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BB" w:rsidRPr="00A2694C" w:rsidRDefault="00A2694C" w:rsidP="00AC2005">
      <w:pPr>
        <w:rPr>
          <w:sz w:val="20"/>
        </w:rPr>
      </w:pPr>
      <w:r w:rsidRPr="00A2694C">
        <w:rPr>
          <w:sz w:val="20"/>
        </w:rPr>
        <w:t>Press C</w:t>
      </w:r>
      <w:r w:rsidR="00A41B6C">
        <w:rPr>
          <w:sz w:val="20"/>
        </w:rPr>
        <w:t>on</w:t>
      </w:r>
      <w:r w:rsidRPr="00A2694C">
        <w:rPr>
          <w:sz w:val="20"/>
        </w:rPr>
        <w:t>tact:</w:t>
      </w:r>
      <w:r w:rsidR="0053298F">
        <w:rPr>
          <w:sz w:val="20"/>
        </w:rPr>
        <w:tab/>
      </w:r>
      <w:r w:rsidR="0053298F">
        <w:rPr>
          <w:sz w:val="20"/>
        </w:rPr>
        <w:tab/>
      </w:r>
      <w:r w:rsidR="0053298F">
        <w:rPr>
          <w:sz w:val="20"/>
        </w:rPr>
        <w:tab/>
      </w:r>
      <w:r w:rsidR="0053298F">
        <w:rPr>
          <w:sz w:val="20"/>
        </w:rPr>
        <w:tab/>
      </w:r>
    </w:p>
    <w:p w:rsidR="00A2694C" w:rsidRPr="00A2694C" w:rsidRDefault="00A2694C" w:rsidP="00AC2005">
      <w:pPr>
        <w:rPr>
          <w:sz w:val="20"/>
        </w:rPr>
      </w:pPr>
      <w:r w:rsidRPr="00A2694C">
        <w:rPr>
          <w:sz w:val="20"/>
        </w:rPr>
        <w:t>Donna</w:t>
      </w:r>
      <w:r>
        <w:rPr>
          <w:sz w:val="20"/>
        </w:rPr>
        <w:t xml:space="preserve"> </w:t>
      </w:r>
      <w:r w:rsidRPr="00A2694C">
        <w:rPr>
          <w:sz w:val="20"/>
        </w:rPr>
        <w:t>Williams</w:t>
      </w:r>
    </w:p>
    <w:p w:rsidR="00A2694C" w:rsidRDefault="00A2694C" w:rsidP="00AC2005">
      <w:pPr>
        <w:rPr>
          <w:rStyle w:val="Hyperlink"/>
          <w:color w:val="0000FF"/>
          <w:sz w:val="20"/>
          <w:u w:val="single"/>
        </w:rPr>
      </w:pPr>
      <w:r w:rsidRPr="00A2694C">
        <w:rPr>
          <w:sz w:val="20"/>
        </w:rPr>
        <w:t>212-560-8030</w:t>
      </w:r>
      <w:r w:rsidR="009F4653">
        <w:rPr>
          <w:sz w:val="20"/>
        </w:rPr>
        <w:t xml:space="preserve">; </w:t>
      </w:r>
      <w:hyperlink r:id="rId6" w:history="1">
        <w:r w:rsidRPr="00A2694C">
          <w:rPr>
            <w:rStyle w:val="Hyperlink"/>
            <w:color w:val="0000FF"/>
            <w:sz w:val="20"/>
            <w:u w:val="single"/>
          </w:rPr>
          <w:t>Williamsd@wnet.org</w:t>
        </w:r>
      </w:hyperlink>
    </w:p>
    <w:p w:rsidR="009F4653" w:rsidRDefault="009F4653" w:rsidP="00AC2005">
      <w:pPr>
        <w:rPr>
          <w:rStyle w:val="Hyperlink"/>
          <w:color w:val="0000FF"/>
          <w:sz w:val="20"/>
          <w:u w:val="single"/>
        </w:rPr>
      </w:pPr>
    </w:p>
    <w:p w:rsidR="009F4653" w:rsidRPr="00C7198D" w:rsidRDefault="009F4653" w:rsidP="009F4653">
      <w:pPr>
        <w:pStyle w:val="NoSpacing"/>
        <w:rPr>
          <w:rFonts w:ascii="Georgia" w:hAnsi="Georgia"/>
          <w:sz w:val="20"/>
        </w:rPr>
      </w:pPr>
      <w:r w:rsidRPr="00C7198D">
        <w:rPr>
          <w:rFonts w:ascii="Georgia" w:hAnsi="Georgia"/>
          <w:sz w:val="20"/>
        </w:rPr>
        <w:t xml:space="preserve">Press Materials: </w:t>
      </w:r>
    </w:p>
    <w:p w:rsidR="009F4653" w:rsidRPr="00C7198D" w:rsidRDefault="009F4653" w:rsidP="009F4653">
      <w:pPr>
        <w:pStyle w:val="NoSpacing"/>
        <w:rPr>
          <w:rFonts w:ascii="Georgia" w:hAnsi="Georgia"/>
          <w:color w:val="0000FF"/>
          <w:sz w:val="20"/>
          <w:u w:val="single"/>
        </w:rPr>
      </w:pPr>
      <w:r w:rsidRPr="00C7198D">
        <w:rPr>
          <w:rFonts w:ascii="Georgia" w:hAnsi="Georgia"/>
          <w:sz w:val="20"/>
        </w:rPr>
        <w:t xml:space="preserve">Facebook: </w:t>
      </w:r>
      <w:hyperlink r:id="rId7" w:history="1">
        <w:r w:rsidRPr="00C7198D">
          <w:rPr>
            <w:rStyle w:val="Hyperlink"/>
            <w:rFonts w:ascii="Georgia" w:hAnsi="Georgia"/>
            <w:color w:val="0000FF"/>
            <w:sz w:val="20"/>
            <w:u w:val="single"/>
          </w:rPr>
          <w:t>www.facebook.com/wnet-thirteen</w:t>
        </w:r>
      </w:hyperlink>
    </w:p>
    <w:p w:rsidR="009F4653" w:rsidRPr="00C7198D" w:rsidRDefault="009F4653" w:rsidP="009F4653">
      <w:pPr>
        <w:autoSpaceDE w:val="0"/>
        <w:autoSpaceDN w:val="0"/>
        <w:adjustRightInd w:val="0"/>
        <w:rPr>
          <w:rFonts w:cs="Georgia"/>
          <w:sz w:val="20"/>
        </w:rPr>
      </w:pPr>
      <w:r w:rsidRPr="00C7198D">
        <w:rPr>
          <w:rFonts w:cs="Georgia"/>
          <w:sz w:val="20"/>
        </w:rPr>
        <w:t xml:space="preserve">Twitter: </w:t>
      </w:r>
      <w:hyperlink r:id="rId8" w:history="1">
        <w:r w:rsidRPr="00C7198D">
          <w:rPr>
            <w:rStyle w:val="Hyperlink"/>
            <w:rFonts w:cs="Georgia"/>
            <w:color w:val="0000FF"/>
            <w:sz w:val="20"/>
            <w:u w:val="single"/>
          </w:rPr>
          <w:t>@ThirteenNY</w:t>
        </w:r>
      </w:hyperlink>
    </w:p>
    <w:p w:rsidR="009F4653" w:rsidRPr="00C7198D" w:rsidRDefault="009F4653" w:rsidP="00AC2005">
      <w:pPr>
        <w:rPr>
          <w:sz w:val="20"/>
        </w:rPr>
      </w:pPr>
    </w:p>
    <w:p w:rsidR="00A2694C" w:rsidRDefault="00A2694C" w:rsidP="00AC2005">
      <w:pPr>
        <w:rPr>
          <w:sz w:val="20"/>
        </w:rPr>
      </w:pPr>
    </w:p>
    <w:p w:rsidR="00A2694C" w:rsidRDefault="00A2694C" w:rsidP="00AC2005">
      <w:pPr>
        <w:rPr>
          <w:sz w:val="20"/>
        </w:rPr>
      </w:pPr>
    </w:p>
    <w:p w:rsidR="00A2694C" w:rsidRPr="00A2694C" w:rsidRDefault="00A2694C" w:rsidP="00563C13">
      <w:pPr>
        <w:spacing w:line="360" w:lineRule="auto"/>
        <w:rPr>
          <w:sz w:val="20"/>
        </w:rPr>
      </w:pPr>
    </w:p>
    <w:p w:rsidR="00544FAE" w:rsidRDefault="00251355" w:rsidP="00563C13">
      <w:pPr>
        <w:spacing w:line="360" w:lineRule="auto"/>
        <w:jc w:val="center"/>
        <w:rPr>
          <w:b/>
          <w:i/>
          <w:color w:val="000000" w:themeColor="text1"/>
          <w:sz w:val="32"/>
          <w:szCs w:val="32"/>
        </w:rPr>
      </w:pPr>
      <w:r w:rsidRPr="002E6662">
        <w:rPr>
          <w:b/>
          <w:bCs/>
          <w:i/>
          <w:color w:val="000000" w:themeColor="text1"/>
          <w:sz w:val="32"/>
          <w:szCs w:val="32"/>
        </w:rPr>
        <w:t xml:space="preserve"> </w:t>
      </w:r>
      <w:r w:rsidR="00563C13" w:rsidRPr="002E6662">
        <w:rPr>
          <w:b/>
          <w:bCs/>
          <w:i/>
          <w:color w:val="000000" w:themeColor="text1"/>
          <w:sz w:val="32"/>
          <w:szCs w:val="32"/>
        </w:rPr>
        <w:t xml:space="preserve">JFK &amp; LBJ: </w:t>
      </w:r>
      <w:r w:rsidR="00DA5E3B">
        <w:rPr>
          <w:b/>
          <w:bCs/>
          <w:i/>
          <w:color w:val="000000" w:themeColor="text1"/>
          <w:sz w:val="32"/>
          <w:szCs w:val="32"/>
        </w:rPr>
        <w:t xml:space="preserve">A </w:t>
      </w:r>
      <w:r w:rsidR="00563C13" w:rsidRPr="002E6662">
        <w:rPr>
          <w:b/>
          <w:bCs/>
          <w:i/>
          <w:color w:val="000000" w:themeColor="text1"/>
          <w:sz w:val="32"/>
          <w:szCs w:val="32"/>
        </w:rPr>
        <w:t>Time for Greatness</w:t>
      </w:r>
      <w:r w:rsidR="00563C13" w:rsidRPr="002E6662">
        <w:rPr>
          <w:b/>
          <w:i/>
          <w:color w:val="000000" w:themeColor="text1"/>
          <w:sz w:val="32"/>
          <w:szCs w:val="32"/>
        </w:rPr>
        <w:t xml:space="preserve"> </w:t>
      </w:r>
    </w:p>
    <w:p w:rsidR="00251355" w:rsidRDefault="00251355" w:rsidP="00563C13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Reveals President Johnson’s Pivotal Role in the </w:t>
      </w:r>
    </w:p>
    <w:p w:rsidR="00563C13" w:rsidRPr="00251355" w:rsidRDefault="00251355" w:rsidP="00563C13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Passage of Two Landmark </w:t>
      </w:r>
      <w:r w:rsidR="00690A53">
        <w:rPr>
          <w:b/>
          <w:color w:val="000000" w:themeColor="text1"/>
          <w:sz w:val="32"/>
          <w:szCs w:val="32"/>
        </w:rPr>
        <w:t>Bills</w:t>
      </w:r>
    </w:p>
    <w:p w:rsidR="00563C13" w:rsidRPr="002E6662" w:rsidRDefault="00DA5E3B" w:rsidP="00563C13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Tuesday, </w:t>
      </w:r>
      <w:r w:rsidR="00F65A71">
        <w:rPr>
          <w:b/>
          <w:color w:val="000000" w:themeColor="text1"/>
          <w:sz w:val="32"/>
          <w:szCs w:val="32"/>
        </w:rPr>
        <w:t>August 4 at 9</w:t>
      </w:r>
      <w:r w:rsidR="00563C13" w:rsidRPr="002E6662">
        <w:rPr>
          <w:b/>
          <w:color w:val="000000" w:themeColor="text1"/>
          <w:sz w:val="32"/>
          <w:szCs w:val="32"/>
        </w:rPr>
        <w:t xml:space="preserve"> pm on PBS</w:t>
      </w:r>
    </w:p>
    <w:p w:rsidR="00092166" w:rsidRPr="00897731" w:rsidRDefault="00092166" w:rsidP="00092166">
      <w:pPr>
        <w:pStyle w:val="PBSDateHeadline"/>
        <w:rPr>
          <w:rFonts w:ascii="Georgia" w:hAnsi="Georgia"/>
          <w:b w:val="0"/>
          <w:i/>
          <w:sz w:val="28"/>
        </w:rPr>
      </w:pPr>
    </w:p>
    <w:p w:rsidR="007B17FB" w:rsidRDefault="00544FAE" w:rsidP="00635F62">
      <w:pPr>
        <w:pStyle w:val="PBSDateHeadline"/>
        <w:spacing w:line="276" w:lineRule="auto"/>
        <w:rPr>
          <w:rFonts w:ascii="Georgia" w:hAnsi="Georgia"/>
          <w:b w:val="0"/>
          <w:i/>
          <w:sz w:val="28"/>
        </w:rPr>
      </w:pPr>
      <w:r>
        <w:rPr>
          <w:rFonts w:ascii="Georgia" w:hAnsi="Georgia"/>
          <w:b w:val="0"/>
          <w:i/>
          <w:sz w:val="28"/>
        </w:rPr>
        <w:t>THIRTEEN’s d</w:t>
      </w:r>
      <w:r w:rsidR="00092166" w:rsidRPr="00897731">
        <w:rPr>
          <w:rFonts w:ascii="Georgia" w:hAnsi="Georgia"/>
          <w:b w:val="0"/>
          <w:i/>
          <w:sz w:val="28"/>
        </w:rPr>
        <w:t xml:space="preserve">ocumentary </w:t>
      </w:r>
      <w:r w:rsidR="00DA5E3B">
        <w:rPr>
          <w:rFonts w:ascii="Georgia" w:hAnsi="Georgia"/>
          <w:b w:val="0"/>
          <w:i/>
          <w:sz w:val="28"/>
        </w:rPr>
        <w:t xml:space="preserve">marks </w:t>
      </w:r>
      <w:r w:rsidR="003441E4">
        <w:rPr>
          <w:rFonts w:ascii="Georgia" w:hAnsi="Georgia"/>
          <w:b w:val="0"/>
          <w:i/>
          <w:sz w:val="28"/>
        </w:rPr>
        <w:t>the 50</w:t>
      </w:r>
      <w:r w:rsidR="003441E4" w:rsidRPr="003441E4">
        <w:rPr>
          <w:rFonts w:ascii="Georgia" w:hAnsi="Georgia"/>
          <w:b w:val="0"/>
          <w:i/>
          <w:sz w:val="28"/>
          <w:vertAlign w:val="superscript"/>
        </w:rPr>
        <w:t>th</w:t>
      </w:r>
      <w:r w:rsidR="00DA5E3B">
        <w:rPr>
          <w:rFonts w:ascii="Georgia" w:hAnsi="Georgia"/>
          <w:b w:val="0"/>
          <w:i/>
          <w:sz w:val="28"/>
        </w:rPr>
        <w:t xml:space="preserve"> anniversary </w:t>
      </w:r>
      <w:r w:rsidR="002E6662" w:rsidRPr="006036E0">
        <w:rPr>
          <w:rFonts w:ascii="Georgia" w:hAnsi="Georgia"/>
          <w:b w:val="0"/>
          <w:i/>
          <w:sz w:val="28"/>
        </w:rPr>
        <w:t xml:space="preserve">of </w:t>
      </w:r>
      <w:r w:rsidR="006036E0">
        <w:rPr>
          <w:rFonts w:ascii="Georgia" w:hAnsi="Georgia"/>
          <w:b w:val="0"/>
          <w:i/>
          <w:sz w:val="28"/>
        </w:rPr>
        <w:t xml:space="preserve">the </w:t>
      </w:r>
    </w:p>
    <w:p w:rsidR="00A2694C" w:rsidRDefault="002E6662" w:rsidP="00635F62">
      <w:pPr>
        <w:pStyle w:val="PBSDateHeadline"/>
        <w:spacing w:line="276" w:lineRule="auto"/>
        <w:rPr>
          <w:rFonts w:ascii="Georgia" w:hAnsi="Georgia"/>
          <w:b w:val="0"/>
          <w:i/>
          <w:sz w:val="28"/>
        </w:rPr>
      </w:pPr>
      <w:r w:rsidRPr="006036E0">
        <w:rPr>
          <w:rFonts w:ascii="Georgia" w:hAnsi="Georgia"/>
          <w:b w:val="0"/>
          <w:i/>
          <w:sz w:val="28"/>
        </w:rPr>
        <w:t xml:space="preserve">Voting Rights Act </w:t>
      </w:r>
      <w:r w:rsidR="006036E0">
        <w:rPr>
          <w:rFonts w:ascii="Georgia" w:hAnsi="Georgia"/>
          <w:b w:val="0"/>
          <w:i/>
          <w:sz w:val="28"/>
        </w:rPr>
        <w:t>of 1965</w:t>
      </w:r>
    </w:p>
    <w:p w:rsidR="0032249B" w:rsidRDefault="0032249B" w:rsidP="00635F62">
      <w:pPr>
        <w:pStyle w:val="PBSDateHeadline"/>
        <w:spacing w:line="276" w:lineRule="auto"/>
        <w:rPr>
          <w:rFonts w:ascii="Georgia" w:hAnsi="Georgia"/>
          <w:b w:val="0"/>
          <w:i/>
          <w:sz w:val="28"/>
        </w:rPr>
      </w:pPr>
    </w:p>
    <w:p w:rsidR="005B0C05" w:rsidRDefault="00544FAE" w:rsidP="005B0C05">
      <w:pPr>
        <w:pStyle w:val="PBSDateHeadline"/>
        <w:spacing w:line="276" w:lineRule="auto"/>
        <w:rPr>
          <w:rFonts w:ascii="Georgia" w:hAnsi="Georgia"/>
          <w:b w:val="0"/>
          <w:i/>
          <w:sz w:val="28"/>
        </w:rPr>
      </w:pPr>
      <w:r>
        <w:rPr>
          <w:rFonts w:ascii="Georgia" w:hAnsi="Georgia"/>
          <w:b w:val="0"/>
          <w:i/>
          <w:sz w:val="28"/>
        </w:rPr>
        <w:t>E</w:t>
      </w:r>
      <w:r w:rsidR="0032249B">
        <w:rPr>
          <w:rFonts w:ascii="Georgia" w:hAnsi="Georgia"/>
          <w:b w:val="0"/>
          <w:i/>
          <w:sz w:val="28"/>
        </w:rPr>
        <w:t xml:space="preserve">xcerpts from secret White House </w:t>
      </w:r>
      <w:r w:rsidR="00490761">
        <w:rPr>
          <w:rFonts w:ascii="Georgia" w:hAnsi="Georgia"/>
          <w:b w:val="0"/>
          <w:i/>
          <w:sz w:val="28"/>
        </w:rPr>
        <w:t>recordings</w:t>
      </w:r>
      <w:r w:rsidR="0032249B">
        <w:rPr>
          <w:rFonts w:ascii="Georgia" w:hAnsi="Georgia"/>
          <w:b w:val="0"/>
          <w:i/>
          <w:sz w:val="28"/>
        </w:rPr>
        <w:t xml:space="preserve"> </w:t>
      </w:r>
      <w:r w:rsidR="005B0C05">
        <w:rPr>
          <w:rFonts w:ascii="Georgia" w:hAnsi="Georgia"/>
          <w:b w:val="0"/>
          <w:i/>
          <w:sz w:val="28"/>
        </w:rPr>
        <w:t>show</w:t>
      </w:r>
      <w:r w:rsidR="0032249B">
        <w:rPr>
          <w:rFonts w:ascii="Georgia" w:hAnsi="Georgia"/>
          <w:b w:val="0"/>
          <w:i/>
          <w:sz w:val="28"/>
        </w:rPr>
        <w:t xml:space="preserve"> </w:t>
      </w:r>
      <w:r>
        <w:rPr>
          <w:rFonts w:ascii="Georgia" w:hAnsi="Georgia"/>
          <w:b w:val="0"/>
          <w:i/>
          <w:sz w:val="28"/>
        </w:rPr>
        <w:t xml:space="preserve">historic partnership </w:t>
      </w:r>
      <w:r w:rsidR="0032249B">
        <w:rPr>
          <w:rFonts w:ascii="Georgia" w:hAnsi="Georgia"/>
          <w:b w:val="0"/>
          <w:i/>
          <w:sz w:val="28"/>
        </w:rPr>
        <w:t xml:space="preserve">between </w:t>
      </w:r>
      <w:r w:rsidR="005B0C05">
        <w:rPr>
          <w:rFonts w:ascii="Georgia" w:hAnsi="Georgia"/>
          <w:b w:val="0"/>
          <w:i/>
          <w:sz w:val="28"/>
        </w:rPr>
        <w:t>President Johnson</w:t>
      </w:r>
      <w:r w:rsidR="0032249B">
        <w:rPr>
          <w:rFonts w:ascii="Georgia" w:hAnsi="Georgia"/>
          <w:b w:val="0"/>
          <w:i/>
          <w:sz w:val="28"/>
        </w:rPr>
        <w:t xml:space="preserve"> and </w:t>
      </w:r>
    </w:p>
    <w:p w:rsidR="0032249B" w:rsidRPr="006036E0" w:rsidRDefault="0032249B" w:rsidP="005B0C05">
      <w:pPr>
        <w:pStyle w:val="PBSDateHeadline"/>
        <w:spacing w:line="276" w:lineRule="auto"/>
        <w:rPr>
          <w:rFonts w:ascii="Georgia" w:hAnsi="Georgia"/>
          <w:b w:val="0"/>
          <w:i/>
          <w:sz w:val="28"/>
        </w:rPr>
      </w:pPr>
      <w:r>
        <w:rPr>
          <w:rFonts w:ascii="Georgia" w:hAnsi="Georgia"/>
          <w:b w:val="0"/>
          <w:i/>
          <w:sz w:val="28"/>
        </w:rPr>
        <w:t>Dr. Martin Luther King</w:t>
      </w:r>
      <w:r w:rsidR="00C1135F">
        <w:rPr>
          <w:rFonts w:ascii="Georgia" w:hAnsi="Georgia"/>
          <w:b w:val="0"/>
          <w:i/>
          <w:sz w:val="28"/>
        </w:rPr>
        <w:t>, Jr</w:t>
      </w:r>
      <w:r w:rsidR="00125A54">
        <w:rPr>
          <w:rFonts w:ascii="Georgia" w:hAnsi="Georgia"/>
          <w:b w:val="0"/>
          <w:i/>
          <w:sz w:val="28"/>
        </w:rPr>
        <w:t>.</w:t>
      </w:r>
      <w:r>
        <w:rPr>
          <w:rFonts w:ascii="Georgia" w:hAnsi="Georgia"/>
          <w:b w:val="0"/>
          <w:i/>
          <w:sz w:val="28"/>
        </w:rPr>
        <w:t xml:space="preserve"> </w:t>
      </w:r>
    </w:p>
    <w:p w:rsidR="00563C13" w:rsidRPr="005B0C05" w:rsidRDefault="00563C13" w:rsidP="00635F62">
      <w:pPr>
        <w:pStyle w:val="NoSpacing"/>
        <w:spacing w:line="276" w:lineRule="auto"/>
        <w:rPr>
          <w:rFonts w:ascii="Georgia" w:hAnsi="Georgia"/>
          <w:sz w:val="28"/>
          <w:szCs w:val="28"/>
        </w:rPr>
      </w:pPr>
    </w:p>
    <w:p w:rsidR="00BB49B5" w:rsidRDefault="00BB49B5" w:rsidP="00537111">
      <w:pPr>
        <w:pStyle w:val="NoSpacing"/>
        <w:spacing w:line="360" w:lineRule="auto"/>
        <w:rPr>
          <w:rFonts w:ascii="Georgia" w:hAnsi="Georgia"/>
          <w:sz w:val="21"/>
          <w:szCs w:val="21"/>
        </w:rPr>
      </w:pPr>
    </w:p>
    <w:p w:rsidR="0032249B" w:rsidRDefault="00C04E49" w:rsidP="00537111">
      <w:pPr>
        <w:pStyle w:val="NoSpacing"/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For many, President Lyndon B. Johnson is chiefly remembered for escalating </w:t>
      </w:r>
      <w:r w:rsidR="00544FAE">
        <w:rPr>
          <w:rFonts w:ascii="Georgia" w:hAnsi="Georgia"/>
          <w:sz w:val="21"/>
          <w:szCs w:val="21"/>
        </w:rPr>
        <w:t xml:space="preserve">the </w:t>
      </w:r>
      <w:r>
        <w:rPr>
          <w:rFonts w:ascii="Georgia" w:hAnsi="Georgia"/>
          <w:sz w:val="21"/>
          <w:szCs w:val="21"/>
        </w:rPr>
        <w:t>United States military involvement in Vietnam</w:t>
      </w:r>
      <w:r w:rsidR="00525C08">
        <w:rPr>
          <w:rFonts w:ascii="Georgia" w:hAnsi="Georgia"/>
          <w:sz w:val="21"/>
          <w:szCs w:val="21"/>
        </w:rPr>
        <w:t xml:space="preserve">.  </w:t>
      </w:r>
      <w:r w:rsidR="00FD42AA">
        <w:rPr>
          <w:rFonts w:ascii="Georgia" w:hAnsi="Georgia"/>
          <w:sz w:val="21"/>
          <w:szCs w:val="21"/>
        </w:rPr>
        <w:t xml:space="preserve">But </w:t>
      </w:r>
      <w:r w:rsidR="004E69CA">
        <w:rPr>
          <w:rFonts w:ascii="Georgia" w:hAnsi="Georgia"/>
          <w:sz w:val="21"/>
          <w:szCs w:val="21"/>
        </w:rPr>
        <w:t>his</w:t>
      </w:r>
      <w:r>
        <w:rPr>
          <w:rFonts w:ascii="Georgia" w:hAnsi="Georgia"/>
          <w:sz w:val="21"/>
          <w:szCs w:val="21"/>
        </w:rPr>
        <w:t xml:space="preserve"> legacy is </w:t>
      </w:r>
      <w:r w:rsidR="00FD42AA">
        <w:rPr>
          <w:rFonts w:ascii="Georgia" w:hAnsi="Georgia"/>
          <w:sz w:val="21"/>
          <w:szCs w:val="21"/>
        </w:rPr>
        <w:t xml:space="preserve">much </w:t>
      </w:r>
      <w:r>
        <w:rPr>
          <w:rFonts w:ascii="Georgia" w:hAnsi="Georgia"/>
          <w:sz w:val="21"/>
          <w:szCs w:val="21"/>
        </w:rPr>
        <w:t xml:space="preserve">more than </w:t>
      </w:r>
      <w:r w:rsidR="00544FAE">
        <w:rPr>
          <w:rFonts w:ascii="Georgia" w:hAnsi="Georgia"/>
          <w:sz w:val="21"/>
          <w:szCs w:val="21"/>
        </w:rPr>
        <w:t xml:space="preserve">his role in </w:t>
      </w:r>
      <w:r w:rsidR="00FD42AA">
        <w:rPr>
          <w:rFonts w:ascii="Georgia" w:hAnsi="Georgia"/>
          <w:sz w:val="21"/>
          <w:szCs w:val="21"/>
        </w:rPr>
        <w:t>the Vietnam War</w:t>
      </w:r>
      <w:r w:rsidR="004E69CA">
        <w:rPr>
          <w:rFonts w:ascii="Georgia" w:hAnsi="Georgia"/>
          <w:sz w:val="21"/>
          <w:szCs w:val="21"/>
        </w:rPr>
        <w:t>.</w:t>
      </w:r>
      <w:r w:rsidR="00313A61">
        <w:rPr>
          <w:rFonts w:ascii="Georgia" w:hAnsi="Georgia"/>
          <w:sz w:val="21"/>
          <w:szCs w:val="21"/>
        </w:rPr>
        <w:t xml:space="preserve"> </w:t>
      </w:r>
      <w:r w:rsidR="00C1135F">
        <w:rPr>
          <w:rFonts w:ascii="Georgia" w:hAnsi="Georgia"/>
          <w:sz w:val="21"/>
          <w:szCs w:val="21"/>
        </w:rPr>
        <w:t xml:space="preserve"> </w:t>
      </w:r>
      <w:r w:rsidR="00544FAE">
        <w:rPr>
          <w:rFonts w:ascii="Georgia" w:hAnsi="Georgia"/>
          <w:sz w:val="21"/>
          <w:szCs w:val="21"/>
        </w:rPr>
        <w:t xml:space="preserve">In fact, </w:t>
      </w:r>
      <w:r w:rsidR="00C1135F">
        <w:rPr>
          <w:rFonts w:ascii="Georgia" w:hAnsi="Georgia"/>
          <w:sz w:val="21"/>
          <w:szCs w:val="21"/>
        </w:rPr>
        <w:t>Johnson</w:t>
      </w:r>
      <w:r w:rsidR="00563C13" w:rsidRPr="00563C13">
        <w:rPr>
          <w:rFonts w:ascii="Georgia" w:hAnsi="Georgia"/>
          <w:sz w:val="21"/>
          <w:szCs w:val="21"/>
        </w:rPr>
        <w:t xml:space="preserve"> </w:t>
      </w:r>
      <w:r w:rsidR="00563C13">
        <w:rPr>
          <w:rFonts w:ascii="Georgia" w:hAnsi="Georgia"/>
          <w:sz w:val="21"/>
          <w:szCs w:val="21"/>
        </w:rPr>
        <w:t xml:space="preserve">engineered the passing of </w:t>
      </w:r>
      <w:r w:rsidR="00563C13" w:rsidRPr="00563C13">
        <w:rPr>
          <w:rFonts w:ascii="Georgia" w:hAnsi="Georgia"/>
          <w:sz w:val="21"/>
          <w:szCs w:val="21"/>
        </w:rPr>
        <w:t>two of the most important laws Congress ever approved</w:t>
      </w:r>
      <w:r w:rsidR="00544FAE">
        <w:rPr>
          <w:rFonts w:ascii="Georgia" w:hAnsi="Georgia"/>
          <w:sz w:val="21"/>
          <w:szCs w:val="21"/>
        </w:rPr>
        <w:t xml:space="preserve">: </w:t>
      </w:r>
      <w:r w:rsidR="00544FAE" w:rsidRPr="005B0C05">
        <w:rPr>
          <w:rFonts w:ascii="Georgia" w:hAnsi="Georgia"/>
          <w:sz w:val="21"/>
          <w:szCs w:val="21"/>
        </w:rPr>
        <w:t>t</w:t>
      </w:r>
      <w:r w:rsidR="00563C13" w:rsidRPr="00544FAE">
        <w:rPr>
          <w:rFonts w:ascii="Georgia" w:hAnsi="Georgia"/>
          <w:sz w:val="21"/>
          <w:szCs w:val="21"/>
        </w:rPr>
        <w:t>he</w:t>
      </w:r>
      <w:r w:rsidR="00563C13" w:rsidRPr="00563C13">
        <w:rPr>
          <w:rFonts w:ascii="Georgia" w:hAnsi="Georgia"/>
          <w:sz w:val="21"/>
          <w:szCs w:val="21"/>
        </w:rPr>
        <w:t xml:space="preserve"> Civil Rights Act of 1964 a</w:t>
      </w:r>
      <w:r w:rsidR="00B46E53">
        <w:rPr>
          <w:rFonts w:ascii="Georgia" w:hAnsi="Georgia"/>
          <w:sz w:val="21"/>
          <w:szCs w:val="21"/>
        </w:rPr>
        <w:t xml:space="preserve">nd </w:t>
      </w:r>
      <w:r w:rsidR="00B46E53" w:rsidRPr="00544FAE">
        <w:rPr>
          <w:rFonts w:ascii="Georgia" w:hAnsi="Georgia"/>
          <w:sz w:val="21"/>
          <w:szCs w:val="21"/>
        </w:rPr>
        <w:t>the</w:t>
      </w:r>
      <w:r w:rsidR="00B46E53">
        <w:rPr>
          <w:rFonts w:ascii="Georgia" w:hAnsi="Georgia"/>
          <w:sz w:val="21"/>
          <w:szCs w:val="21"/>
        </w:rPr>
        <w:t xml:space="preserve"> Voting Rights Act </w:t>
      </w:r>
      <w:r w:rsidR="003441E4">
        <w:rPr>
          <w:rFonts w:ascii="Georgia" w:hAnsi="Georgia"/>
          <w:sz w:val="21"/>
          <w:szCs w:val="21"/>
        </w:rPr>
        <w:t xml:space="preserve">of </w:t>
      </w:r>
      <w:r w:rsidR="000C7EEB">
        <w:rPr>
          <w:rFonts w:ascii="Georgia" w:hAnsi="Georgia"/>
          <w:sz w:val="21"/>
          <w:szCs w:val="21"/>
        </w:rPr>
        <w:t>1965</w:t>
      </w:r>
      <w:r w:rsidR="005B0C05">
        <w:rPr>
          <w:rFonts w:ascii="Georgia" w:hAnsi="Georgia"/>
          <w:sz w:val="21"/>
          <w:szCs w:val="21"/>
        </w:rPr>
        <w:t>.</w:t>
      </w:r>
    </w:p>
    <w:p w:rsidR="007419FA" w:rsidRDefault="00B46E53" w:rsidP="007419FA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</w:t>
      </w:r>
      <w:r w:rsidR="000C7EEB">
        <w:rPr>
          <w:rFonts w:ascii="Georgia" w:hAnsi="Georgia"/>
          <w:sz w:val="21"/>
          <w:szCs w:val="21"/>
        </w:rPr>
        <w:t>As we celebrate</w:t>
      </w:r>
      <w:r w:rsidR="00490761">
        <w:rPr>
          <w:rFonts w:ascii="Georgia" w:hAnsi="Georgia"/>
          <w:sz w:val="21"/>
          <w:szCs w:val="21"/>
        </w:rPr>
        <w:t xml:space="preserve"> the 50</w:t>
      </w:r>
      <w:r w:rsidR="00490761" w:rsidRPr="00490761">
        <w:rPr>
          <w:rFonts w:ascii="Georgia" w:hAnsi="Georgia"/>
          <w:sz w:val="21"/>
          <w:szCs w:val="21"/>
          <w:vertAlign w:val="superscript"/>
        </w:rPr>
        <w:t>th</w:t>
      </w:r>
      <w:r w:rsidR="000C7EEB">
        <w:rPr>
          <w:rFonts w:ascii="Georgia" w:hAnsi="Georgia"/>
          <w:sz w:val="21"/>
          <w:szCs w:val="21"/>
        </w:rPr>
        <w:t xml:space="preserve"> anniversary of</w:t>
      </w:r>
      <w:r w:rsidR="00490761">
        <w:rPr>
          <w:rFonts w:ascii="Georgia" w:hAnsi="Georgia"/>
          <w:sz w:val="21"/>
          <w:szCs w:val="21"/>
        </w:rPr>
        <w:t xml:space="preserve"> President Johnson's signing of the Voting Rights Act on August 6</w:t>
      </w:r>
      <w:r w:rsidR="00544FAE">
        <w:rPr>
          <w:rFonts w:ascii="Georgia" w:hAnsi="Georgia"/>
          <w:sz w:val="21"/>
          <w:szCs w:val="21"/>
        </w:rPr>
        <w:t>, 1965</w:t>
      </w:r>
      <w:r w:rsidR="00490761">
        <w:rPr>
          <w:rFonts w:ascii="Georgia" w:hAnsi="Georgia"/>
          <w:sz w:val="21"/>
          <w:szCs w:val="21"/>
        </w:rPr>
        <w:t xml:space="preserve">, </w:t>
      </w:r>
      <w:r w:rsidRPr="00C7198D">
        <w:rPr>
          <w:rFonts w:ascii="Georgia" w:hAnsi="Georgia"/>
          <w:b/>
          <w:i/>
          <w:sz w:val="21"/>
          <w:szCs w:val="21"/>
        </w:rPr>
        <w:t>JFK &amp; LBJ: A Time for Greatness</w:t>
      </w:r>
      <w:r w:rsidR="004642D5">
        <w:rPr>
          <w:rFonts w:ascii="Georgia" w:hAnsi="Georgia"/>
          <w:sz w:val="21"/>
          <w:szCs w:val="21"/>
        </w:rPr>
        <w:t xml:space="preserve"> air</w:t>
      </w:r>
      <w:r w:rsidR="006829AB">
        <w:rPr>
          <w:rFonts w:ascii="Georgia" w:hAnsi="Georgia"/>
          <w:sz w:val="21"/>
          <w:szCs w:val="21"/>
        </w:rPr>
        <w:t xml:space="preserve">ing </w:t>
      </w:r>
      <w:r>
        <w:rPr>
          <w:rFonts w:ascii="Georgia" w:hAnsi="Georgia"/>
          <w:sz w:val="21"/>
          <w:szCs w:val="21"/>
        </w:rPr>
        <w:t xml:space="preserve">nationally, </w:t>
      </w:r>
      <w:r>
        <w:rPr>
          <w:rFonts w:ascii="Georgia" w:hAnsi="Georgia"/>
          <w:sz w:val="21"/>
          <w:szCs w:val="21"/>
          <w:u w:val="single"/>
        </w:rPr>
        <w:t>Tuesday</w:t>
      </w:r>
      <w:r w:rsidR="00F65A71">
        <w:rPr>
          <w:rFonts w:ascii="Georgia" w:hAnsi="Georgia"/>
          <w:sz w:val="21"/>
          <w:szCs w:val="21"/>
          <w:u w:val="single"/>
        </w:rPr>
        <w:t>, August 4, 2015 from 9-10</w:t>
      </w:r>
      <w:r w:rsidRPr="00092166">
        <w:rPr>
          <w:rFonts w:ascii="Georgia" w:hAnsi="Georgia"/>
          <w:sz w:val="21"/>
          <w:szCs w:val="21"/>
          <w:u w:val="single"/>
        </w:rPr>
        <w:t xml:space="preserve"> p.m. </w:t>
      </w:r>
      <w:r w:rsidRPr="002E6662">
        <w:rPr>
          <w:rFonts w:ascii="Georgia" w:hAnsi="Georgia"/>
          <w:sz w:val="21"/>
          <w:szCs w:val="21"/>
        </w:rPr>
        <w:t>on PBS (check local listings)</w:t>
      </w:r>
      <w:r w:rsidR="00490761">
        <w:rPr>
          <w:rFonts w:ascii="Georgia" w:hAnsi="Georgia"/>
          <w:sz w:val="21"/>
          <w:szCs w:val="21"/>
        </w:rPr>
        <w:t xml:space="preserve">, </w:t>
      </w:r>
      <w:r w:rsidR="004642D5">
        <w:rPr>
          <w:rFonts w:ascii="Georgia" w:hAnsi="Georgia"/>
          <w:sz w:val="21"/>
          <w:szCs w:val="21"/>
        </w:rPr>
        <w:t xml:space="preserve">examines how </w:t>
      </w:r>
      <w:r w:rsidR="005B0C05">
        <w:rPr>
          <w:rFonts w:ascii="Georgia" w:hAnsi="Georgia"/>
          <w:sz w:val="21"/>
          <w:szCs w:val="21"/>
        </w:rPr>
        <w:t>Johnson</w:t>
      </w:r>
      <w:r w:rsidR="004642D5">
        <w:rPr>
          <w:rFonts w:ascii="Georgia" w:hAnsi="Georgia"/>
          <w:sz w:val="21"/>
          <w:szCs w:val="21"/>
        </w:rPr>
        <w:t xml:space="preserve"> meticulously </w:t>
      </w:r>
      <w:r w:rsidR="008012AC">
        <w:rPr>
          <w:rFonts w:ascii="Georgia" w:hAnsi="Georgia"/>
          <w:sz w:val="21"/>
          <w:szCs w:val="21"/>
        </w:rPr>
        <w:t xml:space="preserve">worked behind the scenes </w:t>
      </w:r>
      <w:r w:rsidR="00537111">
        <w:rPr>
          <w:rFonts w:ascii="Georgia" w:hAnsi="Georgia"/>
          <w:sz w:val="21"/>
          <w:szCs w:val="21"/>
        </w:rPr>
        <w:t>to outwit</w:t>
      </w:r>
      <w:r w:rsidR="008012AC" w:rsidRPr="00563C13">
        <w:rPr>
          <w:rFonts w:ascii="Georgia" w:hAnsi="Georgia"/>
          <w:sz w:val="21"/>
          <w:szCs w:val="21"/>
        </w:rPr>
        <w:t xml:space="preserve"> the </w:t>
      </w:r>
      <w:r w:rsidR="008012AC" w:rsidRPr="00563C13">
        <w:rPr>
          <w:rFonts w:ascii="Georgia" w:hAnsi="Georgia"/>
          <w:sz w:val="21"/>
          <w:szCs w:val="21"/>
        </w:rPr>
        <w:lastRenderedPageBreak/>
        <w:t>Southern segregationists</w:t>
      </w:r>
      <w:r w:rsidR="008012AC">
        <w:rPr>
          <w:rFonts w:ascii="Georgia" w:hAnsi="Georgia"/>
          <w:sz w:val="21"/>
          <w:szCs w:val="21"/>
        </w:rPr>
        <w:t xml:space="preserve"> who were determined to maintain the racial divide</w:t>
      </w:r>
      <w:r w:rsidR="00537111">
        <w:rPr>
          <w:rFonts w:ascii="Georgia" w:hAnsi="Georgia"/>
          <w:sz w:val="21"/>
          <w:szCs w:val="21"/>
        </w:rPr>
        <w:t xml:space="preserve">. </w:t>
      </w:r>
      <w:r w:rsidR="00C1135F">
        <w:rPr>
          <w:rFonts w:ascii="Georgia" w:hAnsi="Georgia"/>
          <w:sz w:val="21"/>
          <w:szCs w:val="21"/>
        </w:rPr>
        <w:t xml:space="preserve">He </w:t>
      </w:r>
      <w:r w:rsidR="008012AC">
        <w:rPr>
          <w:rFonts w:ascii="Georgia" w:hAnsi="Georgia"/>
          <w:sz w:val="21"/>
          <w:szCs w:val="21"/>
        </w:rPr>
        <w:t>c</w:t>
      </w:r>
      <w:r w:rsidR="008012AC" w:rsidRPr="00563C13">
        <w:rPr>
          <w:rFonts w:ascii="Georgia" w:hAnsi="Georgia"/>
          <w:sz w:val="21"/>
          <w:szCs w:val="21"/>
        </w:rPr>
        <w:t>ajoled</w:t>
      </w:r>
      <w:r w:rsidR="008012AC">
        <w:rPr>
          <w:rFonts w:ascii="Georgia" w:hAnsi="Georgia"/>
          <w:sz w:val="21"/>
          <w:szCs w:val="21"/>
        </w:rPr>
        <w:t>, flattered, wheeled and dealed, using</w:t>
      </w:r>
      <w:r w:rsidR="004642D5">
        <w:rPr>
          <w:rFonts w:ascii="Georgia" w:hAnsi="Georgia"/>
          <w:sz w:val="21"/>
          <w:szCs w:val="21"/>
        </w:rPr>
        <w:t xml:space="preserve"> </w:t>
      </w:r>
      <w:r w:rsidR="004642D5" w:rsidRPr="00563C13">
        <w:rPr>
          <w:rFonts w:ascii="Georgia" w:hAnsi="Georgia"/>
          <w:sz w:val="21"/>
          <w:szCs w:val="21"/>
        </w:rPr>
        <w:t>all the tricks he had le</w:t>
      </w:r>
      <w:r w:rsidR="004642D5">
        <w:rPr>
          <w:rFonts w:ascii="Georgia" w:hAnsi="Georgia"/>
          <w:sz w:val="21"/>
          <w:szCs w:val="21"/>
        </w:rPr>
        <w:t>arned as a long-serving Senator</w:t>
      </w:r>
      <w:r w:rsidR="00537111">
        <w:rPr>
          <w:rFonts w:ascii="Georgia" w:hAnsi="Georgia"/>
          <w:sz w:val="21"/>
          <w:szCs w:val="21"/>
        </w:rPr>
        <w:t>, to ultimately transform America.</w:t>
      </w:r>
      <w:r w:rsidR="007419FA">
        <w:rPr>
          <w:rFonts w:ascii="Georgia" w:hAnsi="Georgia"/>
          <w:sz w:val="21"/>
          <w:szCs w:val="21"/>
        </w:rPr>
        <w:t xml:space="preserve"> </w:t>
      </w:r>
    </w:p>
    <w:p w:rsidR="00504627" w:rsidRDefault="00544FAE" w:rsidP="0045756B">
      <w:pPr>
        <w:pStyle w:val="NoSpacing"/>
        <w:spacing w:line="360" w:lineRule="auto"/>
        <w:ind w:firstLine="720"/>
        <w:rPr>
          <w:rFonts w:ascii="Georgia" w:hAnsi="Georgia"/>
          <w:color w:val="000000" w:themeColor="text1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Narrated by Morgan Freeman, </w:t>
      </w:r>
      <w:r w:rsidR="007419FA" w:rsidRPr="007419FA">
        <w:rPr>
          <w:rFonts w:ascii="Georgia" w:hAnsi="Georgia"/>
          <w:b/>
          <w:i/>
          <w:sz w:val="21"/>
          <w:szCs w:val="21"/>
        </w:rPr>
        <w:t>JFK &amp; LBJ</w:t>
      </w:r>
      <w:r w:rsidR="005B0C05">
        <w:rPr>
          <w:rFonts w:ascii="Georgia" w:hAnsi="Georgia"/>
          <w:sz w:val="21"/>
          <w:szCs w:val="21"/>
        </w:rPr>
        <w:t xml:space="preserve"> is </w:t>
      </w:r>
      <w:r>
        <w:rPr>
          <w:rFonts w:ascii="Georgia" w:hAnsi="Georgia"/>
          <w:sz w:val="21"/>
          <w:szCs w:val="21"/>
        </w:rPr>
        <w:t xml:space="preserve">from the team that produced </w:t>
      </w:r>
      <w:r w:rsidR="007419FA" w:rsidRPr="007419FA">
        <w:rPr>
          <w:rFonts w:ascii="Georgia" w:hAnsi="Georgia"/>
          <w:i/>
          <w:sz w:val="21"/>
          <w:szCs w:val="21"/>
        </w:rPr>
        <w:t>JF</w:t>
      </w:r>
      <w:r w:rsidR="003441E4">
        <w:rPr>
          <w:rFonts w:ascii="Georgia" w:hAnsi="Georgia"/>
          <w:i/>
          <w:sz w:val="21"/>
          <w:szCs w:val="21"/>
        </w:rPr>
        <w:t>K: OnePM Central</w:t>
      </w:r>
      <w:r w:rsidR="007419FA" w:rsidRPr="007419FA">
        <w:rPr>
          <w:rFonts w:ascii="Georgia" w:hAnsi="Georgia"/>
          <w:i/>
          <w:sz w:val="21"/>
          <w:szCs w:val="21"/>
        </w:rPr>
        <w:t xml:space="preserve"> Standard Time</w:t>
      </w:r>
      <w:r w:rsidR="007419FA">
        <w:rPr>
          <w:rFonts w:ascii="Georgia" w:hAnsi="Georgia"/>
          <w:sz w:val="21"/>
          <w:szCs w:val="21"/>
        </w:rPr>
        <w:t xml:space="preserve"> which aired</w:t>
      </w:r>
      <w:r>
        <w:rPr>
          <w:rFonts w:ascii="Georgia" w:hAnsi="Georgia"/>
          <w:sz w:val="21"/>
          <w:szCs w:val="21"/>
        </w:rPr>
        <w:t xml:space="preserve"> on PBS</w:t>
      </w:r>
      <w:r w:rsidR="007419FA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in commemoration of</w:t>
      </w:r>
      <w:r w:rsidR="007419FA">
        <w:rPr>
          <w:rFonts w:ascii="Georgia" w:hAnsi="Georgia"/>
          <w:sz w:val="21"/>
          <w:szCs w:val="21"/>
        </w:rPr>
        <w:t xml:space="preserve"> the 50</w:t>
      </w:r>
      <w:r w:rsidR="007419FA" w:rsidRPr="00835549">
        <w:rPr>
          <w:rFonts w:ascii="Georgia" w:hAnsi="Georgia"/>
          <w:sz w:val="21"/>
          <w:szCs w:val="21"/>
          <w:vertAlign w:val="superscript"/>
        </w:rPr>
        <w:t>th</w:t>
      </w:r>
      <w:r w:rsidR="007419FA">
        <w:rPr>
          <w:rFonts w:ascii="Georgia" w:hAnsi="Georgia"/>
          <w:sz w:val="21"/>
          <w:szCs w:val="21"/>
        </w:rPr>
        <w:t xml:space="preserve"> anniversary of the assassination of President Kennedy. </w:t>
      </w:r>
      <w:r w:rsidR="00201DBE">
        <w:rPr>
          <w:rFonts w:ascii="Georgia" w:hAnsi="Georgia"/>
          <w:sz w:val="21"/>
          <w:szCs w:val="21"/>
        </w:rPr>
        <w:t>The dramatic events are told through rare archival foo</w:t>
      </w:r>
      <w:r w:rsidR="00643585">
        <w:rPr>
          <w:rFonts w:ascii="Georgia" w:hAnsi="Georgia"/>
          <w:sz w:val="21"/>
          <w:szCs w:val="21"/>
        </w:rPr>
        <w:t xml:space="preserve">tage and reenactments </w:t>
      </w:r>
      <w:r w:rsidR="005B0C05">
        <w:rPr>
          <w:rFonts w:ascii="Georgia" w:hAnsi="Georgia"/>
          <w:sz w:val="21"/>
          <w:szCs w:val="21"/>
        </w:rPr>
        <w:t>with actor Mark Murphey</w:t>
      </w:r>
      <w:r w:rsidR="00643585">
        <w:rPr>
          <w:rFonts w:ascii="Georgia" w:hAnsi="Georgia"/>
          <w:sz w:val="21"/>
          <w:szCs w:val="21"/>
        </w:rPr>
        <w:t xml:space="preserve"> as </w:t>
      </w:r>
      <w:r w:rsidR="00643585" w:rsidRPr="00643585">
        <w:rPr>
          <w:rFonts w:ascii="Georgia" w:hAnsi="Georgia"/>
          <w:sz w:val="21"/>
          <w:szCs w:val="21"/>
        </w:rPr>
        <w:t xml:space="preserve">Johnson and </w:t>
      </w:r>
      <w:r w:rsidR="0084310D" w:rsidRPr="0084310D">
        <w:rPr>
          <w:rFonts w:ascii="Georgia" w:eastAsia="Times New Roman" w:hAnsi="Georgia"/>
          <w:sz w:val="21"/>
          <w:szCs w:val="21"/>
        </w:rPr>
        <w:t>Dené</w:t>
      </w:r>
      <w:r w:rsidR="0084310D" w:rsidRPr="0084310D">
        <w:rPr>
          <w:rFonts w:ascii="Georgia" w:eastAsia="Times New Roman" w:hAnsi="Georgia"/>
          <w:sz w:val="21"/>
          <w:szCs w:val="21"/>
        </w:rPr>
        <w:t xml:space="preserve"> Hill</w:t>
      </w:r>
      <w:r w:rsidR="0084310D">
        <w:rPr>
          <w:rFonts w:eastAsia="Times New Roman"/>
        </w:rPr>
        <w:t xml:space="preserve"> </w:t>
      </w:r>
      <w:r w:rsidR="00643585" w:rsidRPr="00643585">
        <w:rPr>
          <w:rFonts w:ascii="Georgia" w:hAnsi="Georgia"/>
          <w:sz w:val="21"/>
          <w:szCs w:val="21"/>
        </w:rPr>
        <w:t xml:space="preserve">as Geraldine </w:t>
      </w:r>
      <w:r w:rsidR="00643585" w:rsidRPr="00643585">
        <w:rPr>
          <w:rFonts w:ascii="Georgia" w:hAnsi="Georgia"/>
          <w:color w:val="000000" w:themeColor="text1"/>
          <w:sz w:val="21"/>
          <w:szCs w:val="21"/>
        </w:rPr>
        <w:t xml:space="preserve">Whittington, </w:t>
      </w:r>
      <w:r w:rsidR="00665016">
        <w:rPr>
          <w:rFonts w:ascii="Georgia" w:hAnsi="Georgia"/>
          <w:color w:val="000000" w:themeColor="text1"/>
          <w:sz w:val="21"/>
          <w:szCs w:val="21"/>
        </w:rPr>
        <w:t xml:space="preserve">who Johnson hired, </w:t>
      </w:r>
      <w:r w:rsidR="00643585" w:rsidRPr="00643585">
        <w:rPr>
          <w:rFonts w:ascii="Georgia" w:hAnsi="Georgia"/>
          <w:color w:val="000000" w:themeColor="text1"/>
          <w:sz w:val="21"/>
          <w:szCs w:val="21"/>
        </w:rPr>
        <w:t>the first African American secretary to the President</w:t>
      </w:r>
      <w:r w:rsidR="00643585">
        <w:rPr>
          <w:rFonts w:ascii="Georgia" w:hAnsi="Georgia"/>
          <w:color w:val="000000" w:themeColor="text1"/>
          <w:sz w:val="21"/>
          <w:szCs w:val="21"/>
        </w:rPr>
        <w:t>.</w:t>
      </w:r>
      <w:r w:rsidR="00665016">
        <w:rPr>
          <w:rFonts w:ascii="Georgia" w:hAnsi="Georgia"/>
          <w:color w:val="000000" w:themeColor="text1"/>
          <w:sz w:val="21"/>
          <w:szCs w:val="21"/>
        </w:rPr>
        <w:t xml:space="preserve"> </w:t>
      </w:r>
    </w:p>
    <w:p w:rsidR="00665016" w:rsidRDefault="0045756B" w:rsidP="0045756B">
      <w:pPr>
        <w:pStyle w:val="NoSpacing"/>
        <w:spacing w:line="360" w:lineRule="auto"/>
        <w:ind w:firstLine="720"/>
        <w:rPr>
          <w:rFonts w:ascii="Georgia" w:hAnsi="Georgia"/>
          <w:color w:val="000000" w:themeColor="text1"/>
          <w:sz w:val="21"/>
          <w:szCs w:val="21"/>
        </w:rPr>
      </w:pPr>
      <w:r>
        <w:rPr>
          <w:rFonts w:ascii="Georgia" w:hAnsi="Georgia"/>
          <w:color w:val="000000" w:themeColor="text1"/>
          <w:sz w:val="21"/>
          <w:szCs w:val="21"/>
        </w:rPr>
        <w:t xml:space="preserve">Featured in the documentary are </w:t>
      </w:r>
      <w:r w:rsidR="00665016">
        <w:rPr>
          <w:rFonts w:ascii="Georgia" w:hAnsi="Georgia"/>
          <w:color w:val="000000" w:themeColor="text1"/>
          <w:sz w:val="21"/>
          <w:szCs w:val="21"/>
        </w:rPr>
        <w:t>Whittington’s school friend Alma Cropper an</w:t>
      </w:r>
      <w:r>
        <w:rPr>
          <w:rFonts w:ascii="Georgia" w:hAnsi="Georgia"/>
          <w:color w:val="000000" w:themeColor="text1"/>
          <w:sz w:val="21"/>
          <w:szCs w:val="21"/>
        </w:rPr>
        <w:t>d</w:t>
      </w:r>
      <w:r w:rsidR="00665016">
        <w:rPr>
          <w:rFonts w:ascii="Georgia" w:hAnsi="Georgia"/>
          <w:color w:val="000000" w:themeColor="text1"/>
          <w:sz w:val="21"/>
          <w:szCs w:val="21"/>
        </w:rPr>
        <w:t xml:space="preserve"> cousin Gladys Holt Peevy </w:t>
      </w:r>
      <w:r>
        <w:rPr>
          <w:rFonts w:ascii="Georgia" w:hAnsi="Georgia"/>
          <w:color w:val="000000" w:themeColor="text1"/>
          <w:sz w:val="21"/>
          <w:szCs w:val="21"/>
        </w:rPr>
        <w:t xml:space="preserve">who reflect on the </w:t>
      </w:r>
      <w:r w:rsidR="00504627">
        <w:rPr>
          <w:rFonts w:ascii="Georgia" w:hAnsi="Georgia"/>
          <w:color w:val="000000" w:themeColor="text1"/>
          <w:sz w:val="21"/>
          <w:szCs w:val="21"/>
        </w:rPr>
        <w:t xml:space="preserve">significance </w:t>
      </w:r>
      <w:r w:rsidR="00AC4F81">
        <w:rPr>
          <w:rFonts w:ascii="Georgia" w:hAnsi="Georgia"/>
          <w:color w:val="000000" w:themeColor="text1"/>
          <w:sz w:val="21"/>
          <w:szCs w:val="21"/>
        </w:rPr>
        <w:t xml:space="preserve">of </w:t>
      </w:r>
      <w:r w:rsidR="00504627">
        <w:rPr>
          <w:rFonts w:ascii="Georgia" w:hAnsi="Georgia"/>
          <w:color w:val="000000" w:themeColor="text1"/>
          <w:sz w:val="21"/>
          <w:szCs w:val="21"/>
        </w:rPr>
        <w:t xml:space="preserve">Whittington’s hire </w:t>
      </w:r>
      <w:r w:rsidR="00F21469">
        <w:rPr>
          <w:rFonts w:ascii="Georgia" w:hAnsi="Georgia"/>
          <w:color w:val="000000" w:themeColor="text1"/>
          <w:sz w:val="21"/>
          <w:szCs w:val="21"/>
        </w:rPr>
        <w:t>to</w:t>
      </w:r>
      <w:r w:rsidR="00504627">
        <w:rPr>
          <w:rFonts w:ascii="Georgia" w:hAnsi="Georgia"/>
          <w:color w:val="000000" w:themeColor="text1"/>
          <w:sz w:val="21"/>
          <w:szCs w:val="21"/>
        </w:rPr>
        <w:t xml:space="preserve"> the African American community.</w:t>
      </w:r>
      <w:r>
        <w:rPr>
          <w:rFonts w:ascii="Georgia" w:hAnsi="Georgia"/>
          <w:color w:val="000000" w:themeColor="text1"/>
          <w:sz w:val="21"/>
          <w:szCs w:val="21"/>
        </w:rPr>
        <w:t xml:space="preserve"> </w:t>
      </w:r>
    </w:p>
    <w:p w:rsidR="00A96056" w:rsidRDefault="00643585" w:rsidP="005B0C0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</w:t>
      </w:r>
      <w:r w:rsidR="000F1C38">
        <w:rPr>
          <w:rFonts w:ascii="Georgia" w:hAnsi="Georgia"/>
          <w:sz w:val="21"/>
          <w:szCs w:val="21"/>
        </w:rPr>
        <w:t xml:space="preserve">Excerpts from secret White House tapes show that just a few hours after </w:t>
      </w:r>
      <w:r w:rsidR="00544FAE">
        <w:rPr>
          <w:rFonts w:ascii="Georgia" w:hAnsi="Georgia"/>
          <w:sz w:val="21"/>
          <w:szCs w:val="21"/>
        </w:rPr>
        <w:t xml:space="preserve">Kennedy’s </w:t>
      </w:r>
      <w:r w:rsidR="000F1C38">
        <w:rPr>
          <w:rFonts w:ascii="Georgia" w:hAnsi="Georgia"/>
          <w:sz w:val="21"/>
          <w:szCs w:val="21"/>
        </w:rPr>
        <w:t xml:space="preserve">funeral, </w:t>
      </w:r>
      <w:r w:rsidR="00AC2D9C">
        <w:rPr>
          <w:rFonts w:ascii="Georgia" w:hAnsi="Georgia"/>
          <w:sz w:val="21"/>
          <w:szCs w:val="21"/>
        </w:rPr>
        <w:t xml:space="preserve">when </w:t>
      </w:r>
      <w:r w:rsidR="00544FAE">
        <w:rPr>
          <w:rFonts w:ascii="Georgia" w:hAnsi="Georgia"/>
          <w:sz w:val="21"/>
          <w:szCs w:val="21"/>
        </w:rPr>
        <w:t xml:space="preserve">Johnson </w:t>
      </w:r>
      <w:r w:rsidR="00AC2D9C">
        <w:rPr>
          <w:rFonts w:ascii="Georgia" w:hAnsi="Georgia"/>
          <w:sz w:val="21"/>
          <w:szCs w:val="21"/>
        </w:rPr>
        <w:t xml:space="preserve">assumed the presidency, he </w:t>
      </w:r>
      <w:r w:rsidR="000F1C38">
        <w:rPr>
          <w:rFonts w:ascii="Georgia" w:hAnsi="Georgia"/>
          <w:sz w:val="21"/>
          <w:szCs w:val="21"/>
        </w:rPr>
        <w:t>called Dr. Martin Luther King, Jr.</w:t>
      </w:r>
    </w:p>
    <w:p w:rsidR="00A96056" w:rsidRDefault="000F1C38" w:rsidP="00A41B6C">
      <w:pPr>
        <w:pStyle w:val="NoSpacing"/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</w:t>
      </w:r>
    </w:p>
    <w:p w:rsidR="00A96056" w:rsidRDefault="005B0C05" w:rsidP="0053298F">
      <w:pPr>
        <w:pStyle w:val="NoSpacing"/>
        <w:spacing w:line="276" w:lineRule="auto"/>
        <w:ind w:left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Johnson</w:t>
      </w:r>
      <w:r w:rsidR="00A96056">
        <w:rPr>
          <w:rFonts w:ascii="Georgia" w:hAnsi="Georgia"/>
          <w:sz w:val="21"/>
          <w:szCs w:val="21"/>
        </w:rPr>
        <w:t xml:space="preserve">: “I’ve been locked up in this office and I haven’t seen it but I want to tell you how grateful and how worthy I want to try to be of all your hopes.” </w:t>
      </w:r>
    </w:p>
    <w:p w:rsidR="00A96056" w:rsidRDefault="00A96056" w:rsidP="0053298F">
      <w:pPr>
        <w:pStyle w:val="NoSpacing"/>
        <w:spacing w:line="276" w:lineRule="auto"/>
        <w:ind w:firstLine="720"/>
        <w:rPr>
          <w:rFonts w:ascii="Georgia" w:hAnsi="Georgia"/>
          <w:sz w:val="21"/>
          <w:szCs w:val="21"/>
        </w:rPr>
      </w:pPr>
    </w:p>
    <w:p w:rsidR="00A96056" w:rsidRDefault="00A96056" w:rsidP="0053298F">
      <w:pPr>
        <w:pStyle w:val="NoSpacing"/>
        <w:spacing w:line="276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Dr. King: “Well, thank you very much.  I’m so happy to hear that and I knew </w:t>
      </w:r>
    </w:p>
    <w:p w:rsidR="00A96056" w:rsidRDefault="00A96056" w:rsidP="0053298F">
      <w:pPr>
        <w:pStyle w:val="NoSpacing"/>
        <w:spacing w:line="276" w:lineRule="auto"/>
        <w:ind w:left="720"/>
        <w:rPr>
          <w:rFonts w:ascii="Georgia" w:hAnsi="Georgia"/>
          <w:sz w:val="21"/>
          <w:szCs w:val="21"/>
        </w:rPr>
      </w:pPr>
      <w:proofErr w:type="gramStart"/>
      <w:r>
        <w:rPr>
          <w:rFonts w:ascii="Georgia" w:hAnsi="Georgia"/>
          <w:sz w:val="21"/>
          <w:szCs w:val="21"/>
        </w:rPr>
        <w:t>that</w:t>
      </w:r>
      <w:proofErr w:type="gramEnd"/>
      <w:r>
        <w:rPr>
          <w:rFonts w:ascii="Georgia" w:hAnsi="Georgia"/>
          <w:sz w:val="21"/>
          <w:szCs w:val="21"/>
        </w:rPr>
        <w:t xml:space="preserve"> you had just that great spirit and you know you have our support and backing…</w:t>
      </w:r>
      <w:r w:rsidR="00A41B6C">
        <w:rPr>
          <w:rFonts w:ascii="Georgia" w:hAnsi="Georgia"/>
          <w:sz w:val="21"/>
          <w:szCs w:val="21"/>
        </w:rPr>
        <w:t>I think one of the great tributes that we can pay in memory of President Kennedy is to try to enact some of the great, progressive polic</w:t>
      </w:r>
      <w:r w:rsidR="00C76A57">
        <w:rPr>
          <w:rFonts w:ascii="Georgia" w:hAnsi="Georgia"/>
          <w:sz w:val="21"/>
          <w:szCs w:val="21"/>
        </w:rPr>
        <w:t>ies that he sought to initiate</w:t>
      </w:r>
      <w:r w:rsidR="00220081">
        <w:rPr>
          <w:rFonts w:ascii="Georgia" w:hAnsi="Georgia"/>
          <w:sz w:val="21"/>
          <w:szCs w:val="21"/>
        </w:rPr>
        <w:t>.</w:t>
      </w:r>
      <w:r w:rsidR="00C76A57">
        <w:rPr>
          <w:rFonts w:ascii="Georgia" w:hAnsi="Georgia"/>
          <w:sz w:val="21"/>
          <w:szCs w:val="21"/>
        </w:rPr>
        <w:t>”</w:t>
      </w:r>
    </w:p>
    <w:p w:rsidR="00A96056" w:rsidRDefault="00A96056" w:rsidP="0053298F">
      <w:pPr>
        <w:pStyle w:val="NoSpacing"/>
        <w:spacing w:line="276" w:lineRule="auto"/>
        <w:ind w:firstLine="720"/>
        <w:rPr>
          <w:rFonts w:ascii="Georgia" w:hAnsi="Georgia"/>
          <w:sz w:val="21"/>
          <w:szCs w:val="21"/>
        </w:rPr>
      </w:pPr>
    </w:p>
    <w:p w:rsidR="00A41B6C" w:rsidRDefault="005B0C05" w:rsidP="0053298F">
      <w:pPr>
        <w:pStyle w:val="NoSpacing"/>
        <w:spacing w:line="276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Johnson</w:t>
      </w:r>
      <w:r w:rsidR="00A96056">
        <w:rPr>
          <w:rFonts w:ascii="Georgia" w:hAnsi="Georgia"/>
          <w:sz w:val="21"/>
          <w:szCs w:val="21"/>
        </w:rPr>
        <w:t xml:space="preserve">: </w:t>
      </w:r>
      <w:r w:rsidR="00A41B6C">
        <w:rPr>
          <w:rFonts w:ascii="Georgia" w:hAnsi="Georgia"/>
          <w:sz w:val="21"/>
          <w:szCs w:val="21"/>
        </w:rPr>
        <w:t>“Well, I’m going to support them all and you can count on that</w:t>
      </w:r>
      <w:r w:rsidR="00AC2D9C">
        <w:rPr>
          <w:rFonts w:ascii="Georgia" w:hAnsi="Georgia"/>
          <w:sz w:val="21"/>
          <w:szCs w:val="21"/>
        </w:rPr>
        <w:t>.</w:t>
      </w:r>
      <w:r w:rsidR="00A41B6C">
        <w:rPr>
          <w:rFonts w:ascii="Georgia" w:hAnsi="Georgia"/>
          <w:sz w:val="21"/>
          <w:szCs w:val="21"/>
        </w:rPr>
        <w:t xml:space="preserve">” </w:t>
      </w:r>
    </w:p>
    <w:p w:rsidR="00201DBE" w:rsidRDefault="00201DBE" w:rsidP="0053298F">
      <w:pPr>
        <w:pStyle w:val="NoSpacing"/>
        <w:spacing w:line="276" w:lineRule="auto"/>
        <w:ind w:firstLine="720"/>
        <w:rPr>
          <w:rFonts w:ascii="Georgia" w:hAnsi="Georgia"/>
          <w:sz w:val="21"/>
          <w:szCs w:val="21"/>
        </w:rPr>
      </w:pPr>
    </w:p>
    <w:p w:rsidR="005B0C05" w:rsidRDefault="00201DBE" w:rsidP="005B0C0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This exchange, like others in the film, seamlessly position </w:t>
      </w:r>
      <w:r w:rsidR="005B0C05">
        <w:rPr>
          <w:rFonts w:ascii="Georgia" w:hAnsi="Georgia"/>
          <w:sz w:val="21"/>
          <w:szCs w:val="21"/>
        </w:rPr>
        <w:t>Murphey</w:t>
      </w:r>
      <w:r>
        <w:rPr>
          <w:rFonts w:ascii="Georgia" w:hAnsi="Georgia"/>
          <w:sz w:val="21"/>
          <w:szCs w:val="21"/>
        </w:rPr>
        <w:t xml:space="preserve"> with the actual recorded voice of the historical figure.</w:t>
      </w:r>
      <w:r w:rsidR="005B0C05">
        <w:rPr>
          <w:rFonts w:ascii="Georgia" w:hAnsi="Georgia"/>
          <w:sz w:val="21"/>
          <w:szCs w:val="21"/>
        </w:rPr>
        <w:t xml:space="preserve"> </w:t>
      </w:r>
    </w:p>
    <w:p w:rsidR="007B17FB" w:rsidRDefault="00037899" w:rsidP="005B0C0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Two days after </w:t>
      </w:r>
      <w:r w:rsidR="00AC2D9C">
        <w:rPr>
          <w:rFonts w:ascii="Georgia" w:hAnsi="Georgia"/>
          <w:sz w:val="21"/>
          <w:szCs w:val="21"/>
        </w:rPr>
        <w:t xml:space="preserve">Kennedy’s </w:t>
      </w:r>
      <w:r>
        <w:rPr>
          <w:rFonts w:ascii="Georgia" w:hAnsi="Georgia"/>
          <w:sz w:val="21"/>
          <w:szCs w:val="21"/>
        </w:rPr>
        <w:t>burial</w:t>
      </w:r>
      <w:r w:rsidR="001735BA">
        <w:rPr>
          <w:rFonts w:ascii="Georgia" w:hAnsi="Georgia"/>
          <w:sz w:val="21"/>
          <w:szCs w:val="21"/>
        </w:rPr>
        <w:t xml:space="preserve">, </w:t>
      </w:r>
      <w:r w:rsidR="00A41B6C">
        <w:rPr>
          <w:rFonts w:ascii="Georgia" w:hAnsi="Georgia"/>
          <w:sz w:val="21"/>
          <w:szCs w:val="21"/>
        </w:rPr>
        <w:t>Johnson</w:t>
      </w:r>
      <w:r w:rsidR="001735BA">
        <w:rPr>
          <w:rFonts w:ascii="Georgia" w:hAnsi="Georgia"/>
          <w:sz w:val="21"/>
          <w:szCs w:val="21"/>
        </w:rPr>
        <w:t xml:space="preserve"> delivered a speech</w:t>
      </w:r>
      <w:r w:rsidR="0039427E">
        <w:rPr>
          <w:rFonts w:ascii="Georgia" w:hAnsi="Georgia"/>
          <w:sz w:val="21"/>
          <w:szCs w:val="21"/>
        </w:rPr>
        <w:t xml:space="preserve"> </w:t>
      </w:r>
      <w:r w:rsidR="00C76A57">
        <w:rPr>
          <w:rFonts w:ascii="Georgia" w:hAnsi="Georgia"/>
          <w:sz w:val="21"/>
          <w:szCs w:val="21"/>
        </w:rPr>
        <w:t xml:space="preserve">that made known to America </w:t>
      </w:r>
      <w:r w:rsidR="001735BA">
        <w:rPr>
          <w:rFonts w:ascii="Georgia" w:hAnsi="Georgia"/>
          <w:sz w:val="21"/>
          <w:szCs w:val="21"/>
        </w:rPr>
        <w:t>how he would ensure Kennedy’s legacy. “No memorial oration or eulogy could more eloquently honor President Kennedy’s memory than the earliest possible passage of the Civil Rights b</w:t>
      </w:r>
      <w:r w:rsidR="007B17FB">
        <w:rPr>
          <w:rFonts w:ascii="Georgia" w:hAnsi="Georgia"/>
          <w:sz w:val="21"/>
          <w:szCs w:val="21"/>
        </w:rPr>
        <w:t xml:space="preserve">ill for which he fought so long.” </w:t>
      </w:r>
    </w:p>
    <w:p w:rsidR="00D46FC5" w:rsidRDefault="007B17FB" w:rsidP="00BC768F">
      <w:pPr>
        <w:pStyle w:val="NoSpacing"/>
        <w:spacing w:line="360" w:lineRule="auto"/>
        <w:ind w:firstLine="720"/>
        <w:rPr>
          <w:rStyle w:val="tgc"/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</w:t>
      </w:r>
      <w:r w:rsidR="003441E4">
        <w:rPr>
          <w:rFonts w:ascii="Georgia" w:hAnsi="Georgia"/>
          <w:sz w:val="21"/>
          <w:szCs w:val="21"/>
        </w:rPr>
        <w:t xml:space="preserve">The Civil Rights Act of 1964 is </w:t>
      </w:r>
      <w:r w:rsidR="00D46FC5" w:rsidRPr="00AA29AD">
        <w:rPr>
          <w:rStyle w:val="tgc"/>
          <w:rFonts w:ascii="Georgia" w:hAnsi="Georgia"/>
          <w:sz w:val="21"/>
          <w:szCs w:val="21"/>
        </w:rPr>
        <w:t xml:space="preserve">considered one of the crowning legislative achievements of the </w:t>
      </w:r>
      <w:r w:rsidR="00D46FC5" w:rsidRPr="00AA29AD">
        <w:rPr>
          <w:rStyle w:val="tgc"/>
          <w:rFonts w:ascii="Georgia" w:hAnsi="Georgia"/>
          <w:bCs/>
          <w:sz w:val="21"/>
          <w:szCs w:val="21"/>
        </w:rPr>
        <w:t>civil rights</w:t>
      </w:r>
      <w:r w:rsidR="00D46FC5" w:rsidRPr="00AA29AD">
        <w:rPr>
          <w:rStyle w:val="tgc"/>
          <w:rFonts w:ascii="Georgia" w:hAnsi="Georgia"/>
          <w:sz w:val="21"/>
          <w:szCs w:val="21"/>
        </w:rPr>
        <w:t xml:space="preserve"> movement</w:t>
      </w:r>
      <w:r w:rsidR="00AA29AD">
        <w:rPr>
          <w:rStyle w:val="tgc"/>
          <w:rFonts w:ascii="Georgia" w:hAnsi="Georgia"/>
          <w:sz w:val="21"/>
          <w:szCs w:val="21"/>
        </w:rPr>
        <w:t>, but the Voting Rights</w:t>
      </w:r>
      <w:r w:rsidR="003441E4">
        <w:rPr>
          <w:rStyle w:val="tgc"/>
          <w:rFonts w:ascii="Georgia" w:hAnsi="Georgia"/>
          <w:sz w:val="21"/>
          <w:szCs w:val="21"/>
        </w:rPr>
        <w:t xml:space="preserve"> Act</w:t>
      </w:r>
      <w:r w:rsidR="00AA29AD">
        <w:rPr>
          <w:rStyle w:val="tgc"/>
          <w:rFonts w:ascii="Georgia" w:hAnsi="Georgia"/>
          <w:sz w:val="21"/>
          <w:szCs w:val="21"/>
        </w:rPr>
        <w:t xml:space="preserve"> that followed the next year changed the country forever.</w:t>
      </w:r>
    </w:p>
    <w:p w:rsidR="005B0C05" w:rsidRDefault="00BC71B5" w:rsidP="005B0C0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  <w:lang w:val="en"/>
        </w:rPr>
      </w:pPr>
      <w:r w:rsidRPr="006B363E">
        <w:rPr>
          <w:rStyle w:val="tgc"/>
          <w:rFonts w:ascii="Georgia" w:hAnsi="Georgia"/>
          <w:b/>
          <w:i/>
          <w:sz w:val="21"/>
          <w:szCs w:val="21"/>
        </w:rPr>
        <w:lastRenderedPageBreak/>
        <w:t>JFK &amp; LBJ</w:t>
      </w:r>
      <w:r w:rsidRPr="006B363E">
        <w:rPr>
          <w:rStyle w:val="tgc"/>
          <w:rFonts w:ascii="Georgia" w:hAnsi="Georgia"/>
          <w:sz w:val="21"/>
          <w:szCs w:val="21"/>
        </w:rPr>
        <w:t xml:space="preserve"> details how the Selma to Montgomery marches coupled with </w:t>
      </w:r>
      <w:r w:rsidR="00AC2D9C">
        <w:rPr>
          <w:rStyle w:val="tgc"/>
          <w:rFonts w:ascii="Georgia" w:hAnsi="Georgia"/>
          <w:sz w:val="21"/>
          <w:szCs w:val="21"/>
        </w:rPr>
        <w:t>Johnson</w:t>
      </w:r>
      <w:r w:rsidR="00AC2D9C" w:rsidRPr="006B363E">
        <w:rPr>
          <w:rStyle w:val="tgc"/>
          <w:rFonts w:ascii="Georgia" w:hAnsi="Georgia"/>
          <w:sz w:val="21"/>
          <w:szCs w:val="21"/>
        </w:rPr>
        <w:t xml:space="preserve">’s </w:t>
      </w:r>
      <w:r w:rsidRPr="006B363E">
        <w:rPr>
          <w:rFonts w:ascii="Georgia" w:hAnsi="Georgia"/>
          <w:sz w:val="21"/>
          <w:szCs w:val="21"/>
          <w:lang w:val="en"/>
        </w:rPr>
        <w:t>historic,</w:t>
      </w:r>
      <w:r w:rsidR="006B363E" w:rsidRPr="006B363E">
        <w:rPr>
          <w:rFonts w:ascii="Georgia" w:hAnsi="Georgia"/>
          <w:sz w:val="21"/>
          <w:szCs w:val="21"/>
          <w:lang w:val="en"/>
        </w:rPr>
        <w:t xml:space="preserve"> nationally televised</w:t>
      </w:r>
      <w:r w:rsidRPr="006B363E">
        <w:rPr>
          <w:rFonts w:ascii="Georgia" w:hAnsi="Georgia"/>
          <w:sz w:val="21"/>
          <w:szCs w:val="21"/>
          <w:lang w:val="en"/>
        </w:rPr>
        <w:t xml:space="preserve"> </w:t>
      </w:r>
      <w:r w:rsidR="006B363E" w:rsidRPr="006B363E">
        <w:rPr>
          <w:rFonts w:ascii="Georgia" w:hAnsi="Georgia"/>
          <w:sz w:val="21"/>
          <w:szCs w:val="21"/>
          <w:lang w:val="en"/>
        </w:rPr>
        <w:t xml:space="preserve">“We Shall Overcome” speech </w:t>
      </w:r>
      <w:r w:rsidR="0053298F">
        <w:rPr>
          <w:rFonts w:ascii="Georgia" w:hAnsi="Georgia"/>
          <w:sz w:val="21"/>
          <w:szCs w:val="21"/>
          <w:lang w:val="en"/>
        </w:rPr>
        <w:t>before</w:t>
      </w:r>
      <w:r w:rsidR="006B363E" w:rsidRPr="006B363E">
        <w:rPr>
          <w:rFonts w:ascii="Georgia" w:hAnsi="Georgia"/>
          <w:sz w:val="21"/>
          <w:szCs w:val="21"/>
          <w:lang w:val="en"/>
        </w:rPr>
        <w:t xml:space="preserve"> a</w:t>
      </w:r>
      <w:r w:rsidRPr="006B363E">
        <w:rPr>
          <w:rFonts w:ascii="Georgia" w:hAnsi="Georgia"/>
          <w:sz w:val="21"/>
          <w:szCs w:val="21"/>
          <w:lang w:val="en"/>
        </w:rPr>
        <w:t xml:space="preserve"> </w:t>
      </w:r>
      <w:hyperlink r:id="rId9" w:tooltip="Joint session of Congress" w:history="1">
        <w:r w:rsidRPr="006B363E">
          <w:rPr>
            <w:rStyle w:val="Hyperlink"/>
            <w:rFonts w:ascii="Georgia" w:hAnsi="Georgia"/>
            <w:sz w:val="21"/>
            <w:szCs w:val="21"/>
            <w:lang w:val="en"/>
          </w:rPr>
          <w:t>joint session of Congress</w:t>
        </w:r>
      </w:hyperlink>
      <w:r w:rsidRPr="006B363E">
        <w:rPr>
          <w:rFonts w:ascii="Georgia" w:hAnsi="Georgia"/>
          <w:sz w:val="21"/>
          <w:szCs w:val="21"/>
          <w:lang w:val="en"/>
        </w:rPr>
        <w:t xml:space="preserve"> on March 15</w:t>
      </w:r>
      <w:r w:rsidR="003441E4" w:rsidRPr="006B363E">
        <w:rPr>
          <w:rFonts w:ascii="Georgia" w:hAnsi="Georgia"/>
          <w:sz w:val="21"/>
          <w:szCs w:val="21"/>
          <w:lang w:val="en"/>
        </w:rPr>
        <w:t>, 1965,</w:t>
      </w:r>
      <w:r w:rsidRPr="006B363E">
        <w:rPr>
          <w:rFonts w:ascii="Georgia" w:hAnsi="Georgia"/>
          <w:sz w:val="21"/>
          <w:szCs w:val="21"/>
          <w:lang w:val="en"/>
        </w:rPr>
        <w:t xml:space="preserve"> </w:t>
      </w:r>
      <w:r w:rsidR="006B363E" w:rsidRPr="006B363E">
        <w:rPr>
          <w:rFonts w:ascii="Georgia" w:hAnsi="Georgia"/>
          <w:sz w:val="21"/>
          <w:szCs w:val="21"/>
        </w:rPr>
        <w:t xml:space="preserve">led to the </w:t>
      </w:r>
      <w:r w:rsidR="00A91189" w:rsidRPr="006B363E">
        <w:rPr>
          <w:rFonts w:ascii="Georgia" w:hAnsi="Georgia"/>
          <w:sz w:val="21"/>
          <w:szCs w:val="21"/>
          <w:lang w:val="en"/>
        </w:rPr>
        <w:t xml:space="preserve">passage of the </w:t>
      </w:r>
      <w:r w:rsidRPr="006B363E">
        <w:rPr>
          <w:rFonts w:ascii="Georgia" w:hAnsi="Georgia"/>
          <w:sz w:val="21"/>
          <w:szCs w:val="21"/>
          <w:lang w:val="en"/>
        </w:rPr>
        <w:t xml:space="preserve">Voting Rights </w:t>
      </w:r>
      <w:r w:rsidR="00A91189" w:rsidRPr="006B363E">
        <w:rPr>
          <w:rFonts w:ascii="Georgia" w:hAnsi="Georgia"/>
          <w:sz w:val="21"/>
          <w:szCs w:val="21"/>
          <w:lang w:val="en"/>
        </w:rPr>
        <w:t>bill</w:t>
      </w:r>
      <w:r w:rsidR="0053298F">
        <w:rPr>
          <w:rFonts w:ascii="Georgia" w:hAnsi="Georgia"/>
          <w:sz w:val="21"/>
          <w:szCs w:val="21"/>
          <w:lang w:val="en"/>
        </w:rPr>
        <w:t xml:space="preserve"> </w:t>
      </w:r>
      <w:r w:rsidR="0053298F">
        <w:rPr>
          <w:rFonts w:ascii="Georgia" w:hAnsi="Georgia"/>
          <w:sz w:val="21"/>
          <w:szCs w:val="21"/>
        </w:rPr>
        <w:t>protecting</w:t>
      </w:r>
      <w:r w:rsidR="0053298F" w:rsidRPr="006B363E">
        <w:rPr>
          <w:rFonts w:ascii="Georgia" w:hAnsi="Georgia"/>
          <w:sz w:val="21"/>
          <w:szCs w:val="21"/>
        </w:rPr>
        <w:t xml:space="preserve"> the rights of minorities</w:t>
      </w:r>
      <w:r w:rsidR="00A91189" w:rsidRPr="006B363E">
        <w:rPr>
          <w:rFonts w:ascii="Georgia" w:hAnsi="Georgia"/>
          <w:sz w:val="21"/>
          <w:szCs w:val="21"/>
          <w:lang w:val="en"/>
        </w:rPr>
        <w:t>.</w:t>
      </w:r>
    </w:p>
    <w:p w:rsidR="008B4E99" w:rsidRPr="005B0C05" w:rsidRDefault="00A91189" w:rsidP="005B0C0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5B0C05">
        <w:rPr>
          <w:rStyle w:val="tgc"/>
          <w:rFonts w:ascii="Georgia" w:hAnsi="Georgia"/>
          <w:sz w:val="21"/>
          <w:szCs w:val="21"/>
        </w:rPr>
        <w:t xml:space="preserve"> </w:t>
      </w:r>
      <w:r w:rsidR="008B4E99" w:rsidRPr="005B0C05">
        <w:rPr>
          <w:rStyle w:val="tgc"/>
          <w:rFonts w:ascii="Georgia" w:hAnsi="Georgia"/>
          <w:sz w:val="21"/>
          <w:szCs w:val="21"/>
        </w:rPr>
        <w:t>“</w:t>
      </w:r>
      <w:r w:rsidR="008B4E99" w:rsidRPr="005B0C05">
        <w:rPr>
          <w:rFonts w:ascii="Georgia" w:hAnsi="Georgia"/>
          <w:sz w:val="21"/>
          <w:szCs w:val="21"/>
        </w:rPr>
        <w:t>That was the first time hearing an American president using the theme song of the Civil Rights movement,</w:t>
      </w:r>
      <w:r w:rsidR="00AC2D9C" w:rsidRPr="005B0C05">
        <w:rPr>
          <w:rFonts w:ascii="Georgia" w:hAnsi="Georgia"/>
          <w:sz w:val="21"/>
          <w:szCs w:val="21"/>
        </w:rPr>
        <w:t>”</w:t>
      </w:r>
      <w:r w:rsidR="008B4E99" w:rsidRPr="005B0C05">
        <w:rPr>
          <w:rFonts w:ascii="Georgia" w:hAnsi="Georgia"/>
          <w:sz w:val="21"/>
          <w:szCs w:val="21"/>
        </w:rPr>
        <w:t xml:space="preserve"> said </w:t>
      </w:r>
      <w:r w:rsidR="00B579F4">
        <w:rPr>
          <w:rFonts w:ascii="Georgia" w:hAnsi="Georgia"/>
          <w:sz w:val="21"/>
          <w:szCs w:val="21"/>
        </w:rPr>
        <w:t>U.S. Representative</w:t>
      </w:r>
      <w:r w:rsidR="008B4E99" w:rsidRPr="005B0C05">
        <w:rPr>
          <w:rFonts w:ascii="Georgia" w:hAnsi="Georgia"/>
          <w:sz w:val="21"/>
          <w:szCs w:val="21"/>
        </w:rPr>
        <w:t xml:space="preserve"> John Lewis</w:t>
      </w:r>
      <w:r w:rsidR="00B579F4">
        <w:rPr>
          <w:rFonts w:ascii="Georgia" w:hAnsi="Georgia"/>
          <w:sz w:val="21"/>
          <w:szCs w:val="21"/>
        </w:rPr>
        <w:t xml:space="preserve"> for Georgia’s 5</w:t>
      </w:r>
      <w:r w:rsidR="00B579F4" w:rsidRPr="00B579F4">
        <w:rPr>
          <w:rFonts w:ascii="Georgia" w:hAnsi="Georgia"/>
          <w:sz w:val="21"/>
          <w:szCs w:val="21"/>
          <w:vertAlign w:val="superscript"/>
        </w:rPr>
        <w:t>th</w:t>
      </w:r>
      <w:r w:rsidR="00B579F4">
        <w:rPr>
          <w:rFonts w:ascii="Georgia" w:hAnsi="Georgia"/>
          <w:sz w:val="21"/>
          <w:szCs w:val="21"/>
        </w:rPr>
        <w:t xml:space="preserve"> </w:t>
      </w:r>
      <w:hyperlink r:id="rId10" w:tooltip="Georgia's 5th congressional district" w:history="1">
        <w:r w:rsidR="00B579F4" w:rsidRPr="00B579F4">
          <w:rPr>
            <w:rStyle w:val="Hyperlink"/>
            <w:rFonts w:ascii="Georgia" w:hAnsi="Georgia"/>
            <w:sz w:val="21"/>
            <w:szCs w:val="21"/>
          </w:rPr>
          <w:t>congressional distri</w:t>
        </w:r>
      </w:hyperlink>
      <w:r w:rsidR="00B579F4" w:rsidRPr="00B579F4">
        <w:rPr>
          <w:rFonts w:ascii="Georgia" w:hAnsi="Georgia"/>
          <w:sz w:val="21"/>
          <w:szCs w:val="21"/>
        </w:rPr>
        <w:t>ct,</w:t>
      </w:r>
      <w:r w:rsidR="00AC2D9C" w:rsidRPr="005B0C05">
        <w:rPr>
          <w:rFonts w:ascii="Georgia" w:hAnsi="Georgia"/>
          <w:sz w:val="21"/>
          <w:szCs w:val="21"/>
        </w:rPr>
        <w:t xml:space="preserve"> </w:t>
      </w:r>
      <w:r w:rsidR="006B363E" w:rsidRPr="005B0C05">
        <w:rPr>
          <w:rFonts w:ascii="Georgia" w:hAnsi="Georgia"/>
          <w:sz w:val="21"/>
          <w:szCs w:val="21"/>
        </w:rPr>
        <w:t>w</w:t>
      </w:r>
      <w:r w:rsidR="0053298F" w:rsidRPr="005B0C05">
        <w:rPr>
          <w:rFonts w:ascii="Georgia" w:hAnsi="Georgia"/>
          <w:sz w:val="21"/>
          <w:szCs w:val="21"/>
        </w:rPr>
        <w:t>ho is featured in the documentar</w:t>
      </w:r>
      <w:r w:rsidR="006B363E" w:rsidRPr="005B0C05">
        <w:rPr>
          <w:rFonts w:ascii="Georgia" w:hAnsi="Georgia"/>
          <w:sz w:val="21"/>
          <w:szCs w:val="21"/>
        </w:rPr>
        <w:t>y</w:t>
      </w:r>
      <w:r w:rsidR="008B4E99" w:rsidRPr="005B0C05">
        <w:rPr>
          <w:rFonts w:ascii="Georgia" w:hAnsi="Georgia"/>
          <w:sz w:val="21"/>
          <w:szCs w:val="21"/>
        </w:rPr>
        <w:t>. “</w:t>
      </w:r>
      <w:r w:rsidR="00BC71B5" w:rsidRPr="005B0C05">
        <w:rPr>
          <w:rFonts w:ascii="Georgia" w:hAnsi="Georgia"/>
          <w:sz w:val="21"/>
          <w:szCs w:val="21"/>
        </w:rPr>
        <w:t xml:space="preserve">I looked at Dr. </w:t>
      </w:r>
      <w:r w:rsidR="008B4E99" w:rsidRPr="005B0C05">
        <w:rPr>
          <w:rFonts w:ascii="Georgia" w:hAnsi="Georgia"/>
          <w:sz w:val="21"/>
          <w:szCs w:val="21"/>
        </w:rPr>
        <w:t>King. Tears came down his face. He cried. And we all cried a little. And he said: ‘</w:t>
      </w:r>
      <w:r w:rsidR="00AC2D9C" w:rsidRPr="005B0C05">
        <w:rPr>
          <w:rFonts w:ascii="Georgia" w:hAnsi="Georgia"/>
          <w:sz w:val="21"/>
          <w:szCs w:val="21"/>
        </w:rPr>
        <w:t>W</w:t>
      </w:r>
      <w:r w:rsidR="008B4E99" w:rsidRPr="005B0C05">
        <w:rPr>
          <w:rFonts w:ascii="Georgia" w:hAnsi="Georgia"/>
          <w:sz w:val="21"/>
          <w:szCs w:val="21"/>
        </w:rPr>
        <w:t>e will make it from Selma to Montgomery. And the Voting Rights Act wi</w:t>
      </w:r>
      <w:r w:rsidR="00BC71B5" w:rsidRPr="005B0C05">
        <w:rPr>
          <w:rFonts w:ascii="Georgia" w:hAnsi="Georgia"/>
          <w:sz w:val="21"/>
          <w:szCs w:val="21"/>
        </w:rPr>
        <w:t>ll be passed.’ And he was right.”</w:t>
      </w:r>
    </w:p>
    <w:p w:rsidR="00313A61" w:rsidRDefault="00AC2D9C" w:rsidP="008B4E99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How did a man like Johnson – raised, as the film demonstrates, with the racial prejudices of his time </w:t>
      </w:r>
      <w:r w:rsidR="00220081">
        <w:rPr>
          <w:rFonts w:ascii="Georgia" w:hAnsi="Georgia"/>
          <w:sz w:val="21"/>
          <w:szCs w:val="21"/>
        </w:rPr>
        <w:t>–</w:t>
      </w:r>
      <w:r w:rsidR="00220081">
        <w:rPr>
          <w:rFonts w:ascii="Georgia" w:hAnsi="Georgia"/>
          <w:sz w:val="21"/>
          <w:szCs w:val="21"/>
        </w:rPr>
        <w:t xml:space="preserve"> </w:t>
      </w:r>
      <w:r w:rsidR="0039427E" w:rsidRPr="006D2CCA">
        <w:rPr>
          <w:rFonts w:ascii="Georgia" w:hAnsi="Georgia"/>
          <w:sz w:val="21"/>
          <w:szCs w:val="21"/>
        </w:rPr>
        <w:t>became a champion of equality</w:t>
      </w:r>
      <w:r w:rsidR="0039427E">
        <w:rPr>
          <w:rFonts w:ascii="Georgia" w:hAnsi="Georgia"/>
          <w:sz w:val="21"/>
          <w:szCs w:val="21"/>
        </w:rPr>
        <w:t xml:space="preserve">? </w:t>
      </w:r>
    </w:p>
    <w:p w:rsidR="00A91189" w:rsidRDefault="00694613" w:rsidP="00A91189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The documentary chronicles </w:t>
      </w:r>
      <w:r w:rsidR="00C76A57">
        <w:rPr>
          <w:rFonts w:ascii="Georgia" w:hAnsi="Georgia"/>
          <w:sz w:val="21"/>
          <w:szCs w:val="21"/>
        </w:rPr>
        <w:t>Johnson’</w:t>
      </w:r>
      <w:r w:rsidR="00D46FC5">
        <w:rPr>
          <w:rFonts w:ascii="Georgia" w:hAnsi="Georgia"/>
          <w:sz w:val="21"/>
          <w:szCs w:val="21"/>
        </w:rPr>
        <w:t>s</w:t>
      </w:r>
      <w:r w:rsidR="00C76A57">
        <w:rPr>
          <w:rFonts w:ascii="Georgia" w:hAnsi="Georgia"/>
          <w:sz w:val="21"/>
          <w:szCs w:val="21"/>
        </w:rPr>
        <w:t xml:space="preserve"> extraordinary </w:t>
      </w:r>
      <w:r w:rsidR="00B579F4">
        <w:rPr>
          <w:rFonts w:ascii="Georgia" w:hAnsi="Georgia"/>
          <w:sz w:val="21"/>
          <w:szCs w:val="21"/>
        </w:rPr>
        <w:t xml:space="preserve">moral </w:t>
      </w:r>
      <w:r>
        <w:rPr>
          <w:rFonts w:ascii="Georgia" w:hAnsi="Georgia"/>
          <w:sz w:val="21"/>
          <w:szCs w:val="21"/>
        </w:rPr>
        <w:t>journey</w:t>
      </w:r>
      <w:r w:rsidR="00C76A57">
        <w:rPr>
          <w:rFonts w:ascii="Georgia" w:hAnsi="Georgia"/>
          <w:sz w:val="21"/>
          <w:szCs w:val="21"/>
        </w:rPr>
        <w:t xml:space="preserve"> through i</w:t>
      </w:r>
      <w:r w:rsidR="0039427E" w:rsidRPr="006D2CCA">
        <w:rPr>
          <w:rFonts w:ascii="Georgia" w:hAnsi="Georgia"/>
          <w:sz w:val="21"/>
          <w:szCs w:val="21"/>
        </w:rPr>
        <w:t xml:space="preserve">nterviews with those </w:t>
      </w:r>
      <w:r w:rsidR="000F1C38">
        <w:rPr>
          <w:rFonts w:ascii="Georgia" w:hAnsi="Georgia"/>
          <w:sz w:val="21"/>
          <w:szCs w:val="21"/>
        </w:rPr>
        <w:t xml:space="preserve">closest to </w:t>
      </w:r>
      <w:r w:rsidR="00C76A57">
        <w:rPr>
          <w:rFonts w:ascii="Georgia" w:hAnsi="Georgia"/>
          <w:sz w:val="21"/>
          <w:szCs w:val="21"/>
        </w:rPr>
        <w:t>him</w:t>
      </w:r>
      <w:r w:rsidR="00A41B6C">
        <w:rPr>
          <w:rFonts w:ascii="Georgia" w:hAnsi="Georgia"/>
          <w:sz w:val="21"/>
          <w:szCs w:val="21"/>
        </w:rPr>
        <w:t xml:space="preserve"> and </w:t>
      </w:r>
      <w:r w:rsidR="00AC2D9C">
        <w:rPr>
          <w:rFonts w:ascii="Georgia" w:hAnsi="Georgia"/>
          <w:sz w:val="21"/>
          <w:szCs w:val="21"/>
        </w:rPr>
        <w:t xml:space="preserve">those </w:t>
      </w:r>
      <w:r w:rsidR="00A41B6C">
        <w:rPr>
          <w:rFonts w:ascii="Georgia" w:hAnsi="Georgia"/>
          <w:sz w:val="21"/>
          <w:szCs w:val="21"/>
        </w:rPr>
        <w:t xml:space="preserve">involved in </w:t>
      </w:r>
      <w:r w:rsidR="00AC2D9C">
        <w:rPr>
          <w:rFonts w:ascii="Georgia" w:hAnsi="Georgia"/>
          <w:sz w:val="21"/>
          <w:szCs w:val="21"/>
        </w:rPr>
        <w:t>these historical events</w:t>
      </w:r>
      <w:r w:rsidR="00A41B6C">
        <w:rPr>
          <w:rFonts w:ascii="Georgia" w:hAnsi="Georgia"/>
          <w:sz w:val="21"/>
          <w:szCs w:val="21"/>
        </w:rPr>
        <w:t xml:space="preserve">, </w:t>
      </w:r>
      <w:r w:rsidR="0039427E">
        <w:rPr>
          <w:rFonts w:ascii="Georgia" w:hAnsi="Georgia"/>
          <w:sz w:val="21"/>
          <w:szCs w:val="21"/>
        </w:rPr>
        <w:t xml:space="preserve">including </w:t>
      </w:r>
      <w:r w:rsidR="00AC2D9C">
        <w:rPr>
          <w:rFonts w:ascii="Georgia" w:hAnsi="Georgia"/>
          <w:sz w:val="21"/>
          <w:szCs w:val="21"/>
        </w:rPr>
        <w:t>S</w:t>
      </w:r>
      <w:r w:rsidR="0039427E" w:rsidRPr="00563C13">
        <w:rPr>
          <w:rFonts w:ascii="Georgia" w:hAnsi="Georgia"/>
          <w:sz w:val="21"/>
          <w:szCs w:val="21"/>
        </w:rPr>
        <w:t xml:space="preserve">enior </w:t>
      </w:r>
      <w:r w:rsidR="00AC2D9C">
        <w:rPr>
          <w:rFonts w:ascii="Georgia" w:hAnsi="Georgia"/>
          <w:sz w:val="21"/>
          <w:szCs w:val="21"/>
        </w:rPr>
        <w:t>P</w:t>
      </w:r>
      <w:r w:rsidR="0039427E" w:rsidRPr="00563C13">
        <w:rPr>
          <w:rFonts w:ascii="Georgia" w:hAnsi="Georgia"/>
          <w:sz w:val="21"/>
          <w:szCs w:val="21"/>
        </w:rPr>
        <w:t>re</w:t>
      </w:r>
      <w:r w:rsidR="0039427E">
        <w:rPr>
          <w:rFonts w:ascii="Georgia" w:hAnsi="Georgia"/>
          <w:sz w:val="21"/>
          <w:szCs w:val="21"/>
        </w:rPr>
        <w:t xml:space="preserve">sidential </w:t>
      </w:r>
      <w:r w:rsidR="00AC2D9C">
        <w:rPr>
          <w:rFonts w:ascii="Georgia" w:hAnsi="Georgia"/>
          <w:sz w:val="21"/>
          <w:szCs w:val="21"/>
        </w:rPr>
        <w:t>A</w:t>
      </w:r>
      <w:r w:rsidR="0039427E">
        <w:rPr>
          <w:rFonts w:ascii="Georgia" w:hAnsi="Georgia"/>
          <w:sz w:val="21"/>
          <w:szCs w:val="21"/>
        </w:rPr>
        <w:t xml:space="preserve">ide Joseph Califano, </w:t>
      </w:r>
      <w:r w:rsidR="0039427E" w:rsidRPr="00563C13">
        <w:rPr>
          <w:rFonts w:ascii="Georgia" w:hAnsi="Georgia"/>
          <w:sz w:val="21"/>
          <w:szCs w:val="21"/>
        </w:rPr>
        <w:t>Civil Rig</w:t>
      </w:r>
      <w:r w:rsidR="0039427E">
        <w:rPr>
          <w:rFonts w:ascii="Georgia" w:hAnsi="Georgia"/>
          <w:sz w:val="21"/>
          <w:szCs w:val="21"/>
        </w:rPr>
        <w:t xml:space="preserve">hts adviser Harris Wofford, and </w:t>
      </w:r>
      <w:r w:rsidR="0039427E" w:rsidRPr="00563C13">
        <w:rPr>
          <w:rFonts w:ascii="Georgia" w:hAnsi="Georgia"/>
          <w:sz w:val="21"/>
          <w:szCs w:val="21"/>
        </w:rPr>
        <w:t>principal speechwriter Richard Goodwin (the man who penned Johnson's fam</w:t>
      </w:r>
      <w:r w:rsidR="0039427E">
        <w:rPr>
          <w:rFonts w:ascii="Georgia" w:hAnsi="Georgia"/>
          <w:sz w:val="21"/>
          <w:szCs w:val="21"/>
        </w:rPr>
        <w:t>ous 'We shall overcome' speech)</w:t>
      </w:r>
      <w:r w:rsidR="00AC2D9C">
        <w:rPr>
          <w:rFonts w:ascii="Georgia" w:hAnsi="Georgia"/>
          <w:sz w:val="21"/>
          <w:szCs w:val="21"/>
        </w:rPr>
        <w:t>.</w:t>
      </w:r>
      <w:r w:rsidR="0039427E" w:rsidRPr="006D2CCA">
        <w:rPr>
          <w:rFonts w:ascii="Georgia" w:hAnsi="Georgia"/>
          <w:sz w:val="21"/>
          <w:szCs w:val="21"/>
        </w:rPr>
        <w:t xml:space="preserve"> </w:t>
      </w:r>
    </w:p>
    <w:p w:rsidR="00313A61" w:rsidRDefault="00313A61" w:rsidP="00A91189">
      <w:pPr>
        <w:pStyle w:val="NoSpacing"/>
        <w:spacing w:line="360" w:lineRule="auto"/>
        <w:ind w:firstLine="720"/>
        <w:rPr>
          <w:rFonts w:ascii="Georgia" w:hAnsi="Georgia"/>
          <w:color w:val="000000" w:themeColor="text1"/>
          <w:sz w:val="21"/>
          <w:szCs w:val="21"/>
        </w:rPr>
      </w:pPr>
      <w:r w:rsidRPr="00A91189">
        <w:rPr>
          <w:rFonts w:ascii="Georgia" w:hAnsi="Georgia"/>
          <w:sz w:val="21"/>
          <w:szCs w:val="21"/>
        </w:rPr>
        <w:t xml:space="preserve">Also featured in the program are former </w:t>
      </w:r>
      <w:r w:rsidRPr="00A91189">
        <w:rPr>
          <w:rFonts w:ascii="Georgia" w:hAnsi="Georgia"/>
          <w:i/>
          <w:sz w:val="21"/>
          <w:szCs w:val="21"/>
        </w:rPr>
        <w:t>CBS News</w:t>
      </w:r>
      <w:r w:rsidRPr="00A91189">
        <w:rPr>
          <w:rFonts w:ascii="Georgia" w:hAnsi="Georgia"/>
          <w:sz w:val="21"/>
          <w:szCs w:val="21"/>
        </w:rPr>
        <w:t xml:space="preserve"> correspondent Roger Mudd, who </w:t>
      </w:r>
      <w:r w:rsidR="00AC2D9C">
        <w:rPr>
          <w:rFonts w:ascii="Georgia" w:hAnsi="Georgia"/>
          <w:sz w:val="21"/>
          <w:szCs w:val="21"/>
        </w:rPr>
        <w:t>was</w:t>
      </w:r>
      <w:r w:rsidR="00AC2D9C" w:rsidRPr="00A91189">
        <w:rPr>
          <w:rFonts w:ascii="Georgia" w:hAnsi="Georgia"/>
          <w:sz w:val="21"/>
          <w:szCs w:val="21"/>
        </w:rPr>
        <w:t xml:space="preserve"> </w:t>
      </w:r>
      <w:r w:rsidRPr="00A91189">
        <w:rPr>
          <w:rFonts w:ascii="Georgia" w:hAnsi="Georgia"/>
          <w:sz w:val="21"/>
          <w:szCs w:val="21"/>
        </w:rPr>
        <w:t xml:space="preserve">sent to cover the Civil Rights debate </w:t>
      </w:r>
      <w:r w:rsidR="00AC2D9C">
        <w:rPr>
          <w:rFonts w:ascii="Georgia" w:hAnsi="Georgia"/>
          <w:sz w:val="21"/>
          <w:szCs w:val="21"/>
        </w:rPr>
        <w:t>each day</w:t>
      </w:r>
      <w:r w:rsidRPr="00A91189">
        <w:rPr>
          <w:rFonts w:ascii="Georgia" w:hAnsi="Georgia"/>
          <w:sz w:val="21"/>
          <w:szCs w:val="21"/>
        </w:rPr>
        <w:t xml:space="preserve">; historian and </w:t>
      </w:r>
      <w:r w:rsidR="00AC2D9C">
        <w:rPr>
          <w:rFonts w:ascii="Georgia" w:hAnsi="Georgia"/>
          <w:sz w:val="21"/>
          <w:szCs w:val="21"/>
        </w:rPr>
        <w:t>Johnson</w:t>
      </w:r>
      <w:r w:rsidR="00AC2D9C" w:rsidRPr="00A91189">
        <w:rPr>
          <w:rFonts w:ascii="Georgia" w:hAnsi="Georgia"/>
          <w:sz w:val="21"/>
          <w:szCs w:val="21"/>
        </w:rPr>
        <w:t xml:space="preserve"> </w:t>
      </w:r>
      <w:r w:rsidRPr="00A91189">
        <w:rPr>
          <w:rFonts w:ascii="Georgia" w:hAnsi="Georgia"/>
          <w:sz w:val="21"/>
          <w:szCs w:val="21"/>
        </w:rPr>
        <w:t xml:space="preserve">biographer Doris Kearns Goodwin; author Todd </w:t>
      </w:r>
      <w:r w:rsidRPr="00A91189">
        <w:rPr>
          <w:rFonts w:ascii="Georgia" w:hAnsi="Georgia"/>
          <w:color w:val="000000" w:themeColor="text1"/>
          <w:sz w:val="21"/>
          <w:szCs w:val="21"/>
        </w:rPr>
        <w:t>Purdum (</w:t>
      </w:r>
      <w:r w:rsidRPr="00A91189">
        <w:rPr>
          <w:rFonts w:ascii="Georgia" w:hAnsi="Georgia"/>
          <w:i/>
          <w:iCs/>
          <w:color w:val="000000" w:themeColor="text1"/>
          <w:sz w:val="21"/>
          <w:szCs w:val="21"/>
        </w:rPr>
        <w:t>An Idea Whose Time Has Come</w:t>
      </w:r>
      <w:r w:rsidRPr="00A91189">
        <w:rPr>
          <w:rFonts w:ascii="Georgia" w:hAnsi="Georgia"/>
          <w:iCs/>
          <w:color w:val="000000" w:themeColor="text1"/>
          <w:sz w:val="21"/>
          <w:szCs w:val="21"/>
        </w:rPr>
        <w:t xml:space="preserve">); </w:t>
      </w:r>
      <w:r w:rsidR="00AC4F81">
        <w:rPr>
          <w:rFonts w:ascii="Georgia" w:hAnsi="Georgia"/>
          <w:iCs/>
          <w:color w:val="000000" w:themeColor="text1"/>
          <w:sz w:val="21"/>
          <w:szCs w:val="21"/>
        </w:rPr>
        <w:t xml:space="preserve">U.S. </w:t>
      </w:r>
      <w:r w:rsidR="00B579F4">
        <w:rPr>
          <w:rFonts w:ascii="Georgia" w:hAnsi="Georgia"/>
          <w:color w:val="000000" w:themeColor="text1"/>
          <w:sz w:val="21"/>
          <w:szCs w:val="21"/>
        </w:rPr>
        <w:t>Rep.</w:t>
      </w:r>
      <w:r w:rsidRPr="00A91189">
        <w:rPr>
          <w:rFonts w:ascii="Georgia" w:hAnsi="Georgia"/>
          <w:color w:val="000000" w:themeColor="text1"/>
          <w:sz w:val="21"/>
          <w:szCs w:val="21"/>
        </w:rPr>
        <w:t xml:space="preserve"> John Lewis; and </w:t>
      </w:r>
      <w:r w:rsidR="00AC2D9C">
        <w:rPr>
          <w:rFonts w:ascii="Georgia" w:hAnsi="Georgia"/>
          <w:color w:val="000000" w:themeColor="text1"/>
          <w:sz w:val="21"/>
          <w:szCs w:val="21"/>
        </w:rPr>
        <w:t>Johnson</w:t>
      </w:r>
      <w:r w:rsidRPr="00A91189">
        <w:rPr>
          <w:rFonts w:ascii="Georgia" w:hAnsi="Georgia"/>
          <w:color w:val="000000" w:themeColor="text1"/>
          <w:sz w:val="21"/>
          <w:szCs w:val="21"/>
        </w:rPr>
        <w:t>’s daughter Luci Baines Johnson.</w:t>
      </w:r>
    </w:p>
    <w:p w:rsidR="007B17FB" w:rsidRPr="00504627" w:rsidRDefault="00201DBE" w:rsidP="00504627">
      <w:pPr>
        <w:spacing w:line="360" w:lineRule="auto"/>
        <w:ind w:firstLine="720"/>
        <w:rPr>
          <w:rFonts w:cs="Arial"/>
          <w:color w:val="222222"/>
          <w:sz w:val="21"/>
          <w:szCs w:val="21"/>
          <w:lang w:val="en"/>
        </w:rPr>
      </w:pPr>
      <w:r>
        <w:rPr>
          <w:color w:val="000000" w:themeColor="text1"/>
          <w:sz w:val="21"/>
          <w:szCs w:val="21"/>
        </w:rPr>
        <w:t>Among his other accomplishments</w:t>
      </w:r>
      <w:r w:rsidR="00343BA6">
        <w:rPr>
          <w:color w:val="000000" w:themeColor="text1"/>
          <w:sz w:val="21"/>
          <w:szCs w:val="21"/>
        </w:rPr>
        <w:t xml:space="preserve">, </w:t>
      </w:r>
      <w:r w:rsidR="00AC2D9C">
        <w:rPr>
          <w:color w:val="000000" w:themeColor="text1"/>
          <w:sz w:val="21"/>
          <w:szCs w:val="21"/>
        </w:rPr>
        <w:t>Johnson</w:t>
      </w:r>
      <w:r w:rsidR="00AC2D9C" w:rsidRPr="00BC768F">
        <w:rPr>
          <w:color w:val="000000" w:themeColor="text1"/>
          <w:sz w:val="21"/>
          <w:szCs w:val="21"/>
        </w:rPr>
        <w:t xml:space="preserve"> </w:t>
      </w:r>
      <w:r w:rsidR="0061440E">
        <w:rPr>
          <w:rFonts w:cs="Arial"/>
          <w:color w:val="222222"/>
          <w:sz w:val="21"/>
          <w:szCs w:val="21"/>
          <w:lang w:val="en"/>
        </w:rPr>
        <w:t xml:space="preserve">sent </w:t>
      </w:r>
      <w:r w:rsidR="003C37DE" w:rsidRPr="00BC768F">
        <w:rPr>
          <w:rFonts w:cs="Arial"/>
          <w:color w:val="222222"/>
          <w:sz w:val="21"/>
          <w:szCs w:val="21"/>
          <w:lang w:val="en"/>
        </w:rPr>
        <w:t xml:space="preserve">a signal to </w:t>
      </w:r>
      <w:r w:rsidR="0061440E">
        <w:rPr>
          <w:rFonts w:cs="Arial"/>
          <w:color w:val="222222"/>
          <w:sz w:val="21"/>
          <w:szCs w:val="21"/>
          <w:lang w:val="en"/>
        </w:rPr>
        <w:t xml:space="preserve">America to </w:t>
      </w:r>
      <w:r w:rsidR="003C37DE" w:rsidRPr="00BC768F">
        <w:rPr>
          <w:rFonts w:cs="Arial"/>
          <w:color w:val="222222"/>
          <w:sz w:val="21"/>
          <w:szCs w:val="21"/>
          <w:lang w:val="en"/>
        </w:rPr>
        <w:t xml:space="preserve">end Jim Crow segregation </w:t>
      </w:r>
      <w:r w:rsidR="00BC768F" w:rsidRPr="00BC768F">
        <w:rPr>
          <w:rFonts w:cs="Arial"/>
          <w:color w:val="222222"/>
          <w:sz w:val="21"/>
          <w:szCs w:val="21"/>
          <w:lang w:val="en"/>
        </w:rPr>
        <w:t>by walking into The Forty Acres Club, a totally white club, with Whittington on his arm</w:t>
      </w:r>
      <w:r w:rsidR="0053298F">
        <w:rPr>
          <w:rFonts w:cs="Arial"/>
          <w:color w:val="222222"/>
          <w:sz w:val="21"/>
          <w:szCs w:val="21"/>
          <w:lang w:val="en"/>
        </w:rPr>
        <w:t>;</w:t>
      </w:r>
      <w:r w:rsidR="00504627">
        <w:rPr>
          <w:rFonts w:cs="Arial"/>
          <w:color w:val="222222"/>
          <w:sz w:val="21"/>
          <w:szCs w:val="21"/>
          <w:lang w:val="en"/>
        </w:rPr>
        <w:t xml:space="preserve"> </w:t>
      </w:r>
      <w:r w:rsidR="00A91189" w:rsidRPr="00BC768F">
        <w:rPr>
          <w:color w:val="000000" w:themeColor="text1"/>
          <w:sz w:val="21"/>
          <w:szCs w:val="21"/>
        </w:rPr>
        <w:t>appoi</w:t>
      </w:r>
      <w:r w:rsidR="0061440E">
        <w:rPr>
          <w:color w:val="000000" w:themeColor="text1"/>
          <w:sz w:val="21"/>
          <w:szCs w:val="21"/>
        </w:rPr>
        <w:t xml:space="preserve">nted Thurgood </w:t>
      </w:r>
      <w:r w:rsidR="0061440E" w:rsidRPr="009120AC">
        <w:rPr>
          <w:color w:val="000000" w:themeColor="text1"/>
          <w:sz w:val="21"/>
          <w:szCs w:val="21"/>
        </w:rPr>
        <w:t xml:space="preserve">Marshall to </w:t>
      </w:r>
      <w:r w:rsidR="007419FA" w:rsidRPr="009120AC">
        <w:rPr>
          <w:color w:val="000000" w:themeColor="text1"/>
          <w:sz w:val="21"/>
          <w:szCs w:val="21"/>
        </w:rPr>
        <w:t>the</w:t>
      </w:r>
      <w:r w:rsidR="00A91189" w:rsidRPr="009120AC">
        <w:rPr>
          <w:color w:val="000000" w:themeColor="text1"/>
          <w:sz w:val="21"/>
          <w:szCs w:val="21"/>
        </w:rPr>
        <w:t xml:space="preserve"> Supreme Court, </w:t>
      </w:r>
      <w:r w:rsidR="00A91189" w:rsidRPr="009120AC">
        <w:rPr>
          <w:rFonts w:cs="Arial"/>
          <w:color w:val="222222"/>
          <w:sz w:val="21"/>
          <w:szCs w:val="21"/>
          <w:lang w:val="en"/>
        </w:rPr>
        <w:t xml:space="preserve">the Court's </w:t>
      </w:r>
      <w:r w:rsidR="00A91189" w:rsidRPr="009120AC">
        <w:rPr>
          <w:rFonts w:cs="Arial"/>
          <w:color w:val="000000" w:themeColor="text1"/>
          <w:sz w:val="21"/>
          <w:szCs w:val="21"/>
          <w:lang w:val="en"/>
        </w:rPr>
        <w:t>first African-American justice</w:t>
      </w:r>
      <w:r w:rsidR="000C7EEB">
        <w:rPr>
          <w:rFonts w:cs="Arial"/>
          <w:color w:val="000000" w:themeColor="text1"/>
          <w:sz w:val="21"/>
          <w:szCs w:val="21"/>
          <w:lang w:val="en"/>
        </w:rPr>
        <w:t>;</w:t>
      </w:r>
      <w:r w:rsidR="009120AC" w:rsidRPr="009120AC">
        <w:rPr>
          <w:rFonts w:cs="Arial"/>
          <w:color w:val="000000" w:themeColor="text1"/>
          <w:sz w:val="21"/>
          <w:szCs w:val="21"/>
          <w:lang w:val="en"/>
        </w:rPr>
        <w:t xml:space="preserve"> </w:t>
      </w:r>
      <w:r w:rsidR="00B579F4">
        <w:rPr>
          <w:rFonts w:cs="Arial"/>
          <w:color w:val="000000" w:themeColor="text1"/>
          <w:sz w:val="21"/>
          <w:szCs w:val="21"/>
          <w:lang w:val="en"/>
        </w:rPr>
        <w:t>instituted the programs of the</w:t>
      </w:r>
      <w:r w:rsidR="009120AC" w:rsidRPr="009120AC">
        <w:rPr>
          <w:rFonts w:cs="Arial"/>
          <w:color w:val="000000" w:themeColor="text1"/>
          <w:sz w:val="21"/>
          <w:szCs w:val="21"/>
          <w:lang w:val="en"/>
        </w:rPr>
        <w:t xml:space="preserve"> </w:t>
      </w:r>
      <w:r w:rsidR="0053298F">
        <w:rPr>
          <w:color w:val="000000" w:themeColor="text1"/>
          <w:sz w:val="21"/>
          <w:szCs w:val="21"/>
        </w:rPr>
        <w:t xml:space="preserve">Great Society </w:t>
      </w:r>
      <w:r w:rsidR="00665016">
        <w:rPr>
          <w:color w:val="000000" w:themeColor="text1"/>
          <w:sz w:val="21"/>
          <w:szCs w:val="21"/>
        </w:rPr>
        <w:t>(i.e.,</w:t>
      </w:r>
      <w:r w:rsidR="009120AC" w:rsidRPr="009120AC">
        <w:rPr>
          <w:color w:val="000000" w:themeColor="text1"/>
          <w:sz w:val="21"/>
          <w:szCs w:val="21"/>
        </w:rPr>
        <w:t xml:space="preserve"> public broadcasting, Medicare, Medicaid, environmental protection, aid to education, the abolition of poverty) and more.</w:t>
      </w:r>
      <w:r w:rsidR="00BC768F" w:rsidRPr="009120AC">
        <w:rPr>
          <w:rFonts w:cs="Arial"/>
          <w:color w:val="000000" w:themeColor="text1"/>
          <w:sz w:val="21"/>
          <w:szCs w:val="21"/>
          <w:lang w:val="en"/>
        </w:rPr>
        <w:t xml:space="preserve"> </w:t>
      </w:r>
    </w:p>
    <w:p w:rsidR="00A106C5" w:rsidRDefault="00A106C5" w:rsidP="00A91189">
      <w:pPr>
        <w:pStyle w:val="NoSpacing"/>
        <w:spacing w:line="360" w:lineRule="auto"/>
        <w:ind w:firstLine="720"/>
        <w:rPr>
          <w:rFonts w:ascii="Georgia" w:eastAsia="Times New Roman" w:hAnsi="Georgia" w:cs="Arial"/>
          <w:color w:val="000000"/>
          <w:sz w:val="21"/>
          <w:szCs w:val="21"/>
        </w:rPr>
      </w:pPr>
      <w:r w:rsidRPr="00C7198D">
        <w:rPr>
          <w:rFonts w:ascii="Georgia" w:hAnsi="Georgia"/>
          <w:b/>
          <w:i/>
          <w:sz w:val="21"/>
          <w:szCs w:val="21"/>
        </w:rPr>
        <w:t>JFK &amp; LBJ: A Time for Greatness</w:t>
      </w:r>
      <w:r>
        <w:rPr>
          <w:rFonts w:ascii="Georgia" w:hAnsi="Georgia"/>
          <w:sz w:val="21"/>
          <w:szCs w:val="21"/>
        </w:rPr>
        <w:t xml:space="preserve"> </w:t>
      </w:r>
      <w:r w:rsidRPr="00B70ABF">
        <w:rPr>
          <w:rStyle w:val="Emphasis"/>
          <w:rFonts w:ascii="Georgia" w:hAnsi="Georgia" w:cs="Arial"/>
          <w:bCs/>
          <w:i w:val="0"/>
          <w:sz w:val="21"/>
          <w:szCs w:val="21"/>
        </w:rPr>
        <w:t xml:space="preserve">is </w:t>
      </w:r>
      <w:r w:rsidR="00B579F4">
        <w:rPr>
          <w:rStyle w:val="Emphasis"/>
          <w:rFonts w:ascii="Georgia" w:hAnsi="Georgia" w:cs="Arial"/>
          <w:bCs/>
          <w:i w:val="0"/>
          <w:sz w:val="21"/>
          <w:szCs w:val="21"/>
        </w:rPr>
        <w:t xml:space="preserve">a </w:t>
      </w:r>
      <w:r w:rsidRPr="00B70ABF">
        <w:rPr>
          <w:rStyle w:val="Emphasis"/>
          <w:rFonts w:ascii="Georgia" w:hAnsi="Georgia" w:cs="Arial"/>
          <w:bCs/>
          <w:i w:val="0"/>
          <w:sz w:val="21"/>
          <w:szCs w:val="21"/>
        </w:rPr>
        <w:t xml:space="preserve">Colonial Pictures </w:t>
      </w:r>
      <w:r w:rsidR="00B579F4">
        <w:rPr>
          <w:rStyle w:val="Emphasis"/>
          <w:rFonts w:ascii="Georgia" w:hAnsi="Georgia" w:cs="Arial"/>
          <w:bCs/>
          <w:i w:val="0"/>
          <w:sz w:val="21"/>
          <w:szCs w:val="21"/>
        </w:rPr>
        <w:t xml:space="preserve">Production. </w:t>
      </w:r>
      <w:r w:rsidRPr="00B70ABF">
        <w:rPr>
          <w:rStyle w:val="Emphasis"/>
          <w:rFonts w:ascii="Georgia" w:hAnsi="Georgia" w:cs="Arial"/>
          <w:bCs/>
          <w:i w:val="0"/>
          <w:sz w:val="21"/>
          <w:szCs w:val="21"/>
        </w:rPr>
        <w:t>Producer and director for Colonial Pictures is Alastair Layzell.</w:t>
      </w:r>
      <w:r w:rsidRPr="001125F2">
        <w:rPr>
          <w:rFonts w:ascii="Georgia" w:eastAsia="Times New Roman" w:hAnsi="Georgia" w:cs="Arial"/>
          <w:color w:val="000000"/>
          <w:sz w:val="21"/>
          <w:szCs w:val="21"/>
        </w:rPr>
        <w:t xml:space="preserve"> Executive in charge for </w:t>
      </w:r>
      <w:r w:rsidR="00B579F4">
        <w:rPr>
          <w:rFonts w:ascii="Georgia" w:eastAsia="Times New Roman" w:hAnsi="Georgia" w:cs="Arial"/>
          <w:color w:val="000000"/>
          <w:sz w:val="21"/>
          <w:szCs w:val="21"/>
        </w:rPr>
        <w:t>WNET</w:t>
      </w:r>
      <w:r w:rsidRPr="001125F2">
        <w:rPr>
          <w:rFonts w:ascii="Georgia" w:eastAsia="Times New Roman" w:hAnsi="Georgia" w:cs="Arial"/>
          <w:color w:val="000000"/>
          <w:sz w:val="21"/>
          <w:szCs w:val="21"/>
        </w:rPr>
        <w:t xml:space="preserve"> is Stephen Segaller. Executive producer for THIRTEEN is Steve Burns. Coordinating producer for THIRTEEN </w:t>
      </w:r>
      <w:r>
        <w:rPr>
          <w:rFonts w:ascii="Georgia" w:eastAsia="Times New Roman" w:hAnsi="Georgia" w:cs="Arial"/>
          <w:color w:val="000000"/>
          <w:sz w:val="21"/>
          <w:szCs w:val="21"/>
        </w:rPr>
        <w:t>is Stephanie Carter.</w:t>
      </w:r>
    </w:p>
    <w:p w:rsidR="00D04123" w:rsidRDefault="00D04123" w:rsidP="00D04123">
      <w:pPr>
        <w:pStyle w:val="NoSpacing"/>
        <w:spacing w:line="360" w:lineRule="auto"/>
        <w:rPr>
          <w:rFonts w:ascii="Georgia" w:eastAsia="Times New Roman" w:hAnsi="Georgia" w:cs="Arial"/>
          <w:color w:val="000000"/>
          <w:sz w:val="21"/>
          <w:szCs w:val="21"/>
        </w:rPr>
      </w:pPr>
    </w:p>
    <w:p w:rsidR="00D04123" w:rsidRDefault="00D04123" w:rsidP="00D04123">
      <w:pPr>
        <w:pStyle w:val="NoSpacing"/>
        <w:spacing w:line="360" w:lineRule="auto"/>
        <w:jc w:val="center"/>
        <w:rPr>
          <w:rFonts w:ascii="Georgia" w:eastAsia="Times New Roman" w:hAnsi="Georgia" w:cs="Arial"/>
          <w:color w:val="000000"/>
          <w:sz w:val="21"/>
          <w:szCs w:val="21"/>
        </w:rPr>
      </w:pPr>
      <w:r>
        <w:rPr>
          <w:rFonts w:ascii="Georgia" w:eastAsia="Times New Roman" w:hAnsi="Georgia" w:cs="Arial"/>
          <w:color w:val="000000"/>
          <w:sz w:val="21"/>
          <w:szCs w:val="21"/>
        </w:rPr>
        <w:t>###</w:t>
      </w:r>
    </w:p>
    <w:p w:rsidR="00220081" w:rsidRDefault="00220081" w:rsidP="00D04123">
      <w:pPr>
        <w:pStyle w:val="Small"/>
        <w:spacing w:line="240" w:lineRule="auto"/>
        <w:ind w:right="74"/>
        <w:rPr>
          <w:b/>
          <w:bCs/>
          <w:color w:val="000000" w:themeColor="text1"/>
          <w:sz w:val="20"/>
        </w:rPr>
      </w:pPr>
    </w:p>
    <w:p w:rsidR="00D04123" w:rsidRPr="003335EC" w:rsidRDefault="00D04123" w:rsidP="00D04123">
      <w:pPr>
        <w:pStyle w:val="Small"/>
        <w:spacing w:line="240" w:lineRule="auto"/>
        <w:ind w:right="74"/>
        <w:rPr>
          <w:b/>
          <w:bCs/>
          <w:color w:val="000000" w:themeColor="text1"/>
          <w:sz w:val="20"/>
        </w:rPr>
      </w:pPr>
      <w:bookmarkStart w:id="0" w:name="_GoBack"/>
      <w:bookmarkEnd w:id="0"/>
      <w:r w:rsidRPr="003335EC">
        <w:rPr>
          <w:b/>
          <w:bCs/>
          <w:color w:val="000000" w:themeColor="text1"/>
          <w:sz w:val="20"/>
        </w:rPr>
        <w:lastRenderedPageBreak/>
        <w:t>About WNET</w:t>
      </w:r>
    </w:p>
    <w:p w:rsidR="00D04123" w:rsidRPr="00662ECF" w:rsidRDefault="00D04123" w:rsidP="00D04123">
      <w:pPr>
        <w:ind w:right="74"/>
        <w:rPr>
          <w:rFonts w:cs="Arial"/>
          <w:sz w:val="20"/>
        </w:rPr>
      </w:pPr>
      <w:r w:rsidRPr="00662ECF">
        <w:rPr>
          <w:rFonts w:cs="Arial"/>
          <w:color w:val="000000"/>
          <w:sz w:val="20"/>
        </w:rPr>
        <w:t xml:space="preserve">As New York’s flagship public media </w:t>
      </w:r>
      <w:r w:rsidRPr="00662ECF">
        <w:rPr>
          <w:rFonts w:cs="Calibri"/>
          <w:color w:val="000000"/>
          <w:sz w:val="20"/>
        </w:rPr>
        <w:t xml:space="preserve">provider and </w:t>
      </w:r>
      <w:r w:rsidRPr="00662ECF">
        <w:rPr>
          <w:color w:val="000000"/>
          <w:sz w:val="20"/>
        </w:rPr>
        <w:t xml:space="preserve">the parent company of </w:t>
      </w:r>
      <w:hyperlink r:id="rId11" w:history="1">
        <w:r w:rsidRPr="00662ECF">
          <w:rPr>
            <w:rStyle w:val="Hyperlink"/>
            <w:color w:val="0000FF"/>
            <w:sz w:val="20"/>
            <w:u w:val="single"/>
          </w:rPr>
          <w:t>THIRTEEN</w:t>
        </w:r>
      </w:hyperlink>
      <w:r w:rsidRPr="00662ECF">
        <w:rPr>
          <w:color w:val="0000FF"/>
          <w:sz w:val="20"/>
        </w:rPr>
        <w:t xml:space="preserve"> </w:t>
      </w:r>
      <w:r w:rsidRPr="00662ECF">
        <w:rPr>
          <w:color w:val="000000" w:themeColor="text1"/>
          <w:sz w:val="20"/>
        </w:rPr>
        <w:t>a</w:t>
      </w:r>
      <w:r w:rsidRPr="00662ECF">
        <w:rPr>
          <w:color w:val="000000"/>
          <w:sz w:val="20"/>
        </w:rPr>
        <w:t xml:space="preserve">nd </w:t>
      </w:r>
      <w:hyperlink r:id="rId12" w:history="1">
        <w:r w:rsidRPr="00662ECF">
          <w:rPr>
            <w:rStyle w:val="Hyperlink"/>
            <w:color w:val="0000FF"/>
            <w:sz w:val="20"/>
            <w:u w:val="single"/>
          </w:rPr>
          <w:t>WLIW21</w:t>
        </w:r>
      </w:hyperlink>
      <w:r w:rsidRPr="00662ECF">
        <w:rPr>
          <w:color w:val="000000"/>
          <w:sz w:val="20"/>
        </w:rPr>
        <w:t xml:space="preserve"> and operator of </w:t>
      </w:r>
      <w:hyperlink r:id="rId13" w:history="1">
        <w:r w:rsidRPr="00662ECF">
          <w:rPr>
            <w:rStyle w:val="Hyperlink"/>
            <w:color w:val="0000FF"/>
            <w:sz w:val="20"/>
            <w:u w:val="single"/>
          </w:rPr>
          <w:t>NJTV</w:t>
        </w:r>
      </w:hyperlink>
      <w:r w:rsidRPr="00662ECF">
        <w:rPr>
          <w:rFonts w:cs="Calibri"/>
          <w:color w:val="0000FF"/>
          <w:sz w:val="20"/>
        </w:rPr>
        <w:t>,</w:t>
      </w:r>
      <w:r w:rsidRPr="00662ECF">
        <w:rPr>
          <w:rFonts w:cs="Calibri"/>
          <w:color w:val="000000"/>
          <w:sz w:val="20"/>
        </w:rPr>
        <w:t xml:space="preserve"> WNET brings quality arts, education and public affairs programming to more than 5 million viewers each week. WNET produces and presents such acclaimed PBS series as </w:t>
      </w:r>
      <w:hyperlink r:id="rId14" w:history="1">
        <w:r w:rsidRPr="00662ECF">
          <w:rPr>
            <w:rStyle w:val="Hyperlink"/>
            <w:color w:val="0000FF"/>
            <w:sz w:val="20"/>
            <w:u w:val="single"/>
          </w:rPr>
          <w:t>Nature</w:t>
        </w:r>
      </w:hyperlink>
      <w:r w:rsidRPr="00662ECF">
        <w:rPr>
          <w:rFonts w:cs="Calibri"/>
          <w:color w:val="0000FF"/>
          <w:sz w:val="20"/>
        </w:rPr>
        <w:t xml:space="preserve">, </w:t>
      </w:r>
      <w:hyperlink r:id="rId15" w:history="1">
        <w:r w:rsidRPr="00662ECF">
          <w:rPr>
            <w:rStyle w:val="Hyperlink"/>
            <w:color w:val="0000FF"/>
            <w:sz w:val="20"/>
            <w:u w:val="single"/>
          </w:rPr>
          <w:t>Great Performances</w:t>
        </w:r>
      </w:hyperlink>
      <w:r w:rsidRPr="00662ECF">
        <w:rPr>
          <w:rFonts w:cs="Calibri"/>
          <w:color w:val="0000FF"/>
          <w:sz w:val="20"/>
        </w:rPr>
        <w:t xml:space="preserve">, </w:t>
      </w:r>
      <w:hyperlink r:id="rId16" w:history="1">
        <w:r w:rsidRPr="00662ECF">
          <w:rPr>
            <w:rStyle w:val="Hyperlink"/>
            <w:color w:val="0000FF"/>
            <w:sz w:val="20"/>
            <w:u w:val="single"/>
          </w:rPr>
          <w:t>American Masters</w:t>
        </w:r>
      </w:hyperlink>
      <w:r w:rsidRPr="00662ECF">
        <w:rPr>
          <w:rFonts w:cs="Calibri"/>
          <w:color w:val="0000FF"/>
          <w:sz w:val="20"/>
        </w:rPr>
        <w:t xml:space="preserve">, </w:t>
      </w:r>
      <w:hyperlink r:id="rId17" w:history="1">
        <w:r w:rsidRPr="00662ECF">
          <w:rPr>
            <w:rStyle w:val="Hyperlink"/>
            <w:color w:val="0000FF"/>
            <w:sz w:val="20"/>
            <w:u w:val="single"/>
          </w:rPr>
          <w:t>PBS NewsHour Weekend</w:t>
        </w:r>
      </w:hyperlink>
      <w:r w:rsidRPr="00662ECF">
        <w:rPr>
          <w:rFonts w:cs="Calibri"/>
          <w:color w:val="0000FF"/>
          <w:sz w:val="20"/>
        </w:rPr>
        <w:t xml:space="preserve">, </w:t>
      </w:r>
      <w:hyperlink r:id="rId18" w:history="1">
        <w:r w:rsidRPr="00662ECF">
          <w:rPr>
            <w:rStyle w:val="Hyperlink"/>
            <w:color w:val="0000FF"/>
            <w:sz w:val="20"/>
            <w:u w:val="single"/>
          </w:rPr>
          <w:t>Charlie Rose</w:t>
        </w:r>
      </w:hyperlink>
      <w:r w:rsidRPr="00662ECF">
        <w:rPr>
          <w:rFonts w:cs="Calibri"/>
          <w:color w:val="000000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19" w:history="1">
        <w:r w:rsidRPr="00662ECF">
          <w:rPr>
            <w:rStyle w:val="Hyperlink"/>
            <w:rFonts w:cs="Calibri"/>
            <w:color w:val="0000FF"/>
            <w:sz w:val="20"/>
            <w:u w:val="single"/>
          </w:rPr>
          <w:t>Get the Math</w:t>
        </w:r>
      </w:hyperlink>
      <w:r w:rsidRPr="00662ECF">
        <w:rPr>
          <w:rFonts w:cs="Calibri"/>
          <w:color w:val="0000FF"/>
          <w:sz w:val="20"/>
        </w:rPr>
        <w:t xml:space="preserve">, </w:t>
      </w:r>
      <w:hyperlink r:id="rId20" w:history="1">
        <w:r w:rsidRPr="00662ECF">
          <w:rPr>
            <w:rStyle w:val="Hyperlink"/>
            <w:rFonts w:cs="Calibri"/>
            <w:color w:val="0000FF"/>
            <w:sz w:val="20"/>
            <w:u w:val="single"/>
          </w:rPr>
          <w:t>Oh Noah!</w:t>
        </w:r>
      </w:hyperlink>
      <w:r w:rsidRPr="00662ECF">
        <w:rPr>
          <w:rFonts w:cs="Calibri"/>
          <w:color w:val="0000FF"/>
          <w:sz w:val="20"/>
        </w:rPr>
        <w:t xml:space="preserve"> </w:t>
      </w:r>
      <w:r w:rsidRPr="00662ECF">
        <w:rPr>
          <w:rFonts w:cs="Calibri"/>
          <w:color w:val="000000"/>
          <w:sz w:val="20"/>
        </w:rPr>
        <w:t xml:space="preserve">and </w:t>
      </w:r>
      <w:hyperlink r:id="rId21" w:history="1">
        <w:r w:rsidRPr="00662ECF">
          <w:rPr>
            <w:rStyle w:val="Hyperlink"/>
            <w:rFonts w:cs="Calibri"/>
            <w:color w:val="0000FF"/>
            <w:sz w:val="20"/>
            <w:u w:val="single"/>
          </w:rPr>
          <w:t>Cyberchase</w:t>
        </w:r>
      </w:hyperlink>
      <w:r w:rsidRPr="00662ECF">
        <w:rPr>
          <w:rFonts w:cs="Calibri"/>
          <w:color w:val="0000FF"/>
          <w:sz w:val="20"/>
        </w:rPr>
        <w:t xml:space="preserve"> </w:t>
      </w:r>
      <w:r w:rsidRPr="00662ECF">
        <w:rPr>
          <w:rFonts w:cs="Calibri"/>
          <w:color w:val="000000"/>
          <w:sz w:val="20"/>
        </w:rPr>
        <w:t xml:space="preserve">and provides tools for educators that bring compelling content to life in the classroom and at home. WNET highlights the tri-state’s unique culture and diverse communities through </w:t>
      </w:r>
      <w:hyperlink r:id="rId22" w:history="1">
        <w:r w:rsidRPr="00662ECF">
          <w:rPr>
            <w:rStyle w:val="Hyperlink"/>
            <w:rFonts w:cs="Calibri"/>
            <w:color w:val="0000FF"/>
            <w:sz w:val="20"/>
            <w:u w:val="single"/>
          </w:rPr>
          <w:t>NYC-ARTS</w:t>
        </w:r>
      </w:hyperlink>
      <w:r w:rsidRPr="00662ECF">
        <w:rPr>
          <w:rFonts w:cs="Calibri"/>
          <w:color w:val="0000FF"/>
          <w:sz w:val="20"/>
        </w:rPr>
        <w:t xml:space="preserve">, </w:t>
      </w:r>
      <w:hyperlink r:id="rId23" w:history="1">
        <w:r w:rsidRPr="00662ECF">
          <w:rPr>
            <w:rStyle w:val="Hyperlink"/>
            <w:rFonts w:cs="Calibri"/>
            <w:color w:val="0000FF"/>
            <w:sz w:val="20"/>
            <w:u w:val="single"/>
          </w:rPr>
          <w:t>Reel 13</w:t>
        </w:r>
      </w:hyperlink>
      <w:r w:rsidRPr="00662ECF">
        <w:rPr>
          <w:rFonts w:cs="Calibri"/>
          <w:color w:val="0000FF"/>
          <w:sz w:val="20"/>
        </w:rPr>
        <w:t xml:space="preserve">, </w:t>
      </w:r>
      <w:hyperlink r:id="rId24" w:history="1">
        <w:r w:rsidRPr="00662ECF">
          <w:rPr>
            <w:rStyle w:val="Hyperlink"/>
            <w:rFonts w:cs="Calibri"/>
            <w:color w:val="0000FF"/>
            <w:sz w:val="20"/>
            <w:u w:val="single"/>
          </w:rPr>
          <w:t>NJTV News with Mary Alice Williams</w:t>
        </w:r>
      </w:hyperlink>
      <w:r w:rsidRPr="00662ECF">
        <w:rPr>
          <w:rFonts w:cs="Calibri"/>
          <w:color w:val="000000"/>
          <w:sz w:val="20"/>
        </w:rPr>
        <w:t xml:space="preserve"> and </w:t>
      </w:r>
      <w:hyperlink r:id="rId25" w:history="1">
        <w:r w:rsidRPr="00662ECF">
          <w:rPr>
            <w:rStyle w:val="Hyperlink"/>
            <w:rFonts w:cs="Calibri"/>
            <w:color w:val="0000FF"/>
            <w:sz w:val="20"/>
            <w:u w:val="single"/>
          </w:rPr>
          <w:t>MetroFocus</w:t>
        </w:r>
      </w:hyperlink>
      <w:r w:rsidRPr="00662ECF">
        <w:rPr>
          <w:rFonts w:cs="Calibri"/>
          <w:color w:val="0000FF"/>
          <w:sz w:val="20"/>
        </w:rPr>
        <w:t>,</w:t>
      </w:r>
      <w:r w:rsidRPr="00662ECF">
        <w:rPr>
          <w:rFonts w:cs="Calibri"/>
          <w:color w:val="000000"/>
          <w:sz w:val="20"/>
        </w:rPr>
        <w:t xml:space="preserve"> the multi-platform news magazine focusing on the New York region. </w:t>
      </w:r>
      <w:r w:rsidRPr="00662ECF">
        <w:rPr>
          <w:color w:val="000000"/>
          <w:sz w:val="20"/>
        </w:rPr>
        <w:t xml:space="preserve">WNET is also a leader in connecting with viewers on emerging platforms, including the </w:t>
      </w:r>
      <w:hyperlink r:id="rId26" w:history="1">
        <w:r w:rsidRPr="00662ECF">
          <w:rPr>
            <w:rStyle w:val="Hyperlink"/>
            <w:rFonts w:cs="Calibri"/>
            <w:color w:val="0000FF"/>
            <w:sz w:val="20"/>
            <w:u w:val="single"/>
          </w:rPr>
          <w:t>THIRTEEN Explore App</w:t>
        </w:r>
      </w:hyperlink>
      <w:r w:rsidRPr="00662ECF">
        <w:rPr>
          <w:color w:val="000000"/>
          <w:sz w:val="20"/>
        </w:rPr>
        <w:t xml:space="preserve"> where users can stream PBS content for free.</w:t>
      </w:r>
      <w:r w:rsidRPr="00662ECF">
        <w:rPr>
          <w:rFonts w:cs="Arial"/>
          <w:sz w:val="20"/>
        </w:rPr>
        <w:t xml:space="preserve"> </w:t>
      </w:r>
    </w:p>
    <w:p w:rsidR="00D04123" w:rsidRPr="00662ECF" w:rsidRDefault="00D04123" w:rsidP="00D04123">
      <w:pPr>
        <w:pStyle w:val="NormalIndent"/>
        <w:spacing w:line="240" w:lineRule="auto"/>
        <w:ind w:firstLine="0"/>
        <w:rPr>
          <w:sz w:val="20"/>
        </w:rPr>
      </w:pPr>
    </w:p>
    <w:p w:rsidR="00D04123" w:rsidRPr="003441E4" w:rsidRDefault="00220081" w:rsidP="003441E4">
      <w:pPr>
        <w:pStyle w:val="NoSpacing"/>
        <w:spacing w:line="360" w:lineRule="auto"/>
        <w:rPr>
          <w:rFonts w:ascii="Georgia" w:eastAsia="Cambria" w:hAnsi="Georgia"/>
          <w:sz w:val="16"/>
          <w:szCs w:val="16"/>
        </w:rPr>
      </w:pPr>
      <w:r>
        <w:rPr>
          <w:rFonts w:ascii="Georgia" w:eastAsia="Cambria" w:hAnsi="Georgia"/>
          <w:sz w:val="16"/>
          <w:szCs w:val="16"/>
        </w:rPr>
        <w:t>Final 07.08</w:t>
      </w:r>
      <w:r w:rsidR="003441E4" w:rsidRPr="003441E4">
        <w:rPr>
          <w:rFonts w:ascii="Georgia" w:eastAsia="Cambria" w:hAnsi="Georgia"/>
          <w:sz w:val="16"/>
          <w:szCs w:val="16"/>
        </w:rPr>
        <w:t>.15</w:t>
      </w:r>
    </w:p>
    <w:sectPr w:rsidR="00D04123" w:rsidRPr="003441E4" w:rsidSect="000E7FAF">
      <w:headerReference w:type="default" r:id="rId27"/>
      <w:headerReference w:type="first" r:id="rId28"/>
      <w:footerReference w:type="first" r:id="rId29"/>
      <w:pgSz w:w="12240" w:h="15840" w:code="1"/>
      <w:pgMar w:top="2880" w:right="1440" w:bottom="810" w:left="2880" w:header="21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D6" w:rsidRDefault="008553D6">
      <w:r>
        <w:separator/>
      </w:r>
    </w:p>
  </w:endnote>
  <w:endnote w:type="continuationSeparator" w:id="0">
    <w:p w:rsidR="008553D6" w:rsidRDefault="0085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F" w:rsidRDefault="000E7FAF">
    <w:pPr>
      <w:pStyle w:val="Footer"/>
    </w:pPr>
  </w:p>
  <w:p w:rsidR="000E7FAF" w:rsidRDefault="000E7FAF">
    <w:pPr>
      <w:pStyle w:val="Footer"/>
    </w:pPr>
  </w:p>
  <w:p w:rsidR="000E7FAF" w:rsidRDefault="00AC20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9385300</wp:posOffset>
              </wp:positionV>
              <wp:extent cx="7200900" cy="5715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E7FAF" w:rsidRDefault="00AC2005" w:rsidP="000E7FAF">
                          <w:pPr>
                            <w:tabs>
                              <w:tab w:val="left" w:pos="90"/>
                            </w:tabs>
                            <w:ind w:left="9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657600" cy="449580"/>
                                <wp:effectExtent l="0" t="0" r="0" b="7620"/>
                                <wp:docPr id="3" name="Picture 2" descr="WNET Addre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WNET Addres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0" cy="449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.85pt;margin-top:739pt;width:56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be5AIAAHEGAAAOAAAAZHJzL2Uyb0RvYy54bWysVe1umzAU/T9p72D5PwUSEj5UUiUQpknd&#10;h9TuARwwwRrYzHZCumnvvmuTpGm7SdM6fqCLfX18zv3i+ubQtWhPpWKCp9i/8jCivBQV49sUf7kv&#10;nAgjpQmvSCs4TfEDVfhm8fbN9dAndCIa0VZUIgDhKhn6FDda94nrqrKhHVFXoqccNmshO6LhU27d&#10;SpIB0LvWnXje3B2ErHopSqoUrObjJl5Y/Lqmpf5U14pq1KYYuGn7lva9MW93cU2SrSR9w8ojDfIP&#10;LDrCOFx6hsqJJmgn2QuojpVSKFHrq1J0rqhrVlKrAdT43jM1dw3pqdUCwVH9OUzq/8GWH/efJWIV&#10;5A4jTjpI0T09aLQSBxSb6Ay9SsDprgc3fYBl42mUqv5WlF8V4iJrCN/SpZRiaCipgJ1vTroXR0cc&#10;ZUA2wwdRwTVkp4UFOtSyM4AQDATokKWHc2YMlRIWQ8h17MFWCXuz0J+Bba4gyel0L5V+R0WHjJFi&#10;CZm36GR/q/ToenIxl3FRsLaFdZK0/MkCYI4r1JbPeJokwARM42k42dT+iL14Ha2jwAkm87UTeHnu&#10;LIsscOaFH87yaZ5luf/TsPCDpGFVRbm59FRmfvB3aTwW/Fgg50JTomWVgTOUlNxuslaiPYEyL+xz&#10;DM+Fm/uUho0eaHkmyZ8E3moSO8U8Cp2gCGZOHHqR4/nxKp57QRzkxVNJt4zT10tCQ4qnELWxtP6o&#10;zbPPS20k6ZiGQdKyLsXR2YkkpiDXvLKJ1oS1o30RCkP/96FYFjMvDKaRE4azqRNM156ziorMWWb+&#10;fB6uV9lq/Sy7a1sx6vXRsDm5KL8Lvsc7HilDvZ5q03acabKx3fRhczi2Nug33bgR1QO0oBTQIdBM&#10;MLfBaIT8jtEAMzDF6tuOSIpR+55DG5uBeTLkydicDMJLOJpijdFoZnocrLtesm0DyOOg4GIJrV4z&#10;24WPLECB+YC5ZrUcZ7AZnJff1uvxT7H4BQAA//8DAFBLAwQUAAYACAAAACEAcZbZBNwAAAAMAQAA&#10;DwAAAGRycy9kb3ducmV2LnhtbExPy07DQAy8I/EPKyNxo5tS0kQhmwohceESURBc3azzEFlvlN22&#10;4e9xT3CyZzwaz5S7xY3qRHMYPBtYrxJQxI23A3cGPt5f7nJQISJbHD2TgR8KsKuur0osrD/zG532&#10;sVNiwqFAA32MU6F1aHpyGFZ+IpZb62eHUeDcaTvjWczdqO+TZKsdDiwfepzouafme390BjhPm2TT&#10;vmL95T+HbKrbbLS1Mbc3y9MjqEhL/BPDJb5Eh0oyHfyRbVCj4EyEMh6yXDpdBOtNKtxBtnQrnK5K&#10;/b9E9QsAAP//AwBQSwECLQAUAAYACAAAACEAtoM4kv4AAADhAQAAEwAAAAAAAAAAAAAAAAAAAAAA&#10;W0NvbnRlbnRfVHlwZXNdLnhtbFBLAQItABQABgAIAAAAIQA4/SH/1gAAAJQBAAALAAAAAAAAAAAA&#10;AAAAAC8BAABfcmVscy8ucmVsc1BLAQItABQABgAIAAAAIQB7KRbe5AIAAHEGAAAOAAAAAAAAAAAA&#10;AAAAAC4CAABkcnMvZTJvRG9jLnhtbFBLAQItABQABgAIAAAAIQBxltkE3AAAAAwBAAAPAAAAAAAA&#10;AAAAAAAAAD4FAABkcnMvZG93bnJldi54bWxQSwUGAAAAAAQABADzAAAARwYAAAAA&#10;" filled="f" stroked="f" strokeweight=".25pt">
              <v:textbox inset="0,0,0,0">
                <w:txbxContent>
                  <w:p w:rsidR="000E7FAF" w:rsidRDefault="00AC2005" w:rsidP="000E7FAF">
                    <w:pPr>
                      <w:tabs>
                        <w:tab w:val="left" w:pos="90"/>
                      </w:tabs>
                      <w:ind w:left="9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657600" cy="449580"/>
                          <wp:effectExtent l="0" t="0" r="0" b="7620"/>
                          <wp:docPr id="3" name="Picture 2" descr="WNET Addre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WNET Addres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57600" cy="449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E7FAF" w:rsidRDefault="000E7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D6" w:rsidRDefault="008553D6">
      <w:r>
        <w:separator/>
      </w:r>
    </w:p>
  </w:footnote>
  <w:footnote w:type="continuationSeparator" w:id="0">
    <w:p w:rsidR="008553D6" w:rsidRDefault="00855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F" w:rsidRDefault="000E7FAF">
    <w:pPr>
      <w:pStyle w:val="Header"/>
    </w:pPr>
  </w:p>
  <w:p w:rsidR="000E7FAF" w:rsidRDefault="000E7FAF">
    <w:pPr>
      <w:pStyle w:val="Header"/>
    </w:pPr>
  </w:p>
  <w:p w:rsidR="000E7FAF" w:rsidRDefault="000E7FAF">
    <w:pPr>
      <w:pStyle w:val="Header"/>
    </w:pPr>
  </w:p>
  <w:p w:rsidR="000E7FAF" w:rsidRDefault="000E7FAF">
    <w:pPr>
      <w:pStyle w:val="Header"/>
    </w:pPr>
  </w:p>
  <w:p w:rsidR="000E7FAF" w:rsidRDefault="000E7FAF">
    <w:pPr>
      <w:pStyle w:val="Header"/>
    </w:pPr>
  </w:p>
  <w:p w:rsidR="000E7FAF" w:rsidRDefault="000E7F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F" w:rsidRDefault="00AC2005" w:rsidP="000E7FAF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1834515</wp:posOffset>
          </wp:positionH>
          <wp:positionV relativeFrom="paragraph">
            <wp:posOffset>208280</wp:posOffset>
          </wp:positionV>
          <wp:extent cx="3444240" cy="426720"/>
          <wp:effectExtent l="0" t="0" r="3810" b="0"/>
          <wp:wrapNone/>
          <wp:docPr id="10" name="Picture 10" descr="MEDIA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EDIA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" b="25999"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45720</wp:posOffset>
              </wp:positionV>
              <wp:extent cx="3139440" cy="1097280"/>
              <wp:effectExtent l="0" t="0" r="3810" b="762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944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E7FAF" w:rsidRPr="003C735B" w:rsidRDefault="00A2299B" w:rsidP="000E7FAF">
                          <w:pPr>
                            <w:ind w:left="-1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C51AA2" wp14:editId="309BB3A9">
                                <wp:extent cx="3589020" cy="991870"/>
                                <wp:effectExtent l="0" t="0" r="0" b="0"/>
                                <wp:docPr id="6" name="Picture 6" descr="WNET_Thirteen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WNET_Thirteen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89020" cy="991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C200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743200" cy="594360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3754" t="29686" b="1805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3200" cy="594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.8pt;margin-top:3.6pt;width:247.2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Ln6AIAAGsGAAAOAAAAZHJzL2Uyb0RvYy54bWysVduOmzAQfa/Uf7D8zgIJCRctqRIIVaXt&#10;RdrtBzhgglWwqe0s2Vb9945NbpvtQ9UtD2iwx8dn5swMt+/2XYseqVRM8BT7Nx5GlJeiYnyb4q8P&#10;hRNhpDThFWkFpyl+ogq/W7x9czv0CZ2IRrQVlQhAuEqGPsWN1n3iuqpsaEfUjegph81ayI5o+JRb&#10;t5JkAPSudSeeN3cHIateipIqBav5uIkXFr+uaak/17WiGrUpBm7avqV9b8zbXdySZCtJ37DyQIP8&#10;A4uOMA6XnqByognaSfYCqmOlFErU+qYUnSvqmpXUxgDR+N5VNPcN6amNBZKj+lOa1P+DLT89fpGI&#10;VSmeYMRJBxI90L1GK7FHU5OdoVcJON334Kb3sAwq20hVfyfKbwpxkTWEb+lSSjE0lFTAzjcn3Yuj&#10;I44yIJvho6jgGrLTwgLta9mZ1EEyEKCDSk8nZQyVEhan/jQOAtgqYc/34nASWe1ckhyP91Lp91R0&#10;yBgpliC9hSePd0obOiQ5upjbuChY21r5W/5sARzHFWrrZzxNEqACpvE0pKy2P2MvXkfrKHCCyXzt&#10;BF6eO8siC5x54YezfJpnWe7/Miz8IGlYVVFuLj3WmR/8nY6Hih8r5FRpSrSsMnCGkpLbTdZK9Eig&#10;zgv7WAlg5+zmPqdhUwKxXIXkTwJvNYmdYh6FTlAEMycOvcjx/HgVz70gDvLieUh3jNPXh4QGo3I4&#10;G2vrTPoqNs8+L2MjScc0TJKWdSmOTk4kMRW55pUVWhPWjvZFKgz9P6diWcy8MJhGThjOpk4wXXvO&#10;KioyZ5n583m4XmWr9ZW6a1sx6vXZsJpclN8F38MdZ8pQr8fatC1numzsN73f7CFw04cbUT1B80kB&#10;rQFtBBMbjEbIHxgNMP1SrL7viKQYtR84NLAZlUdDHo3N0SC8hKMp1hiNZqbHkbrrJds2gDyOCC6W&#10;0OQ1s+13ZgHUzQdMNBvEYfqakXn5bb3O/4jFbwAAAP//AwBQSwMEFAAGAAgAAAAhACdCtaLcAAAA&#10;CAEAAA8AAABkcnMvZG93bnJldi54bWxMj8tOwzAQRfdI/IM1ldhRu0FtohCnQkhs2ESUCrZuPHkI&#10;exzFbhv+nmEFy9E9unNutV+8Exec4xhIw2atQCC1wY7Uazi+v9wXIGIyZI0LhBq+McK+vr2pTGnD&#10;ld7wcki94BKKpdEwpDSVUsZ2QG/iOkxInHVh9ibxOffSzubK5d7JTKmd9GYk/jCYCZ8HbL8OZ6+B&#10;im2rHrpX03yGjzGfmi53ttH6brU8PYJIuKQ/GH71WR1qdjqFM9konIYs3zGpIc9AcLzNMp52Yq5Q&#10;CmRdyf8D6h8AAAD//wMAUEsBAi0AFAAGAAgAAAAhALaDOJL+AAAA4QEAABMAAAAAAAAAAAAAAAAA&#10;AAAAAFtDb250ZW50X1R5cGVzXS54bWxQSwECLQAUAAYACAAAACEAOP0h/9YAAACUAQAACwAAAAAA&#10;AAAAAAAAAAAvAQAAX3JlbHMvLnJlbHNQSwECLQAUAAYACAAAACEAlHqi5+gCAABrBgAADgAAAAAA&#10;AAAAAAAAAAAuAgAAZHJzL2Uyb0RvYy54bWxQSwECLQAUAAYACAAAACEAJ0K1otwAAAAIAQAADwAA&#10;AAAAAAAAAAAAAABCBQAAZHJzL2Rvd25yZXYueG1sUEsFBgAAAAAEAAQA8wAAAEsGAAAAAA==&#10;" filled="f" stroked="f" strokeweight=".25pt">
              <v:textbox inset="0,0,0,0">
                <w:txbxContent>
                  <w:p w:rsidR="000E7FAF" w:rsidRPr="003C735B" w:rsidRDefault="00A2299B" w:rsidP="000E7FAF">
                    <w:pPr>
                      <w:ind w:left="-1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C51AA2" wp14:editId="309BB3A9">
                          <wp:extent cx="3589020" cy="991870"/>
                          <wp:effectExtent l="0" t="0" r="0" b="0"/>
                          <wp:docPr id="6" name="Picture 6" descr="WNET_Thirteen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WNET_Thirteen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89020" cy="991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C2005">
                      <w:rPr>
                        <w:noProof/>
                      </w:rPr>
                      <w:drawing>
                        <wp:inline distT="0" distB="0" distL="0" distR="0">
                          <wp:extent cx="2743200" cy="594360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3754" t="29686" b="1805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3200" cy="594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05"/>
    <w:rsid w:val="00037899"/>
    <w:rsid w:val="00092166"/>
    <w:rsid w:val="000C7EEB"/>
    <w:rsid w:val="000E7FAF"/>
    <w:rsid w:val="000F1C38"/>
    <w:rsid w:val="00114943"/>
    <w:rsid w:val="00125A54"/>
    <w:rsid w:val="001735BA"/>
    <w:rsid w:val="0017493B"/>
    <w:rsid w:val="001B4B09"/>
    <w:rsid w:val="001F0AE9"/>
    <w:rsid w:val="001F5582"/>
    <w:rsid w:val="00201DBE"/>
    <w:rsid w:val="00220081"/>
    <w:rsid w:val="00244341"/>
    <w:rsid w:val="00251355"/>
    <w:rsid w:val="00266F1D"/>
    <w:rsid w:val="002B0F1E"/>
    <w:rsid w:val="002E6662"/>
    <w:rsid w:val="00313A61"/>
    <w:rsid w:val="0032249B"/>
    <w:rsid w:val="00343BA6"/>
    <w:rsid w:val="003441E4"/>
    <w:rsid w:val="00381093"/>
    <w:rsid w:val="0039427E"/>
    <w:rsid w:val="003A1871"/>
    <w:rsid w:val="003C37DE"/>
    <w:rsid w:val="00456E3C"/>
    <w:rsid w:val="0045756B"/>
    <w:rsid w:val="004642D5"/>
    <w:rsid w:val="00490761"/>
    <w:rsid w:val="004E69CA"/>
    <w:rsid w:val="00504627"/>
    <w:rsid w:val="00520818"/>
    <w:rsid w:val="00525C08"/>
    <w:rsid w:val="0053298F"/>
    <w:rsid w:val="00537111"/>
    <w:rsid w:val="00544FAE"/>
    <w:rsid w:val="00553E87"/>
    <w:rsid w:val="00563C13"/>
    <w:rsid w:val="005B0C05"/>
    <w:rsid w:val="005F6BE2"/>
    <w:rsid w:val="006036E0"/>
    <w:rsid w:val="0061440E"/>
    <w:rsid w:val="00635F62"/>
    <w:rsid w:val="00643585"/>
    <w:rsid w:val="00665016"/>
    <w:rsid w:val="006829AB"/>
    <w:rsid w:val="00690A53"/>
    <w:rsid w:val="00694613"/>
    <w:rsid w:val="006B363E"/>
    <w:rsid w:val="006D2CCA"/>
    <w:rsid w:val="007419FA"/>
    <w:rsid w:val="00777BBB"/>
    <w:rsid w:val="007B17FB"/>
    <w:rsid w:val="008012AC"/>
    <w:rsid w:val="0083740A"/>
    <w:rsid w:val="0084310D"/>
    <w:rsid w:val="008553D6"/>
    <w:rsid w:val="00862F81"/>
    <w:rsid w:val="00877D00"/>
    <w:rsid w:val="00897731"/>
    <w:rsid w:val="008B4E99"/>
    <w:rsid w:val="009063C7"/>
    <w:rsid w:val="009120AC"/>
    <w:rsid w:val="009920E7"/>
    <w:rsid w:val="009B2461"/>
    <w:rsid w:val="009F4653"/>
    <w:rsid w:val="00A106C5"/>
    <w:rsid w:val="00A2299B"/>
    <w:rsid w:val="00A2694C"/>
    <w:rsid w:val="00A41B6C"/>
    <w:rsid w:val="00A91189"/>
    <w:rsid w:val="00A96056"/>
    <w:rsid w:val="00AA29AD"/>
    <w:rsid w:val="00AC2005"/>
    <w:rsid w:val="00AC2D9C"/>
    <w:rsid w:val="00AC4F81"/>
    <w:rsid w:val="00B4446F"/>
    <w:rsid w:val="00B46E53"/>
    <w:rsid w:val="00B579F4"/>
    <w:rsid w:val="00BA6861"/>
    <w:rsid w:val="00BB49B5"/>
    <w:rsid w:val="00BC71B5"/>
    <w:rsid w:val="00BC768F"/>
    <w:rsid w:val="00C04E49"/>
    <w:rsid w:val="00C1135F"/>
    <w:rsid w:val="00C61072"/>
    <w:rsid w:val="00C7198D"/>
    <w:rsid w:val="00C72E50"/>
    <w:rsid w:val="00C76A57"/>
    <w:rsid w:val="00CC5D9A"/>
    <w:rsid w:val="00D04123"/>
    <w:rsid w:val="00D46FC5"/>
    <w:rsid w:val="00DA5E3B"/>
    <w:rsid w:val="00EE40F4"/>
    <w:rsid w:val="00EE52CC"/>
    <w:rsid w:val="00F21469"/>
    <w:rsid w:val="00F65A71"/>
    <w:rsid w:val="00FD42AA"/>
    <w:rsid w:val="00FF06B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9384255-50B5-4B1A-BCC6-F2CA337F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DB7"/>
    <w:rPr>
      <w:rFonts w:ascii="Georgia" w:hAnsi="Georgia"/>
      <w:kern w:val="16"/>
      <w:sz w:val="22"/>
    </w:rPr>
  </w:style>
  <w:style w:type="paragraph" w:styleId="Heading1">
    <w:name w:val="heading 1"/>
    <w:next w:val="Normal"/>
    <w:qFormat/>
    <w:pPr>
      <w:keepNext/>
      <w:spacing w:after="65" w:line="247" w:lineRule="auto"/>
      <w:outlineLvl w:val="0"/>
    </w:pPr>
    <w:rPr>
      <w:rFonts w:ascii="Georgia" w:hAnsi="Georgia"/>
      <w:kern w:val="20"/>
      <w:sz w:val="28"/>
    </w:rPr>
  </w:style>
  <w:style w:type="paragraph" w:styleId="Heading2">
    <w:name w:val="heading 2"/>
    <w:next w:val="Normal"/>
    <w:qFormat/>
    <w:pPr>
      <w:keepNext/>
      <w:spacing w:after="65" w:line="247" w:lineRule="auto"/>
      <w:outlineLvl w:val="1"/>
    </w:pPr>
    <w:rPr>
      <w:rFonts w:ascii="Georgia" w:hAnsi="Georgia"/>
      <w:i/>
      <w:kern w:val="18"/>
      <w:sz w:val="24"/>
    </w:rPr>
  </w:style>
  <w:style w:type="paragraph" w:styleId="Heading3">
    <w:name w:val="heading 3"/>
    <w:next w:val="Normal"/>
    <w:qFormat/>
    <w:pPr>
      <w:keepNext/>
      <w:spacing w:line="317" w:lineRule="auto"/>
      <w:outlineLvl w:val="2"/>
    </w:pPr>
    <w:rPr>
      <w:rFonts w:ascii="Georgia" w:hAnsi="Georgia"/>
      <w:b/>
      <w:kern w:val="1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character" w:styleId="Hyperlink">
    <w:name w:val="Hyperlink"/>
    <w:rPr>
      <w:color w:val="000000"/>
      <w:u w:val="none"/>
    </w:rPr>
  </w:style>
  <w:style w:type="character" w:styleId="FollowedHyperlink">
    <w:name w:val="FollowedHyperlink"/>
    <w:rPr>
      <w:color w:val="000000"/>
      <w:u w:val="none"/>
    </w:rPr>
  </w:style>
  <w:style w:type="paragraph" w:styleId="NoSpacing">
    <w:name w:val="No Spacing"/>
    <w:uiPriority w:val="1"/>
    <w:qFormat/>
    <w:rsid w:val="00563C13"/>
    <w:rPr>
      <w:rFonts w:asciiTheme="minorHAnsi" w:eastAsiaTheme="minorHAnsi" w:hAnsiTheme="minorHAnsi" w:cstheme="minorBidi"/>
      <w:sz w:val="22"/>
      <w:szCs w:val="22"/>
    </w:rPr>
  </w:style>
  <w:style w:type="paragraph" w:customStyle="1" w:styleId="PBSDateHeadline">
    <w:name w:val="PBS Date Headline"/>
    <w:basedOn w:val="Normal"/>
    <w:rsid w:val="00092166"/>
    <w:pPr>
      <w:jc w:val="center"/>
    </w:pPr>
    <w:rPr>
      <w:rFonts w:ascii="Times New Roman" w:hAnsi="Times New Roman"/>
      <w:b/>
      <w:kern w:val="0"/>
      <w:sz w:val="26"/>
      <w:szCs w:val="28"/>
    </w:rPr>
  </w:style>
  <w:style w:type="character" w:styleId="Emphasis">
    <w:name w:val="Emphasis"/>
    <w:uiPriority w:val="20"/>
    <w:qFormat/>
    <w:rsid w:val="00A106C5"/>
    <w:rPr>
      <w:i/>
      <w:iCs/>
    </w:rPr>
  </w:style>
  <w:style w:type="paragraph" w:styleId="NormalIndent">
    <w:name w:val="Normal Indent"/>
    <w:basedOn w:val="Normal"/>
    <w:uiPriority w:val="99"/>
    <w:rsid w:val="00D04123"/>
    <w:pPr>
      <w:spacing w:line="317" w:lineRule="auto"/>
      <w:ind w:firstLine="374"/>
    </w:pPr>
  </w:style>
  <w:style w:type="paragraph" w:customStyle="1" w:styleId="Small">
    <w:name w:val="Small"/>
    <w:basedOn w:val="Normal"/>
    <w:uiPriority w:val="99"/>
    <w:rsid w:val="00D04123"/>
    <w:pPr>
      <w:spacing w:line="264" w:lineRule="auto"/>
    </w:pPr>
    <w:rPr>
      <w:sz w:val="19"/>
    </w:rPr>
  </w:style>
  <w:style w:type="character" w:customStyle="1" w:styleId="tgc">
    <w:name w:val="_tgc"/>
    <w:basedOn w:val="DefaultParagraphFont"/>
    <w:rsid w:val="00D46FC5"/>
  </w:style>
  <w:style w:type="paragraph" w:styleId="BalloonText">
    <w:name w:val="Balloon Text"/>
    <w:basedOn w:val="Normal"/>
    <w:link w:val="BalloonTextChar"/>
    <w:uiPriority w:val="99"/>
    <w:semiHidden/>
    <w:unhideWhenUsed/>
    <w:rsid w:val="00544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AE"/>
    <w:rPr>
      <w:rFonts w:ascii="Segoe UI" w:hAnsi="Segoe UI" w:cs="Segoe UI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" TargetMode="External"/><Relationship Id="rId13" Type="http://schemas.openxmlformats.org/officeDocument/2006/relationships/hyperlink" Target="http://www.njtvonline.org/" TargetMode="External"/><Relationship Id="rId18" Type="http://schemas.openxmlformats.org/officeDocument/2006/relationships/hyperlink" Target="http://www.charlierose.com" TargetMode="External"/><Relationship Id="rId26" Type="http://schemas.openxmlformats.org/officeDocument/2006/relationships/hyperlink" Target="http://www.thirteen.org/explor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bskids.org/cyberchase" TargetMode="External"/><Relationship Id="rId7" Type="http://schemas.openxmlformats.org/officeDocument/2006/relationships/hyperlink" Target="http://www.facebook.com/wnet-thirteen" TargetMode="External"/><Relationship Id="rId12" Type="http://schemas.openxmlformats.org/officeDocument/2006/relationships/hyperlink" Target="http://wliw.org/" TargetMode="External"/><Relationship Id="rId17" Type="http://schemas.openxmlformats.org/officeDocument/2006/relationships/hyperlink" Target="http://www.pbs.org/newshour/" TargetMode="External"/><Relationship Id="rId25" Type="http://schemas.openxmlformats.org/officeDocument/2006/relationships/hyperlink" Target="http://www.thirteen.org/metrofoc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bs.org/wnet/americanmasters" TargetMode="External"/><Relationship Id="rId20" Type="http://schemas.openxmlformats.org/officeDocument/2006/relationships/hyperlink" Target="http://www.pbskids.org/noah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Williamsd@wnet.org" TargetMode="External"/><Relationship Id="rId11" Type="http://schemas.openxmlformats.org/officeDocument/2006/relationships/hyperlink" Target="http://thirteen.org/" TargetMode="External"/><Relationship Id="rId24" Type="http://schemas.openxmlformats.org/officeDocument/2006/relationships/hyperlink" Target="http://www.njtvonline.org/new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bs.org/wnet/gperf" TargetMode="External"/><Relationship Id="rId23" Type="http://schemas.openxmlformats.org/officeDocument/2006/relationships/hyperlink" Target="http://www.thirteen.org/sites/reel13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en.wikipedia.org/wiki/Georgia%27s_5th_congressional_district" TargetMode="External"/><Relationship Id="rId19" Type="http://schemas.openxmlformats.org/officeDocument/2006/relationships/hyperlink" Target="http://www.thirteen.org/get-the-math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Joint_session_of_Congress" TargetMode="External"/><Relationship Id="rId14" Type="http://schemas.openxmlformats.org/officeDocument/2006/relationships/hyperlink" Target="http://www.pbs.org/wnet/nature" TargetMode="External"/><Relationship Id="rId22" Type="http://schemas.openxmlformats.org/officeDocument/2006/relationships/hyperlink" Target="http://www.nyc-arts.org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0.wmf"/><Relationship Id="rId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WNET%20NYPM_Media%20info_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WNET NYPM_Media info_2.dot</Template>
  <TotalTime>6</TotalTime>
  <Pages>4</Pages>
  <Words>1062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</vt:lpstr>
    </vt:vector>
  </TitlesOfParts>
  <Company>www.brandwares.com</Company>
  <LinksUpToDate>false</LinksUpToDate>
  <CharactersWithSpaces>7793</CharactersWithSpaces>
  <SharedDoc>false</SharedDoc>
  <HLinks>
    <vt:vector size="6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</dc:title>
  <dc:subject/>
  <dc:creator>WNET</dc:creator>
  <cp:keywords/>
  <cp:lastModifiedBy>Williams, Donna</cp:lastModifiedBy>
  <cp:revision>3</cp:revision>
  <cp:lastPrinted>2011-11-03T22:22:00Z</cp:lastPrinted>
  <dcterms:created xsi:type="dcterms:W3CDTF">2015-07-08T13:57:00Z</dcterms:created>
  <dcterms:modified xsi:type="dcterms:W3CDTF">2015-07-08T14:02:00Z</dcterms:modified>
</cp:coreProperties>
</file>