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08EC9" w14:textId="56E5EDBB" w:rsidR="00407B1B" w:rsidRDefault="00407B1B" w:rsidP="00A703DC">
      <w:pPr>
        <w:pStyle w:val="PBSHeadline"/>
        <w:rPr>
          <w:rFonts w:asciiTheme="minorBidi" w:hAnsiTheme="minorBidi" w:cstheme="minorBidi"/>
          <w:szCs w:val="32"/>
        </w:rPr>
      </w:pPr>
    </w:p>
    <w:p w14:paraId="4DDE15D8" w14:textId="26EBB60C" w:rsidR="00EA6A72" w:rsidRDefault="00EA6A72" w:rsidP="00A703DC">
      <w:pPr>
        <w:pStyle w:val="PBSHeadline"/>
        <w:rPr>
          <w:rFonts w:asciiTheme="minorBidi" w:hAnsiTheme="minorBidi" w:cstheme="minorBidi"/>
          <w:szCs w:val="32"/>
        </w:rPr>
      </w:pPr>
      <w:r>
        <w:rPr>
          <w:rFonts w:asciiTheme="minorBidi" w:hAnsiTheme="minorBidi" w:cstheme="minorBidi"/>
          <w:szCs w:val="32"/>
        </w:rPr>
        <w:t xml:space="preserve">Explore the Fascinating World of Bestselling </w:t>
      </w:r>
      <w:r w:rsidR="009B1895">
        <w:rPr>
          <w:rFonts w:asciiTheme="minorBidi" w:hAnsiTheme="minorBidi" w:cstheme="minorBidi"/>
          <w:szCs w:val="32"/>
        </w:rPr>
        <w:t>Novelist</w:t>
      </w:r>
      <w:r>
        <w:rPr>
          <w:rFonts w:asciiTheme="minorBidi" w:hAnsiTheme="minorBidi" w:cstheme="minorBidi"/>
          <w:szCs w:val="32"/>
        </w:rPr>
        <w:t xml:space="preserve"> Agatha Christie with Two New Specials</w:t>
      </w:r>
    </w:p>
    <w:p w14:paraId="7ACDB6D7" w14:textId="77777777" w:rsidR="00EA6A72" w:rsidRPr="004B1716" w:rsidRDefault="00EA6A72" w:rsidP="00A703DC">
      <w:pPr>
        <w:pStyle w:val="PBSHeadline"/>
        <w:rPr>
          <w:rFonts w:asciiTheme="minorBidi" w:hAnsiTheme="minorBidi" w:cstheme="minorBidi"/>
          <w:szCs w:val="32"/>
        </w:rPr>
      </w:pPr>
    </w:p>
    <w:p w14:paraId="3CAB8A46" w14:textId="298F3C88" w:rsidR="00407B1B" w:rsidRDefault="00EA6A72" w:rsidP="00CD5D29">
      <w:pPr>
        <w:jc w:val="center"/>
        <w:rPr>
          <w:rFonts w:eastAsia="Times New Roman" w:cs="Arial"/>
          <w:b/>
          <w:sz w:val="32"/>
          <w:szCs w:val="32"/>
        </w:rPr>
      </w:pPr>
      <w:r>
        <w:rPr>
          <w:rFonts w:eastAsia="Times New Roman" w:cs="Arial"/>
          <w:b/>
          <w:sz w:val="32"/>
          <w:szCs w:val="32"/>
        </w:rPr>
        <w:t xml:space="preserve">INSIDE THE MIND OF AGATHA CHRISTIE </w:t>
      </w:r>
      <w:r w:rsidR="00CD5D29" w:rsidRPr="004B1716">
        <w:rPr>
          <w:rFonts w:eastAsia="Times New Roman" w:cs="Arial"/>
          <w:b/>
          <w:sz w:val="32"/>
          <w:szCs w:val="32"/>
        </w:rPr>
        <w:t>Premieres</w:t>
      </w:r>
      <w:r>
        <w:rPr>
          <w:rFonts w:eastAsia="Times New Roman" w:cs="Arial"/>
          <w:b/>
          <w:sz w:val="32"/>
          <w:szCs w:val="32"/>
        </w:rPr>
        <w:t xml:space="preserve"> Sunday</w:t>
      </w:r>
      <w:r w:rsidR="006F5159" w:rsidRPr="004B1716">
        <w:rPr>
          <w:rFonts w:eastAsia="Times New Roman" w:cs="Arial"/>
          <w:b/>
          <w:sz w:val="32"/>
          <w:szCs w:val="32"/>
        </w:rPr>
        <w:t>,</w:t>
      </w:r>
      <w:r w:rsidR="006C0136" w:rsidRPr="004B1716">
        <w:rPr>
          <w:rFonts w:eastAsia="Times New Roman" w:cs="Arial"/>
          <w:b/>
          <w:sz w:val="32"/>
          <w:szCs w:val="32"/>
        </w:rPr>
        <w:t xml:space="preserve"> </w:t>
      </w:r>
      <w:r w:rsidR="00880037" w:rsidRPr="004B1716">
        <w:rPr>
          <w:rFonts w:eastAsia="Times New Roman" w:cs="Arial"/>
          <w:b/>
          <w:sz w:val="32"/>
          <w:szCs w:val="32"/>
        </w:rPr>
        <w:t xml:space="preserve">January </w:t>
      </w:r>
      <w:r>
        <w:rPr>
          <w:rFonts w:eastAsia="Times New Roman" w:cs="Arial"/>
          <w:b/>
          <w:sz w:val="32"/>
          <w:szCs w:val="32"/>
        </w:rPr>
        <w:t>17 and AGATHA CHRISTIE’S ENGLAND</w:t>
      </w:r>
    </w:p>
    <w:p w14:paraId="7711EF7E" w14:textId="3E4EE790" w:rsidR="00EA6A72" w:rsidRPr="004B1716" w:rsidRDefault="00EA6A72" w:rsidP="00CD5D29">
      <w:pPr>
        <w:jc w:val="center"/>
        <w:rPr>
          <w:rFonts w:eastAsia="Times New Roman" w:cs="Arial"/>
          <w:b/>
          <w:sz w:val="32"/>
          <w:szCs w:val="32"/>
        </w:rPr>
      </w:pPr>
      <w:r>
        <w:rPr>
          <w:rFonts w:eastAsia="Times New Roman" w:cs="Arial"/>
          <w:b/>
          <w:sz w:val="32"/>
          <w:szCs w:val="32"/>
        </w:rPr>
        <w:t>Premieres Sunday, January 24 on PBS</w:t>
      </w:r>
    </w:p>
    <w:p w14:paraId="143D503C" w14:textId="77777777" w:rsidR="00ED26E5" w:rsidRDefault="00ED26E5" w:rsidP="00ED26E5">
      <w:pPr>
        <w:rPr>
          <w:rFonts w:eastAsia="Times New Roman" w:cs="Arial"/>
          <w:b/>
          <w:bCs/>
          <w:sz w:val="32"/>
          <w:szCs w:val="32"/>
        </w:rPr>
      </w:pPr>
    </w:p>
    <w:p w14:paraId="51856B6C" w14:textId="77777777" w:rsidR="00B13C50" w:rsidRPr="004B1716" w:rsidRDefault="00B13C50" w:rsidP="00C25A2B">
      <w:pPr>
        <w:rPr>
          <w:rFonts w:eastAsia="Times New Roman" w:cs="Arial"/>
          <w:sz w:val="22"/>
          <w:szCs w:val="22"/>
        </w:rPr>
      </w:pPr>
    </w:p>
    <w:p w14:paraId="6055831C" w14:textId="4D2D037A" w:rsidR="009779D7" w:rsidRPr="00A41A88" w:rsidRDefault="00D5169E" w:rsidP="00FE21B6">
      <w:pPr>
        <w:rPr>
          <w:rFonts w:eastAsia="Times New Roman" w:cs="Arial"/>
          <w:sz w:val="22"/>
          <w:szCs w:val="22"/>
        </w:rPr>
      </w:pPr>
      <w:r>
        <w:rPr>
          <w:rFonts w:eastAsia="Times New Roman" w:cs="Arial"/>
          <w:noProof/>
          <w:sz w:val="22"/>
          <w:szCs w:val="22"/>
        </w:rPr>
        <mc:AlternateContent>
          <mc:Choice Requires="wps">
            <w:drawing>
              <wp:anchor distT="0" distB="0" distL="114300" distR="114300" simplePos="0" relativeHeight="251659264" behindDoc="1" locked="0" layoutInCell="1" allowOverlap="1" wp14:anchorId="52EB4260" wp14:editId="16DE960F">
                <wp:simplePos x="0" y="0"/>
                <wp:positionH relativeFrom="column">
                  <wp:posOffset>10160</wp:posOffset>
                </wp:positionH>
                <wp:positionV relativeFrom="paragraph">
                  <wp:posOffset>64135</wp:posOffset>
                </wp:positionV>
                <wp:extent cx="2103120" cy="2560320"/>
                <wp:effectExtent l="0" t="0" r="5080" b="5080"/>
                <wp:wrapTight wrapText="bothSides">
                  <wp:wrapPolygon edited="0">
                    <wp:start x="0" y="0"/>
                    <wp:lineTo x="0" y="21536"/>
                    <wp:lineTo x="21522" y="21536"/>
                    <wp:lineTo x="2152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03120" cy="2560320"/>
                        </a:xfrm>
                        <a:prstGeom prst="rect">
                          <a:avLst/>
                        </a:prstGeom>
                        <a:solidFill>
                          <a:schemeClr val="lt1"/>
                        </a:solidFill>
                        <a:ln w="6350">
                          <a:noFill/>
                        </a:ln>
                      </wps:spPr>
                      <wps:txbx>
                        <w:txbxContent>
                          <w:p w14:paraId="48BA638D" w14:textId="38B0FB73" w:rsidR="00D5169E" w:rsidRDefault="00D5169E">
                            <w:pPr>
                              <w:rPr>
                                <w:i/>
                                <w:iCs/>
                                <w:sz w:val="20"/>
                                <w:szCs w:val="20"/>
                              </w:rPr>
                            </w:pPr>
                            <w:r>
                              <w:rPr>
                                <w:i/>
                                <w:iCs/>
                                <w:noProof/>
                                <w:sz w:val="20"/>
                                <w:szCs w:val="20"/>
                              </w:rPr>
                              <w:drawing>
                                <wp:inline distT="0" distB="0" distL="0" distR="0" wp14:anchorId="78AB35ED" wp14:editId="0587819F">
                                  <wp:extent cx="2067303" cy="2286000"/>
                                  <wp:effectExtent l="0" t="0" r="3175" b="0"/>
                                  <wp:docPr id="3" name="Picture 3" descr="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reading a book&#10;&#10;Description automatically generated"/>
                                          <pic:cNvPicPr/>
                                        </pic:nvPicPr>
                                        <pic:blipFill>
                                          <a:blip r:embed="rId7"/>
                                          <a:stretch>
                                            <a:fillRect/>
                                          </a:stretch>
                                        </pic:blipFill>
                                        <pic:spPr>
                                          <a:xfrm>
                                            <a:off x="0" y="0"/>
                                            <a:ext cx="2067303" cy="2286000"/>
                                          </a:xfrm>
                                          <a:prstGeom prst="rect">
                                            <a:avLst/>
                                          </a:prstGeom>
                                        </pic:spPr>
                                      </pic:pic>
                                    </a:graphicData>
                                  </a:graphic>
                                </wp:inline>
                              </w:drawing>
                            </w:r>
                          </w:p>
                          <w:p w14:paraId="3744F28F" w14:textId="5A7079CD" w:rsidR="00D5169E" w:rsidRPr="00D5169E" w:rsidRDefault="00D5169E">
                            <w:pPr>
                              <w:rPr>
                                <w:i/>
                                <w:iCs/>
                                <w:sz w:val="20"/>
                                <w:szCs w:val="20"/>
                              </w:rPr>
                            </w:pPr>
                            <w:r>
                              <w:rPr>
                                <w:i/>
                                <w:iCs/>
                                <w:sz w:val="20"/>
                                <w:szCs w:val="20"/>
                              </w:rPr>
                              <w:t>Credit: Christie Archive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B4260" id="_x0000_t202" coordsize="21600,21600" o:spt="202" path="m,l,21600r21600,l21600,xe">
                <v:stroke joinstyle="miter"/>
                <v:path gradientshapeok="t" o:connecttype="rect"/>
              </v:shapetype>
              <v:shape id="Text Box 2" o:spid="_x0000_s1026" type="#_x0000_t202" style="position:absolute;margin-left:.8pt;margin-top:5.05pt;width:165.6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" fillcolor="white [3201]" stroked="f" strokeweight=".5pt">
                <v:textbox inset="0,0,0,0">
                  <w:txbxContent>
                    <w:p w14:paraId="48BA638D" w14:textId="38B0FB73" w:rsidR="00D5169E" w:rsidRDefault="00D5169E">
                      <w:pPr>
                        <w:rPr>
                          <w:i/>
                          <w:iCs/>
                          <w:sz w:val="20"/>
                          <w:szCs w:val="20"/>
                        </w:rPr>
                      </w:pPr>
                      <w:r>
                        <w:rPr>
                          <w:i/>
                          <w:iCs/>
                          <w:noProof/>
                          <w:sz w:val="20"/>
                          <w:szCs w:val="20"/>
                        </w:rPr>
                        <w:drawing>
                          <wp:inline distT="0" distB="0" distL="0" distR="0" wp14:anchorId="78AB35ED" wp14:editId="0587819F">
                            <wp:extent cx="2067303" cy="2286000"/>
                            <wp:effectExtent l="0" t="0" r="3175" b="0"/>
                            <wp:docPr id="3" name="Picture 3" descr="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reading a book&#10;&#10;Description automatically generated"/>
                                    <pic:cNvPicPr/>
                                  </pic:nvPicPr>
                                  <pic:blipFill>
                                    <a:blip r:embed="rId8"/>
                                    <a:stretch>
                                      <a:fillRect/>
                                    </a:stretch>
                                  </pic:blipFill>
                                  <pic:spPr>
                                    <a:xfrm>
                                      <a:off x="0" y="0"/>
                                      <a:ext cx="2067303" cy="2286000"/>
                                    </a:xfrm>
                                    <a:prstGeom prst="rect">
                                      <a:avLst/>
                                    </a:prstGeom>
                                  </pic:spPr>
                                </pic:pic>
                              </a:graphicData>
                            </a:graphic>
                          </wp:inline>
                        </w:drawing>
                      </w:r>
                    </w:p>
                    <w:p w14:paraId="3744F28F" w14:textId="5A7079CD" w:rsidR="00D5169E" w:rsidRPr="00D5169E" w:rsidRDefault="00D5169E">
                      <w:pPr>
                        <w:rPr>
                          <w:i/>
                          <w:iCs/>
                          <w:sz w:val="20"/>
                          <w:szCs w:val="20"/>
                        </w:rPr>
                      </w:pPr>
                      <w:r>
                        <w:rPr>
                          <w:i/>
                          <w:iCs/>
                          <w:sz w:val="20"/>
                          <w:szCs w:val="20"/>
                        </w:rPr>
                        <w:t>Credit: Christie Archive Trust</w:t>
                      </w:r>
                    </w:p>
                  </w:txbxContent>
                </v:textbox>
                <w10:wrap type="tight"/>
              </v:shape>
            </w:pict>
          </mc:Fallback>
        </mc:AlternateContent>
      </w:r>
      <w:r w:rsidR="00722205" w:rsidRPr="00A41A88">
        <w:rPr>
          <w:rFonts w:eastAsia="Times New Roman" w:cs="Arial"/>
          <w:sz w:val="22"/>
          <w:szCs w:val="22"/>
        </w:rPr>
        <w:t>ARLINGTON, VA –</w:t>
      </w:r>
      <w:r w:rsidR="00423A88" w:rsidRPr="00A41A88">
        <w:rPr>
          <w:rFonts w:eastAsia="Times New Roman" w:cs="Arial"/>
          <w:b/>
          <w:bCs/>
          <w:sz w:val="22"/>
          <w:szCs w:val="22"/>
        </w:rPr>
        <w:t xml:space="preserve"> </w:t>
      </w:r>
      <w:r w:rsidR="00423A88" w:rsidRPr="00A41A88">
        <w:rPr>
          <w:rFonts w:eastAsia="Times New Roman" w:cs="Arial"/>
          <w:sz w:val="22"/>
          <w:szCs w:val="22"/>
        </w:rPr>
        <w:t xml:space="preserve">Surpassed only by the Bible and Shakespeare, Agatha Christie is </w:t>
      </w:r>
      <w:r w:rsidR="00423A88" w:rsidRPr="00A41A88">
        <w:rPr>
          <w:rFonts w:eastAsia="Times New Roman" w:cs="Arial"/>
          <w:color w:val="000000" w:themeColor="text1"/>
          <w:sz w:val="22"/>
          <w:szCs w:val="22"/>
        </w:rPr>
        <w:t xml:space="preserve">the most successful </w:t>
      </w:r>
      <w:r w:rsidR="00A41A88">
        <w:rPr>
          <w:rFonts w:eastAsia="Times New Roman" w:cs="Arial"/>
          <w:color w:val="000000" w:themeColor="text1"/>
          <w:sz w:val="22"/>
          <w:szCs w:val="22"/>
        </w:rPr>
        <w:t>writer</w:t>
      </w:r>
      <w:r w:rsidR="004D2AB9" w:rsidRPr="00A41A88">
        <w:rPr>
          <w:rFonts w:eastAsia="Times New Roman" w:cs="Arial"/>
          <w:color w:val="000000" w:themeColor="text1"/>
          <w:sz w:val="22"/>
          <w:szCs w:val="22"/>
        </w:rPr>
        <w:t xml:space="preserve"> </w:t>
      </w:r>
      <w:r w:rsidR="00423A88" w:rsidRPr="00A41A88">
        <w:rPr>
          <w:rFonts w:eastAsia="Times New Roman" w:cs="Arial"/>
          <w:color w:val="000000" w:themeColor="text1"/>
          <w:sz w:val="22"/>
          <w:szCs w:val="22"/>
        </w:rPr>
        <w:t>of all time</w:t>
      </w:r>
      <w:r w:rsidR="00CE1682" w:rsidRPr="00A41A88">
        <w:rPr>
          <w:rFonts w:eastAsia="Times New Roman" w:cs="Arial"/>
          <w:color w:val="000000" w:themeColor="text1"/>
          <w:sz w:val="22"/>
          <w:szCs w:val="22"/>
        </w:rPr>
        <w:t>; h</w:t>
      </w:r>
      <w:r w:rsidR="00CE1682" w:rsidRPr="00A41A88">
        <w:rPr>
          <w:rFonts w:eastAsia="Times New Roman" w:cs="Arial"/>
          <w:color w:val="000000" w:themeColor="text1"/>
          <w:sz w:val="22"/>
          <w:szCs w:val="22"/>
          <w:shd w:val="clear" w:color="auto" w:fill="FFFFFF"/>
        </w:rPr>
        <w:t xml:space="preserve">er books have sold over a billion copies in English </w:t>
      </w:r>
      <w:r w:rsidR="00CE1682" w:rsidRPr="00A41A88">
        <w:rPr>
          <w:rFonts w:eastAsia="Times New Roman" w:cs="Arial"/>
          <w:i/>
          <w:iCs/>
          <w:color w:val="000000" w:themeColor="text1"/>
          <w:sz w:val="22"/>
          <w:szCs w:val="22"/>
          <w:shd w:val="clear" w:color="auto" w:fill="FFFFFF"/>
        </w:rPr>
        <w:t>and</w:t>
      </w:r>
      <w:r w:rsidR="00CE1682" w:rsidRPr="00A41A88">
        <w:rPr>
          <w:rFonts w:eastAsia="Times New Roman" w:cs="Arial"/>
          <w:color w:val="000000" w:themeColor="text1"/>
          <w:sz w:val="22"/>
          <w:szCs w:val="22"/>
          <w:shd w:val="clear" w:color="auto" w:fill="FFFFFF"/>
        </w:rPr>
        <w:t xml:space="preserve"> a billion in translation.</w:t>
      </w:r>
      <w:r w:rsidR="00CE1682" w:rsidRPr="00A41A88">
        <w:rPr>
          <w:rFonts w:eastAsia="Times New Roman" w:cs="Arial"/>
          <w:color w:val="000000" w:themeColor="text1"/>
          <w:sz w:val="22"/>
          <w:szCs w:val="22"/>
        </w:rPr>
        <w:t xml:space="preserve"> </w:t>
      </w:r>
      <w:r w:rsidR="009B1895" w:rsidRPr="00A41A88">
        <w:rPr>
          <w:rFonts w:eastAsia="Times New Roman" w:cs="Arial"/>
          <w:color w:val="000000" w:themeColor="text1"/>
          <w:sz w:val="22"/>
          <w:szCs w:val="22"/>
        </w:rPr>
        <w:t xml:space="preserve">She wrote an astounding 66 murder mysteries, several plays including </w:t>
      </w:r>
      <w:r w:rsidR="009B1895" w:rsidRPr="00A41A88">
        <w:rPr>
          <w:rFonts w:eastAsia="Times New Roman" w:cs="Arial"/>
          <w:i/>
          <w:iCs/>
          <w:color w:val="000000" w:themeColor="text1"/>
          <w:sz w:val="22"/>
          <w:szCs w:val="22"/>
        </w:rPr>
        <w:t>The Mousetrap</w:t>
      </w:r>
      <w:r w:rsidR="009B1895" w:rsidRPr="00A41A88">
        <w:rPr>
          <w:rFonts w:eastAsia="Times New Roman" w:cs="Arial"/>
          <w:color w:val="000000" w:themeColor="text1"/>
          <w:sz w:val="22"/>
          <w:szCs w:val="22"/>
        </w:rPr>
        <w:t xml:space="preserve"> -</w:t>
      </w:r>
      <w:r w:rsidR="00A41A88">
        <w:rPr>
          <w:rFonts w:eastAsia="Times New Roman" w:cs="Arial"/>
          <w:color w:val="000000" w:themeColor="text1"/>
          <w:sz w:val="22"/>
          <w:szCs w:val="22"/>
        </w:rPr>
        <w:t>—</w:t>
      </w:r>
      <w:r w:rsidR="009B1895" w:rsidRPr="00A41A88">
        <w:rPr>
          <w:rFonts w:eastAsia="Times New Roman" w:cs="Arial"/>
          <w:color w:val="000000" w:themeColor="text1"/>
          <w:sz w:val="22"/>
          <w:szCs w:val="22"/>
        </w:rPr>
        <w:t xml:space="preserve"> the longest</w:t>
      </w:r>
      <w:r w:rsidR="009B1895" w:rsidRPr="00A41A88">
        <w:rPr>
          <w:rFonts w:eastAsia="Times New Roman" w:cs="Arial"/>
          <w:sz w:val="22"/>
          <w:szCs w:val="22"/>
        </w:rPr>
        <w:t xml:space="preserve">-running play of all time </w:t>
      </w:r>
      <w:r w:rsidR="00A41A88">
        <w:rPr>
          <w:rFonts w:eastAsia="Times New Roman" w:cs="Arial"/>
          <w:sz w:val="22"/>
          <w:szCs w:val="22"/>
        </w:rPr>
        <w:t>—</w:t>
      </w:r>
      <w:r w:rsidR="009B1895" w:rsidRPr="00A41A88">
        <w:rPr>
          <w:rFonts w:eastAsia="Times New Roman" w:cs="Arial"/>
          <w:sz w:val="22"/>
          <w:szCs w:val="22"/>
        </w:rPr>
        <w:t xml:space="preserve"> and her classic works continue to be</w:t>
      </w:r>
      <w:r w:rsidR="00196E80">
        <w:rPr>
          <w:rFonts w:eastAsia="Times New Roman" w:cs="Arial"/>
          <w:sz w:val="22"/>
          <w:szCs w:val="22"/>
        </w:rPr>
        <w:t xml:space="preserve"> </w:t>
      </w:r>
      <w:r w:rsidR="009B1895" w:rsidRPr="00A41A88">
        <w:rPr>
          <w:rFonts w:eastAsia="Times New Roman" w:cs="Arial"/>
          <w:sz w:val="22"/>
          <w:szCs w:val="22"/>
        </w:rPr>
        <w:t xml:space="preserve">adapted </w:t>
      </w:r>
      <w:r w:rsidR="004D2AB9" w:rsidRPr="00A41A88">
        <w:rPr>
          <w:rFonts w:eastAsia="Times New Roman" w:cs="Arial"/>
          <w:sz w:val="22"/>
          <w:szCs w:val="22"/>
        </w:rPr>
        <w:t>for</w:t>
      </w:r>
      <w:r w:rsidR="009B1895" w:rsidRPr="00A41A88">
        <w:rPr>
          <w:rFonts w:eastAsia="Times New Roman" w:cs="Arial"/>
          <w:sz w:val="22"/>
          <w:szCs w:val="22"/>
        </w:rPr>
        <w:t xml:space="preserve"> film and television. But how did a refined</w:t>
      </w:r>
      <w:r w:rsidR="00196E80">
        <w:rPr>
          <w:rFonts w:eastAsia="Times New Roman" w:cs="Arial"/>
          <w:sz w:val="22"/>
          <w:szCs w:val="22"/>
        </w:rPr>
        <w:t>,</w:t>
      </w:r>
      <w:r w:rsidR="009B1895" w:rsidRPr="00A41A88">
        <w:rPr>
          <w:rFonts w:eastAsia="Times New Roman" w:cs="Arial"/>
          <w:sz w:val="22"/>
          <w:szCs w:val="22"/>
        </w:rPr>
        <w:t xml:space="preserve"> upper-class British girl evolve into the </w:t>
      </w:r>
      <w:r w:rsidR="00304662">
        <w:rPr>
          <w:rFonts w:eastAsia="Times New Roman" w:cs="Arial"/>
          <w:sz w:val="22"/>
          <w:szCs w:val="22"/>
        </w:rPr>
        <w:t>q</w:t>
      </w:r>
      <w:r w:rsidR="009B1895" w:rsidRPr="00A41A88">
        <w:rPr>
          <w:rFonts w:eastAsia="Times New Roman" w:cs="Arial"/>
          <w:sz w:val="22"/>
          <w:szCs w:val="22"/>
        </w:rPr>
        <w:t xml:space="preserve">ueen of crime, poison, </w:t>
      </w:r>
      <w:r w:rsidR="004D2AB9" w:rsidRPr="00A41A88">
        <w:rPr>
          <w:rFonts w:eastAsia="Times New Roman" w:cs="Arial"/>
          <w:sz w:val="22"/>
          <w:szCs w:val="22"/>
        </w:rPr>
        <w:t xml:space="preserve">and </w:t>
      </w:r>
      <w:r w:rsidR="009B1895" w:rsidRPr="00A41A88">
        <w:rPr>
          <w:rFonts w:eastAsia="Times New Roman" w:cs="Arial"/>
          <w:sz w:val="22"/>
          <w:szCs w:val="22"/>
        </w:rPr>
        <w:t xml:space="preserve">murder?  </w:t>
      </w:r>
    </w:p>
    <w:p w14:paraId="7C1F663C" w14:textId="77777777" w:rsidR="0078768B" w:rsidRPr="00A41A88" w:rsidRDefault="0078768B" w:rsidP="00FE21B6">
      <w:pPr>
        <w:rPr>
          <w:rFonts w:eastAsia="Times New Roman" w:cs="Arial"/>
          <w:sz w:val="22"/>
          <w:szCs w:val="22"/>
        </w:rPr>
      </w:pPr>
    </w:p>
    <w:p w14:paraId="398AC6F1" w14:textId="5B4D2438" w:rsidR="0014508D" w:rsidRPr="00A41A88" w:rsidRDefault="0078768B" w:rsidP="00FE21B6">
      <w:pPr>
        <w:rPr>
          <w:rFonts w:eastAsia="Times New Roman" w:cs="Arial"/>
          <w:sz w:val="22"/>
          <w:szCs w:val="22"/>
        </w:rPr>
      </w:pPr>
      <w:r w:rsidRPr="00A41A88">
        <w:rPr>
          <w:rFonts w:eastAsia="Times New Roman" w:cs="Arial"/>
          <w:sz w:val="22"/>
          <w:szCs w:val="22"/>
        </w:rPr>
        <w:t>T</w:t>
      </w:r>
      <w:r w:rsidR="009B1895" w:rsidRPr="00A41A88">
        <w:rPr>
          <w:rFonts w:eastAsia="Times New Roman" w:cs="Arial"/>
          <w:sz w:val="22"/>
          <w:szCs w:val="22"/>
        </w:rPr>
        <w:t>wo new specials</w:t>
      </w:r>
      <w:r w:rsidRPr="00A41A88">
        <w:rPr>
          <w:rFonts w:eastAsia="Times New Roman" w:cs="Arial"/>
          <w:sz w:val="22"/>
          <w:szCs w:val="22"/>
        </w:rPr>
        <w:t xml:space="preserve"> —</w:t>
      </w:r>
      <w:r w:rsidR="009B1895" w:rsidRPr="00A41A88">
        <w:rPr>
          <w:rFonts w:eastAsia="Times New Roman" w:cs="Arial"/>
          <w:sz w:val="22"/>
          <w:szCs w:val="22"/>
        </w:rPr>
        <w:t xml:space="preserve"> </w:t>
      </w:r>
      <w:r w:rsidR="009B1895" w:rsidRPr="00A41A88">
        <w:rPr>
          <w:rFonts w:eastAsia="Times New Roman" w:cs="Arial"/>
          <w:b/>
          <w:bCs/>
          <w:sz w:val="22"/>
          <w:szCs w:val="22"/>
        </w:rPr>
        <w:t>INSIDE THE MIND OF AGATHA CHRISTIE</w:t>
      </w:r>
      <w:r w:rsidR="009B1895" w:rsidRPr="00A41A88">
        <w:rPr>
          <w:rFonts w:eastAsia="Times New Roman" w:cs="Arial"/>
          <w:sz w:val="22"/>
          <w:szCs w:val="22"/>
        </w:rPr>
        <w:t xml:space="preserve"> and </w:t>
      </w:r>
      <w:r w:rsidR="009B1895" w:rsidRPr="00A41A88">
        <w:rPr>
          <w:rFonts w:eastAsia="Times New Roman" w:cs="Arial"/>
          <w:b/>
          <w:bCs/>
          <w:sz w:val="22"/>
          <w:szCs w:val="22"/>
        </w:rPr>
        <w:t>AGATHA CHRISTIE’S ENGLAND</w:t>
      </w:r>
      <w:r w:rsidRPr="00A41A88">
        <w:rPr>
          <w:rFonts w:eastAsia="Times New Roman" w:cs="Arial"/>
          <w:sz w:val="22"/>
          <w:szCs w:val="22"/>
        </w:rPr>
        <w:t xml:space="preserve"> —</w:t>
      </w:r>
      <w:r w:rsidR="009B1895" w:rsidRPr="00A41A88">
        <w:rPr>
          <w:rFonts w:eastAsia="Times New Roman" w:cs="Arial"/>
          <w:sz w:val="22"/>
          <w:szCs w:val="22"/>
        </w:rPr>
        <w:t xml:space="preserve"> </w:t>
      </w:r>
      <w:r w:rsidR="004D2AB9" w:rsidRPr="00A41A88">
        <w:rPr>
          <w:rFonts w:eastAsia="Times New Roman" w:cs="Arial"/>
          <w:sz w:val="22"/>
          <w:szCs w:val="22"/>
        </w:rPr>
        <w:t xml:space="preserve">attempt to solve </w:t>
      </w:r>
      <w:r w:rsidR="009B1895" w:rsidRPr="00A41A88">
        <w:rPr>
          <w:rFonts w:eastAsia="Times New Roman" w:cs="Arial"/>
          <w:sz w:val="22"/>
          <w:szCs w:val="22"/>
        </w:rPr>
        <w:t xml:space="preserve">this mystery, </w:t>
      </w:r>
      <w:r w:rsidR="004D2AB9" w:rsidRPr="00A41A88">
        <w:rPr>
          <w:rFonts w:eastAsia="Times New Roman" w:cs="Arial"/>
          <w:sz w:val="22"/>
          <w:szCs w:val="22"/>
        </w:rPr>
        <w:t xml:space="preserve">exploring the life and times of the </w:t>
      </w:r>
      <w:r w:rsidR="009B1895" w:rsidRPr="00A41A88">
        <w:rPr>
          <w:rFonts w:eastAsia="Times New Roman" w:cs="Arial"/>
          <w:sz w:val="22"/>
          <w:szCs w:val="22"/>
        </w:rPr>
        <w:t>woman who transform</w:t>
      </w:r>
      <w:r w:rsidR="004D2AB9" w:rsidRPr="00A41A88">
        <w:rPr>
          <w:rFonts w:eastAsia="Times New Roman" w:cs="Arial"/>
          <w:sz w:val="22"/>
          <w:szCs w:val="22"/>
        </w:rPr>
        <w:t>ed</w:t>
      </w:r>
      <w:r w:rsidR="009B1895" w:rsidRPr="00A41A88">
        <w:rPr>
          <w:rFonts w:eastAsia="Times New Roman" w:cs="Arial"/>
          <w:sz w:val="22"/>
          <w:szCs w:val="22"/>
        </w:rPr>
        <w:t xml:space="preserve"> crime fiction</w:t>
      </w:r>
      <w:r w:rsidR="004D2AB9" w:rsidRPr="00A41A88">
        <w:rPr>
          <w:rFonts w:eastAsia="Times New Roman" w:cs="Arial"/>
          <w:sz w:val="22"/>
          <w:szCs w:val="22"/>
        </w:rPr>
        <w:t xml:space="preserve"> </w:t>
      </w:r>
      <w:r w:rsidR="009B1895" w:rsidRPr="00A41A88">
        <w:rPr>
          <w:rFonts w:eastAsia="Times New Roman" w:cs="Arial"/>
          <w:sz w:val="22"/>
          <w:szCs w:val="22"/>
        </w:rPr>
        <w:t xml:space="preserve">and </w:t>
      </w:r>
      <w:r w:rsidR="004D2AB9" w:rsidRPr="00A41A88">
        <w:rPr>
          <w:rFonts w:eastAsia="Times New Roman" w:cs="Arial"/>
          <w:sz w:val="22"/>
          <w:szCs w:val="22"/>
        </w:rPr>
        <w:t xml:space="preserve">continues to </w:t>
      </w:r>
      <w:r w:rsidR="009B1895" w:rsidRPr="00A41A88">
        <w:rPr>
          <w:rFonts w:eastAsia="Times New Roman" w:cs="Arial"/>
          <w:sz w:val="22"/>
          <w:szCs w:val="22"/>
        </w:rPr>
        <w:t xml:space="preserve">win loyal readers across the globe. </w:t>
      </w:r>
      <w:r w:rsidR="00B6282E" w:rsidRPr="00A41A88">
        <w:rPr>
          <w:rFonts w:eastAsia="Times New Roman" w:cs="Arial"/>
          <w:sz w:val="22"/>
          <w:szCs w:val="22"/>
        </w:rPr>
        <w:t xml:space="preserve">Narrated by Samantha Bond, both programs are filled with clips from movies and television series based on Agatha Christie novels, as well as home movies and </w:t>
      </w:r>
      <w:r w:rsidR="00CD22CD">
        <w:rPr>
          <w:rFonts w:eastAsia="Times New Roman" w:cs="Arial"/>
          <w:sz w:val="22"/>
          <w:szCs w:val="22"/>
        </w:rPr>
        <w:t xml:space="preserve">audio recordings of </w:t>
      </w:r>
      <w:r w:rsidR="00B6282E" w:rsidRPr="00A41A88">
        <w:rPr>
          <w:rFonts w:eastAsia="Times New Roman" w:cs="Arial"/>
          <w:sz w:val="22"/>
          <w:szCs w:val="22"/>
        </w:rPr>
        <w:t xml:space="preserve">Christie. </w:t>
      </w:r>
      <w:r w:rsidR="009B1895" w:rsidRPr="00A41A88">
        <w:rPr>
          <w:rFonts w:eastAsia="Times New Roman" w:cs="Arial"/>
          <w:b/>
          <w:bCs/>
          <w:sz w:val="22"/>
          <w:szCs w:val="22"/>
        </w:rPr>
        <w:t>INSIDE THE MIND OF AGATHA CHRISTIE</w:t>
      </w:r>
      <w:r w:rsidR="009B1895" w:rsidRPr="00A41A88">
        <w:rPr>
          <w:rFonts w:eastAsia="Times New Roman" w:cs="Arial"/>
          <w:sz w:val="22"/>
          <w:szCs w:val="22"/>
        </w:rPr>
        <w:t xml:space="preserve"> premieres Sunday, January 17, </w:t>
      </w:r>
      <w:r w:rsidR="00722205" w:rsidRPr="00A41A88">
        <w:rPr>
          <w:rFonts w:eastAsia="Times New Roman" w:cs="Arial"/>
          <w:sz w:val="22"/>
          <w:szCs w:val="22"/>
        </w:rPr>
        <w:t>10:00-11:00 p.m. ET (</w:t>
      </w:r>
      <w:hyperlink r:id="rId9" w:history="1">
        <w:r w:rsidR="00722205" w:rsidRPr="00A41A88">
          <w:rPr>
            <w:rStyle w:val="Hyperlink"/>
            <w:rFonts w:eastAsia="Times New Roman" w:cs="Arial"/>
            <w:sz w:val="22"/>
            <w:szCs w:val="22"/>
          </w:rPr>
          <w:t>check local listings</w:t>
        </w:r>
      </w:hyperlink>
      <w:r w:rsidR="00722205" w:rsidRPr="00A41A88">
        <w:rPr>
          <w:rFonts w:eastAsia="Times New Roman" w:cs="Arial"/>
          <w:sz w:val="22"/>
          <w:szCs w:val="22"/>
        </w:rPr>
        <w:t>)</w:t>
      </w:r>
      <w:r w:rsidR="004D2AB9" w:rsidRPr="00A41A88">
        <w:rPr>
          <w:rFonts w:eastAsia="Times New Roman" w:cs="Arial"/>
          <w:sz w:val="22"/>
          <w:szCs w:val="22"/>
        </w:rPr>
        <w:t xml:space="preserve">; </w:t>
      </w:r>
      <w:r w:rsidR="009B1895" w:rsidRPr="00A41A88">
        <w:rPr>
          <w:rFonts w:eastAsia="Times New Roman" w:cs="Arial"/>
          <w:b/>
          <w:bCs/>
          <w:sz w:val="22"/>
          <w:szCs w:val="22"/>
        </w:rPr>
        <w:t>AGATHA CHRISTIE’S EN</w:t>
      </w:r>
      <w:r w:rsidR="004D2AB9" w:rsidRPr="00A41A88">
        <w:rPr>
          <w:rFonts w:eastAsia="Times New Roman" w:cs="Arial"/>
          <w:b/>
          <w:bCs/>
          <w:sz w:val="22"/>
          <w:szCs w:val="22"/>
        </w:rPr>
        <w:t>G</w:t>
      </w:r>
      <w:r w:rsidR="009B1895" w:rsidRPr="00A41A88">
        <w:rPr>
          <w:rFonts w:eastAsia="Times New Roman" w:cs="Arial"/>
          <w:b/>
          <w:bCs/>
          <w:sz w:val="22"/>
          <w:szCs w:val="22"/>
        </w:rPr>
        <w:t>LAND</w:t>
      </w:r>
      <w:r w:rsidR="009B1895" w:rsidRPr="00A41A88">
        <w:rPr>
          <w:rFonts w:eastAsia="Times New Roman" w:cs="Arial"/>
          <w:sz w:val="22"/>
          <w:szCs w:val="22"/>
        </w:rPr>
        <w:t xml:space="preserve"> premieres Sunday, January 24, 10:00-11:00 p.m. ET (</w:t>
      </w:r>
      <w:hyperlink r:id="rId10" w:history="1">
        <w:r w:rsidR="009B1895" w:rsidRPr="00A41A88">
          <w:rPr>
            <w:rStyle w:val="Hyperlink"/>
            <w:rFonts w:eastAsia="Times New Roman" w:cs="Arial"/>
            <w:sz w:val="22"/>
            <w:szCs w:val="22"/>
          </w:rPr>
          <w:t>check local listings</w:t>
        </w:r>
      </w:hyperlink>
      <w:r w:rsidR="009B1895" w:rsidRPr="00A41A88">
        <w:rPr>
          <w:rFonts w:eastAsia="Times New Roman" w:cs="Arial"/>
          <w:sz w:val="22"/>
          <w:szCs w:val="22"/>
        </w:rPr>
        <w:t xml:space="preserve">) </w:t>
      </w:r>
      <w:r w:rsidR="00722205" w:rsidRPr="00A41A88">
        <w:rPr>
          <w:rFonts w:cs="Arial"/>
          <w:sz w:val="22"/>
          <w:szCs w:val="22"/>
        </w:rPr>
        <w:t xml:space="preserve">on PBS, </w:t>
      </w:r>
      <w:hyperlink r:id="rId11" w:history="1">
        <w:r w:rsidRPr="00A41A88">
          <w:rPr>
            <w:rStyle w:val="Hyperlink"/>
            <w:rFonts w:cs="Arial"/>
            <w:sz w:val="22"/>
            <w:szCs w:val="22"/>
          </w:rPr>
          <w:t>PBS.org</w:t>
        </w:r>
      </w:hyperlink>
      <w:r w:rsidRPr="00A41A88">
        <w:rPr>
          <w:rFonts w:cs="Arial"/>
          <w:sz w:val="22"/>
          <w:szCs w:val="22"/>
        </w:rPr>
        <w:t xml:space="preserve"> and the </w:t>
      </w:r>
      <w:hyperlink r:id="rId12" w:history="1">
        <w:r w:rsidRPr="00A41A88">
          <w:rPr>
            <w:rStyle w:val="Hyperlink"/>
            <w:rFonts w:cs="Arial"/>
            <w:sz w:val="22"/>
            <w:szCs w:val="22"/>
          </w:rPr>
          <w:t xml:space="preserve">PBS Video </w:t>
        </w:r>
        <w:r w:rsidR="00095A74">
          <w:rPr>
            <w:rStyle w:val="Hyperlink"/>
            <w:rFonts w:cs="Arial"/>
            <w:sz w:val="22"/>
            <w:szCs w:val="22"/>
          </w:rPr>
          <w:t>a</w:t>
        </w:r>
        <w:r w:rsidRPr="00A41A88">
          <w:rPr>
            <w:rStyle w:val="Hyperlink"/>
            <w:rFonts w:cs="Arial"/>
            <w:sz w:val="22"/>
            <w:szCs w:val="22"/>
          </w:rPr>
          <w:t>pp.</w:t>
        </w:r>
      </w:hyperlink>
    </w:p>
    <w:p w14:paraId="229FC02C" w14:textId="659C2336" w:rsidR="00C2197F" w:rsidRPr="00A41A88" w:rsidRDefault="00C2197F" w:rsidP="00FE21B6">
      <w:pPr>
        <w:rPr>
          <w:rFonts w:eastAsia="Times New Roman" w:cs="Arial"/>
          <w:sz w:val="22"/>
          <w:szCs w:val="22"/>
        </w:rPr>
      </w:pPr>
    </w:p>
    <w:p w14:paraId="157FBE16" w14:textId="41915C90" w:rsidR="0078768B" w:rsidRPr="00A41A88" w:rsidRDefault="00251B86" w:rsidP="00251B86">
      <w:pPr>
        <w:rPr>
          <w:rFonts w:eastAsia="Times New Roman" w:cs="Arial"/>
          <w:sz w:val="22"/>
          <w:szCs w:val="22"/>
        </w:rPr>
      </w:pPr>
      <w:r w:rsidRPr="00A41A88">
        <w:rPr>
          <w:rFonts w:eastAsia="Times New Roman" w:cs="Arial"/>
          <w:sz w:val="22"/>
          <w:szCs w:val="22"/>
        </w:rPr>
        <w:t xml:space="preserve">With rare access to family members, scholars and her personal archive, </w:t>
      </w:r>
      <w:r w:rsidRPr="00A41A88">
        <w:rPr>
          <w:rFonts w:cs="Arial"/>
          <w:b/>
          <w:bCs/>
          <w:sz w:val="22"/>
          <w:szCs w:val="22"/>
        </w:rPr>
        <w:t>INSIDE THE MIND OF AGATHA CHRISTIE</w:t>
      </w:r>
      <w:r w:rsidRPr="00A41A88">
        <w:rPr>
          <w:rFonts w:eastAsia="Times New Roman" w:cs="Arial"/>
          <w:sz w:val="22"/>
          <w:szCs w:val="22"/>
        </w:rPr>
        <w:t xml:space="preserve"> explores what made the world’s most successful crime writer tick. </w:t>
      </w:r>
      <w:r w:rsidR="00423A88" w:rsidRPr="00A41A88">
        <w:rPr>
          <w:rFonts w:eastAsia="Times New Roman" w:cs="Arial"/>
          <w:sz w:val="22"/>
          <w:szCs w:val="22"/>
        </w:rPr>
        <w:t xml:space="preserve">Millions of readers worldwide </w:t>
      </w:r>
      <w:r w:rsidR="002B115D" w:rsidRPr="00A41A88">
        <w:rPr>
          <w:rFonts w:eastAsia="Times New Roman" w:cs="Arial"/>
          <w:sz w:val="22"/>
          <w:szCs w:val="22"/>
        </w:rPr>
        <w:t xml:space="preserve">know </w:t>
      </w:r>
      <w:r w:rsidR="00423A88" w:rsidRPr="00A41A88">
        <w:rPr>
          <w:rFonts w:eastAsia="Times New Roman" w:cs="Arial"/>
          <w:sz w:val="22"/>
          <w:szCs w:val="22"/>
        </w:rPr>
        <w:t xml:space="preserve">Agatha Christie’s indelible </w:t>
      </w:r>
      <w:r w:rsidR="002B115D" w:rsidRPr="00A41A88">
        <w:rPr>
          <w:rFonts w:eastAsia="Times New Roman" w:cs="Arial"/>
          <w:sz w:val="22"/>
          <w:szCs w:val="22"/>
        </w:rPr>
        <w:t xml:space="preserve">characters and plot twists, but what do we know about </w:t>
      </w:r>
      <w:r w:rsidR="00423A88" w:rsidRPr="00A41A88">
        <w:rPr>
          <w:rFonts w:eastAsia="Times New Roman" w:cs="Arial"/>
          <w:sz w:val="22"/>
          <w:szCs w:val="22"/>
        </w:rPr>
        <w:t xml:space="preserve">the author </w:t>
      </w:r>
      <w:r w:rsidR="002B115D" w:rsidRPr="00A41A88">
        <w:rPr>
          <w:rFonts w:eastAsia="Times New Roman" w:cs="Arial"/>
          <w:sz w:val="22"/>
          <w:szCs w:val="22"/>
        </w:rPr>
        <w:t>herself?</w:t>
      </w:r>
      <w:r w:rsidR="00432B36">
        <w:rPr>
          <w:rFonts w:eastAsia="Times New Roman" w:cs="Arial"/>
          <w:sz w:val="22"/>
          <w:szCs w:val="22"/>
        </w:rPr>
        <w:t xml:space="preserve"> </w:t>
      </w:r>
      <w:r w:rsidR="002B115D" w:rsidRPr="00A41A88">
        <w:rPr>
          <w:rFonts w:eastAsia="Times New Roman" w:cs="Arial"/>
          <w:sz w:val="22"/>
          <w:szCs w:val="22"/>
        </w:rPr>
        <w:t>Dr</w:t>
      </w:r>
      <w:r w:rsidRPr="00A41A88">
        <w:rPr>
          <w:rFonts w:eastAsia="Times New Roman" w:cs="Arial"/>
          <w:sz w:val="22"/>
          <w:szCs w:val="22"/>
        </w:rPr>
        <w:t>.</w:t>
      </w:r>
      <w:r w:rsidR="002B115D" w:rsidRPr="00A41A88">
        <w:rPr>
          <w:rFonts w:eastAsia="Times New Roman" w:cs="Arial"/>
          <w:sz w:val="22"/>
          <w:szCs w:val="22"/>
        </w:rPr>
        <w:t xml:space="preserve"> John Curran has spent years poring over</w:t>
      </w:r>
      <w:r w:rsidRPr="00A41A88">
        <w:rPr>
          <w:rFonts w:eastAsia="Times New Roman" w:cs="Arial"/>
          <w:sz w:val="22"/>
          <w:szCs w:val="22"/>
        </w:rPr>
        <w:t xml:space="preserve"> her</w:t>
      </w:r>
      <w:r w:rsidR="002B115D" w:rsidRPr="00A41A88">
        <w:rPr>
          <w:rFonts w:eastAsia="Times New Roman" w:cs="Arial"/>
          <w:sz w:val="22"/>
          <w:szCs w:val="22"/>
        </w:rPr>
        <w:t xml:space="preserve"> personal archive, a treasure trove containing</w:t>
      </w:r>
      <w:r w:rsidRPr="00A41A88">
        <w:rPr>
          <w:rFonts w:eastAsia="Times New Roman" w:cs="Arial"/>
          <w:sz w:val="22"/>
          <w:szCs w:val="22"/>
        </w:rPr>
        <w:t xml:space="preserve"> </w:t>
      </w:r>
      <w:r w:rsidR="002B115D" w:rsidRPr="00A41A88">
        <w:rPr>
          <w:rFonts w:eastAsia="Times New Roman" w:cs="Arial"/>
          <w:sz w:val="22"/>
          <w:szCs w:val="22"/>
        </w:rPr>
        <w:t xml:space="preserve">letters, manuscripts and 73 meticulously kept notebooks in which she documented everything she saw and heard. </w:t>
      </w:r>
      <w:r w:rsidR="00423A88" w:rsidRPr="00A41A88">
        <w:rPr>
          <w:rFonts w:eastAsia="Times New Roman" w:cs="Arial"/>
          <w:sz w:val="22"/>
          <w:szCs w:val="22"/>
        </w:rPr>
        <w:t xml:space="preserve">He and others explain </w:t>
      </w:r>
      <w:r w:rsidR="002B115D" w:rsidRPr="00A41A88">
        <w:rPr>
          <w:rFonts w:eastAsia="Times New Roman" w:cs="Arial"/>
          <w:sz w:val="22"/>
          <w:szCs w:val="22"/>
        </w:rPr>
        <w:t xml:space="preserve">how the author </w:t>
      </w:r>
      <w:r w:rsidR="00F36C50" w:rsidRPr="00A41A88">
        <w:rPr>
          <w:rFonts w:eastAsia="Times New Roman" w:cs="Arial"/>
          <w:sz w:val="22"/>
          <w:szCs w:val="22"/>
        </w:rPr>
        <w:t xml:space="preserve">used her experiences to </w:t>
      </w:r>
      <w:r w:rsidR="002B115D" w:rsidRPr="00A41A88">
        <w:rPr>
          <w:rFonts w:eastAsia="Times New Roman" w:cs="Arial"/>
          <w:sz w:val="22"/>
          <w:szCs w:val="22"/>
        </w:rPr>
        <w:t>w</w:t>
      </w:r>
      <w:r w:rsidR="00F36C50" w:rsidRPr="00A41A88">
        <w:rPr>
          <w:rFonts w:eastAsia="Times New Roman" w:cs="Arial"/>
          <w:sz w:val="22"/>
          <w:szCs w:val="22"/>
        </w:rPr>
        <w:t>ea</w:t>
      </w:r>
      <w:r w:rsidR="002B115D" w:rsidRPr="00A41A88">
        <w:rPr>
          <w:rFonts w:eastAsia="Times New Roman" w:cs="Arial"/>
          <w:sz w:val="22"/>
          <w:szCs w:val="22"/>
        </w:rPr>
        <w:t>ve together</w:t>
      </w:r>
      <w:r w:rsidR="00423A88" w:rsidRPr="00A41A88">
        <w:rPr>
          <w:rFonts w:eastAsia="Times New Roman" w:cs="Arial"/>
          <w:sz w:val="22"/>
          <w:szCs w:val="22"/>
        </w:rPr>
        <w:t xml:space="preserve"> f</w:t>
      </w:r>
      <w:r w:rsidR="002B115D" w:rsidRPr="00A41A88">
        <w:rPr>
          <w:rFonts w:eastAsia="Times New Roman" w:cs="Arial"/>
          <w:sz w:val="22"/>
          <w:szCs w:val="22"/>
        </w:rPr>
        <w:t xml:space="preserve">ormidable plots and how, despite being known as the </w:t>
      </w:r>
      <w:r w:rsidR="00CE526E">
        <w:rPr>
          <w:rFonts w:eastAsia="Times New Roman" w:cs="Arial"/>
          <w:sz w:val="22"/>
          <w:szCs w:val="22"/>
        </w:rPr>
        <w:t>q</w:t>
      </w:r>
      <w:r w:rsidR="002B115D" w:rsidRPr="00A41A88">
        <w:rPr>
          <w:rFonts w:eastAsia="Times New Roman" w:cs="Arial"/>
          <w:sz w:val="22"/>
          <w:szCs w:val="22"/>
        </w:rPr>
        <w:t>ueen of</w:t>
      </w:r>
      <w:r w:rsidR="00423A88" w:rsidRPr="00A41A88">
        <w:rPr>
          <w:rFonts w:eastAsia="Times New Roman" w:cs="Arial"/>
          <w:sz w:val="22"/>
          <w:szCs w:val="22"/>
        </w:rPr>
        <w:t xml:space="preserve"> “cozy” crime</w:t>
      </w:r>
      <w:r w:rsidR="002B115D" w:rsidRPr="00A41A88">
        <w:rPr>
          <w:rFonts w:eastAsia="Times New Roman" w:cs="Arial"/>
          <w:sz w:val="22"/>
          <w:szCs w:val="22"/>
        </w:rPr>
        <w:t xml:space="preserve">, Agatha’s mind was, </w:t>
      </w:r>
      <w:r w:rsidR="00423A88" w:rsidRPr="00A41A88">
        <w:rPr>
          <w:rFonts w:eastAsia="Times New Roman" w:cs="Arial"/>
          <w:sz w:val="22"/>
          <w:szCs w:val="22"/>
        </w:rPr>
        <w:t>in t</w:t>
      </w:r>
      <w:r w:rsidR="002B115D" w:rsidRPr="00A41A88">
        <w:rPr>
          <w:rFonts w:eastAsia="Times New Roman" w:cs="Arial"/>
          <w:sz w:val="22"/>
          <w:szCs w:val="22"/>
        </w:rPr>
        <w:t>he words of screenwriter Sarah Phelps, “incredibly dark</w:t>
      </w:r>
      <w:r w:rsidR="00423A88" w:rsidRPr="00A41A88">
        <w:rPr>
          <w:rFonts w:eastAsia="Times New Roman" w:cs="Arial"/>
          <w:sz w:val="22"/>
          <w:szCs w:val="22"/>
        </w:rPr>
        <w:t>.</w:t>
      </w:r>
      <w:r w:rsidR="002B115D" w:rsidRPr="00A41A88">
        <w:rPr>
          <w:rFonts w:eastAsia="Times New Roman" w:cs="Arial"/>
          <w:sz w:val="22"/>
          <w:szCs w:val="22"/>
        </w:rPr>
        <w:t xml:space="preserve">” </w:t>
      </w:r>
    </w:p>
    <w:p w14:paraId="425A9E44" w14:textId="77777777" w:rsidR="0078768B" w:rsidRPr="00A41A88" w:rsidRDefault="0078768B" w:rsidP="002B115D">
      <w:pPr>
        <w:rPr>
          <w:rFonts w:eastAsia="Times New Roman" w:cs="Arial"/>
          <w:sz w:val="22"/>
          <w:szCs w:val="22"/>
        </w:rPr>
      </w:pPr>
    </w:p>
    <w:p w14:paraId="63DF5930" w14:textId="1D492104" w:rsidR="002B115D" w:rsidRPr="00A41A88" w:rsidRDefault="0078768B" w:rsidP="002B115D">
      <w:pPr>
        <w:rPr>
          <w:rFonts w:eastAsia="Times New Roman" w:cs="Arial"/>
          <w:sz w:val="22"/>
          <w:szCs w:val="22"/>
        </w:rPr>
      </w:pPr>
      <w:r w:rsidRPr="00A41A88">
        <w:rPr>
          <w:rFonts w:eastAsia="Times New Roman" w:cs="Arial"/>
          <w:sz w:val="22"/>
          <w:szCs w:val="22"/>
        </w:rPr>
        <w:t>W</w:t>
      </w:r>
      <w:r w:rsidR="00423A88" w:rsidRPr="00A41A88">
        <w:rPr>
          <w:rFonts w:eastAsia="Times New Roman" w:cs="Arial"/>
          <w:sz w:val="22"/>
          <w:szCs w:val="22"/>
        </w:rPr>
        <w:t xml:space="preserve">hile she may have outwardly resembled </w:t>
      </w:r>
      <w:r w:rsidR="002B115D" w:rsidRPr="00A41A88">
        <w:rPr>
          <w:rFonts w:eastAsia="Times New Roman" w:cs="Arial"/>
          <w:sz w:val="22"/>
          <w:szCs w:val="22"/>
        </w:rPr>
        <w:t>a</w:t>
      </w:r>
      <w:r w:rsidR="004D2AB9" w:rsidRPr="00A41A88">
        <w:rPr>
          <w:rFonts w:eastAsia="Times New Roman" w:cs="Arial"/>
          <w:sz w:val="22"/>
          <w:szCs w:val="22"/>
        </w:rPr>
        <w:t xml:space="preserve"> tweedy</w:t>
      </w:r>
      <w:r w:rsidRPr="00A41A88">
        <w:rPr>
          <w:rFonts w:eastAsia="Times New Roman" w:cs="Arial"/>
          <w:sz w:val="22"/>
          <w:szCs w:val="22"/>
        </w:rPr>
        <w:t>,</w:t>
      </w:r>
      <w:r w:rsidR="002B115D" w:rsidRPr="00A41A88">
        <w:rPr>
          <w:rFonts w:eastAsia="Times New Roman" w:cs="Arial"/>
          <w:sz w:val="22"/>
          <w:szCs w:val="22"/>
        </w:rPr>
        <w:t xml:space="preserve"> Marple-esque figure, </w:t>
      </w:r>
      <w:r w:rsidR="00423A88" w:rsidRPr="00A41A88">
        <w:rPr>
          <w:rFonts w:eastAsia="Times New Roman" w:cs="Arial"/>
          <w:sz w:val="22"/>
          <w:szCs w:val="22"/>
        </w:rPr>
        <w:t xml:space="preserve">Agatha Christie </w:t>
      </w:r>
      <w:r w:rsidR="002B115D" w:rsidRPr="00A41A88">
        <w:rPr>
          <w:rFonts w:eastAsia="Times New Roman" w:cs="Arial"/>
          <w:sz w:val="22"/>
          <w:szCs w:val="22"/>
        </w:rPr>
        <w:t xml:space="preserve">was </w:t>
      </w:r>
      <w:r w:rsidR="00423A88" w:rsidRPr="00A41A88">
        <w:rPr>
          <w:rFonts w:eastAsia="Times New Roman" w:cs="Arial"/>
          <w:sz w:val="22"/>
          <w:szCs w:val="22"/>
        </w:rPr>
        <w:t>i</w:t>
      </w:r>
      <w:r w:rsidR="002B115D" w:rsidRPr="00A41A88">
        <w:rPr>
          <w:rFonts w:eastAsia="Times New Roman" w:cs="Arial"/>
          <w:sz w:val="22"/>
          <w:szCs w:val="22"/>
        </w:rPr>
        <w:t xml:space="preserve">nfinitely more complex. </w:t>
      </w:r>
      <w:r w:rsidRPr="00A41A88">
        <w:rPr>
          <w:rFonts w:eastAsia="Times New Roman" w:cs="Arial"/>
          <w:sz w:val="22"/>
          <w:szCs w:val="22"/>
        </w:rPr>
        <w:t>Insights into her life reveal that her</w:t>
      </w:r>
      <w:r w:rsidR="002B115D" w:rsidRPr="00A41A88">
        <w:rPr>
          <w:rFonts w:eastAsia="Times New Roman" w:cs="Arial"/>
          <w:sz w:val="22"/>
          <w:szCs w:val="22"/>
        </w:rPr>
        <w:t xml:space="preserve"> isolated childhood sparked </w:t>
      </w:r>
      <w:r w:rsidR="004D2AB9" w:rsidRPr="00A41A88">
        <w:rPr>
          <w:rFonts w:eastAsia="Times New Roman" w:cs="Arial"/>
          <w:sz w:val="22"/>
          <w:szCs w:val="22"/>
        </w:rPr>
        <w:t>her</w:t>
      </w:r>
      <w:r w:rsidR="002B115D" w:rsidRPr="00A41A88">
        <w:rPr>
          <w:rFonts w:eastAsia="Times New Roman" w:cs="Arial"/>
          <w:sz w:val="22"/>
          <w:szCs w:val="22"/>
        </w:rPr>
        <w:t xml:space="preserve"> imagination</w:t>
      </w:r>
      <w:r w:rsidR="00CE526E">
        <w:rPr>
          <w:rFonts w:eastAsia="Times New Roman" w:cs="Arial"/>
          <w:sz w:val="22"/>
          <w:szCs w:val="22"/>
        </w:rPr>
        <w:t>,</w:t>
      </w:r>
      <w:r w:rsidR="00423A88" w:rsidRPr="00A41A88">
        <w:rPr>
          <w:rFonts w:eastAsia="Times New Roman" w:cs="Arial"/>
          <w:sz w:val="22"/>
          <w:szCs w:val="22"/>
        </w:rPr>
        <w:t xml:space="preserve"> and </w:t>
      </w:r>
      <w:r w:rsidR="002B115D" w:rsidRPr="00A41A88">
        <w:rPr>
          <w:rFonts w:eastAsia="Times New Roman" w:cs="Arial"/>
          <w:sz w:val="22"/>
          <w:szCs w:val="22"/>
        </w:rPr>
        <w:t xml:space="preserve">her time as a </w:t>
      </w:r>
      <w:r w:rsidR="00F36C50" w:rsidRPr="00A41A88">
        <w:rPr>
          <w:rFonts w:eastAsia="Times New Roman" w:cs="Arial"/>
          <w:sz w:val="22"/>
          <w:szCs w:val="22"/>
        </w:rPr>
        <w:t xml:space="preserve">nurse </w:t>
      </w:r>
      <w:r w:rsidR="002B115D" w:rsidRPr="00A41A88">
        <w:rPr>
          <w:rFonts w:eastAsia="Times New Roman" w:cs="Arial"/>
          <w:sz w:val="22"/>
          <w:szCs w:val="22"/>
        </w:rPr>
        <w:t>during W</w:t>
      </w:r>
      <w:r w:rsidRPr="00A41A88">
        <w:rPr>
          <w:rFonts w:eastAsia="Times New Roman" w:cs="Arial"/>
          <w:sz w:val="22"/>
          <w:szCs w:val="22"/>
        </w:rPr>
        <w:t xml:space="preserve">orld </w:t>
      </w:r>
      <w:r w:rsidR="002B115D" w:rsidRPr="00A41A88">
        <w:rPr>
          <w:rFonts w:eastAsia="Times New Roman" w:cs="Arial"/>
          <w:sz w:val="22"/>
          <w:szCs w:val="22"/>
        </w:rPr>
        <w:t>W</w:t>
      </w:r>
      <w:r w:rsidRPr="00A41A88">
        <w:rPr>
          <w:rFonts w:eastAsia="Times New Roman" w:cs="Arial"/>
          <w:sz w:val="22"/>
          <w:szCs w:val="22"/>
        </w:rPr>
        <w:t xml:space="preserve">ar </w:t>
      </w:r>
      <w:r w:rsidR="00423A88" w:rsidRPr="00A41A88">
        <w:rPr>
          <w:rFonts w:eastAsia="Times New Roman" w:cs="Arial"/>
          <w:sz w:val="22"/>
          <w:szCs w:val="22"/>
        </w:rPr>
        <w:t>I</w:t>
      </w:r>
      <w:r w:rsidR="002B115D" w:rsidRPr="00A41A88">
        <w:rPr>
          <w:rFonts w:eastAsia="Times New Roman" w:cs="Arial"/>
          <w:sz w:val="22"/>
          <w:szCs w:val="22"/>
        </w:rPr>
        <w:t xml:space="preserve"> gave her a</w:t>
      </w:r>
      <w:r w:rsidR="00423A88" w:rsidRPr="00A41A88">
        <w:rPr>
          <w:rFonts w:eastAsia="Times New Roman" w:cs="Arial"/>
          <w:sz w:val="22"/>
          <w:szCs w:val="22"/>
        </w:rPr>
        <w:t xml:space="preserve"> </w:t>
      </w:r>
      <w:r w:rsidR="002B115D" w:rsidRPr="00A41A88">
        <w:rPr>
          <w:rFonts w:eastAsia="Times New Roman" w:cs="Arial"/>
          <w:sz w:val="22"/>
          <w:szCs w:val="22"/>
        </w:rPr>
        <w:t>knowledge of medicine</w:t>
      </w:r>
      <w:r w:rsidR="00C40492">
        <w:rPr>
          <w:rFonts w:eastAsia="Times New Roman" w:cs="Arial"/>
          <w:sz w:val="22"/>
          <w:szCs w:val="22"/>
        </w:rPr>
        <w:t xml:space="preserve"> — </w:t>
      </w:r>
      <w:r w:rsidR="00C40492" w:rsidRPr="00C40492">
        <w:rPr>
          <w:rFonts w:eastAsia="Times New Roman" w:cs="Arial"/>
          <w:i/>
          <w:iCs/>
          <w:sz w:val="22"/>
          <w:szCs w:val="22"/>
        </w:rPr>
        <w:t>and</w:t>
      </w:r>
      <w:r w:rsidRPr="00A41A88">
        <w:rPr>
          <w:rFonts w:eastAsia="Times New Roman" w:cs="Arial"/>
          <w:sz w:val="22"/>
          <w:szCs w:val="22"/>
        </w:rPr>
        <w:t xml:space="preserve"> </w:t>
      </w:r>
      <w:r w:rsidR="002B115D" w:rsidRPr="00A41A88">
        <w:rPr>
          <w:rFonts w:eastAsia="Times New Roman" w:cs="Arial"/>
          <w:sz w:val="22"/>
          <w:szCs w:val="22"/>
        </w:rPr>
        <w:t>poison, blood and gore</w:t>
      </w:r>
      <w:r w:rsidR="00423A88" w:rsidRPr="00A41A88">
        <w:rPr>
          <w:rFonts w:eastAsia="Times New Roman" w:cs="Arial"/>
          <w:sz w:val="22"/>
          <w:szCs w:val="22"/>
        </w:rPr>
        <w:t xml:space="preserve">. </w:t>
      </w:r>
      <w:r w:rsidRPr="00A41A88">
        <w:rPr>
          <w:rFonts w:eastAsia="Times New Roman" w:cs="Arial"/>
          <w:sz w:val="22"/>
          <w:szCs w:val="22"/>
        </w:rPr>
        <w:t xml:space="preserve">Biographer Laura Thompson reveals how the </w:t>
      </w:r>
      <w:r w:rsidR="00423A88" w:rsidRPr="00A41A88">
        <w:rPr>
          <w:rFonts w:eastAsia="Times New Roman" w:cs="Arial"/>
          <w:sz w:val="22"/>
          <w:szCs w:val="22"/>
        </w:rPr>
        <w:t xml:space="preserve">heartbreaking </w:t>
      </w:r>
      <w:r w:rsidR="00C40492">
        <w:rPr>
          <w:rFonts w:eastAsia="Times New Roman" w:cs="Arial"/>
          <w:sz w:val="22"/>
          <w:szCs w:val="22"/>
        </w:rPr>
        <w:t>breakdown</w:t>
      </w:r>
      <w:r w:rsidR="00423A88" w:rsidRPr="00A41A88">
        <w:rPr>
          <w:rFonts w:eastAsia="Times New Roman" w:cs="Arial"/>
          <w:sz w:val="22"/>
          <w:szCs w:val="22"/>
        </w:rPr>
        <w:t xml:space="preserve"> </w:t>
      </w:r>
      <w:r w:rsidR="002B115D" w:rsidRPr="00A41A88">
        <w:rPr>
          <w:rFonts w:eastAsia="Times New Roman" w:cs="Arial"/>
          <w:sz w:val="22"/>
          <w:szCs w:val="22"/>
        </w:rPr>
        <w:t xml:space="preserve">of her first marriage </w:t>
      </w:r>
      <w:r w:rsidR="00423A88" w:rsidRPr="00A41A88">
        <w:rPr>
          <w:rFonts w:eastAsia="Times New Roman" w:cs="Arial"/>
          <w:sz w:val="22"/>
          <w:szCs w:val="22"/>
        </w:rPr>
        <w:t xml:space="preserve">gave her a starring role in </w:t>
      </w:r>
      <w:r w:rsidR="002B115D" w:rsidRPr="00A41A88">
        <w:rPr>
          <w:rFonts w:eastAsia="Times New Roman" w:cs="Arial"/>
          <w:sz w:val="22"/>
          <w:szCs w:val="22"/>
        </w:rPr>
        <w:t>her own</w:t>
      </w:r>
      <w:r w:rsidR="00423A88" w:rsidRPr="00A41A88">
        <w:rPr>
          <w:rFonts w:eastAsia="Times New Roman" w:cs="Arial"/>
          <w:sz w:val="22"/>
          <w:szCs w:val="22"/>
        </w:rPr>
        <w:t xml:space="preserve"> mystery </w:t>
      </w:r>
      <w:r w:rsidR="00C40492">
        <w:rPr>
          <w:rFonts w:eastAsia="Times New Roman" w:cs="Arial"/>
          <w:sz w:val="22"/>
          <w:szCs w:val="22"/>
        </w:rPr>
        <w:t>—</w:t>
      </w:r>
      <w:r w:rsidR="00423A88" w:rsidRPr="00A41A88">
        <w:rPr>
          <w:rFonts w:eastAsia="Times New Roman" w:cs="Arial"/>
          <w:sz w:val="22"/>
          <w:szCs w:val="22"/>
        </w:rPr>
        <w:t xml:space="preserve"> </w:t>
      </w:r>
      <w:r w:rsidR="002B115D" w:rsidRPr="00A41A88">
        <w:rPr>
          <w:rFonts w:eastAsia="Times New Roman" w:cs="Arial"/>
          <w:sz w:val="22"/>
          <w:szCs w:val="22"/>
        </w:rPr>
        <w:t xml:space="preserve">a disappearance </w:t>
      </w:r>
      <w:r w:rsidR="00D812B4">
        <w:rPr>
          <w:rFonts w:eastAsia="Times New Roman" w:cs="Arial"/>
          <w:sz w:val="22"/>
          <w:szCs w:val="22"/>
        </w:rPr>
        <w:lastRenderedPageBreak/>
        <w:t>that</w:t>
      </w:r>
      <w:r w:rsidR="002B115D" w:rsidRPr="00A41A88">
        <w:rPr>
          <w:rFonts w:eastAsia="Times New Roman" w:cs="Arial"/>
          <w:sz w:val="22"/>
          <w:szCs w:val="22"/>
        </w:rPr>
        <w:t xml:space="preserve"> </w:t>
      </w:r>
      <w:r w:rsidR="00F36C50" w:rsidRPr="00A41A88">
        <w:rPr>
          <w:rFonts w:eastAsia="Times New Roman" w:cs="Arial"/>
          <w:sz w:val="22"/>
          <w:szCs w:val="22"/>
        </w:rPr>
        <w:t>transfix</w:t>
      </w:r>
      <w:r w:rsidR="002B115D" w:rsidRPr="00A41A88">
        <w:rPr>
          <w:rFonts w:eastAsia="Times New Roman" w:cs="Arial"/>
          <w:sz w:val="22"/>
          <w:szCs w:val="22"/>
        </w:rPr>
        <w:t>ed the nation</w:t>
      </w:r>
      <w:r w:rsidR="00423A88" w:rsidRPr="00A41A88">
        <w:rPr>
          <w:rFonts w:eastAsia="Times New Roman" w:cs="Arial"/>
          <w:sz w:val="22"/>
          <w:szCs w:val="22"/>
        </w:rPr>
        <w:t xml:space="preserve">. </w:t>
      </w:r>
      <w:r w:rsidR="00251B86" w:rsidRPr="00A41A88">
        <w:rPr>
          <w:rFonts w:eastAsia="Times New Roman" w:cs="Arial"/>
          <w:sz w:val="22"/>
          <w:szCs w:val="22"/>
        </w:rPr>
        <w:t>U</w:t>
      </w:r>
      <w:r w:rsidRPr="00A41A88">
        <w:rPr>
          <w:rFonts w:eastAsia="Times New Roman" w:cs="Arial"/>
          <w:sz w:val="22"/>
          <w:szCs w:val="22"/>
        </w:rPr>
        <w:t>ltimately</w:t>
      </w:r>
      <w:r w:rsidR="00435FB1">
        <w:rPr>
          <w:rFonts w:eastAsia="Times New Roman" w:cs="Arial"/>
          <w:sz w:val="22"/>
          <w:szCs w:val="22"/>
        </w:rPr>
        <w:t>,</w:t>
      </w:r>
      <w:r w:rsidR="00251B86" w:rsidRPr="00A41A88">
        <w:rPr>
          <w:rFonts w:eastAsia="Times New Roman" w:cs="Arial"/>
          <w:sz w:val="22"/>
          <w:szCs w:val="22"/>
        </w:rPr>
        <w:t xml:space="preserve"> </w:t>
      </w:r>
      <w:r w:rsidRPr="00A41A88">
        <w:rPr>
          <w:rFonts w:eastAsia="Times New Roman" w:cs="Arial"/>
          <w:sz w:val="22"/>
          <w:szCs w:val="22"/>
        </w:rPr>
        <w:t xml:space="preserve">wanderlust healed her broken heart as she </w:t>
      </w:r>
      <w:r w:rsidR="002B115D" w:rsidRPr="00A41A88">
        <w:rPr>
          <w:rFonts w:eastAsia="Times New Roman" w:cs="Arial"/>
          <w:sz w:val="22"/>
          <w:szCs w:val="22"/>
        </w:rPr>
        <w:t>travel</w:t>
      </w:r>
      <w:r w:rsidRPr="00A41A88">
        <w:rPr>
          <w:rFonts w:eastAsia="Times New Roman" w:cs="Arial"/>
          <w:sz w:val="22"/>
          <w:szCs w:val="22"/>
        </w:rPr>
        <w:t>ed</w:t>
      </w:r>
      <w:r w:rsidR="002B115D" w:rsidRPr="00A41A88">
        <w:rPr>
          <w:rFonts w:eastAsia="Times New Roman" w:cs="Arial"/>
          <w:sz w:val="22"/>
          <w:szCs w:val="22"/>
        </w:rPr>
        <w:t xml:space="preserve"> the world and transformed her writing from a hobby into a profession</w:t>
      </w:r>
      <w:r w:rsidRPr="00A41A88">
        <w:rPr>
          <w:rFonts w:eastAsia="Times New Roman" w:cs="Arial"/>
          <w:sz w:val="22"/>
          <w:szCs w:val="22"/>
        </w:rPr>
        <w:t xml:space="preserve">. World War II </w:t>
      </w:r>
      <w:r w:rsidR="00D72869" w:rsidRPr="00A41A88">
        <w:rPr>
          <w:rFonts w:eastAsia="Times New Roman" w:cs="Arial"/>
          <w:sz w:val="22"/>
          <w:szCs w:val="22"/>
        </w:rPr>
        <w:t>brought a sense of</w:t>
      </w:r>
      <w:r w:rsidR="00251B86" w:rsidRPr="00A41A88">
        <w:rPr>
          <w:rFonts w:eastAsia="Times New Roman" w:cs="Arial"/>
          <w:sz w:val="22"/>
          <w:szCs w:val="22"/>
        </w:rPr>
        <w:t xml:space="preserve"> her own</w:t>
      </w:r>
      <w:r w:rsidR="00D72869" w:rsidRPr="00A41A88">
        <w:rPr>
          <w:rFonts w:eastAsia="Times New Roman" w:cs="Arial"/>
          <w:sz w:val="22"/>
          <w:szCs w:val="22"/>
        </w:rPr>
        <w:t xml:space="preserve"> mortality and an urgency to her writing, resulting in</w:t>
      </w:r>
      <w:r w:rsidR="003F5831" w:rsidRPr="00A41A88">
        <w:rPr>
          <w:rFonts w:eastAsia="Times New Roman" w:cs="Arial"/>
          <w:sz w:val="22"/>
          <w:szCs w:val="22"/>
        </w:rPr>
        <w:t xml:space="preserve"> </w:t>
      </w:r>
      <w:r w:rsidR="00D72869" w:rsidRPr="00A41A88">
        <w:rPr>
          <w:rFonts w:eastAsia="Times New Roman" w:cs="Arial"/>
          <w:sz w:val="22"/>
          <w:szCs w:val="22"/>
        </w:rPr>
        <w:t xml:space="preserve">a </w:t>
      </w:r>
      <w:r w:rsidR="004D2AB9" w:rsidRPr="00A41A88">
        <w:rPr>
          <w:rFonts w:eastAsia="Times New Roman" w:cs="Arial"/>
          <w:sz w:val="22"/>
          <w:szCs w:val="22"/>
        </w:rPr>
        <w:t>staggering</w:t>
      </w:r>
      <w:r w:rsidR="00D72869" w:rsidRPr="00A41A88">
        <w:rPr>
          <w:rFonts w:eastAsia="Times New Roman" w:cs="Arial"/>
          <w:sz w:val="22"/>
          <w:szCs w:val="22"/>
        </w:rPr>
        <w:t xml:space="preserve"> three to four</w:t>
      </w:r>
      <w:r w:rsidR="002B115D" w:rsidRPr="00A41A88">
        <w:rPr>
          <w:rFonts w:eastAsia="Times New Roman" w:cs="Arial"/>
          <w:sz w:val="22"/>
          <w:szCs w:val="22"/>
        </w:rPr>
        <w:t xml:space="preserve"> books e</w:t>
      </w:r>
      <w:r w:rsidR="00F36C50" w:rsidRPr="00A41A88">
        <w:rPr>
          <w:rFonts w:eastAsia="Times New Roman" w:cs="Arial"/>
          <w:sz w:val="22"/>
          <w:szCs w:val="22"/>
        </w:rPr>
        <w:t>ach</w:t>
      </w:r>
      <w:r w:rsidR="002B115D" w:rsidRPr="00A41A88">
        <w:rPr>
          <w:rFonts w:eastAsia="Times New Roman" w:cs="Arial"/>
          <w:sz w:val="22"/>
          <w:szCs w:val="22"/>
        </w:rPr>
        <w:t xml:space="preserve"> year.</w:t>
      </w:r>
      <w:r w:rsidR="00D72869" w:rsidRPr="00A41A88">
        <w:rPr>
          <w:rFonts w:eastAsia="Times New Roman" w:cs="Arial"/>
          <w:sz w:val="22"/>
          <w:szCs w:val="22"/>
        </w:rPr>
        <w:t xml:space="preserve"> Towards the end of her life, the increasingly famous Christie retreated from the public eye </w:t>
      </w:r>
      <w:r w:rsidR="005C57D3">
        <w:rPr>
          <w:rFonts w:eastAsia="Times New Roman" w:cs="Arial"/>
          <w:sz w:val="22"/>
          <w:szCs w:val="22"/>
        </w:rPr>
        <w:t>to</w:t>
      </w:r>
      <w:r w:rsidR="00D72869" w:rsidRPr="00A41A88">
        <w:rPr>
          <w:rFonts w:eastAsia="Times New Roman" w:cs="Arial"/>
          <w:sz w:val="22"/>
          <w:szCs w:val="22"/>
        </w:rPr>
        <w:t xml:space="preserve"> her beloved holiday home, Greenway.</w:t>
      </w:r>
    </w:p>
    <w:p w14:paraId="4ECB3B49" w14:textId="77777777" w:rsidR="002B115D" w:rsidRPr="00A41A88" w:rsidRDefault="002B115D" w:rsidP="00FE21B6">
      <w:pPr>
        <w:rPr>
          <w:rFonts w:eastAsia="Times New Roman" w:cs="Arial"/>
          <w:sz w:val="22"/>
          <w:szCs w:val="22"/>
        </w:rPr>
      </w:pPr>
    </w:p>
    <w:p w14:paraId="488525CF" w14:textId="01916BE1" w:rsidR="00D72869" w:rsidRPr="00A41A88" w:rsidRDefault="00C33F5F" w:rsidP="00733198">
      <w:pPr>
        <w:rPr>
          <w:rFonts w:eastAsia="Times New Roman" w:cs="Arial"/>
          <w:sz w:val="22"/>
          <w:szCs w:val="22"/>
        </w:rPr>
      </w:pPr>
      <w:r w:rsidRPr="00A41A88">
        <w:rPr>
          <w:rFonts w:eastAsia="Times New Roman" w:cs="Arial"/>
          <w:b/>
          <w:bCs/>
          <w:sz w:val="22"/>
          <w:szCs w:val="22"/>
        </w:rPr>
        <w:t>AGATHA CHRISTIE’S ENGLAND</w:t>
      </w:r>
      <w:r w:rsidR="00251B86" w:rsidRPr="00A41A88">
        <w:rPr>
          <w:rFonts w:eastAsia="Times New Roman" w:cs="Arial"/>
          <w:b/>
          <w:bCs/>
          <w:sz w:val="22"/>
          <w:szCs w:val="22"/>
        </w:rPr>
        <w:t xml:space="preserve"> </w:t>
      </w:r>
      <w:r w:rsidR="00251B86" w:rsidRPr="00A41A88">
        <w:rPr>
          <w:rFonts w:eastAsia="Times New Roman" w:cs="Arial"/>
          <w:sz w:val="22"/>
          <w:szCs w:val="22"/>
        </w:rPr>
        <w:t>explores how the settings of Christie’s stories and novels were, in fact, drawn from real places.</w:t>
      </w:r>
      <w:r w:rsidR="00704BE2" w:rsidRPr="00A41A88">
        <w:rPr>
          <w:rFonts w:eastAsia="Times New Roman" w:cs="Arial"/>
          <w:sz w:val="22"/>
          <w:szCs w:val="22"/>
        </w:rPr>
        <w:t xml:space="preserve"> </w:t>
      </w:r>
      <w:r w:rsidR="00733198" w:rsidRPr="00A41A88">
        <w:rPr>
          <w:rFonts w:eastAsia="Times New Roman" w:cs="Arial"/>
          <w:sz w:val="22"/>
          <w:szCs w:val="22"/>
        </w:rPr>
        <w:t>T</w:t>
      </w:r>
      <w:r w:rsidRPr="00A41A88">
        <w:rPr>
          <w:rFonts w:eastAsia="Times New Roman" w:cs="Arial"/>
          <w:sz w:val="22"/>
          <w:szCs w:val="22"/>
        </w:rPr>
        <w:t>here is no more quintessentially English writer than</w:t>
      </w:r>
      <w:r w:rsidR="00704BE2" w:rsidRPr="00A41A88">
        <w:rPr>
          <w:rFonts w:eastAsia="Times New Roman" w:cs="Arial"/>
          <w:sz w:val="22"/>
          <w:szCs w:val="22"/>
        </w:rPr>
        <w:t xml:space="preserve"> </w:t>
      </w:r>
      <w:r w:rsidRPr="00A41A88">
        <w:rPr>
          <w:rFonts w:eastAsia="Times New Roman" w:cs="Arial"/>
          <w:sz w:val="22"/>
          <w:szCs w:val="22"/>
        </w:rPr>
        <w:t xml:space="preserve">Christie. Through her sensational murder mysteries, she created a literary universe that </w:t>
      </w:r>
      <w:r w:rsidR="00AF59E4" w:rsidRPr="00A41A88">
        <w:rPr>
          <w:rFonts w:eastAsia="Times New Roman" w:cs="Arial"/>
          <w:sz w:val="22"/>
          <w:szCs w:val="22"/>
        </w:rPr>
        <w:t xml:space="preserve">almost singlehandedly </w:t>
      </w:r>
      <w:r w:rsidR="00733198" w:rsidRPr="00A41A88">
        <w:rPr>
          <w:rFonts w:eastAsia="Times New Roman" w:cs="Arial"/>
          <w:sz w:val="22"/>
          <w:szCs w:val="22"/>
        </w:rPr>
        <w:t>shaped the world’s</w:t>
      </w:r>
      <w:r w:rsidR="00F36C50" w:rsidRPr="00A41A88">
        <w:rPr>
          <w:rFonts w:eastAsia="Times New Roman" w:cs="Arial"/>
          <w:sz w:val="22"/>
          <w:szCs w:val="22"/>
        </w:rPr>
        <w:t xml:space="preserve"> </w:t>
      </w:r>
      <w:r w:rsidR="00733198" w:rsidRPr="00A41A88">
        <w:rPr>
          <w:rFonts w:eastAsia="Times New Roman" w:cs="Arial"/>
          <w:sz w:val="22"/>
          <w:szCs w:val="22"/>
        </w:rPr>
        <w:t xml:space="preserve">image of England. </w:t>
      </w:r>
      <w:r w:rsidRPr="00A41A88">
        <w:rPr>
          <w:rFonts w:eastAsia="Times New Roman" w:cs="Arial"/>
          <w:sz w:val="22"/>
          <w:szCs w:val="22"/>
        </w:rPr>
        <w:t xml:space="preserve">Retracing </w:t>
      </w:r>
      <w:r w:rsidR="00D72869" w:rsidRPr="00A41A88">
        <w:rPr>
          <w:rFonts w:eastAsia="Times New Roman" w:cs="Arial"/>
          <w:sz w:val="22"/>
          <w:szCs w:val="22"/>
        </w:rPr>
        <w:t>Christie</w:t>
      </w:r>
      <w:r w:rsidRPr="00A41A88">
        <w:rPr>
          <w:rFonts w:eastAsia="Times New Roman" w:cs="Arial"/>
          <w:sz w:val="22"/>
          <w:szCs w:val="22"/>
        </w:rPr>
        <w:t xml:space="preserve">’s footsteps, </w:t>
      </w:r>
      <w:r w:rsidR="00733198" w:rsidRPr="00A41A88">
        <w:rPr>
          <w:rFonts w:eastAsia="Times New Roman" w:cs="Arial"/>
          <w:sz w:val="22"/>
          <w:szCs w:val="22"/>
        </w:rPr>
        <w:t>this new special</w:t>
      </w:r>
      <w:r w:rsidRPr="00A41A88">
        <w:rPr>
          <w:rFonts w:eastAsia="Times New Roman" w:cs="Arial"/>
          <w:sz w:val="22"/>
          <w:szCs w:val="22"/>
        </w:rPr>
        <w:t xml:space="preserve"> visit</w:t>
      </w:r>
      <w:r w:rsidR="00733198" w:rsidRPr="00A41A88">
        <w:rPr>
          <w:rFonts w:eastAsia="Times New Roman" w:cs="Arial"/>
          <w:sz w:val="22"/>
          <w:szCs w:val="22"/>
        </w:rPr>
        <w:t>s</w:t>
      </w:r>
      <w:r w:rsidRPr="00A41A88">
        <w:rPr>
          <w:rFonts w:eastAsia="Times New Roman" w:cs="Arial"/>
          <w:sz w:val="22"/>
          <w:szCs w:val="22"/>
        </w:rPr>
        <w:t xml:space="preserve"> Beacon Cove, where a young Agatha swam with her nephew when he narrowly escaped drowning</w:t>
      </w:r>
      <w:r w:rsidR="00733198" w:rsidRPr="00A41A88">
        <w:rPr>
          <w:rFonts w:eastAsia="Times New Roman" w:cs="Arial"/>
          <w:sz w:val="22"/>
          <w:szCs w:val="22"/>
        </w:rPr>
        <w:t>,</w:t>
      </w:r>
      <w:r w:rsidRPr="00A41A88">
        <w:rPr>
          <w:rFonts w:eastAsia="Times New Roman" w:cs="Arial"/>
          <w:sz w:val="22"/>
          <w:szCs w:val="22"/>
        </w:rPr>
        <w:t xml:space="preserve"> the memory of which would be reprised in her 1939 novel </w:t>
      </w:r>
      <w:r w:rsidRPr="00A41A88">
        <w:rPr>
          <w:rFonts w:eastAsia="Times New Roman" w:cs="Arial"/>
          <w:i/>
          <w:iCs/>
          <w:sz w:val="22"/>
          <w:szCs w:val="22"/>
        </w:rPr>
        <w:t>And Then There Were None</w:t>
      </w:r>
      <w:r w:rsidRPr="00A41A88">
        <w:rPr>
          <w:rFonts w:eastAsia="Times New Roman" w:cs="Arial"/>
          <w:sz w:val="22"/>
          <w:szCs w:val="22"/>
        </w:rPr>
        <w:t xml:space="preserve">. In Ealing, </w:t>
      </w:r>
      <w:r w:rsidR="001A4275" w:rsidRPr="00A41A88">
        <w:rPr>
          <w:rFonts w:eastAsia="Times New Roman" w:cs="Arial"/>
          <w:sz w:val="22"/>
          <w:szCs w:val="22"/>
        </w:rPr>
        <w:t>Christie</w:t>
      </w:r>
      <w:r w:rsidRPr="00A41A88">
        <w:rPr>
          <w:rFonts w:eastAsia="Times New Roman" w:cs="Arial"/>
          <w:sz w:val="22"/>
          <w:szCs w:val="22"/>
        </w:rPr>
        <w:t xml:space="preserve"> witnessed her </w:t>
      </w:r>
      <w:r w:rsidR="00733198" w:rsidRPr="00A41A88">
        <w:rPr>
          <w:rFonts w:eastAsia="Times New Roman" w:cs="Arial"/>
          <w:sz w:val="22"/>
          <w:szCs w:val="22"/>
        </w:rPr>
        <w:t>g</w:t>
      </w:r>
      <w:r w:rsidRPr="00A41A88">
        <w:rPr>
          <w:rFonts w:eastAsia="Times New Roman" w:cs="Arial"/>
          <w:sz w:val="22"/>
          <w:szCs w:val="22"/>
        </w:rPr>
        <w:t>reat</w:t>
      </w:r>
      <w:r w:rsidR="00CE526E">
        <w:rPr>
          <w:rFonts w:eastAsia="Times New Roman" w:cs="Arial"/>
          <w:sz w:val="22"/>
          <w:szCs w:val="22"/>
        </w:rPr>
        <w:t>-</w:t>
      </w:r>
      <w:r w:rsidR="00FD6151">
        <w:rPr>
          <w:rFonts w:eastAsia="Times New Roman" w:cs="Arial"/>
          <w:sz w:val="22"/>
          <w:szCs w:val="22"/>
        </w:rPr>
        <w:t>a</w:t>
      </w:r>
      <w:r w:rsidRPr="00A41A88">
        <w:rPr>
          <w:rFonts w:eastAsia="Times New Roman" w:cs="Arial"/>
          <w:sz w:val="22"/>
          <w:szCs w:val="22"/>
        </w:rPr>
        <w:t>unt, affectionately known as Granny, devour</w:t>
      </w:r>
      <w:r w:rsidR="00733198" w:rsidRPr="00A41A88">
        <w:rPr>
          <w:rFonts w:eastAsia="Times New Roman" w:cs="Arial"/>
          <w:sz w:val="22"/>
          <w:szCs w:val="22"/>
        </w:rPr>
        <w:t>ing</w:t>
      </w:r>
      <w:r w:rsidRPr="00A41A88">
        <w:rPr>
          <w:rFonts w:eastAsia="Times New Roman" w:cs="Arial"/>
          <w:sz w:val="22"/>
          <w:szCs w:val="22"/>
        </w:rPr>
        <w:t xml:space="preserve"> local gossip and news</w:t>
      </w:r>
      <w:r w:rsidR="00AF59E4" w:rsidRPr="00A41A88">
        <w:rPr>
          <w:rFonts w:eastAsia="Times New Roman" w:cs="Arial"/>
          <w:sz w:val="22"/>
          <w:szCs w:val="22"/>
        </w:rPr>
        <w:t xml:space="preserve"> of </w:t>
      </w:r>
      <w:r w:rsidRPr="00A41A88">
        <w:rPr>
          <w:rFonts w:eastAsia="Times New Roman" w:cs="Arial"/>
          <w:sz w:val="22"/>
          <w:szCs w:val="22"/>
        </w:rPr>
        <w:t xml:space="preserve">gruesome murder trials, the </w:t>
      </w:r>
      <w:r w:rsidR="00AF59E4" w:rsidRPr="00A41A88">
        <w:rPr>
          <w:rFonts w:eastAsia="Times New Roman" w:cs="Arial"/>
          <w:sz w:val="22"/>
          <w:szCs w:val="22"/>
        </w:rPr>
        <w:t>blueprint for</w:t>
      </w:r>
      <w:r w:rsidR="001A4275" w:rsidRPr="00A41A88">
        <w:rPr>
          <w:rFonts w:eastAsia="Times New Roman" w:cs="Arial"/>
          <w:sz w:val="22"/>
          <w:szCs w:val="22"/>
        </w:rPr>
        <w:t xml:space="preserve"> the author’s</w:t>
      </w:r>
      <w:r w:rsidRPr="00A41A88">
        <w:rPr>
          <w:rFonts w:eastAsia="Times New Roman" w:cs="Arial"/>
          <w:sz w:val="22"/>
          <w:szCs w:val="22"/>
        </w:rPr>
        <w:t xml:space="preserve"> fictional world of Miss Marple and the village of St Mary’s Mead. And </w:t>
      </w:r>
      <w:r w:rsidR="00733198" w:rsidRPr="00A41A88">
        <w:rPr>
          <w:rFonts w:eastAsia="Times New Roman" w:cs="Arial"/>
          <w:sz w:val="22"/>
          <w:szCs w:val="22"/>
        </w:rPr>
        <w:t>the influx of Belgian refugees into her hometown of Torquay during W</w:t>
      </w:r>
      <w:r w:rsidR="001A4275" w:rsidRPr="00A41A88">
        <w:rPr>
          <w:rFonts w:eastAsia="Times New Roman" w:cs="Arial"/>
          <w:sz w:val="22"/>
          <w:szCs w:val="22"/>
        </w:rPr>
        <w:t xml:space="preserve">orld </w:t>
      </w:r>
      <w:r w:rsidR="00733198" w:rsidRPr="00A41A88">
        <w:rPr>
          <w:rFonts w:eastAsia="Times New Roman" w:cs="Arial"/>
          <w:sz w:val="22"/>
          <w:szCs w:val="22"/>
        </w:rPr>
        <w:t>W</w:t>
      </w:r>
      <w:r w:rsidR="001A4275" w:rsidRPr="00A41A88">
        <w:rPr>
          <w:rFonts w:eastAsia="Times New Roman" w:cs="Arial"/>
          <w:sz w:val="22"/>
          <w:szCs w:val="22"/>
        </w:rPr>
        <w:t xml:space="preserve">ar </w:t>
      </w:r>
      <w:r w:rsidR="00733198" w:rsidRPr="00A41A88">
        <w:rPr>
          <w:rFonts w:eastAsia="Times New Roman" w:cs="Arial"/>
          <w:sz w:val="22"/>
          <w:szCs w:val="22"/>
        </w:rPr>
        <w:t xml:space="preserve">I </w:t>
      </w:r>
      <w:r w:rsidRPr="00A41A88">
        <w:rPr>
          <w:rFonts w:eastAsia="Times New Roman" w:cs="Arial"/>
          <w:sz w:val="22"/>
          <w:szCs w:val="22"/>
        </w:rPr>
        <w:t>inspir</w:t>
      </w:r>
      <w:r w:rsidR="00733198" w:rsidRPr="00A41A88">
        <w:rPr>
          <w:rFonts w:eastAsia="Times New Roman" w:cs="Arial"/>
          <w:sz w:val="22"/>
          <w:szCs w:val="22"/>
        </w:rPr>
        <w:t>ed</w:t>
      </w:r>
      <w:r w:rsidRPr="00A41A88">
        <w:rPr>
          <w:rFonts w:eastAsia="Times New Roman" w:cs="Arial"/>
          <w:sz w:val="22"/>
          <w:szCs w:val="22"/>
        </w:rPr>
        <w:t xml:space="preserve"> another of </w:t>
      </w:r>
      <w:r w:rsidR="001A4275" w:rsidRPr="00A41A88">
        <w:rPr>
          <w:rFonts w:eastAsia="Times New Roman" w:cs="Arial"/>
          <w:sz w:val="22"/>
          <w:szCs w:val="22"/>
        </w:rPr>
        <w:t>Christie</w:t>
      </w:r>
      <w:r w:rsidRPr="00A41A88">
        <w:rPr>
          <w:rFonts w:eastAsia="Times New Roman" w:cs="Arial"/>
          <w:sz w:val="22"/>
          <w:szCs w:val="22"/>
        </w:rPr>
        <w:t>’s great</w:t>
      </w:r>
      <w:r w:rsidR="00733198" w:rsidRPr="00A41A88">
        <w:rPr>
          <w:rFonts w:eastAsia="Times New Roman" w:cs="Arial"/>
          <w:sz w:val="22"/>
          <w:szCs w:val="22"/>
        </w:rPr>
        <w:t xml:space="preserve"> characters</w:t>
      </w:r>
      <w:r w:rsidRPr="00A41A88">
        <w:rPr>
          <w:rFonts w:eastAsia="Times New Roman" w:cs="Arial"/>
          <w:sz w:val="22"/>
          <w:szCs w:val="22"/>
        </w:rPr>
        <w:t>, Hercule Poirot.</w:t>
      </w:r>
      <w:r w:rsidR="00733198" w:rsidRPr="00A41A88">
        <w:rPr>
          <w:rFonts w:eastAsia="Times New Roman" w:cs="Arial"/>
          <w:sz w:val="22"/>
          <w:szCs w:val="22"/>
        </w:rPr>
        <w:t xml:space="preserve"> </w:t>
      </w:r>
    </w:p>
    <w:p w14:paraId="55D67716" w14:textId="77777777" w:rsidR="00D72869" w:rsidRPr="00A41A88" w:rsidRDefault="00D72869" w:rsidP="00733198">
      <w:pPr>
        <w:rPr>
          <w:rFonts w:eastAsia="Times New Roman" w:cs="Arial"/>
          <w:sz w:val="22"/>
          <w:szCs w:val="22"/>
        </w:rPr>
      </w:pPr>
    </w:p>
    <w:p w14:paraId="2CC359E0" w14:textId="19029096" w:rsidR="00C33F5F" w:rsidRPr="00A41A88" w:rsidRDefault="00C93005" w:rsidP="00733198">
      <w:pPr>
        <w:rPr>
          <w:rFonts w:eastAsia="Times New Roman" w:cs="Arial"/>
          <w:sz w:val="22"/>
          <w:szCs w:val="22"/>
        </w:rPr>
      </w:pPr>
      <w:r w:rsidRPr="00A41A88">
        <w:rPr>
          <w:rFonts w:eastAsia="Times New Roman" w:cs="Arial"/>
          <w:b/>
          <w:bCs/>
          <w:sz w:val="22"/>
          <w:szCs w:val="22"/>
        </w:rPr>
        <w:t>AGATHA CHRISTIE’S ENGLAND</w:t>
      </w:r>
      <w:r w:rsidRPr="00A41A88">
        <w:rPr>
          <w:rFonts w:eastAsia="Times New Roman" w:cs="Arial"/>
          <w:sz w:val="22"/>
          <w:szCs w:val="22"/>
        </w:rPr>
        <w:t xml:space="preserve"> explores how the author drew on her surroundings and the people she encountered to create her extraordinary and timeless canon of work. </w:t>
      </w:r>
      <w:r w:rsidR="00733198" w:rsidRPr="00A41A88">
        <w:rPr>
          <w:rFonts w:eastAsia="Times New Roman" w:cs="Arial"/>
          <w:sz w:val="22"/>
          <w:szCs w:val="22"/>
        </w:rPr>
        <w:t xml:space="preserve">Among the many stops during this tour are </w:t>
      </w:r>
      <w:r w:rsidR="00C33F5F" w:rsidRPr="00A41A88">
        <w:rPr>
          <w:rFonts w:eastAsia="Times New Roman" w:cs="Arial"/>
          <w:sz w:val="22"/>
          <w:szCs w:val="22"/>
        </w:rPr>
        <w:t xml:space="preserve">Ugbrook House, where she met first husband Archie; Abney Hall, the original inspiration for </w:t>
      </w:r>
      <w:r w:rsidR="001A4275" w:rsidRPr="00A41A88">
        <w:rPr>
          <w:rFonts w:eastAsia="Times New Roman" w:cs="Arial"/>
          <w:sz w:val="22"/>
          <w:szCs w:val="22"/>
        </w:rPr>
        <w:t>the author</w:t>
      </w:r>
      <w:r w:rsidR="00C33F5F" w:rsidRPr="00A41A88">
        <w:rPr>
          <w:rFonts w:eastAsia="Times New Roman" w:cs="Arial"/>
          <w:sz w:val="22"/>
          <w:szCs w:val="22"/>
        </w:rPr>
        <w:t>’s inimitable country house murder template; Brown’s Hotel, immortali</w:t>
      </w:r>
      <w:r w:rsidR="00733198" w:rsidRPr="00A41A88">
        <w:rPr>
          <w:rFonts w:eastAsia="Times New Roman" w:cs="Arial"/>
          <w:sz w:val="22"/>
          <w:szCs w:val="22"/>
        </w:rPr>
        <w:t>z</w:t>
      </w:r>
      <w:r w:rsidR="00C33F5F" w:rsidRPr="00A41A88">
        <w:rPr>
          <w:rFonts w:eastAsia="Times New Roman" w:cs="Arial"/>
          <w:sz w:val="22"/>
          <w:szCs w:val="22"/>
        </w:rPr>
        <w:t xml:space="preserve">ed in 1965’s </w:t>
      </w:r>
      <w:r w:rsidR="00C33F5F" w:rsidRPr="00A41A88">
        <w:rPr>
          <w:rFonts w:eastAsia="Times New Roman" w:cs="Arial"/>
          <w:i/>
          <w:iCs/>
          <w:sz w:val="22"/>
          <w:szCs w:val="22"/>
        </w:rPr>
        <w:t>At Bertram’s Hotel</w:t>
      </w:r>
      <w:r w:rsidR="00C33F5F" w:rsidRPr="00A41A88">
        <w:rPr>
          <w:rFonts w:eastAsia="Times New Roman" w:cs="Arial"/>
          <w:sz w:val="22"/>
          <w:szCs w:val="22"/>
        </w:rPr>
        <w:t xml:space="preserve">; </w:t>
      </w:r>
      <w:r w:rsidR="00733198" w:rsidRPr="00A41A88">
        <w:rPr>
          <w:rFonts w:eastAsia="Times New Roman" w:cs="Arial"/>
          <w:sz w:val="22"/>
          <w:szCs w:val="22"/>
        </w:rPr>
        <w:t xml:space="preserve">and </w:t>
      </w:r>
      <w:r w:rsidR="00C33F5F" w:rsidRPr="00A41A88">
        <w:rPr>
          <w:rFonts w:eastAsia="Times New Roman" w:cs="Arial"/>
          <w:sz w:val="22"/>
          <w:szCs w:val="22"/>
        </w:rPr>
        <w:t>her country retreat Greenway, the boa</w:t>
      </w:r>
      <w:r w:rsidR="00432B36">
        <w:rPr>
          <w:rFonts w:eastAsia="Times New Roman" w:cs="Arial"/>
          <w:sz w:val="22"/>
          <w:szCs w:val="22"/>
        </w:rPr>
        <w:t>t</w:t>
      </w:r>
      <w:r w:rsidR="00C33F5F" w:rsidRPr="00A41A88">
        <w:rPr>
          <w:rFonts w:eastAsia="Times New Roman" w:cs="Arial"/>
          <w:sz w:val="22"/>
          <w:szCs w:val="22"/>
        </w:rPr>
        <w:t xml:space="preserve">house of which plays host to a scene in </w:t>
      </w:r>
      <w:r w:rsidR="00C33F5F" w:rsidRPr="00A41A88">
        <w:rPr>
          <w:rFonts w:eastAsia="Times New Roman" w:cs="Arial"/>
          <w:i/>
          <w:iCs/>
          <w:sz w:val="22"/>
          <w:szCs w:val="22"/>
        </w:rPr>
        <w:t>Dead Man’s Folly</w:t>
      </w:r>
      <w:r w:rsidR="00733198" w:rsidRPr="00A41A88">
        <w:rPr>
          <w:rFonts w:eastAsia="Times New Roman" w:cs="Arial"/>
          <w:sz w:val="22"/>
          <w:szCs w:val="22"/>
        </w:rPr>
        <w:t xml:space="preserve">. </w:t>
      </w:r>
      <w:r w:rsidR="00C33F5F" w:rsidRPr="00A41A88">
        <w:rPr>
          <w:rFonts w:eastAsia="Times New Roman" w:cs="Arial"/>
          <w:sz w:val="22"/>
          <w:szCs w:val="22"/>
        </w:rPr>
        <w:t xml:space="preserve"> </w:t>
      </w:r>
    </w:p>
    <w:p w14:paraId="007267AC" w14:textId="77777777" w:rsidR="00C33F5F" w:rsidRPr="00A41A88" w:rsidRDefault="00C33F5F" w:rsidP="000F3E20">
      <w:pPr>
        <w:rPr>
          <w:rFonts w:eastAsia="Times New Roman" w:cs="Arial"/>
          <w:b/>
          <w:bCs/>
          <w:sz w:val="22"/>
          <w:szCs w:val="22"/>
        </w:rPr>
      </w:pPr>
    </w:p>
    <w:p w14:paraId="6C40401B" w14:textId="1CF2EF66" w:rsidR="00DE4661" w:rsidRPr="00A41A88" w:rsidRDefault="00D72869" w:rsidP="00DE4661">
      <w:pPr>
        <w:rPr>
          <w:rFonts w:cs="Arial"/>
          <w:color w:val="000000"/>
          <w:sz w:val="22"/>
          <w:szCs w:val="22"/>
          <w:shd w:val="clear" w:color="auto" w:fill="FFFFFF"/>
        </w:rPr>
      </w:pPr>
      <w:r w:rsidRPr="00A41A88">
        <w:rPr>
          <w:rFonts w:eastAsia="Times New Roman" w:cs="Arial"/>
          <w:b/>
          <w:bCs/>
          <w:sz w:val="22"/>
          <w:szCs w:val="22"/>
        </w:rPr>
        <w:t>INSIDE THE MIND OF AGATHA CHRISTIE</w:t>
      </w:r>
      <w:r w:rsidRPr="00A41A88">
        <w:rPr>
          <w:rFonts w:eastAsia="Times New Roman" w:cs="Arial"/>
          <w:sz w:val="22"/>
          <w:szCs w:val="22"/>
        </w:rPr>
        <w:t xml:space="preserve"> and </w:t>
      </w:r>
      <w:r w:rsidRPr="00A41A88">
        <w:rPr>
          <w:rFonts w:eastAsia="Times New Roman" w:cs="Arial"/>
          <w:b/>
          <w:bCs/>
          <w:sz w:val="22"/>
          <w:szCs w:val="22"/>
        </w:rPr>
        <w:t xml:space="preserve">AGATHA CHRISTIE’S </w:t>
      </w:r>
      <w:r w:rsidR="00432B36" w:rsidRPr="00A41A88">
        <w:rPr>
          <w:rFonts w:eastAsia="Times New Roman" w:cs="Arial"/>
          <w:b/>
          <w:bCs/>
          <w:sz w:val="22"/>
          <w:szCs w:val="22"/>
        </w:rPr>
        <w:t>ENGLAND</w:t>
      </w:r>
      <w:r w:rsidR="00432B36" w:rsidRPr="00A41A88">
        <w:rPr>
          <w:rFonts w:eastAsia="Times New Roman" w:cs="Arial"/>
          <w:sz w:val="22"/>
          <w:szCs w:val="22"/>
        </w:rPr>
        <w:t xml:space="preserve"> </w:t>
      </w:r>
      <w:r w:rsidR="00432B36" w:rsidRPr="00E34CC5">
        <w:rPr>
          <w:rFonts w:eastAsia="Times New Roman" w:cs="Arial"/>
          <w:bCs/>
          <w:color w:val="000000" w:themeColor="text1"/>
          <w:sz w:val="22"/>
          <w:szCs w:val="22"/>
        </w:rPr>
        <w:t>will</w:t>
      </w:r>
      <w:r w:rsidR="00DE4661" w:rsidRPr="00A41A88">
        <w:rPr>
          <w:rFonts w:cs="Arial"/>
          <w:color w:val="000000"/>
          <w:sz w:val="22"/>
          <w:szCs w:val="22"/>
          <w:shd w:val="clear" w:color="auto" w:fill="FFFFFF"/>
        </w:rPr>
        <w:t xml:space="preserve"> stream simultaneously with broadcast and be available on all station-branded PBS platforms, including</w:t>
      </w:r>
      <w:r w:rsidR="00DE4661" w:rsidRPr="00A41A88">
        <w:rPr>
          <w:rStyle w:val="apple-converted-space"/>
          <w:rFonts w:cs="Arial"/>
          <w:color w:val="000000"/>
          <w:sz w:val="22"/>
          <w:szCs w:val="22"/>
          <w:shd w:val="clear" w:color="auto" w:fill="FFFFFF"/>
        </w:rPr>
        <w:t> </w:t>
      </w:r>
      <w:hyperlink r:id="rId13" w:history="1">
        <w:r w:rsidR="00DE4661" w:rsidRPr="00A41A88">
          <w:rPr>
            <w:rStyle w:val="Hyperlink"/>
            <w:rFonts w:cs="Arial"/>
            <w:sz w:val="22"/>
            <w:szCs w:val="22"/>
            <w:shd w:val="clear" w:color="auto" w:fill="FFFFFF"/>
          </w:rPr>
          <w:t>PBS.org</w:t>
        </w:r>
      </w:hyperlink>
      <w:r w:rsidR="00DE4661" w:rsidRPr="00A41A88">
        <w:rPr>
          <w:rStyle w:val="apple-converted-space"/>
          <w:rFonts w:cs="Arial"/>
          <w:color w:val="000000"/>
          <w:sz w:val="22"/>
          <w:szCs w:val="22"/>
          <w:shd w:val="clear" w:color="auto" w:fill="FFFFFF"/>
        </w:rPr>
        <w:t> </w:t>
      </w:r>
      <w:r w:rsidR="00DE4661" w:rsidRPr="00A41A88">
        <w:rPr>
          <w:rFonts w:cs="Arial"/>
          <w:color w:val="000000"/>
          <w:sz w:val="22"/>
          <w:szCs w:val="22"/>
          <w:shd w:val="clear" w:color="auto" w:fill="FFFFFF"/>
        </w:rPr>
        <w:t xml:space="preserve">and the PBS Video </w:t>
      </w:r>
      <w:r w:rsidR="00095A74">
        <w:rPr>
          <w:rFonts w:cs="Arial"/>
          <w:color w:val="000000"/>
          <w:sz w:val="22"/>
          <w:szCs w:val="22"/>
          <w:shd w:val="clear" w:color="auto" w:fill="FFFFFF"/>
        </w:rPr>
        <w:t>a</w:t>
      </w:r>
      <w:r w:rsidR="00DE4661" w:rsidRPr="00A41A88">
        <w:rPr>
          <w:rFonts w:cs="Arial"/>
          <w:color w:val="000000"/>
          <w:sz w:val="22"/>
          <w:szCs w:val="22"/>
          <w:shd w:val="clear" w:color="auto" w:fill="FFFFFF"/>
        </w:rPr>
        <w:t>pp, available on iOS, Android, Roku, Apple TV, Amazon Fire TV, Android TV, Samsung Smart TV and Chromecast.</w:t>
      </w:r>
    </w:p>
    <w:p w14:paraId="2CFF2935" w14:textId="77777777" w:rsidR="00F50D6E" w:rsidRPr="00A41A88" w:rsidRDefault="00F50D6E" w:rsidP="00407B1B">
      <w:pPr>
        <w:rPr>
          <w:rFonts w:eastAsia="Times New Roman" w:cs="Arial"/>
          <w:sz w:val="22"/>
          <w:szCs w:val="22"/>
        </w:rPr>
      </w:pPr>
    </w:p>
    <w:p w14:paraId="27532520" w14:textId="65D36393" w:rsidR="001A773F" w:rsidRPr="00A41A88" w:rsidRDefault="001A773F" w:rsidP="001A773F">
      <w:pPr>
        <w:widowControl w:val="0"/>
        <w:autoSpaceDE w:val="0"/>
        <w:autoSpaceDN w:val="0"/>
        <w:adjustRightInd w:val="0"/>
        <w:ind w:right="-1"/>
        <w:rPr>
          <w:rFonts w:cs="Arial"/>
          <w:kern w:val="1"/>
          <w:sz w:val="22"/>
          <w:szCs w:val="22"/>
        </w:rPr>
      </w:pPr>
      <w:r>
        <w:rPr>
          <w:rFonts w:eastAsia="Times New Roman" w:cs="Arial"/>
          <w:b/>
          <w:bCs/>
          <w:sz w:val="22"/>
          <w:szCs w:val="22"/>
        </w:rPr>
        <w:t xml:space="preserve">INSIDE THE MIND OF </w:t>
      </w:r>
      <w:r w:rsidRPr="00A41A88">
        <w:rPr>
          <w:rFonts w:eastAsia="Times New Roman" w:cs="Arial"/>
          <w:b/>
          <w:bCs/>
          <w:sz w:val="22"/>
          <w:szCs w:val="22"/>
        </w:rPr>
        <w:t xml:space="preserve">AGATHA CHRISTIE </w:t>
      </w:r>
      <w:r w:rsidRPr="00A41A88">
        <w:rPr>
          <w:rFonts w:eastAsia="Times New Roman" w:cs="Arial"/>
          <w:sz w:val="22"/>
          <w:szCs w:val="22"/>
        </w:rPr>
        <w:t xml:space="preserve">is produced and directed by Matt Cottingham. Executive Producers are </w:t>
      </w:r>
      <w:r w:rsidRPr="00A41A88">
        <w:rPr>
          <w:rFonts w:cs="Arial"/>
          <w:kern w:val="1"/>
          <w:sz w:val="22"/>
          <w:szCs w:val="22"/>
        </w:rPr>
        <w:t>Basi Akpabio, Jonathan Stadlen and Natalie von Hurter.</w:t>
      </w:r>
    </w:p>
    <w:p w14:paraId="2D4B436D" w14:textId="77777777" w:rsidR="001A773F" w:rsidRDefault="001A773F" w:rsidP="00407B1B">
      <w:pPr>
        <w:rPr>
          <w:rFonts w:eastAsia="Times New Roman" w:cs="Arial"/>
          <w:b/>
          <w:bCs/>
          <w:sz w:val="22"/>
          <w:szCs w:val="22"/>
        </w:rPr>
      </w:pPr>
    </w:p>
    <w:p w14:paraId="2D884037" w14:textId="5748F8D5" w:rsidR="00605B61" w:rsidRPr="00A41A88" w:rsidRDefault="001A4275" w:rsidP="00407B1B">
      <w:pPr>
        <w:rPr>
          <w:rFonts w:eastAsia="Times New Roman" w:cs="Arial"/>
          <w:sz w:val="22"/>
          <w:szCs w:val="22"/>
        </w:rPr>
      </w:pPr>
      <w:r w:rsidRPr="00A41A88">
        <w:rPr>
          <w:rFonts w:eastAsia="Times New Roman" w:cs="Arial"/>
          <w:b/>
          <w:bCs/>
          <w:sz w:val="22"/>
          <w:szCs w:val="22"/>
        </w:rPr>
        <w:t>AGATHA CHRISTIE</w:t>
      </w:r>
      <w:r w:rsidR="001A773F">
        <w:rPr>
          <w:rFonts w:eastAsia="Times New Roman" w:cs="Arial"/>
          <w:b/>
          <w:bCs/>
          <w:sz w:val="22"/>
          <w:szCs w:val="22"/>
        </w:rPr>
        <w:t>’S ENGLAND</w:t>
      </w:r>
      <w:r w:rsidRPr="00A41A88">
        <w:rPr>
          <w:rFonts w:eastAsia="Times New Roman" w:cs="Arial"/>
          <w:sz w:val="22"/>
          <w:szCs w:val="22"/>
        </w:rPr>
        <w:t xml:space="preserve"> is filmed, produced and directed by Toby Roebuck. Executive Producers are Jonathan Stadlen and Natalie </w:t>
      </w:r>
      <w:r w:rsidR="0036356A">
        <w:rPr>
          <w:rFonts w:eastAsia="Times New Roman" w:cs="Arial"/>
          <w:sz w:val="22"/>
          <w:szCs w:val="22"/>
        </w:rPr>
        <w:t>v</w:t>
      </w:r>
      <w:r w:rsidRPr="00A41A88">
        <w:rPr>
          <w:rFonts w:eastAsia="Times New Roman" w:cs="Arial"/>
          <w:sz w:val="22"/>
          <w:szCs w:val="22"/>
        </w:rPr>
        <w:t>on Hurter.</w:t>
      </w:r>
    </w:p>
    <w:p w14:paraId="2417B7CE" w14:textId="3CF312A2" w:rsidR="001A4275" w:rsidRPr="00A41A88" w:rsidRDefault="001A4275" w:rsidP="00407B1B">
      <w:pPr>
        <w:rPr>
          <w:rFonts w:eastAsia="Times New Roman" w:cs="Arial"/>
          <w:sz w:val="22"/>
          <w:szCs w:val="22"/>
        </w:rPr>
      </w:pPr>
    </w:p>
    <w:p w14:paraId="11DC3009" w14:textId="77777777" w:rsidR="00605B61" w:rsidRPr="00A41A88" w:rsidRDefault="00605B61" w:rsidP="00605B61">
      <w:pPr>
        <w:pStyle w:val="Default"/>
        <w:rPr>
          <w:rStyle w:val="None"/>
          <w:rFonts w:ascii="Arial" w:hAnsi="Arial" w:cs="Arial"/>
          <w:b/>
          <w:bCs/>
          <w:color w:val="auto"/>
          <w:sz w:val="22"/>
          <w:szCs w:val="22"/>
          <w:shd w:val="clear" w:color="auto" w:fill="FFFFFF"/>
        </w:rPr>
      </w:pPr>
      <w:r w:rsidRPr="00A41A88">
        <w:rPr>
          <w:rStyle w:val="None"/>
          <w:rFonts w:ascii="Arial" w:hAnsi="Arial" w:cs="Arial"/>
          <w:b/>
          <w:bCs/>
          <w:color w:val="auto"/>
          <w:sz w:val="22"/>
          <w:szCs w:val="22"/>
          <w:shd w:val="clear" w:color="auto" w:fill="FFFFFF"/>
        </w:rPr>
        <w:t>About PBS</w:t>
      </w:r>
    </w:p>
    <w:p w14:paraId="6B4092D7" w14:textId="1A34E282" w:rsidR="00605B61" w:rsidRPr="00432B36" w:rsidRDefault="001F3FA5" w:rsidP="00605B61">
      <w:pPr>
        <w:pStyle w:val="Default"/>
        <w:rPr>
          <w:rFonts w:ascii="Arial" w:hAnsi="Arial" w:cs="Arial"/>
          <w:sz w:val="22"/>
          <w:szCs w:val="22"/>
        </w:rPr>
      </w:pPr>
      <w:hyperlink r:id="rId14" w:history="1">
        <w:r w:rsidR="00605B61" w:rsidRPr="00A41A88">
          <w:rPr>
            <w:rStyle w:val="Hyperlink"/>
            <w:rFonts w:ascii="Arial" w:hAnsi="Arial" w:cs="Arial"/>
            <w:sz w:val="22"/>
            <w:szCs w:val="22"/>
          </w:rPr>
          <w:t>PBS</w:t>
        </w:r>
      </w:hyperlink>
      <w:r w:rsidR="00605B61" w:rsidRPr="00A41A88">
        <w:rPr>
          <w:rFonts w:ascii="Arial" w:hAnsi="Arial" w:cs="Arial"/>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5" w:history="1">
        <w:r w:rsidR="00605B61" w:rsidRPr="00A41A88">
          <w:rPr>
            <w:rStyle w:val="Hyperlink"/>
            <w:rFonts w:ascii="Arial" w:hAnsi="Arial" w:cs="Arial"/>
            <w:sz w:val="22"/>
            <w:szCs w:val="22"/>
          </w:rPr>
          <w:t>pbskids.org</w:t>
        </w:r>
      </w:hyperlink>
      <w:r w:rsidR="00605B61" w:rsidRPr="00A41A88">
        <w:rPr>
          <w:rFonts w:ascii="Arial" w:hAnsi="Arial" w:cs="Arial"/>
          <w:sz w:val="22"/>
          <w:szCs w:val="22"/>
        </w:rPr>
        <w:t>, via an array of mobile apps and in communities across America. More information about PBS is available at </w:t>
      </w:r>
      <w:hyperlink r:id="rId16" w:history="1">
        <w:r w:rsidR="00605B61" w:rsidRPr="00A41A88">
          <w:rPr>
            <w:rStyle w:val="Hyperlink"/>
            <w:rFonts w:ascii="Arial" w:hAnsi="Arial" w:cs="Arial"/>
            <w:sz w:val="22"/>
            <w:szCs w:val="22"/>
          </w:rPr>
          <w:t>www.pbs.org</w:t>
        </w:r>
      </w:hyperlink>
      <w:r w:rsidR="00605B61" w:rsidRPr="00A41A88">
        <w:rPr>
          <w:rFonts w:ascii="Arial" w:hAnsi="Arial" w:cs="Arial"/>
          <w:sz w:val="22"/>
          <w:szCs w:val="22"/>
        </w:rPr>
        <w:t xml:space="preserve">, one of the leading dot-org websites on the internet, or by </w:t>
      </w:r>
      <w:r w:rsidR="00605B61" w:rsidRPr="00A41A88">
        <w:rPr>
          <w:rFonts w:ascii="Arial" w:hAnsi="Arial" w:cs="Arial"/>
          <w:sz w:val="22"/>
          <w:szCs w:val="22"/>
        </w:rPr>
        <w:lastRenderedPageBreak/>
        <w:t>following </w:t>
      </w:r>
      <w:hyperlink r:id="rId17" w:history="1">
        <w:r w:rsidR="00605B61" w:rsidRPr="00A41A88">
          <w:rPr>
            <w:rStyle w:val="Hyperlink"/>
            <w:rFonts w:ascii="Arial" w:hAnsi="Arial" w:cs="Arial"/>
            <w:sz w:val="22"/>
            <w:szCs w:val="22"/>
          </w:rPr>
          <w:t>PBS on Twitter</w:t>
        </w:r>
      </w:hyperlink>
      <w:r w:rsidR="00605B61" w:rsidRPr="00A41A88">
        <w:rPr>
          <w:rFonts w:ascii="Arial" w:hAnsi="Arial" w:cs="Arial"/>
          <w:sz w:val="22"/>
          <w:szCs w:val="22"/>
        </w:rPr>
        <w:t>, </w:t>
      </w:r>
      <w:hyperlink r:id="rId18" w:history="1">
        <w:r w:rsidR="00605B61" w:rsidRPr="00A41A88">
          <w:rPr>
            <w:rStyle w:val="Hyperlink"/>
            <w:rFonts w:ascii="Arial" w:hAnsi="Arial" w:cs="Arial"/>
            <w:sz w:val="22"/>
            <w:szCs w:val="22"/>
          </w:rPr>
          <w:t>Facebook</w:t>
        </w:r>
      </w:hyperlink>
      <w:r w:rsidR="00605B61" w:rsidRPr="00A41A88">
        <w:rPr>
          <w:rFonts w:ascii="Arial" w:hAnsi="Arial" w:cs="Arial"/>
          <w:sz w:val="22"/>
          <w:szCs w:val="22"/>
        </w:rPr>
        <w:t> or through our </w:t>
      </w:r>
      <w:hyperlink r:id="rId19" w:history="1">
        <w:r w:rsidR="00605B61" w:rsidRPr="00A41A88">
          <w:rPr>
            <w:rStyle w:val="Hyperlink"/>
            <w:rFonts w:ascii="Arial" w:hAnsi="Arial" w:cs="Arial"/>
            <w:sz w:val="22"/>
            <w:szCs w:val="22"/>
          </w:rPr>
          <w:t>apps for mobile and connected devices</w:t>
        </w:r>
      </w:hyperlink>
      <w:r w:rsidR="00605B61" w:rsidRPr="00A41A88">
        <w:rPr>
          <w:rFonts w:ascii="Arial" w:hAnsi="Arial" w:cs="Arial"/>
          <w:sz w:val="22"/>
          <w:szCs w:val="22"/>
        </w:rPr>
        <w:t>. Specific program information and updates for press are available at </w:t>
      </w:r>
      <w:hyperlink r:id="rId20" w:history="1">
        <w:r w:rsidR="00605B61" w:rsidRPr="00A41A88">
          <w:rPr>
            <w:rStyle w:val="Hyperlink"/>
            <w:rFonts w:ascii="Arial" w:hAnsi="Arial" w:cs="Arial"/>
            <w:sz w:val="22"/>
            <w:szCs w:val="22"/>
          </w:rPr>
          <w:t>pbs.org/pressroom</w:t>
        </w:r>
      </w:hyperlink>
      <w:r w:rsidR="00605B61" w:rsidRPr="00A41A88">
        <w:rPr>
          <w:rFonts w:ascii="Arial" w:hAnsi="Arial" w:cs="Arial"/>
          <w:sz w:val="22"/>
          <w:szCs w:val="22"/>
        </w:rPr>
        <w:t> or by following</w:t>
      </w:r>
      <w:hyperlink r:id="rId21" w:history="1">
        <w:r w:rsidR="00605B61" w:rsidRPr="00A41A88">
          <w:rPr>
            <w:rStyle w:val="Hyperlink"/>
            <w:rFonts w:ascii="Arial" w:hAnsi="Arial" w:cs="Arial"/>
            <w:sz w:val="22"/>
            <w:szCs w:val="22"/>
          </w:rPr>
          <w:t xml:space="preserve"> PBS Pressroom on Twitter</w:t>
        </w:r>
      </w:hyperlink>
      <w:r w:rsidR="00605B61" w:rsidRPr="00A41A88">
        <w:rPr>
          <w:rFonts w:ascii="Arial" w:hAnsi="Arial" w:cs="Arial"/>
          <w:sz w:val="22"/>
          <w:szCs w:val="22"/>
        </w:rPr>
        <w:t>.</w:t>
      </w:r>
      <w:r w:rsidR="00605B61" w:rsidRPr="00A41A88">
        <w:rPr>
          <w:rFonts w:ascii="Arial" w:hAnsi="Arial" w:cs="Arial"/>
          <w:b/>
          <w:bCs/>
          <w:sz w:val="22"/>
          <w:szCs w:val="22"/>
          <w:bdr w:val="none" w:sz="0" w:space="0" w:color="auto" w:frame="1"/>
        </w:rPr>
        <w:br/>
      </w:r>
    </w:p>
    <w:p w14:paraId="4FB3EE65" w14:textId="77777777" w:rsidR="00A703DC" w:rsidRPr="00A41A88" w:rsidRDefault="00A703DC" w:rsidP="00A703DC">
      <w:pPr>
        <w:autoSpaceDE w:val="0"/>
        <w:autoSpaceDN w:val="0"/>
        <w:adjustRightInd w:val="0"/>
        <w:ind w:right="50"/>
        <w:rPr>
          <w:rFonts w:cs="Arial"/>
          <w:sz w:val="22"/>
          <w:szCs w:val="22"/>
        </w:rPr>
      </w:pPr>
    </w:p>
    <w:p w14:paraId="44CD869C" w14:textId="77777777" w:rsidR="00A703DC" w:rsidRPr="00A41A88" w:rsidRDefault="00A703DC" w:rsidP="00A703DC">
      <w:pPr>
        <w:autoSpaceDE w:val="0"/>
        <w:autoSpaceDN w:val="0"/>
        <w:adjustRightInd w:val="0"/>
        <w:ind w:right="50"/>
        <w:jc w:val="center"/>
        <w:rPr>
          <w:rFonts w:cs="Arial"/>
          <w:sz w:val="22"/>
          <w:szCs w:val="22"/>
        </w:rPr>
      </w:pPr>
      <w:r w:rsidRPr="00A41A88">
        <w:rPr>
          <w:rFonts w:cs="Arial"/>
          <w:sz w:val="22"/>
          <w:szCs w:val="22"/>
        </w:rPr>
        <w:t>– PBS –</w:t>
      </w:r>
    </w:p>
    <w:p w14:paraId="1BB1FA6C" w14:textId="38168298" w:rsidR="00A703DC" w:rsidRPr="00A41A88" w:rsidRDefault="005A6748" w:rsidP="005A6748">
      <w:pPr>
        <w:autoSpaceDE w:val="0"/>
        <w:autoSpaceDN w:val="0"/>
        <w:adjustRightInd w:val="0"/>
        <w:ind w:right="50"/>
        <w:rPr>
          <w:rFonts w:cs="Arial"/>
          <w:sz w:val="22"/>
          <w:szCs w:val="22"/>
        </w:rPr>
      </w:pPr>
      <w:r w:rsidRPr="00A41A88">
        <w:rPr>
          <w:rFonts w:cs="Arial"/>
          <w:sz w:val="22"/>
          <w:szCs w:val="22"/>
        </w:rPr>
        <w:t>CONTACTS:</w:t>
      </w:r>
    </w:p>
    <w:p w14:paraId="529CC3AE" w14:textId="3C681884" w:rsidR="00784339" w:rsidRDefault="00784339" w:rsidP="005A6748">
      <w:pPr>
        <w:autoSpaceDE w:val="0"/>
        <w:autoSpaceDN w:val="0"/>
        <w:adjustRightInd w:val="0"/>
        <w:ind w:right="50"/>
        <w:rPr>
          <w:rFonts w:cs="Arial"/>
          <w:sz w:val="22"/>
          <w:szCs w:val="22"/>
        </w:rPr>
      </w:pPr>
    </w:p>
    <w:p w14:paraId="398B8271" w14:textId="77777777" w:rsidR="00095A74" w:rsidRDefault="00095A74" w:rsidP="00095A74">
      <w:pPr>
        <w:autoSpaceDE w:val="0"/>
        <w:autoSpaceDN w:val="0"/>
        <w:adjustRightInd w:val="0"/>
        <w:ind w:right="50"/>
        <w:rPr>
          <w:rFonts w:eastAsia="Times New Roman" w:cs="Arial"/>
          <w:sz w:val="22"/>
          <w:szCs w:val="22"/>
          <w:lang w:eastAsia="zh-CN"/>
        </w:rPr>
      </w:pPr>
      <w:r>
        <w:rPr>
          <w:rFonts w:eastAsia="Times New Roman" w:cs="Arial"/>
          <w:sz w:val="22"/>
          <w:szCs w:val="22"/>
          <w:lang w:eastAsia="zh-CN"/>
        </w:rPr>
        <w:t>Liza Pluto</w:t>
      </w:r>
    </w:p>
    <w:p w14:paraId="5EE8EDE2" w14:textId="38180450" w:rsidR="00095A74" w:rsidRPr="00095A74" w:rsidRDefault="00095A74" w:rsidP="00095A74">
      <w:pPr>
        <w:autoSpaceDE w:val="0"/>
        <w:autoSpaceDN w:val="0"/>
        <w:adjustRightInd w:val="0"/>
        <w:ind w:right="50"/>
        <w:rPr>
          <w:rFonts w:eastAsia="Times New Roman" w:cs="Arial"/>
          <w:sz w:val="22"/>
          <w:szCs w:val="22"/>
          <w:lang w:eastAsia="zh-CN"/>
        </w:rPr>
      </w:pPr>
      <w:r w:rsidRPr="00095A74">
        <w:rPr>
          <w:rFonts w:eastAsia="Times New Roman" w:cs="Arial"/>
          <w:sz w:val="22"/>
          <w:szCs w:val="22"/>
          <w:lang w:eastAsia="zh-CN"/>
        </w:rPr>
        <w:t>PBS</w:t>
      </w:r>
    </w:p>
    <w:p w14:paraId="28FAE386" w14:textId="0477F258" w:rsidR="00095A74" w:rsidRPr="00095A74" w:rsidRDefault="001F3FA5" w:rsidP="00095A74">
      <w:pPr>
        <w:autoSpaceDE w:val="0"/>
        <w:autoSpaceDN w:val="0"/>
        <w:adjustRightInd w:val="0"/>
        <w:ind w:right="50"/>
        <w:rPr>
          <w:rFonts w:eastAsia="Times New Roman" w:cs="Arial"/>
          <w:sz w:val="22"/>
          <w:szCs w:val="22"/>
          <w:lang w:eastAsia="zh-CN"/>
        </w:rPr>
      </w:pPr>
      <w:hyperlink r:id="rId22" w:history="1">
        <w:r w:rsidR="00095A74" w:rsidRPr="003328CB">
          <w:rPr>
            <w:rStyle w:val="Hyperlink"/>
            <w:rFonts w:eastAsia="Times New Roman" w:cs="Arial"/>
            <w:sz w:val="22"/>
            <w:szCs w:val="22"/>
            <w:lang w:eastAsia="zh-CN"/>
          </w:rPr>
          <w:t>ljpluto@pbs.org</w:t>
        </w:r>
      </w:hyperlink>
      <w:r w:rsidR="00095A74">
        <w:rPr>
          <w:rFonts w:eastAsia="Times New Roman" w:cs="Arial"/>
          <w:sz w:val="22"/>
          <w:szCs w:val="22"/>
          <w:lang w:eastAsia="zh-CN"/>
        </w:rPr>
        <w:t xml:space="preserve"> </w:t>
      </w:r>
    </w:p>
    <w:p w14:paraId="3ABC7BA1" w14:textId="0C918327" w:rsidR="00784339" w:rsidRPr="00A41A88" w:rsidRDefault="00784339" w:rsidP="00784339">
      <w:pPr>
        <w:autoSpaceDE w:val="0"/>
        <w:autoSpaceDN w:val="0"/>
        <w:adjustRightInd w:val="0"/>
        <w:ind w:right="50"/>
        <w:rPr>
          <w:rFonts w:eastAsia="Times New Roman" w:cs="Arial"/>
          <w:sz w:val="22"/>
          <w:szCs w:val="22"/>
          <w:lang w:eastAsia="zh-CN"/>
        </w:rPr>
      </w:pPr>
    </w:p>
    <w:p w14:paraId="4CA42471" w14:textId="77777777" w:rsidR="008E4F9F" w:rsidRPr="00A41A88" w:rsidRDefault="008E4F9F" w:rsidP="00126CEB">
      <w:pPr>
        <w:autoSpaceDE w:val="0"/>
        <w:autoSpaceDN w:val="0"/>
        <w:adjustRightInd w:val="0"/>
        <w:ind w:right="50"/>
        <w:rPr>
          <w:rFonts w:cs="Arial"/>
          <w:sz w:val="22"/>
          <w:szCs w:val="22"/>
        </w:rPr>
      </w:pPr>
    </w:p>
    <w:p w14:paraId="4A11D529" w14:textId="778B0D8C" w:rsidR="005A6748" w:rsidRPr="00A41A88" w:rsidRDefault="005A6748" w:rsidP="005A6748">
      <w:pPr>
        <w:pBdr>
          <w:top w:val="nil"/>
          <w:left w:val="nil"/>
          <w:bottom w:val="nil"/>
          <w:right w:val="nil"/>
          <w:between w:val="nil"/>
        </w:pBdr>
        <w:rPr>
          <w:rFonts w:eastAsia="Arial" w:cs="Arial"/>
          <w:color w:val="000000"/>
          <w:sz w:val="22"/>
          <w:szCs w:val="22"/>
        </w:rPr>
      </w:pPr>
      <w:r w:rsidRPr="00A41A88">
        <w:rPr>
          <w:rFonts w:eastAsia="Arial" w:cs="Arial"/>
          <w:color w:val="000000"/>
          <w:sz w:val="22"/>
          <w:szCs w:val="22"/>
        </w:rPr>
        <w:t>Cara White / Mary Lugo</w:t>
      </w:r>
    </w:p>
    <w:p w14:paraId="2C93A66D" w14:textId="08380042" w:rsidR="00BB4B68" w:rsidRPr="00A41A88" w:rsidRDefault="00BB4B68" w:rsidP="005A6748">
      <w:pPr>
        <w:pBdr>
          <w:top w:val="nil"/>
          <w:left w:val="nil"/>
          <w:bottom w:val="nil"/>
          <w:right w:val="nil"/>
          <w:between w:val="nil"/>
        </w:pBdr>
        <w:rPr>
          <w:rFonts w:eastAsia="Arial" w:cs="Arial"/>
          <w:color w:val="000000"/>
          <w:sz w:val="22"/>
          <w:szCs w:val="22"/>
        </w:rPr>
      </w:pPr>
      <w:r w:rsidRPr="00A41A88">
        <w:rPr>
          <w:rFonts w:eastAsia="Arial" w:cs="Arial"/>
          <w:color w:val="000000"/>
          <w:sz w:val="22"/>
          <w:szCs w:val="22"/>
        </w:rPr>
        <w:t>843-881-1480; 770-623-8190</w:t>
      </w:r>
    </w:p>
    <w:p w14:paraId="292B6C2C" w14:textId="77777777" w:rsidR="005A6748" w:rsidRPr="00A41A88" w:rsidRDefault="005A6748" w:rsidP="005A6748">
      <w:pPr>
        <w:pBdr>
          <w:top w:val="nil"/>
          <w:left w:val="nil"/>
          <w:bottom w:val="nil"/>
          <w:right w:val="nil"/>
          <w:between w:val="nil"/>
        </w:pBdr>
        <w:rPr>
          <w:rFonts w:eastAsia="Arial" w:cs="Arial"/>
          <w:color w:val="000000"/>
          <w:sz w:val="22"/>
          <w:szCs w:val="22"/>
          <w:lang w:val="pt-BR"/>
        </w:rPr>
      </w:pPr>
      <w:r w:rsidRPr="00A41A88">
        <w:rPr>
          <w:rFonts w:eastAsia="Arial" w:cs="Arial"/>
          <w:color w:val="000000"/>
          <w:sz w:val="22"/>
          <w:szCs w:val="22"/>
          <w:lang w:val="pt-BR"/>
        </w:rPr>
        <w:t>CaraMar, Inc.</w:t>
      </w:r>
    </w:p>
    <w:p w14:paraId="01E1AB81" w14:textId="5016DE63" w:rsidR="005A6748" w:rsidRPr="00A41A88" w:rsidRDefault="001F3FA5" w:rsidP="005A6748">
      <w:pPr>
        <w:pBdr>
          <w:top w:val="nil"/>
          <w:left w:val="nil"/>
          <w:bottom w:val="nil"/>
          <w:right w:val="nil"/>
          <w:between w:val="nil"/>
        </w:pBdr>
        <w:rPr>
          <w:rStyle w:val="Hyperlink"/>
          <w:rFonts w:eastAsia="Arial" w:cs="Arial"/>
          <w:sz w:val="22"/>
          <w:szCs w:val="22"/>
          <w:lang w:val="pt-BR"/>
        </w:rPr>
      </w:pPr>
      <w:hyperlink r:id="rId23" w:history="1">
        <w:r w:rsidR="005A6748" w:rsidRPr="00A41A88">
          <w:rPr>
            <w:rStyle w:val="Hyperlink"/>
            <w:rFonts w:eastAsia="Arial" w:cs="Arial"/>
            <w:sz w:val="22"/>
            <w:szCs w:val="22"/>
            <w:lang w:val="pt-BR"/>
          </w:rPr>
          <w:t>cara.white@mac.com</w:t>
        </w:r>
      </w:hyperlink>
      <w:r w:rsidR="005A6748" w:rsidRPr="00A41A88">
        <w:rPr>
          <w:rFonts w:eastAsia="Arial" w:cs="Arial"/>
          <w:color w:val="000000"/>
          <w:sz w:val="22"/>
          <w:szCs w:val="22"/>
          <w:lang w:val="pt-BR"/>
        </w:rPr>
        <w:t xml:space="preserve">; </w:t>
      </w:r>
      <w:hyperlink r:id="rId24" w:history="1">
        <w:r w:rsidR="005A6748" w:rsidRPr="00A41A88">
          <w:rPr>
            <w:rStyle w:val="Hyperlink"/>
            <w:rFonts w:eastAsia="Arial" w:cs="Arial"/>
            <w:sz w:val="22"/>
            <w:szCs w:val="22"/>
            <w:lang w:val="pt-BR"/>
          </w:rPr>
          <w:t>lugo@negia.net</w:t>
        </w:r>
      </w:hyperlink>
    </w:p>
    <w:p w14:paraId="28031A6D" w14:textId="77777777" w:rsidR="0040765E" w:rsidRPr="00A41A88" w:rsidRDefault="0040765E" w:rsidP="00605B61">
      <w:pPr>
        <w:pBdr>
          <w:top w:val="nil"/>
          <w:left w:val="nil"/>
          <w:bottom w:val="nil"/>
          <w:right w:val="nil"/>
          <w:between w:val="nil"/>
        </w:pBdr>
        <w:rPr>
          <w:rStyle w:val="Hyperlink"/>
          <w:rFonts w:eastAsia="Arial" w:cs="Arial"/>
          <w:sz w:val="22"/>
          <w:szCs w:val="22"/>
          <w:lang w:val="pt-BR"/>
        </w:rPr>
      </w:pPr>
    </w:p>
    <w:p w14:paraId="1B28E7D7" w14:textId="77777777" w:rsidR="00A703DC" w:rsidRPr="00A41A88" w:rsidRDefault="00A703DC" w:rsidP="00A703DC">
      <w:pPr>
        <w:autoSpaceDE w:val="0"/>
        <w:autoSpaceDN w:val="0"/>
        <w:adjustRightInd w:val="0"/>
        <w:ind w:right="50"/>
        <w:rPr>
          <w:rFonts w:cs="Arial"/>
          <w:sz w:val="22"/>
          <w:szCs w:val="22"/>
          <w:lang w:val="sv-SE"/>
        </w:rPr>
      </w:pPr>
    </w:p>
    <w:p w14:paraId="0D265D3B" w14:textId="5BD0130E" w:rsidR="00D6439A" w:rsidRPr="00A41A88" w:rsidRDefault="00A703DC" w:rsidP="00C87CA3">
      <w:pPr>
        <w:pStyle w:val="PBSReleaseStyle"/>
        <w:rPr>
          <w:rStyle w:val="Hyperlink"/>
          <w:rFonts w:cs="Arial"/>
          <w:i/>
          <w:sz w:val="22"/>
          <w:szCs w:val="22"/>
        </w:rPr>
      </w:pPr>
      <w:r w:rsidRPr="00A41A88">
        <w:rPr>
          <w:rFonts w:cs="Arial"/>
          <w:i/>
          <w:sz w:val="22"/>
          <w:szCs w:val="22"/>
        </w:rPr>
        <w:t xml:space="preserve">For images and additional up-to-date information on this and other PBS programs, visit PBS PressRoom at </w:t>
      </w:r>
      <w:hyperlink r:id="rId25" w:history="1">
        <w:r w:rsidRPr="00A41A88">
          <w:rPr>
            <w:rStyle w:val="Hyperlink"/>
            <w:rFonts w:cs="Arial"/>
            <w:i/>
            <w:sz w:val="22"/>
            <w:szCs w:val="22"/>
          </w:rPr>
          <w:t>pbs.org/pressroom.</w:t>
        </w:r>
      </w:hyperlink>
    </w:p>
    <w:p w14:paraId="5877F4AC" w14:textId="0CF25C9B" w:rsidR="00C33F5F" w:rsidRPr="00A41A88" w:rsidRDefault="00C33F5F" w:rsidP="00C87CA3">
      <w:pPr>
        <w:pStyle w:val="PBSReleaseStyle"/>
        <w:rPr>
          <w:rStyle w:val="Hyperlink"/>
          <w:rFonts w:cs="Arial"/>
          <w:i/>
          <w:sz w:val="22"/>
          <w:szCs w:val="22"/>
        </w:rPr>
      </w:pPr>
    </w:p>
    <w:p w14:paraId="48D74BEC" w14:textId="77777777" w:rsidR="00C33F5F" w:rsidRPr="008C4D6C" w:rsidRDefault="00C33F5F" w:rsidP="00C87CA3">
      <w:pPr>
        <w:pStyle w:val="PBSReleaseStyle"/>
        <w:rPr>
          <w:rFonts w:cs="Arial"/>
          <w:i/>
          <w:sz w:val="22"/>
          <w:szCs w:val="22"/>
        </w:rPr>
      </w:pPr>
    </w:p>
    <w:sectPr w:rsidR="00C33F5F" w:rsidRPr="008C4D6C" w:rsidSect="00162D40">
      <w:headerReference w:type="default" r:id="rId26"/>
      <w:footerReference w:type="default" r:id="rId27"/>
      <w:headerReference w:type="first" r:id="rId28"/>
      <w:footerReference w:type="first" r:id="rId29"/>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794ED" w14:textId="77777777" w:rsidR="001F3FA5" w:rsidRDefault="001F3FA5" w:rsidP="00FB57E7">
      <w:r>
        <w:separator/>
      </w:r>
    </w:p>
  </w:endnote>
  <w:endnote w:type="continuationSeparator" w:id="0">
    <w:p w14:paraId="1075DEC0" w14:textId="77777777" w:rsidR="001F3FA5" w:rsidRDefault="001F3FA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
    <w:panose1 w:val="020B0503030404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B62C02" w:rsidRDefault="00B62C02" w:rsidP="0078190C">
    <w:pPr>
      <w:pStyle w:val="Footer"/>
      <w:spacing w:after="60"/>
      <w:ind w:right="-490"/>
      <w:rPr>
        <w:rFonts w:cs="Mangal"/>
        <w:color w:val="000000" w:themeColor="text1"/>
        <w:sz w:val="20"/>
        <w:szCs w:val="20"/>
      </w:rPr>
    </w:pPr>
  </w:p>
  <w:p w14:paraId="566F1698" w14:textId="77777777" w:rsidR="00B62C02" w:rsidRPr="0078190C" w:rsidRDefault="001F3FA5"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05929" w14:textId="77777777" w:rsidR="001F3FA5" w:rsidRDefault="001F3FA5" w:rsidP="00FB57E7">
      <w:r>
        <w:separator/>
      </w:r>
    </w:p>
  </w:footnote>
  <w:footnote w:type="continuationSeparator" w:id="0">
    <w:p w14:paraId="1A96D523" w14:textId="77777777" w:rsidR="001F3FA5" w:rsidRDefault="001F3FA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DB79F2" w14:textId="1DF566E1"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24E0"/>
    <w:rsid w:val="00006454"/>
    <w:rsid w:val="000215C4"/>
    <w:rsid w:val="00027171"/>
    <w:rsid w:val="00027B05"/>
    <w:rsid w:val="000301CF"/>
    <w:rsid w:val="0003166C"/>
    <w:rsid w:val="00036677"/>
    <w:rsid w:val="000403BE"/>
    <w:rsid w:val="00044B6C"/>
    <w:rsid w:val="00052A43"/>
    <w:rsid w:val="00066D9E"/>
    <w:rsid w:val="00072E80"/>
    <w:rsid w:val="00073798"/>
    <w:rsid w:val="000766FD"/>
    <w:rsid w:val="000776A7"/>
    <w:rsid w:val="00081905"/>
    <w:rsid w:val="00095A74"/>
    <w:rsid w:val="00096D73"/>
    <w:rsid w:val="000A6C28"/>
    <w:rsid w:val="000D27E6"/>
    <w:rsid w:val="000D438F"/>
    <w:rsid w:val="000E0392"/>
    <w:rsid w:val="000E0EFD"/>
    <w:rsid w:val="000E1582"/>
    <w:rsid w:val="000E207B"/>
    <w:rsid w:val="000F2958"/>
    <w:rsid w:val="000F2B2C"/>
    <w:rsid w:val="000F3E20"/>
    <w:rsid w:val="000F43E1"/>
    <w:rsid w:val="00105936"/>
    <w:rsid w:val="00106832"/>
    <w:rsid w:val="001228A2"/>
    <w:rsid w:val="00124CE4"/>
    <w:rsid w:val="00126CEB"/>
    <w:rsid w:val="00136862"/>
    <w:rsid w:val="00137A26"/>
    <w:rsid w:val="00137BD6"/>
    <w:rsid w:val="00140B40"/>
    <w:rsid w:val="0014508D"/>
    <w:rsid w:val="001628E9"/>
    <w:rsid w:val="00162D40"/>
    <w:rsid w:val="0016405B"/>
    <w:rsid w:val="00172CE1"/>
    <w:rsid w:val="00190E56"/>
    <w:rsid w:val="00195E21"/>
    <w:rsid w:val="00196E80"/>
    <w:rsid w:val="001A4275"/>
    <w:rsid w:val="001A4E5A"/>
    <w:rsid w:val="001A773F"/>
    <w:rsid w:val="001A77FA"/>
    <w:rsid w:val="001C0F0E"/>
    <w:rsid w:val="001D0657"/>
    <w:rsid w:val="001E1284"/>
    <w:rsid w:val="001E43A7"/>
    <w:rsid w:val="001F2106"/>
    <w:rsid w:val="001F3FA5"/>
    <w:rsid w:val="00200432"/>
    <w:rsid w:val="002039A6"/>
    <w:rsid w:val="00211EFE"/>
    <w:rsid w:val="00215C26"/>
    <w:rsid w:val="002274DB"/>
    <w:rsid w:val="00237C4E"/>
    <w:rsid w:val="00240369"/>
    <w:rsid w:val="0024118A"/>
    <w:rsid w:val="002414CB"/>
    <w:rsid w:val="0025166D"/>
    <w:rsid w:val="00251B86"/>
    <w:rsid w:val="002528BB"/>
    <w:rsid w:val="00252D15"/>
    <w:rsid w:val="00260224"/>
    <w:rsid w:val="002670C6"/>
    <w:rsid w:val="00271B23"/>
    <w:rsid w:val="00275464"/>
    <w:rsid w:val="00275E75"/>
    <w:rsid w:val="0027660F"/>
    <w:rsid w:val="00276641"/>
    <w:rsid w:val="002777B4"/>
    <w:rsid w:val="002802BF"/>
    <w:rsid w:val="002869BE"/>
    <w:rsid w:val="00290DDB"/>
    <w:rsid w:val="00297708"/>
    <w:rsid w:val="00297D05"/>
    <w:rsid w:val="002A3E8A"/>
    <w:rsid w:val="002A5FD4"/>
    <w:rsid w:val="002B115D"/>
    <w:rsid w:val="002B3873"/>
    <w:rsid w:val="002C1839"/>
    <w:rsid w:val="002D3192"/>
    <w:rsid w:val="002D37E1"/>
    <w:rsid w:val="002E418A"/>
    <w:rsid w:val="002E7E22"/>
    <w:rsid w:val="002F3469"/>
    <w:rsid w:val="00304662"/>
    <w:rsid w:val="0031208D"/>
    <w:rsid w:val="00313466"/>
    <w:rsid w:val="003142D9"/>
    <w:rsid w:val="00315B33"/>
    <w:rsid w:val="00315E5E"/>
    <w:rsid w:val="0033651E"/>
    <w:rsid w:val="0036277D"/>
    <w:rsid w:val="00363082"/>
    <w:rsid w:val="0036356A"/>
    <w:rsid w:val="00364BD9"/>
    <w:rsid w:val="0038088B"/>
    <w:rsid w:val="00384AEB"/>
    <w:rsid w:val="00390F4A"/>
    <w:rsid w:val="003949DB"/>
    <w:rsid w:val="003A66CF"/>
    <w:rsid w:val="003B4170"/>
    <w:rsid w:val="003B42D0"/>
    <w:rsid w:val="003B7AB3"/>
    <w:rsid w:val="003C27E2"/>
    <w:rsid w:val="003C470B"/>
    <w:rsid w:val="003D0ACF"/>
    <w:rsid w:val="003E031C"/>
    <w:rsid w:val="003E1A4C"/>
    <w:rsid w:val="003E4F13"/>
    <w:rsid w:val="003F1EEF"/>
    <w:rsid w:val="003F5831"/>
    <w:rsid w:val="0040765E"/>
    <w:rsid w:val="00407B1B"/>
    <w:rsid w:val="00412D50"/>
    <w:rsid w:val="004130BC"/>
    <w:rsid w:val="00423A88"/>
    <w:rsid w:val="00426D5F"/>
    <w:rsid w:val="00432B36"/>
    <w:rsid w:val="00433A60"/>
    <w:rsid w:val="00435FB1"/>
    <w:rsid w:val="00444873"/>
    <w:rsid w:val="00447A01"/>
    <w:rsid w:val="00447B81"/>
    <w:rsid w:val="00452DA6"/>
    <w:rsid w:val="00464E59"/>
    <w:rsid w:val="004659F1"/>
    <w:rsid w:val="00467535"/>
    <w:rsid w:val="0049194C"/>
    <w:rsid w:val="00494836"/>
    <w:rsid w:val="00497F86"/>
    <w:rsid w:val="004A1799"/>
    <w:rsid w:val="004A3B24"/>
    <w:rsid w:val="004B1716"/>
    <w:rsid w:val="004C19B1"/>
    <w:rsid w:val="004C1A52"/>
    <w:rsid w:val="004D2AB9"/>
    <w:rsid w:val="004D2ACC"/>
    <w:rsid w:val="004D6CD3"/>
    <w:rsid w:val="004E26DA"/>
    <w:rsid w:val="00500AAB"/>
    <w:rsid w:val="00505E4C"/>
    <w:rsid w:val="00506A18"/>
    <w:rsid w:val="00511957"/>
    <w:rsid w:val="00511D3C"/>
    <w:rsid w:val="00516041"/>
    <w:rsid w:val="0051722D"/>
    <w:rsid w:val="005265C4"/>
    <w:rsid w:val="00554276"/>
    <w:rsid w:val="005565AA"/>
    <w:rsid w:val="005630ED"/>
    <w:rsid w:val="00574F74"/>
    <w:rsid w:val="00575818"/>
    <w:rsid w:val="005768A4"/>
    <w:rsid w:val="00576B24"/>
    <w:rsid w:val="00582ADE"/>
    <w:rsid w:val="005855D0"/>
    <w:rsid w:val="00586D2A"/>
    <w:rsid w:val="00586E9D"/>
    <w:rsid w:val="00597C5C"/>
    <w:rsid w:val="005A0540"/>
    <w:rsid w:val="005A6748"/>
    <w:rsid w:val="005B01F9"/>
    <w:rsid w:val="005B138D"/>
    <w:rsid w:val="005C03E5"/>
    <w:rsid w:val="005C2729"/>
    <w:rsid w:val="005C57D3"/>
    <w:rsid w:val="005D0189"/>
    <w:rsid w:val="005D45B9"/>
    <w:rsid w:val="00605B61"/>
    <w:rsid w:val="006075F7"/>
    <w:rsid w:val="0061031D"/>
    <w:rsid w:val="00625B55"/>
    <w:rsid w:val="00630096"/>
    <w:rsid w:val="00632E55"/>
    <w:rsid w:val="006363F5"/>
    <w:rsid w:val="0063746C"/>
    <w:rsid w:val="00641B88"/>
    <w:rsid w:val="006444A5"/>
    <w:rsid w:val="006568A3"/>
    <w:rsid w:val="0066205F"/>
    <w:rsid w:val="00664CEA"/>
    <w:rsid w:val="006736B9"/>
    <w:rsid w:val="00687F3A"/>
    <w:rsid w:val="00692968"/>
    <w:rsid w:val="00697FA3"/>
    <w:rsid w:val="006A174C"/>
    <w:rsid w:val="006B77CE"/>
    <w:rsid w:val="006C0136"/>
    <w:rsid w:val="006C4BCB"/>
    <w:rsid w:val="006C73E0"/>
    <w:rsid w:val="006E623F"/>
    <w:rsid w:val="006F5159"/>
    <w:rsid w:val="006F7AD8"/>
    <w:rsid w:val="00704BE2"/>
    <w:rsid w:val="00711C43"/>
    <w:rsid w:val="00712BE7"/>
    <w:rsid w:val="00717070"/>
    <w:rsid w:val="00722205"/>
    <w:rsid w:val="00725B19"/>
    <w:rsid w:val="00732B66"/>
    <w:rsid w:val="00733198"/>
    <w:rsid w:val="00740950"/>
    <w:rsid w:val="007477A3"/>
    <w:rsid w:val="00751007"/>
    <w:rsid w:val="007510A7"/>
    <w:rsid w:val="00753A0E"/>
    <w:rsid w:val="00753D80"/>
    <w:rsid w:val="007575E2"/>
    <w:rsid w:val="00761FD5"/>
    <w:rsid w:val="007720D0"/>
    <w:rsid w:val="0077411A"/>
    <w:rsid w:val="00777839"/>
    <w:rsid w:val="0078190C"/>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6402"/>
    <w:rsid w:val="008037ED"/>
    <w:rsid w:val="00806E12"/>
    <w:rsid w:val="00814314"/>
    <w:rsid w:val="00821D25"/>
    <w:rsid w:val="00823CA6"/>
    <w:rsid w:val="008257F2"/>
    <w:rsid w:val="00826A03"/>
    <w:rsid w:val="00834B1A"/>
    <w:rsid w:val="00837602"/>
    <w:rsid w:val="00837AAA"/>
    <w:rsid w:val="00837D15"/>
    <w:rsid w:val="0084028E"/>
    <w:rsid w:val="00846595"/>
    <w:rsid w:val="00847C02"/>
    <w:rsid w:val="00850E98"/>
    <w:rsid w:val="00857897"/>
    <w:rsid w:val="00861358"/>
    <w:rsid w:val="00867DEE"/>
    <w:rsid w:val="00874E64"/>
    <w:rsid w:val="00877F11"/>
    <w:rsid w:val="00880037"/>
    <w:rsid w:val="00882BE0"/>
    <w:rsid w:val="00893093"/>
    <w:rsid w:val="008A7714"/>
    <w:rsid w:val="008B67C6"/>
    <w:rsid w:val="008B7DF3"/>
    <w:rsid w:val="008C3A0E"/>
    <w:rsid w:val="008C4D6C"/>
    <w:rsid w:val="008C53DD"/>
    <w:rsid w:val="008C71EE"/>
    <w:rsid w:val="008D0475"/>
    <w:rsid w:val="008D0F0F"/>
    <w:rsid w:val="008D1220"/>
    <w:rsid w:val="008D462F"/>
    <w:rsid w:val="008D4BB0"/>
    <w:rsid w:val="008D5A37"/>
    <w:rsid w:val="008E04C2"/>
    <w:rsid w:val="008E2D3C"/>
    <w:rsid w:val="008E4F9F"/>
    <w:rsid w:val="008F3DCC"/>
    <w:rsid w:val="00906B26"/>
    <w:rsid w:val="009208D3"/>
    <w:rsid w:val="00924C2A"/>
    <w:rsid w:val="00931340"/>
    <w:rsid w:val="00932235"/>
    <w:rsid w:val="00945340"/>
    <w:rsid w:val="00955173"/>
    <w:rsid w:val="00960CCE"/>
    <w:rsid w:val="009779D7"/>
    <w:rsid w:val="0098125D"/>
    <w:rsid w:val="00984E06"/>
    <w:rsid w:val="00985776"/>
    <w:rsid w:val="00995936"/>
    <w:rsid w:val="009A04F2"/>
    <w:rsid w:val="009A632B"/>
    <w:rsid w:val="009B0EE6"/>
    <w:rsid w:val="009B1895"/>
    <w:rsid w:val="009B4C51"/>
    <w:rsid w:val="009C2DF4"/>
    <w:rsid w:val="009C6CBA"/>
    <w:rsid w:val="009D20E5"/>
    <w:rsid w:val="009D264A"/>
    <w:rsid w:val="009D2B4F"/>
    <w:rsid w:val="009D4B68"/>
    <w:rsid w:val="009D525E"/>
    <w:rsid w:val="009D6DF3"/>
    <w:rsid w:val="00A0227C"/>
    <w:rsid w:val="00A1414F"/>
    <w:rsid w:val="00A21ECF"/>
    <w:rsid w:val="00A3354A"/>
    <w:rsid w:val="00A41A88"/>
    <w:rsid w:val="00A44216"/>
    <w:rsid w:val="00A64534"/>
    <w:rsid w:val="00A66D4E"/>
    <w:rsid w:val="00A703DC"/>
    <w:rsid w:val="00A745E1"/>
    <w:rsid w:val="00A759A5"/>
    <w:rsid w:val="00A847A1"/>
    <w:rsid w:val="00A90E80"/>
    <w:rsid w:val="00A91D15"/>
    <w:rsid w:val="00A931FF"/>
    <w:rsid w:val="00AA164B"/>
    <w:rsid w:val="00AA5A7B"/>
    <w:rsid w:val="00AB5503"/>
    <w:rsid w:val="00AB6B15"/>
    <w:rsid w:val="00AD0486"/>
    <w:rsid w:val="00AE2698"/>
    <w:rsid w:val="00AE392F"/>
    <w:rsid w:val="00AE66E4"/>
    <w:rsid w:val="00AE7832"/>
    <w:rsid w:val="00AF59E4"/>
    <w:rsid w:val="00AF6485"/>
    <w:rsid w:val="00AF6E66"/>
    <w:rsid w:val="00B00D0D"/>
    <w:rsid w:val="00B07A5E"/>
    <w:rsid w:val="00B10F03"/>
    <w:rsid w:val="00B13C50"/>
    <w:rsid w:val="00B1606D"/>
    <w:rsid w:val="00B27FE8"/>
    <w:rsid w:val="00B320BD"/>
    <w:rsid w:val="00B421A2"/>
    <w:rsid w:val="00B627BB"/>
    <w:rsid w:val="00B6282E"/>
    <w:rsid w:val="00B62C02"/>
    <w:rsid w:val="00B62CA8"/>
    <w:rsid w:val="00B7067A"/>
    <w:rsid w:val="00B872AF"/>
    <w:rsid w:val="00BB10CF"/>
    <w:rsid w:val="00BB2DDD"/>
    <w:rsid w:val="00BB4B68"/>
    <w:rsid w:val="00BB6F6D"/>
    <w:rsid w:val="00BD0D52"/>
    <w:rsid w:val="00BD4A93"/>
    <w:rsid w:val="00BD59FE"/>
    <w:rsid w:val="00BD770C"/>
    <w:rsid w:val="00BE1963"/>
    <w:rsid w:val="00BF0C87"/>
    <w:rsid w:val="00BF7785"/>
    <w:rsid w:val="00C138A6"/>
    <w:rsid w:val="00C17FC9"/>
    <w:rsid w:val="00C205DC"/>
    <w:rsid w:val="00C20ACF"/>
    <w:rsid w:val="00C2197F"/>
    <w:rsid w:val="00C230EB"/>
    <w:rsid w:val="00C25A2B"/>
    <w:rsid w:val="00C26177"/>
    <w:rsid w:val="00C33F5F"/>
    <w:rsid w:val="00C341E9"/>
    <w:rsid w:val="00C40492"/>
    <w:rsid w:val="00C45FE3"/>
    <w:rsid w:val="00C60259"/>
    <w:rsid w:val="00C64E9A"/>
    <w:rsid w:val="00C668EC"/>
    <w:rsid w:val="00C66FFF"/>
    <w:rsid w:val="00C722B5"/>
    <w:rsid w:val="00C74D5E"/>
    <w:rsid w:val="00C87CA3"/>
    <w:rsid w:val="00C90C4B"/>
    <w:rsid w:val="00C93005"/>
    <w:rsid w:val="00C96BB1"/>
    <w:rsid w:val="00CA37C0"/>
    <w:rsid w:val="00CA7876"/>
    <w:rsid w:val="00CB144A"/>
    <w:rsid w:val="00CB22DC"/>
    <w:rsid w:val="00CB288A"/>
    <w:rsid w:val="00CC2876"/>
    <w:rsid w:val="00CD22CD"/>
    <w:rsid w:val="00CD5D29"/>
    <w:rsid w:val="00CE1682"/>
    <w:rsid w:val="00CE1993"/>
    <w:rsid w:val="00CE526E"/>
    <w:rsid w:val="00CF12A1"/>
    <w:rsid w:val="00D03712"/>
    <w:rsid w:val="00D05756"/>
    <w:rsid w:val="00D07F7A"/>
    <w:rsid w:val="00D21637"/>
    <w:rsid w:val="00D2398F"/>
    <w:rsid w:val="00D23FBB"/>
    <w:rsid w:val="00D25120"/>
    <w:rsid w:val="00D34B83"/>
    <w:rsid w:val="00D41245"/>
    <w:rsid w:val="00D4740C"/>
    <w:rsid w:val="00D5169E"/>
    <w:rsid w:val="00D53B10"/>
    <w:rsid w:val="00D55248"/>
    <w:rsid w:val="00D5668D"/>
    <w:rsid w:val="00D6439A"/>
    <w:rsid w:val="00D644E0"/>
    <w:rsid w:val="00D72869"/>
    <w:rsid w:val="00D73EE6"/>
    <w:rsid w:val="00D76AA7"/>
    <w:rsid w:val="00D812B4"/>
    <w:rsid w:val="00D83A52"/>
    <w:rsid w:val="00D85ABF"/>
    <w:rsid w:val="00DA692B"/>
    <w:rsid w:val="00DB13B2"/>
    <w:rsid w:val="00DB7B68"/>
    <w:rsid w:val="00DC602A"/>
    <w:rsid w:val="00DC6A02"/>
    <w:rsid w:val="00DC72B4"/>
    <w:rsid w:val="00DE4661"/>
    <w:rsid w:val="00DE56D3"/>
    <w:rsid w:val="00DF1BF7"/>
    <w:rsid w:val="00DF52E4"/>
    <w:rsid w:val="00DF5E53"/>
    <w:rsid w:val="00E1261E"/>
    <w:rsid w:val="00E162C7"/>
    <w:rsid w:val="00E2613A"/>
    <w:rsid w:val="00E2776C"/>
    <w:rsid w:val="00E34485"/>
    <w:rsid w:val="00E34CC5"/>
    <w:rsid w:val="00E437E4"/>
    <w:rsid w:val="00E43D15"/>
    <w:rsid w:val="00E510E1"/>
    <w:rsid w:val="00E5755D"/>
    <w:rsid w:val="00E57B31"/>
    <w:rsid w:val="00E63911"/>
    <w:rsid w:val="00E67102"/>
    <w:rsid w:val="00E77CD7"/>
    <w:rsid w:val="00E917C1"/>
    <w:rsid w:val="00E930C3"/>
    <w:rsid w:val="00EA6A72"/>
    <w:rsid w:val="00EA6C01"/>
    <w:rsid w:val="00EA705F"/>
    <w:rsid w:val="00EC2B78"/>
    <w:rsid w:val="00EC5A35"/>
    <w:rsid w:val="00ED02E7"/>
    <w:rsid w:val="00ED26E5"/>
    <w:rsid w:val="00ED303D"/>
    <w:rsid w:val="00ED33A5"/>
    <w:rsid w:val="00ED33CA"/>
    <w:rsid w:val="00ED5A7A"/>
    <w:rsid w:val="00ED7A6C"/>
    <w:rsid w:val="00EE7797"/>
    <w:rsid w:val="00EF0957"/>
    <w:rsid w:val="00EF6865"/>
    <w:rsid w:val="00EF7198"/>
    <w:rsid w:val="00F00A0C"/>
    <w:rsid w:val="00F071FC"/>
    <w:rsid w:val="00F1671A"/>
    <w:rsid w:val="00F25DF1"/>
    <w:rsid w:val="00F26D79"/>
    <w:rsid w:val="00F273B1"/>
    <w:rsid w:val="00F32407"/>
    <w:rsid w:val="00F34A09"/>
    <w:rsid w:val="00F368F7"/>
    <w:rsid w:val="00F36C50"/>
    <w:rsid w:val="00F37E41"/>
    <w:rsid w:val="00F42928"/>
    <w:rsid w:val="00F467CD"/>
    <w:rsid w:val="00F50D6E"/>
    <w:rsid w:val="00F530C0"/>
    <w:rsid w:val="00F6281F"/>
    <w:rsid w:val="00F704F6"/>
    <w:rsid w:val="00F734CD"/>
    <w:rsid w:val="00F813ED"/>
    <w:rsid w:val="00F827E9"/>
    <w:rsid w:val="00F90709"/>
    <w:rsid w:val="00F92D3D"/>
    <w:rsid w:val="00F935D2"/>
    <w:rsid w:val="00F94275"/>
    <w:rsid w:val="00F9463C"/>
    <w:rsid w:val="00F96C64"/>
    <w:rsid w:val="00FA0F12"/>
    <w:rsid w:val="00FB1112"/>
    <w:rsid w:val="00FB57E7"/>
    <w:rsid w:val="00FD5DC9"/>
    <w:rsid w:val="00FD6151"/>
    <w:rsid w:val="00FE21B6"/>
    <w:rsid w:val="00FE4EC8"/>
    <w:rsid w:val="00FF1294"/>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71F92DD5-1D09-FE4F-A36B-5D82F8B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semiHidden/>
    <w:unhideWhenUsed/>
    <w:rsid w:val="00196E80"/>
    <w:rPr>
      <w:sz w:val="20"/>
      <w:szCs w:val="20"/>
    </w:rPr>
  </w:style>
  <w:style w:type="character" w:customStyle="1" w:styleId="CommentTextChar">
    <w:name w:val="Comment Text Char"/>
    <w:basedOn w:val="DefaultParagraphFont"/>
    <w:link w:val="CommentText"/>
    <w:uiPriority w:val="99"/>
    <w:semiHidden/>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styleId="UnresolvedMention">
    <w:name w:val="Unresolved Mention"/>
    <w:basedOn w:val="DefaultParagraphFont"/>
    <w:uiPriority w:val="99"/>
    <w:semiHidden/>
    <w:unhideWhenUsed/>
    <w:rsid w:val="0009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PBS.org" TargetMode="External"/><Relationship Id="rId18"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7" Type="http://schemas.openxmlformats.org/officeDocument/2006/relationships/image" Target="media/image1.jpeg"/><Relationship Id="rId12" Type="http://schemas.openxmlformats.org/officeDocument/2006/relationships/hyperlink" Target="https://www.pbs.org/pbs-video-app/" TargetMode="External"/><Relationship Id="rId17"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5" Type="http://schemas.openxmlformats.org/officeDocument/2006/relationships/hyperlink" Target="http://pressroom.pbs.org/Programs/p/Prince-Albert" TargetMode="Externa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0"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hyperlink" Target="mail:lugo@negia.net" TargetMode="Externa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3" Type="http://schemas.openxmlformats.org/officeDocument/2006/relationships/hyperlink" Target="mail:cara.white@mac.com" TargetMode="External"/><Relationship Id="rId28" Type="http://schemas.openxmlformats.org/officeDocument/2006/relationships/header" Target="header2.xml"/><Relationship Id="rId10" Type="http://schemas.openxmlformats.org/officeDocument/2006/relationships/hyperlink" Target="http://www.pbs.org/tv_schedules/" TargetMode="External"/><Relationship Id="rId19"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2" Type="http://schemas.openxmlformats.org/officeDocument/2006/relationships/hyperlink" Target="mailto:ljpluto@pbs.or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8EA0-2C52-0C44-9ECA-B50BA506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Liza J. Pluto</cp:lastModifiedBy>
  <cp:revision>2</cp:revision>
  <cp:lastPrinted>2020-11-30T17:01:00Z</cp:lastPrinted>
  <dcterms:created xsi:type="dcterms:W3CDTF">2020-12-14T15:31:00Z</dcterms:created>
  <dcterms:modified xsi:type="dcterms:W3CDTF">2020-12-14T15:31:00Z</dcterms:modified>
</cp:coreProperties>
</file>