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1D6F2" w14:textId="77777777" w:rsidR="00287E4C" w:rsidRDefault="00287E4C" w:rsidP="00287E4C">
      <w:pPr>
        <w:spacing w:after="0" w:line="240" w:lineRule="auto"/>
        <w:rPr>
          <w:rFonts w:ascii="Arial Narrow" w:hAnsi="Arial Narrow"/>
          <w:sz w:val="24"/>
          <w:szCs w:val="24"/>
        </w:rPr>
      </w:pPr>
      <w:r>
        <w:rPr>
          <w:noProof/>
          <w:sz w:val="24"/>
        </w:rPr>
        <w:drawing>
          <wp:inline distT="0" distB="0" distL="0" distR="0" wp14:anchorId="53FD2886" wp14:editId="32088428">
            <wp:extent cx="2238375" cy="904875"/>
            <wp:effectExtent l="0" t="0" r="9525" b="9525"/>
            <wp:docPr id="1" name="Picture 1" descr="http://images.skem1.com/client_id_14737/PR/LC_and_pin_logo_s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kem1.com/client_id_14737/PR/LC_and_pin_logo_sm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904875"/>
                    </a:xfrm>
                    <a:prstGeom prst="rect">
                      <a:avLst/>
                    </a:prstGeom>
                    <a:noFill/>
                    <a:ln>
                      <a:noFill/>
                    </a:ln>
                  </pic:spPr>
                </pic:pic>
              </a:graphicData>
            </a:graphic>
          </wp:inline>
        </w:drawing>
      </w:r>
    </w:p>
    <w:p w14:paraId="431B9DC6" w14:textId="7154C6A7" w:rsidR="00787667" w:rsidRDefault="00787667" w:rsidP="005A54CC">
      <w:pPr>
        <w:spacing w:after="0" w:line="240" w:lineRule="auto"/>
        <w:jc w:val="right"/>
        <w:rPr>
          <w:rFonts w:ascii="Arial Narrow" w:eastAsia="Times New Roman" w:hAnsi="Arial Narrow"/>
          <w:sz w:val="24"/>
          <w:szCs w:val="24"/>
        </w:rPr>
      </w:pPr>
      <w:r w:rsidRPr="004501B8">
        <w:rPr>
          <w:rFonts w:ascii="Arial Narrow" w:eastAsia="Times New Roman" w:hAnsi="Arial Narrow"/>
          <w:sz w:val="24"/>
          <w:szCs w:val="24"/>
        </w:rPr>
        <w:t xml:space="preserve">Contact: Alyssa </w:t>
      </w:r>
      <w:r>
        <w:rPr>
          <w:rFonts w:ascii="Arial Narrow" w:eastAsia="Times New Roman" w:hAnsi="Arial Narrow"/>
          <w:sz w:val="24"/>
          <w:szCs w:val="24"/>
        </w:rPr>
        <w:t xml:space="preserve">Ziegler </w:t>
      </w:r>
      <w:r w:rsidRPr="004501B8">
        <w:rPr>
          <w:rFonts w:ascii="Arial Narrow" w:eastAsia="Times New Roman" w:hAnsi="Arial Narrow"/>
          <w:sz w:val="24"/>
          <w:szCs w:val="24"/>
        </w:rPr>
        <w:t>Apple</w:t>
      </w:r>
      <w:r w:rsidRPr="004501B8">
        <w:rPr>
          <w:rFonts w:ascii="Arial Narrow" w:eastAsia="Times New Roman" w:hAnsi="Arial Narrow"/>
          <w:sz w:val="24"/>
          <w:szCs w:val="24"/>
        </w:rPr>
        <w:br/>
        <w:t>917</w:t>
      </w:r>
      <w:r>
        <w:rPr>
          <w:rFonts w:ascii="Arial Narrow" w:eastAsia="Times New Roman" w:hAnsi="Arial Narrow"/>
          <w:sz w:val="24"/>
          <w:szCs w:val="24"/>
        </w:rPr>
        <w:t>-</w:t>
      </w:r>
      <w:r w:rsidRPr="004501B8">
        <w:rPr>
          <w:rFonts w:ascii="Arial Narrow" w:eastAsia="Times New Roman" w:hAnsi="Arial Narrow"/>
          <w:sz w:val="24"/>
          <w:szCs w:val="24"/>
        </w:rPr>
        <w:t>446</w:t>
      </w:r>
      <w:r>
        <w:rPr>
          <w:rFonts w:ascii="Arial Narrow" w:eastAsia="Times New Roman" w:hAnsi="Arial Narrow"/>
          <w:sz w:val="24"/>
          <w:szCs w:val="24"/>
        </w:rPr>
        <w:t>-</w:t>
      </w:r>
      <w:r w:rsidRPr="004501B8">
        <w:rPr>
          <w:rFonts w:ascii="Arial Narrow" w:eastAsia="Times New Roman" w:hAnsi="Arial Narrow"/>
          <w:sz w:val="24"/>
          <w:szCs w:val="24"/>
        </w:rPr>
        <w:t>8344</w:t>
      </w:r>
    </w:p>
    <w:p w14:paraId="140B289D" w14:textId="15807CF0" w:rsidR="005A54CC" w:rsidRPr="00C7039C" w:rsidRDefault="005A54CC" w:rsidP="005A54CC">
      <w:pPr>
        <w:spacing w:after="0" w:line="240" w:lineRule="auto"/>
        <w:jc w:val="right"/>
        <w:rPr>
          <w:rFonts w:ascii="Arial Narrow" w:eastAsia="Times New Roman" w:hAnsi="Arial Narrow"/>
          <w:sz w:val="24"/>
          <w:szCs w:val="24"/>
        </w:rPr>
      </w:pPr>
      <w:hyperlink r:id="rId6" w:history="1">
        <w:r w:rsidRPr="007464E4">
          <w:rPr>
            <w:rStyle w:val="Hyperlink"/>
            <w:rFonts w:ascii="Arial Narrow" w:eastAsia="Times New Roman" w:hAnsi="Arial Narrow"/>
            <w:sz w:val="24"/>
            <w:szCs w:val="24"/>
          </w:rPr>
          <w:t>aziegler@lincol</w:t>
        </w:r>
        <w:r w:rsidRPr="007464E4">
          <w:rPr>
            <w:rStyle w:val="Hyperlink"/>
            <w:rFonts w:ascii="Arial Narrow" w:eastAsia="Times New Roman" w:hAnsi="Arial Narrow"/>
            <w:sz w:val="24"/>
            <w:szCs w:val="24"/>
          </w:rPr>
          <w:t>n</w:t>
        </w:r>
        <w:r w:rsidRPr="007464E4">
          <w:rPr>
            <w:rStyle w:val="Hyperlink"/>
            <w:rFonts w:ascii="Arial Narrow" w:eastAsia="Times New Roman" w:hAnsi="Arial Narrow"/>
            <w:sz w:val="24"/>
            <w:szCs w:val="24"/>
          </w:rPr>
          <w:t>center.org</w:t>
        </w:r>
      </w:hyperlink>
    </w:p>
    <w:p w14:paraId="0B21BB9F" w14:textId="77777777" w:rsidR="005A54CC" w:rsidRPr="001B7344" w:rsidRDefault="005A54CC" w:rsidP="005A54CC">
      <w:pPr>
        <w:spacing w:after="0" w:line="240" w:lineRule="auto"/>
        <w:rPr>
          <w:rFonts w:ascii="Arial Narrow" w:hAnsi="Arial Narrow"/>
          <w:sz w:val="20"/>
          <w:szCs w:val="24"/>
        </w:rPr>
      </w:pPr>
    </w:p>
    <w:p w14:paraId="28277929" w14:textId="77777777" w:rsidR="005A54CC" w:rsidRDefault="005A54CC" w:rsidP="005A54CC">
      <w:pPr>
        <w:spacing w:after="0" w:line="240" w:lineRule="auto"/>
        <w:jc w:val="center"/>
        <w:rPr>
          <w:rFonts w:ascii="Arial Narrow" w:hAnsi="Arial Narrow"/>
          <w:b/>
          <w:sz w:val="28"/>
          <w:szCs w:val="28"/>
        </w:rPr>
      </w:pPr>
      <w:r>
        <w:rPr>
          <w:rFonts w:ascii="Arial Narrow" w:hAnsi="Arial Narrow"/>
          <w:b/>
          <w:sz w:val="28"/>
          <w:szCs w:val="28"/>
        </w:rPr>
        <w:t>PBS ARTS FALL FESTIVAL PRESENTS</w:t>
      </w:r>
    </w:p>
    <w:p w14:paraId="0D5FEECB" w14:textId="77777777" w:rsidR="005A54CC" w:rsidRDefault="005A54CC" w:rsidP="005A54CC">
      <w:pPr>
        <w:spacing w:after="0" w:line="240" w:lineRule="auto"/>
        <w:jc w:val="center"/>
        <w:rPr>
          <w:rFonts w:ascii="Arial Narrow" w:hAnsi="Arial Narrow"/>
          <w:b/>
          <w:sz w:val="28"/>
          <w:szCs w:val="28"/>
        </w:rPr>
      </w:pPr>
      <w:r>
        <w:rPr>
          <w:rFonts w:ascii="Arial Narrow" w:hAnsi="Arial Narrow"/>
          <w:b/>
          <w:sz w:val="28"/>
          <w:szCs w:val="28"/>
        </w:rPr>
        <w:t>A SPECIAL LINCOLN CENTER AT THE MOVIES PRESENTATION OF</w:t>
      </w:r>
    </w:p>
    <w:p w14:paraId="34588D81" w14:textId="77777777" w:rsidR="005A54CC" w:rsidRDefault="005A54CC" w:rsidP="005A54CC">
      <w:pPr>
        <w:spacing w:after="0" w:line="240" w:lineRule="auto"/>
        <w:jc w:val="center"/>
        <w:rPr>
          <w:rFonts w:ascii="Arial Narrow" w:hAnsi="Arial Narrow"/>
          <w:b/>
          <w:sz w:val="28"/>
          <w:szCs w:val="28"/>
        </w:rPr>
      </w:pPr>
      <w:r>
        <w:rPr>
          <w:rFonts w:ascii="Arial Narrow" w:hAnsi="Arial Narrow"/>
          <w:b/>
          <w:sz w:val="28"/>
          <w:szCs w:val="28"/>
        </w:rPr>
        <w:t>ALVIN AILEY AMERICAN DANCE THEATER</w:t>
      </w:r>
    </w:p>
    <w:p w14:paraId="44396AB3" w14:textId="77777777" w:rsidR="005A54CC" w:rsidRDefault="005A54CC" w:rsidP="005A54CC">
      <w:pPr>
        <w:spacing w:after="0" w:line="240" w:lineRule="auto"/>
        <w:jc w:val="center"/>
        <w:rPr>
          <w:rFonts w:ascii="Arial Narrow" w:hAnsi="Arial Narrow"/>
          <w:b/>
          <w:sz w:val="28"/>
          <w:szCs w:val="28"/>
        </w:rPr>
      </w:pPr>
    </w:p>
    <w:p w14:paraId="69BF30E3" w14:textId="77777777" w:rsidR="005A54CC" w:rsidRPr="007738FD" w:rsidRDefault="005A54CC" w:rsidP="005A54CC">
      <w:pPr>
        <w:spacing w:after="0" w:line="240" w:lineRule="auto"/>
        <w:jc w:val="center"/>
        <w:rPr>
          <w:rFonts w:ascii="Arial Narrow" w:hAnsi="Arial Narrow"/>
          <w:b/>
          <w:bCs/>
          <w:sz w:val="24"/>
          <w:szCs w:val="24"/>
        </w:rPr>
      </w:pPr>
      <w:r>
        <w:rPr>
          <w:rFonts w:ascii="Arial Narrow" w:hAnsi="Arial Narrow"/>
          <w:b/>
          <w:sz w:val="28"/>
          <w:szCs w:val="28"/>
        </w:rPr>
        <w:t>Friday, November 4, 2016, 9:00 pm (*check local listings)</w:t>
      </w:r>
    </w:p>
    <w:p w14:paraId="66C368D4" w14:textId="77777777" w:rsidR="005A54CC" w:rsidRDefault="005A54CC" w:rsidP="005A54CC">
      <w:pPr>
        <w:spacing w:after="0" w:line="240" w:lineRule="auto"/>
        <w:jc w:val="both"/>
        <w:rPr>
          <w:rFonts w:ascii="Arial Narrow" w:hAnsi="Arial Narrow"/>
          <w:b/>
          <w:sz w:val="20"/>
          <w:szCs w:val="24"/>
        </w:rPr>
      </w:pPr>
    </w:p>
    <w:p w14:paraId="71996A39" w14:textId="28D4C8A2" w:rsidR="005A54CC" w:rsidRDefault="005A54CC" w:rsidP="005A54CC">
      <w:pPr>
        <w:spacing w:after="0" w:line="240" w:lineRule="auto"/>
        <w:jc w:val="both"/>
        <w:rPr>
          <w:rFonts w:ascii="Arial Narrow" w:eastAsia="Times New Roman" w:hAnsi="Arial Narrow"/>
          <w:sz w:val="24"/>
          <w:szCs w:val="24"/>
        </w:rPr>
      </w:pPr>
      <w:r>
        <w:rPr>
          <w:rFonts w:ascii="Arial Narrow" w:eastAsia="Times New Roman" w:hAnsi="Arial Narrow"/>
          <w:sz w:val="24"/>
          <w:szCs w:val="24"/>
        </w:rPr>
        <w:t xml:space="preserve">NEW YORK, NY (OCTOBER </w:t>
      </w:r>
      <w:r w:rsidR="00787667">
        <w:rPr>
          <w:rFonts w:ascii="Arial Narrow" w:eastAsia="Times New Roman" w:hAnsi="Arial Narrow"/>
          <w:sz w:val="24"/>
          <w:szCs w:val="24"/>
        </w:rPr>
        <w:t>20</w:t>
      </w:r>
      <w:r>
        <w:rPr>
          <w:rFonts w:ascii="Arial Narrow" w:eastAsia="Times New Roman" w:hAnsi="Arial Narrow"/>
          <w:sz w:val="24"/>
          <w:szCs w:val="24"/>
        </w:rPr>
        <w:t>, 2016)</w:t>
      </w:r>
      <w:r w:rsidRPr="005D61C6">
        <w:rPr>
          <w:rFonts w:ascii="Arial Narrow" w:eastAsia="Times New Roman" w:hAnsi="Arial Narrow"/>
          <w:sz w:val="24"/>
          <w:szCs w:val="24"/>
        </w:rPr>
        <w:t xml:space="preserve"> — </w:t>
      </w:r>
      <w:r w:rsidRPr="00FB40C9">
        <w:rPr>
          <w:rFonts w:ascii="Arial Narrow" w:eastAsia="Times New Roman" w:hAnsi="Arial Narrow"/>
          <w:sz w:val="24"/>
          <w:szCs w:val="24"/>
        </w:rPr>
        <w:t>Lincoln Center at the Movies</w:t>
      </w:r>
      <w:r>
        <w:rPr>
          <w:rFonts w:ascii="Arial Narrow" w:eastAsia="Times New Roman" w:hAnsi="Arial Narrow"/>
          <w:sz w:val="24"/>
          <w:szCs w:val="24"/>
        </w:rPr>
        <w:t xml:space="preserve"> brings one of the world’s leading modern dance companies, Alvin Ailey American Dance Theater, to PBS this fall as part of the PBS Arts Fall Festival. </w:t>
      </w:r>
      <w:r w:rsidRPr="00527AB6">
        <w:rPr>
          <w:rFonts w:ascii="Arial Narrow" w:eastAsia="Times New Roman" w:hAnsi="Arial Narrow"/>
          <w:sz w:val="24"/>
          <w:szCs w:val="24"/>
        </w:rPr>
        <w:t xml:space="preserve">Designated by a U.S. Congressional resolution as a vital American “Cultural Ambassador to the World,” the Ailey </w:t>
      </w:r>
      <w:r>
        <w:rPr>
          <w:rFonts w:ascii="Arial Narrow" w:eastAsia="Times New Roman" w:hAnsi="Arial Narrow"/>
          <w:sz w:val="24"/>
          <w:szCs w:val="24"/>
        </w:rPr>
        <w:t>C</w:t>
      </w:r>
      <w:r w:rsidRPr="00527AB6">
        <w:rPr>
          <w:rFonts w:ascii="Arial Narrow" w:eastAsia="Times New Roman" w:hAnsi="Arial Narrow"/>
          <w:sz w:val="24"/>
          <w:szCs w:val="24"/>
        </w:rPr>
        <w:t>ompany is known for its spectacular range, diversity</w:t>
      </w:r>
      <w:r>
        <w:rPr>
          <w:rFonts w:ascii="Arial Narrow" w:eastAsia="Times New Roman" w:hAnsi="Arial Narrow"/>
          <w:sz w:val="24"/>
          <w:szCs w:val="24"/>
        </w:rPr>
        <w:t>,</w:t>
      </w:r>
      <w:r w:rsidRPr="00527AB6">
        <w:rPr>
          <w:rFonts w:ascii="Arial Narrow" w:eastAsia="Times New Roman" w:hAnsi="Arial Narrow"/>
          <w:sz w:val="24"/>
          <w:szCs w:val="24"/>
        </w:rPr>
        <w:t xml:space="preserve"> and artistry</w:t>
      </w:r>
      <w:r>
        <w:rPr>
          <w:rFonts w:ascii="Arial Narrow" w:eastAsia="Times New Roman" w:hAnsi="Arial Narrow"/>
          <w:sz w:val="24"/>
          <w:szCs w:val="24"/>
        </w:rPr>
        <w:t xml:space="preserve">. These attributes </w:t>
      </w:r>
      <w:r w:rsidRPr="00527AB6">
        <w:rPr>
          <w:rFonts w:ascii="Arial Narrow" w:eastAsia="Times New Roman" w:hAnsi="Arial Narrow"/>
          <w:sz w:val="24"/>
          <w:szCs w:val="24"/>
        </w:rPr>
        <w:t>are showcased in this episode</w:t>
      </w:r>
      <w:r>
        <w:rPr>
          <w:rFonts w:ascii="Arial Narrow" w:eastAsia="Times New Roman" w:hAnsi="Arial Narrow"/>
          <w:sz w:val="24"/>
          <w:szCs w:val="24"/>
        </w:rPr>
        <w:t xml:space="preserve"> of Lincoln Center at the Movies</w:t>
      </w:r>
      <w:r w:rsidRPr="00527AB6">
        <w:rPr>
          <w:rFonts w:ascii="Arial Narrow" w:eastAsia="Times New Roman" w:hAnsi="Arial Narrow"/>
          <w:sz w:val="24"/>
          <w:szCs w:val="24"/>
        </w:rPr>
        <w:t>,</w:t>
      </w:r>
      <w:r>
        <w:rPr>
          <w:rFonts w:ascii="Arial Narrow" w:eastAsia="Times New Roman" w:hAnsi="Arial Narrow"/>
          <w:sz w:val="24"/>
          <w:szCs w:val="24"/>
        </w:rPr>
        <w:t xml:space="preserve"> which</w:t>
      </w:r>
      <w:r w:rsidRPr="00527AB6">
        <w:rPr>
          <w:rFonts w:ascii="Arial Narrow" w:eastAsia="Times New Roman" w:hAnsi="Arial Narrow"/>
          <w:sz w:val="24"/>
          <w:szCs w:val="24"/>
        </w:rPr>
        <w:t xml:space="preserve"> culminat</w:t>
      </w:r>
      <w:r>
        <w:rPr>
          <w:rFonts w:ascii="Arial Narrow" w:eastAsia="Times New Roman" w:hAnsi="Arial Narrow"/>
          <w:sz w:val="24"/>
          <w:szCs w:val="24"/>
        </w:rPr>
        <w:t>es</w:t>
      </w:r>
      <w:r w:rsidRPr="00527AB6">
        <w:rPr>
          <w:rFonts w:ascii="Arial Narrow" w:eastAsia="Times New Roman" w:hAnsi="Arial Narrow"/>
          <w:sz w:val="24"/>
          <w:szCs w:val="24"/>
        </w:rPr>
        <w:t xml:space="preserve"> in a performance of </w:t>
      </w:r>
      <w:r>
        <w:rPr>
          <w:rFonts w:ascii="Arial Narrow" w:eastAsia="Times New Roman" w:hAnsi="Arial Narrow"/>
          <w:sz w:val="24"/>
          <w:szCs w:val="24"/>
        </w:rPr>
        <w:t>the company’s</w:t>
      </w:r>
      <w:r w:rsidRPr="00527AB6">
        <w:rPr>
          <w:rFonts w:ascii="Arial Narrow" w:eastAsia="Times New Roman" w:hAnsi="Arial Narrow"/>
          <w:sz w:val="24"/>
          <w:szCs w:val="24"/>
        </w:rPr>
        <w:t xml:space="preserve"> beloved signature work, </w:t>
      </w:r>
      <w:r w:rsidRPr="00527AB6">
        <w:rPr>
          <w:rFonts w:ascii="Arial Narrow" w:eastAsia="Times New Roman" w:hAnsi="Arial Narrow"/>
          <w:i/>
          <w:iCs/>
          <w:sz w:val="24"/>
          <w:szCs w:val="24"/>
        </w:rPr>
        <w:t>Revelations</w:t>
      </w:r>
      <w:r w:rsidRPr="00527AB6">
        <w:rPr>
          <w:rFonts w:ascii="Arial Narrow" w:eastAsia="Times New Roman" w:hAnsi="Arial Narrow"/>
          <w:sz w:val="24"/>
          <w:szCs w:val="24"/>
        </w:rPr>
        <w:t>, the American dance masterpiece created by founder Alvin Ailey. Audiences will also get to see three dynamic pieces</w:t>
      </w:r>
      <w:r>
        <w:rPr>
          <w:rFonts w:ascii="Arial Narrow" w:eastAsia="Times New Roman" w:hAnsi="Arial Narrow"/>
          <w:sz w:val="24"/>
          <w:szCs w:val="24"/>
        </w:rPr>
        <w:t xml:space="preserve"> by acclaimed contemporary choreographers</w:t>
      </w:r>
      <w:r w:rsidRPr="00527AB6">
        <w:rPr>
          <w:rFonts w:ascii="Arial Narrow" w:eastAsia="Times New Roman" w:hAnsi="Arial Narrow"/>
          <w:sz w:val="24"/>
          <w:szCs w:val="24"/>
        </w:rPr>
        <w:t xml:space="preserve">: </w:t>
      </w:r>
      <w:r w:rsidRPr="00527AB6">
        <w:rPr>
          <w:rFonts w:ascii="Arial Narrow" w:eastAsia="Times New Roman" w:hAnsi="Arial Narrow"/>
          <w:i/>
          <w:iCs/>
          <w:sz w:val="24"/>
          <w:szCs w:val="24"/>
        </w:rPr>
        <w:t>Chroma</w:t>
      </w:r>
      <w:r w:rsidRPr="00527AB6">
        <w:rPr>
          <w:rFonts w:ascii="Arial Narrow" w:eastAsia="Times New Roman" w:hAnsi="Arial Narrow"/>
          <w:sz w:val="24"/>
          <w:szCs w:val="24"/>
        </w:rPr>
        <w:t> by Wayne McGregor, </w:t>
      </w:r>
      <w:r w:rsidRPr="00527AB6">
        <w:rPr>
          <w:rFonts w:ascii="Arial Narrow" w:eastAsia="Times New Roman" w:hAnsi="Arial Narrow"/>
          <w:i/>
          <w:iCs/>
          <w:sz w:val="24"/>
          <w:szCs w:val="24"/>
        </w:rPr>
        <w:t>Grace</w:t>
      </w:r>
      <w:r w:rsidRPr="00527AB6">
        <w:rPr>
          <w:rFonts w:ascii="Arial Narrow" w:eastAsia="Times New Roman" w:hAnsi="Arial Narrow"/>
          <w:sz w:val="24"/>
          <w:szCs w:val="24"/>
        </w:rPr>
        <w:t> by Ronald K. Brown, and </w:t>
      </w:r>
      <w:proofErr w:type="spellStart"/>
      <w:r w:rsidRPr="00527AB6">
        <w:rPr>
          <w:rFonts w:ascii="Arial Narrow" w:eastAsia="Times New Roman" w:hAnsi="Arial Narrow"/>
          <w:i/>
          <w:iCs/>
          <w:sz w:val="24"/>
          <w:szCs w:val="24"/>
        </w:rPr>
        <w:t>Takademe</w:t>
      </w:r>
      <w:proofErr w:type="spellEnd"/>
      <w:r w:rsidRPr="00527AB6">
        <w:rPr>
          <w:rFonts w:ascii="Arial Narrow" w:eastAsia="Times New Roman" w:hAnsi="Arial Narrow"/>
          <w:sz w:val="24"/>
          <w:szCs w:val="24"/>
        </w:rPr>
        <w:t> by the company’s Artistic Director Robert Battle.</w:t>
      </w:r>
      <w:r>
        <w:rPr>
          <w:rFonts w:ascii="Arial Narrow" w:eastAsia="Times New Roman" w:hAnsi="Arial Narrow"/>
          <w:sz w:val="24"/>
          <w:szCs w:val="24"/>
        </w:rPr>
        <w:t xml:space="preserve"> This</w:t>
      </w:r>
      <w:r w:rsidRPr="00527AB6">
        <w:rPr>
          <w:rFonts w:ascii="Arial Narrow" w:eastAsia="Times New Roman" w:hAnsi="Arial Narrow"/>
          <w:sz w:val="24"/>
          <w:szCs w:val="24"/>
        </w:rPr>
        <w:t xml:space="preserve"> </w:t>
      </w:r>
      <w:r w:rsidRPr="00FB40C9">
        <w:rPr>
          <w:rFonts w:ascii="Arial Narrow" w:eastAsia="Times New Roman" w:hAnsi="Arial Narrow"/>
          <w:sz w:val="24"/>
          <w:szCs w:val="24"/>
        </w:rPr>
        <w:t>Lincoln Center at the Movies</w:t>
      </w:r>
      <w:r>
        <w:rPr>
          <w:rFonts w:ascii="Arial Narrow" w:eastAsia="Times New Roman" w:hAnsi="Arial Narrow"/>
          <w:sz w:val="24"/>
          <w:szCs w:val="24"/>
        </w:rPr>
        <w:t xml:space="preserve"> presentation of Alvin Ailey American Dance Theater will air nationally on PBS on Friday, November 4, 2016, at 9:00 pm (*check local listings).</w:t>
      </w:r>
    </w:p>
    <w:p w14:paraId="258D0B6A" w14:textId="77777777" w:rsidR="005A54CC" w:rsidRDefault="005A54CC" w:rsidP="005A54CC">
      <w:pPr>
        <w:spacing w:after="0" w:line="240" w:lineRule="auto"/>
        <w:jc w:val="both"/>
        <w:rPr>
          <w:rFonts w:ascii="Arial Narrow" w:eastAsia="Times New Roman" w:hAnsi="Arial Narrow"/>
          <w:sz w:val="24"/>
          <w:szCs w:val="24"/>
        </w:rPr>
      </w:pPr>
    </w:p>
    <w:p w14:paraId="2EFB9AFB" w14:textId="77777777" w:rsidR="005A54CC" w:rsidRPr="009D7293" w:rsidRDefault="005A54CC" w:rsidP="005A54CC">
      <w:pPr>
        <w:spacing w:line="240" w:lineRule="auto"/>
        <w:jc w:val="both"/>
        <w:rPr>
          <w:rFonts w:ascii="Arial Narrow" w:hAnsi="Arial Narrow"/>
          <w:sz w:val="24"/>
          <w:szCs w:val="24"/>
        </w:rPr>
      </w:pPr>
      <w:r>
        <w:rPr>
          <w:rFonts w:ascii="Arial Narrow" w:eastAsia="Times New Roman" w:hAnsi="Arial Narrow"/>
          <w:sz w:val="24"/>
          <w:szCs w:val="24"/>
        </w:rPr>
        <w:t xml:space="preserve">In addition to the moving onstage performances, the television special incorporates behind-the-scenes pre-performance preparation, as well as interviews with several longtime Ailey dancers and artistic team members. They share their personal take on the powerful impact of the Ailey company, describe the importance of each piece performed, and explain why audiences remain connected. </w:t>
      </w:r>
      <w:r w:rsidRPr="009D7293">
        <w:rPr>
          <w:rFonts w:ascii="Arial Narrow" w:hAnsi="Arial Narrow"/>
          <w:sz w:val="24"/>
          <w:szCs w:val="24"/>
        </w:rPr>
        <w:t xml:space="preserve">“We all have a dancer inside of us,” said Robert Battle. “What you witness when seeing the Ailey </w:t>
      </w:r>
      <w:proofErr w:type="gramStart"/>
      <w:r>
        <w:rPr>
          <w:rFonts w:ascii="Arial Narrow" w:hAnsi="Arial Narrow"/>
          <w:sz w:val="24"/>
          <w:szCs w:val="24"/>
        </w:rPr>
        <w:t>c</w:t>
      </w:r>
      <w:r w:rsidRPr="009D7293">
        <w:rPr>
          <w:rFonts w:ascii="Arial Narrow" w:hAnsi="Arial Narrow"/>
          <w:sz w:val="24"/>
          <w:szCs w:val="24"/>
        </w:rPr>
        <w:t>ompany</w:t>
      </w:r>
      <w:proofErr w:type="gramEnd"/>
      <w:r w:rsidRPr="009D7293">
        <w:rPr>
          <w:rFonts w:ascii="Arial Narrow" w:hAnsi="Arial Narrow"/>
          <w:sz w:val="24"/>
          <w:szCs w:val="24"/>
        </w:rPr>
        <w:t xml:space="preserve"> is that it celebrates that dancer…so when you see this company, it’s about you.”</w:t>
      </w:r>
      <w:r>
        <w:rPr>
          <w:rFonts w:ascii="Arial Narrow" w:hAnsi="Arial Narrow"/>
          <w:sz w:val="24"/>
          <w:szCs w:val="24"/>
        </w:rPr>
        <w:t xml:space="preserve">  </w:t>
      </w:r>
    </w:p>
    <w:p w14:paraId="05754EE0" w14:textId="77777777" w:rsidR="005A54CC" w:rsidRPr="00C02611" w:rsidRDefault="005A54CC" w:rsidP="005A54CC">
      <w:pPr>
        <w:spacing w:after="0" w:line="240" w:lineRule="auto"/>
        <w:jc w:val="both"/>
        <w:rPr>
          <w:rFonts w:ascii="Arial Narrow" w:eastAsia="Times New Roman" w:hAnsi="Arial Narrow"/>
          <w:sz w:val="24"/>
          <w:szCs w:val="24"/>
        </w:rPr>
      </w:pPr>
      <w:proofErr w:type="gramStart"/>
      <w:r>
        <w:rPr>
          <w:rFonts w:ascii="Arial Narrow" w:eastAsia="Times New Roman" w:hAnsi="Arial Narrow"/>
          <w:sz w:val="24"/>
          <w:szCs w:val="24"/>
        </w:rPr>
        <w:t xml:space="preserve">This special television presentation is produced by the same team behind the Emmy Award–winning series </w:t>
      </w:r>
      <w:r>
        <w:rPr>
          <w:rFonts w:ascii="Arial Narrow" w:eastAsia="Times New Roman" w:hAnsi="Arial Narrow"/>
          <w:i/>
          <w:sz w:val="24"/>
          <w:szCs w:val="24"/>
        </w:rPr>
        <w:t>Live From Lincoln Center</w:t>
      </w:r>
      <w:r>
        <w:rPr>
          <w:rFonts w:ascii="Arial Narrow" w:eastAsia="Times New Roman" w:hAnsi="Arial Narrow"/>
          <w:sz w:val="24"/>
          <w:szCs w:val="24"/>
        </w:rPr>
        <w:t xml:space="preserve"> on PBS</w:t>
      </w:r>
      <w:proofErr w:type="gramEnd"/>
      <w:r>
        <w:rPr>
          <w:rFonts w:ascii="Arial Narrow" w:eastAsia="Times New Roman" w:hAnsi="Arial Narrow"/>
          <w:sz w:val="24"/>
          <w:szCs w:val="24"/>
        </w:rPr>
        <w:t xml:space="preserve">. The executive producer is Andrew C. </w:t>
      </w:r>
      <w:proofErr w:type="spellStart"/>
      <w:r>
        <w:rPr>
          <w:rFonts w:ascii="Arial Narrow" w:eastAsia="Times New Roman" w:hAnsi="Arial Narrow"/>
          <w:sz w:val="24"/>
          <w:szCs w:val="24"/>
        </w:rPr>
        <w:t>Wilk</w:t>
      </w:r>
      <w:proofErr w:type="spellEnd"/>
      <w:r>
        <w:rPr>
          <w:rFonts w:ascii="Arial Narrow" w:eastAsia="Times New Roman" w:hAnsi="Arial Narrow"/>
          <w:sz w:val="24"/>
          <w:szCs w:val="24"/>
        </w:rPr>
        <w:t xml:space="preserve">, and </w:t>
      </w:r>
      <w:r w:rsidRPr="00527AB6">
        <w:rPr>
          <w:rFonts w:ascii="Arial Narrow" w:eastAsia="Times New Roman" w:hAnsi="Arial Narrow"/>
          <w:sz w:val="24"/>
          <w:szCs w:val="24"/>
        </w:rPr>
        <w:t>Matthew Diamond directs for television.</w:t>
      </w:r>
      <w:r>
        <w:rPr>
          <w:rFonts w:ascii="Arial Narrow" w:eastAsia="Times New Roman" w:hAnsi="Arial Narrow"/>
          <w:sz w:val="24"/>
          <w:szCs w:val="24"/>
        </w:rPr>
        <w:t xml:space="preserve"> Later this fall, </w:t>
      </w:r>
      <w:r>
        <w:rPr>
          <w:rFonts w:ascii="Arial Narrow" w:eastAsia="Times New Roman" w:hAnsi="Arial Narrow"/>
          <w:i/>
          <w:sz w:val="24"/>
          <w:szCs w:val="24"/>
        </w:rPr>
        <w:t>Live From Lincoln Center</w:t>
      </w:r>
      <w:r>
        <w:rPr>
          <w:rFonts w:ascii="Arial Narrow" w:eastAsia="Times New Roman" w:hAnsi="Arial Narrow"/>
          <w:sz w:val="24"/>
          <w:szCs w:val="24"/>
        </w:rPr>
        <w:t xml:space="preserve"> will present </w:t>
      </w:r>
      <w:r w:rsidRPr="00FB40C9">
        <w:rPr>
          <w:rFonts w:ascii="Arial Narrow" w:eastAsia="Times New Roman" w:hAnsi="Arial Narrow"/>
          <w:i/>
          <w:sz w:val="24"/>
          <w:szCs w:val="24"/>
        </w:rPr>
        <w:t>Lang Lang’s New York Rhapsody</w:t>
      </w:r>
      <w:r>
        <w:rPr>
          <w:rFonts w:ascii="Arial Narrow" w:eastAsia="Times New Roman" w:hAnsi="Arial Narrow"/>
          <w:sz w:val="24"/>
          <w:szCs w:val="24"/>
        </w:rPr>
        <w:t xml:space="preserve"> on Friday, November 25, and </w:t>
      </w:r>
      <w:r w:rsidRPr="00FB40C9">
        <w:rPr>
          <w:rFonts w:ascii="Arial Narrow" w:eastAsia="Times New Roman" w:hAnsi="Arial Narrow"/>
          <w:i/>
          <w:sz w:val="24"/>
          <w:szCs w:val="24"/>
        </w:rPr>
        <w:t>Joshua Bell: Seasons of Cuba</w:t>
      </w:r>
      <w:r>
        <w:rPr>
          <w:rFonts w:ascii="Arial Narrow" w:eastAsia="Times New Roman" w:hAnsi="Arial Narrow"/>
          <w:sz w:val="24"/>
          <w:szCs w:val="24"/>
        </w:rPr>
        <w:t xml:space="preserve"> on Friday, December 16, both as part of the PBS Arts Fall Festival. </w:t>
      </w:r>
      <w:r>
        <w:rPr>
          <w:rFonts w:ascii="Arial Narrow" w:eastAsia="Times New Roman" w:hAnsi="Arial Narrow"/>
          <w:i/>
          <w:sz w:val="24"/>
          <w:szCs w:val="24"/>
        </w:rPr>
        <w:t xml:space="preserve">Live From Lincoln Center </w:t>
      </w:r>
      <w:r>
        <w:rPr>
          <w:rFonts w:ascii="Arial Narrow" w:eastAsia="Times New Roman" w:hAnsi="Arial Narrow"/>
          <w:sz w:val="24"/>
          <w:szCs w:val="24"/>
        </w:rPr>
        <w:t>will also continue an annual tradition on New Year’s Eve, ringing in 2017 with a live concert by the New York Philharmonic.</w:t>
      </w:r>
    </w:p>
    <w:p w14:paraId="005FA9FE" w14:textId="77777777" w:rsidR="005A54CC" w:rsidRDefault="005A54CC" w:rsidP="005A54CC">
      <w:pPr>
        <w:spacing w:after="0" w:line="240" w:lineRule="auto"/>
        <w:jc w:val="both"/>
        <w:rPr>
          <w:rFonts w:ascii="Arial Narrow" w:eastAsia="Times New Roman" w:hAnsi="Arial Narrow"/>
          <w:sz w:val="24"/>
          <w:szCs w:val="24"/>
        </w:rPr>
      </w:pPr>
    </w:p>
    <w:p w14:paraId="710914BE" w14:textId="77777777" w:rsidR="005A54CC" w:rsidRDefault="005A54CC" w:rsidP="005A54CC">
      <w:pPr>
        <w:spacing w:after="0" w:line="240" w:lineRule="auto"/>
        <w:jc w:val="both"/>
        <w:rPr>
          <w:rFonts w:ascii="Arial Narrow" w:hAnsi="Arial Narrow"/>
          <w:sz w:val="24"/>
          <w:szCs w:val="24"/>
        </w:rPr>
      </w:pPr>
      <w:r>
        <w:rPr>
          <w:rFonts w:ascii="Arial Narrow" w:hAnsi="Arial Narrow"/>
          <w:sz w:val="24"/>
          <w:szCs w:val="24"/>
        </w:rPr>
        <w:t xml:space="preserve">Program information </w:t>
      </w:r>
      <w:r w:rsidRPr="00BC569C">
        <w:rPr>
          <w:rFonts w:ascii="Arial Narrow" w:hAnsi="Arial Narrow"/>
          <w:sz w:val="24"/>
          <w:szCs w:val="24"/>
        </w:rPr>
        <w:t>subject to change</w:t>
      </w:r>
    </w:p>
    <w:p w14:paraId="046DA1F5" w14:textId="27894619" w:rsidR="005A54CC" w:rsidRDefault="005A54CC" w:rsidP="005A54CC">
      <w:pPr>
        <w:spacing w:after="0" w:line="240" w:lineRule="auto"/>
        <w:jc w:val="both"/>
        <w:rPr>
          <w:rFonts w:ascii="Arial Narrow" w:hAnsi="Arial Narrow"/>
          <w:sz w:val="24"/>
          <w:szCs w:val="24"/>
        </w:rPr>
      </w:pPr>
      <w:r>
        <w:rPr>
          <w:rFonts w:ascii="Arial Narrow" w:hAnsi="Arial Narrow"/>
          <w:sz w:val="24"/>
          <w:szCs w:val="24"/>
        </w:rPr>
        <w:t>Screener copies available upon request</w:t>
      </w:r>
      <w:r w:rsidR="00C96AD8">
        <w:rPr>
          <w:rFonts w:ascii="Arial Narrow" w:hAnsi="Arial Narrow"/>
          <w:sz w:val="24"/>
          <w:szCs w:val="24"/>
        </w:rPr>
        <w:t xml:space="preserve"> and at pressroom.pbs.org</w:t>
      </w:r>
    </w:p>
    <w:p w14:paraId="625C88D8" w14:textId="77777777" w:rsidR="005A54CC" w:rsidRDefault="005A54CC" w:rsidP="00287E4C">
      <w:pPr>
        <w:spacing w:after="0" w:line="240" w:lineRule="auto"/>
        <w:jc w:val="right"/>
        <w:rPr>
          <w:rFonts w:ascii="Arial Narrow" w:eastAsia="Times New Roman" w:hAnsi="Arial Narrow"/>
          <w:sz w:val="24"/>
          <w:szCs w:val="24"/>
        </w:rPr>
      </w:pPr>
    </w:p>
    <w:p w14:paraId="3A45B357" w14:textId="77777777" w:rsidR="005A54CC" w:rsidRPr="00D0530F" w:rsidRDefault="005A54CC" w:rsidP="005A54CC">
      <w:pPr>
        <w:shd w:val="clear" w:color="auto" w:fill="FFFFFF"/>
        <w:spacing w:after="0" w:line="240" w:lineRule="auto"/>
        <w:jc w:val="both"/>
        <w:rPr>
          <w:rFonts w:ascii="Arial Narrow" w:hAnsi="Arial Narrow" w:cs="Arial"/>
          <w:color w:val="222222"/>
          <w:sz w:val="24"/>
          <w:szCs w:val="24"/>
        </w:rPr>
      </w:pPr>
      <w:r w:rsidRPr="00FB40C9">
        <w:rPr>
          <w:rFonts w:ascii="Arial Narrow" w:hAnsi="Arial Narrow" w:cs="Arial"/>
          <w:iCs/>
          <w:color w:val="222222"/>
          <w:sz w:val="24"/>
          <w:szCs w:val="24"/>
        </w:rPr>
        <w:t>Lincoln Center at the Movies: Great American Dance</w:t>
      </w:r>
      <w:r w:rsidRPr="00D0530F">
        <w:rPr>
          <w:rFonts w:ascii="Arial Narrow" w:hAnsi="Arial Narrow" w:cs="Arial"/>
          <w:color w:val="222222"/>
          <w:sz w:val="24"/>
          <w:szCs w:val="24"/>
        </w:rPr>
        <w:t xml:space="preserve"> is made possible by Founding Partners Jody and John </w:t>
      </w:r>
      <w:proofErr w:type="spellStart"/>
      <w:r w:rsidRPr="00D0530F">
        <w:rPr>
          <w:rFonts w:ascii="Arial Narrow" w:hAnsi="Arial Narrow" w:cs="Arial"/>
          <w:color w:val="222222"/>
          <w:sz w:val="24"/>
          <w:szCs w:val="24"/>
        </w:rPr>
        <w:t>Arnhold</w:t>
      </w:r>
      <w:proofErr w:type="spellEnd"/>
      <w:r w:rsidRPr="00D0530F">
        <w:rPr>
          <w:rFonts w:ascii="Arial Narrow" w:hAnsi="Arial Narrow" w:cs="Arial"/>
          <w:color w:val="222222"/>
          <w:sz w:val="24"/>
          <w:szCs w:val="24"/>
        </w:rPr>
        <w:t xml:space="preserve"> and the Howard Gilman Foundation.</w:t>
      </w:r>
    </w:p>
    <w:p w14:paraId="1EFDDC83" w14:textId="77777777" w:rsidR="005A54CC" w:rsidRPr="00D0530F" w:rsidRDefault="005A54CC" w:rsidP="005A54CC">
      <w:pPr>
        <w:shd w:val="clear" w:color="auto" w:fill="FFFFFF"/>
        <w:spacing w:after="0" w:line="240" w:lineRule="auto"/>
        <w:jc w:val="both"/>
        <w:rPr>
          <w:rFonts w:ascii="Arial Narrow" w:hAnsi="Arial Narrow" w:cs="Arial"/>
          <w:color w:val="222222"/>
          <w:sz w:val="24"/>
          <w:szCs w:val="24"/>
        </w:rPr>
      </w:pPr>
    </w:p>
    <w:p w14:paraId="0C014125" w14:textId="77777777" w:rsidR="005A54CC" w:rsidRDefault="005A54CC" w:rsidP="005A54CC">
      <w:pPr>
        <w:shd w:val="clear" w:color="auto" w:fill="FFFFFF"/>
        <w:spacing w:after="0" w:line="240" w:lineRule="auto"/>
        <w:jc w:val="both"/>
        <w:rPr>
          <w:rFonts w:ascii="Arial Narrow" w:hAnsi="Arial Narrow" w:cs="Arial"/>
          <w:color w:val="222222"/>
          <w:sz w:val="24"/>
          <w:szCs w:val="24"/>
        </w:rPr>
      </w:pPr>
      <w:r w:rsidRPr="00D0530F">
        <w:rPr>
          <w:rFonts w:ascii="Arial Narrow" w:hAnsi="Arial Narrow" w:cs="Arial"/>
          <w:color w:val="222222"/>
          <w:sz w:val="24"/>
          <w:szCs w:val="24"/>
        </w:rPr>
        <w:lastRenderedPageBreak/>
        <w:t xml:space="preserve">Additional support provided by The Andrew W. Mellon Foundation, Doris Duke Charitable Foundation, Nora and James </w:t>
      </w:r>
      <w:proofErr w:type="spellStart"/>
      <w:r w:rsidRPr="00D0530F">
        <w:rPr>
          <w:rFonts w:ascii="Arial Narrow" w:hAnsi="Arial Narrow" w:cs="Arial"/>
          <w:color w:val="222222"/>
          <w:sz w:val="24"/>
          <w:szCs w:val="24"/>
        </w:rPr>
        <w:t>Orphanides</w:t>
      </w:r>
      <w:proofErr w:type="spellEnd"/>
      <w:r w:rsidRPr="00D0530F">
        <w:rPr>
          <w:rFonts w:ascii="Arial Narrow" w:hAnsi="Arial Narrow" w:cs="Arial"/>
          <w:color w:val="222222"/>
          <w:sz w:val="24"/>
          <w:szCs w:val="24"/>
        </w:rPr>
        <w:t xml:space="preserve">, </w:t>
      </w:r>
      <w:proofErr w:type="spellStart"/>
      <w:r w:rsidRPr="00D0530F">
        <w:rPr>
          <w:rFonts w:ascii="Arial Narrow" w:hAnsi="Arial Narrow" w:cs="Arial"/>
          <w:color w:val="222222"/>
          <w:sz w:val="24"/>
          <w:szCs w:val="24"/>
        </w:rPr>
        <w:t>Orphanides</w:t>
      </w:r>
      <w:proofErr w:type="spellEnd"/>
      <w:r w:rsidRPr="00D0530F">
        <w:rPr>
          <w:rFonts w:ascii="Arial Narrow" w:hAnsi="Arial Narrow" w:cs="Arial"/>
          <w:color w:val="222222"/>
          <w:sz w:val="24"/>
          <w:szCs w:val="24"/>
        </w:rPr>
        <w:t xml:space="preserve"> &amp; Associates LLC, Stuart Coleman, the </w:t>
      </w:r>
      <w:proofErr w:type="spellStart"/>
      <w:r w:rsidRPr="00D0530F">
        <w:rPr>
          <w:rFonts w:ascii="Arial Narrow" w:hAnsi="Arial Narrow" w:cs="Arial"/>
          <w:color w:val="222222"/>
          <w:sz w:val="24"/>
          <w:szCs w:val="24"/>
        </w:rPr>
        <w:t>Blavatnik</w:t>
      </w:r>
      <w:proofErr w:type="spellEnd"/>
      <w:r w:rsidRPr="00D0530F">
        <w:rPr>
          <w:rFonts w:ascii="Arial Narrow" w:hAnsi="Arial Narrow" w:cs="Arial"/>
          <w:color w:val="222222"/>
          <w:sz w:val="24"/>
          <w:szCs w:val="24"/>
        </w:rPr>
        <w:t xml:space="preserve"> Family Foundation Fund for Dance</w:t>
      </w:r>
      <w:r>
        <w:rPr>
          <w:rFonts w:ascii="Arial Narrow" w:hAnsi="Arial Narrow" w:cs="Arial"/>
          <w:color w:val="222222"/>
          <w:sz w:val="24"/>
          <w:szCs w:val="24"/>
        </w:rPr>
        <w:t>,</w:t>
      </w:r>
      <w:r w:rsidRPr="00D0530F">
        <w:rPr>
          <w:rFonts w:ascii="Arial Narrow" w:hAnsi="Arial Narrow" w:cs="Arial"/>
          <w:color w:val="222222"/>
          <w:sz w:val="24"/>
          <w:szCs w:val="24"/>
        </w:rPr>
        <w:t xml:space="preserve"> and the Rockefeller Brothers Fund.</w:t>
      </w:r>
    </w:p>
    <w:p w14:paraId="79F058A1" w14:textId="77777777" w:rsidR="005A54CC" w:rsidRDefault="005A54CC" w:rsidP="005A54CC">
      <w:pPr>
        <w:shd w:val="clear" w:color="auto" w:fill="FFFFFF"/>
        <w:spacing w:after="0" w:line="240" w:lineRule="auto"/>
        <w:jc w:val="both"/>
        <w:rPr>
          <w:rFonts w:ascii="Arial Narrow" w:hAnsi="Arial Narrow" w:cs="Arial"/>
          <w:color w:val="222222"/>
          <w:sz w:val="24"/>
          <w:szCs w:val="24"/>
        </w:rPr>
      </w:pPr>
    </w:p>
    <w:p w14:paraId="14851519" w14:textId="39B09CB2" w:rsidR="005A54CC" w:rsidRPr="00D0530F" w:rsidRDefault="005A54CC" w:rsidP="005A54CC">
      <w:pPr>
        <w:shd w:val="clear" w:color="auto" w:fill="FFFFFF"/>
        <w:spacing w:after="0" w:line="240" w:lineRule="auto"/>
        <w:jc w:val="both"/>
        <w:rPr>
          <w:rFonts w:ascii="Arial Narrow" w:hAnsi="Arial Narrow" w:cs="Arial"/>
          <w:color w:val="222222"/>
          <w:sz w:val="24"/>
          <w:szCs w:val="24"/>
        </w:rPr>
      </w:pPr>
      <w:r>
        <w:rPr>
          <w:rFonts w:ascii="Arial Narrow" w:hAnsi="Arial Narrow" w:cs="Arial"/>
          <w:color w:val="222222"/>
          <w:sz w:val="24"/>
          <w:szCs w:val="24"/>
        </w:rPr>
        <w:t xml:space="preserve">Alvin Ailey American Dance Theater’s production of </w:t>
      </w:r>
      <w:r w:rsidRPr="005A54CC">
        <w:rPr>
          <w:rFonts w:ascii="Arial Narrow" w:hAnsi="Arial Narrow" w:cs="Arial"/>
          <w:i/>
          <w:color w:val="222222"/>
          <w:sz w:val="24"/>
          <w:szCs w:val="24"/>
        </w:rPr>
        <w:t>Revelations, Chroma, Grace,</w:t>
      </w:r>
      <w:r>
        <w:rPr>
          <w:rFonts w:ascii="Arial Narrow" w:hAnsi="Arial Narrow" w:cs="Arial"/>
          <w:color w:val="222222"/>
          <w:sz w:val="24"/>
          <w:szCs w:val="24"/>
        </w:rPr>
        <w:t xml:space="preserve"> and </w:t>
      </w:r>
      <w:proofErr w:type="spellStart"/>
      <w:r w:rsidRPr="005A54CC">
        <w:rPr>
          <w:rFonts w:ascii="Arial Narrow" w:hAnsi="Arial Narrow" w:cs="Arial"/>
          <w:i/>
          <w:color w:val="222222"/>
          <w:sz w:val="24"/>
          <w:szCs w:val="24"/>
        </w:rPr>
        <w:t>Takademe</w:t>
      </w:r>
      <w:proofErr w:type="spellEnd"/>
      <w:r>
        <w:rPr>
          <w:rFonts w:ascii="Arial Narrow" w:hAnsi="Arial Narrow" w:cs="Arial"/>
          <w:color w:val="222222"/>
          <w:sz w:val="24"/>
          <w:szCs w:val="24"/>
        </w:rPr>
        <w:t xml:space="preserve"> for Lincoln Center at the Movies: Great American Dance is supported by a grant from the Howard Gilman Foundation. </w:t>
      </w:r>
      <w:bookmarkStart w:id="0" w:name="_GoBack"/>
      <w:bookmarkEnd w:id="0"/>
    </w:p>
    <w:p w14:paraId="7D581922" w14:textId="77777777" w:rsidR="005A54CC" w:rsidRPr="00494D47" w:rsidRDefault="005A54CC" w:rsidP="005A54CC">
      <w:pPr>
        <w:shd w:val="clear" w:color="auto" w:fill="FFFFFF"/>
        <w:spacing w:after="0" w:line="240" w:lineRule="auto"/>
        <w:jc w:val="both"/>
        <w:rPr>
          <w:rFonts w:ascii="Segoe UI" w:eastAsia="Times New Roman" w:hAnsi="Segoe UI" w:cs="Segoe UI"/>
          <w:color w:val="212121"/>
          <w:sz w:val="23"/>
          <w:szCs w:val="23"/>
        </w:rPr>
      </w:pPr>
      <w:r w:rsidRPr="00494D47">
        <w:rPr>
          <w:rFonts w:ascii="Arial Narrow" w:eastAsia="Times New Roman" w:hAnsi="Arial Narrow" w:cs="Segoe UI"/>
          <w:color w:val="222222"/>
          <w:sz w:val="24"/>
          <w:szCs w:val="24"/>
        </w:rPr>
        <w:t> </w:t>
      </w:r>
    </w:p>
    <w:p w14:paraId="37C91C05" w14:textId="77777777" w:rsidR="005A54CC" w:rsidRPr="00494D47" w:rsidRDefault="005A54CC" w:rsidP="005A54CC">
      <w:pPr>
        <w:shd w:val="clear" w:color="auto" w:fill="FFFFFF"/>
        <w:spacing w:after="0" w:line="240" w:lineRule="auto"/>
        <w:jc w:val="both"/>
        <w:rPr>
          <w:rFonts w:ascii="Segoe UI" w:eastAsia="Times New Roman" w:hAnsi="Segoe UI" w:cs="Segoe UI"/>
          <w:color w:val="212121"/>
          <w:sz w:val="23"/>
          <w:szCs w:val="23"/>
        </w:rPr>
      </w:pPr>
      <w:r w:rsidRPr="00494D47">
        <w:rPr>
          <w:rFonts w:ascii="Arial Narrow" w:eastAsia="Times New Roman" w:hAnsi="Arial Narrow" w:cs="Segoe UI"/>
          <w:b/>
          <w:bCs/>
          <w:color w:val="212121"/>
          <w:sz w:val="24"/>
          <w:szCs w:val="24"/>
        </w:rPr>
        <w:t>About Alvin Ailey American Dance Theater  </w:t>
      </w:r>
    </w:p>
    <w:p w14:paraId="5AD1C370" w14:textId="77777777" w:rsidR="005A54CC" w:rsidRPr="00494D47" w:rsidRDefault="005A54CC" w:rsidP="005A54CC">
      <w:pPr>
        <w:shd w:val="clear" w:color="auto" w:fill="FFFFFF"/>
        <w:spacing w:after="0" w:line="240" w:lineRule="auto"/>
        <w:jc w:val="both"/>
        <w:rPr>
          <w:rFonts w:ascii="Segoe UI" w:eastAsia="Times New Roman" w:hAnsi="Segoe UI" w:cs="Segoe UI"/>
          <w:sz w:val="23"/>
          <w:szCs w:val="23"/>
        </w:rPr>
      </w:pPr>
      <w:r w:rsidRPr="00494D47">
        <w:rPr>
          <w:rFonts w:ascii="Arial Narrow" w:eastAsia="Times New Roman" w:hAnsi="Arial Narrow" w:cs="Segoe UI"/>
          <w:sz w:val="24"/>
          <w:szCs w:val="24"/>
        </w:rPr>
        <w:t>Alvin Ailey American Dance Theater, recognized by U.S. Congressional resolution as a vital American “Cultural Ambassador to the World,” grew from a now</w:t>
      </w:r>
      <w:r w:rsidRPr="00494D47">
        <w:rPr>
          <w:rFonts w:ascii="Cambria Math" w:eastAsia="Times New Roman" w:hAnsi="Cambria Math" w:cs="Segoe UI"/>
          <w:sz w:val="24"/>
          <w:szCs w:val="24"/>
        </w:rPr>
        <w:t>‐</w:t>
      </w:r>
      <w:r w:rsidRPr="00494D47">
        <w:rPr>
          <w:rFonts w:ascii="Arial Narrow" w:eastAsia="Times New Roman" w:hAnsi="Arial Narrow" w:cs="Segoe UI"/>
          <w:sz w:val="24"/>
          <w:szCs w:val="24"/>
        </w:rPr>
        <w:t>fabled March 1958 performance in New York that changed forever the perception of American dance. Founded by Alvin Ailey – recent posthumous recipient of the Presidential Medal of Freedom, the nation’s highest civilian honor – and guided to new heights by Judith Jamison from Mr. Ailey’s passing in 1989 to 2011, the Company is now led by Robert Battle, whom The New York Times declared “has injected the company with new life.” Alvin Ailey American Dance Theater has performed for an estimated 25 million people in 71 countries on 6 continents – as well as millions more through television broadcasts, film screenings, and online platforms - promoting the uniqueness of the African</w:t>
      </w:r>
      <w:r w:rsidRPr="00494D47">
        <w:rPr>
          <w:rFonts w:ascii="Cambria Math" w:eastAsia="Times New Roman" w:hAnsi="Cambria Math" w:cs="Segoe UI"/>
          <w:sz w:val="24"/>
          <w:szCs w:val="24"/>
        </w:rPr>
        <w:t>‐</w:t>
      </w:r>
      <w:r w:rsidRPr="00494D47">
        <w:rPr>
          <w:rFonts w:ascii="Arial Narrow" w:eastAsia="Times New Roman" w:hAnsi="Arial Narrow" w:cs="Segoe UI"/>
          <w:sz w:val="24"/>
          <w:szCs w:val="24"/>
        </w:rPr>
        <w:t>American cultural experience and the preservation and enrichment of the American modern dance tradition. In addition to being the Principal Dance Company of New York City Center, where its performances have become a year</w:t>
      </w:r>
      <w:r w:rsidRPr="00494D47">
        <w:rPr>
          <w:rFonts w:ascii="Cambria Math" w:eastAsia="Times New Roman" w:hAnsi="Cambria Math" w:cs="Segoe UI"/>
          <w:sz w:val="24"/>
          <w:szCs w:val="24"/>
        </w:rPr>
        <w:t>‐</w:t>
      </w:r>
      <w:r w:rsidRPr="00494D47">
        <w:rPr>
          <w:rFonts w:ascii="Arial Narrow" w:eastAsia="Times New Roman" w:hAnsi="Arial Narrow" w:cs="Segoe UI"/>
          <w:sz w:val="24"/>
          <w:szCs w:val="24"/>
        </w:rPr>
        <w:t xml:space="preserve">end tradition, the Ailey company performs annually at Lincoln Center for the Performing Arts, the John F. Kennedy Center for the Performing Arts in Washington, DC, the Auditorium Theatre in Chicago, the Adrienne </w:t>
      </w:r>
      <w:proofErr w:type="spellStart"/>
      <w:r w:rsidRPr="00494D47">
        <w:rPr>
          <w:rFonts w:ascii="Arial Narrow" w:eastAsia="Times New Roman" w:hAnsi="Arial Narrow" w:cs="Segoe UI"/>
          <w:sz w:val="24"/>
          <w:szCs w:val="24"/>
        </w:rPr>
        <w:t>Arsht</w:t>
      </w:r>
      <w:proofErr w:type="spellEnd"/>
      <w:r w:rsidRPr="00494D47">
        <w:rPr>
          <w:rFonts w:ascii="Arial Narrow" w:eastAsia="Times New Roman" w:hAnsi="Arial Narrow" w:cs="Segoe UI"/>
          <w:sz w:val="24"/>
          <w:szCs w:val="24"/>
        </w:rPr>
        <w:t xml:space="preserve"> Center for the Performing Arts of Miami</w:t>
      </w:r>
      <w:r w:rsidRPr="00494D47">
        <w:rPr>
          <w:rFonts w:ascii="Cambria Math" w:eastAsia="Times New Roman" w:hAnsi="Cambria Math" w:cs="Segoe UI"/>
          <w:sz w:val="24"/>
          <w:szCs w:val="24"/>
        </w:rPr>
        <w:t>‐</w:t>
      </w:r>
      <w:r w:rsidRPr="00494D47">
        <w:rPr>
          <w:rFonts w:ascii="Arial Narrow" w:eastAsia="Times New Roman" w:hAnsi="Arial Narrow" w:cs="Segoe UI"/>
          <w:sz w:val="24"/>
          <w:szCs w:val="24"/>
        </w:rPr>
        <w:t xml:space="preserve">Dade County in Miami, The Fox Theatre in Atlanta, </w:t>
      </w:r>
      <w:proofErr w:type="spellStart"/>
      <w:r w:rsidRPr="00494D47">
        <w:rPr>
          <w:rFonts w:ascii="Arial Narrow" w:eastAsia="Times New Roman" w:hAnsi="Arial Narrow" w:cs="Segoe UI"/>
          <w:sz w:val="24"/>
          <w:szCs w:val="24"/>
        </w:rPr>
        <w:t>Zellerbach</w:t>
      </w:r>
      <w:proofErr w:type="spellEnd"/>
      <w:r w:rsidRPr="00494D47">
        <w:rPr>
          <w:rFonts w:ascii="Arial Narrow" w:eastAsia="Times New Roman" w:hAnsi="Arial Narrow" w:cs="Segoe UI"/>
          <w:sz w:val="24"/>
          <w:szCs w:val="24"/>
        </w:rPr>
        <w:t xml:space="preserve"> Hall in Berkeley, CA and at the New Jersey Performing Arts Center in Newark (where it is the Principal Resident Affiliate), and appears frequently in other major theaters throughout the United States and the world during extensive yearly tours. The Ailey organization also includes Ailey II (founded in 1974), a second performing company of emerging young dancers and innovative choreographers; The Ailey School (founded in 1969), one of the most extensive dance training programs in the world; Ailey Arts in Education &amp; Community Programs, which brings dance into the classrooms, communities and lives of people of all ages; and Ailey Extension (founded in 2005), a program offering dance and fitness classes to the general public, which began with the opening of Ailey’s permanent home—the largest building dedicated to dance in New York City, the dance capital of the world —named The Joan Weill Center for Dance, at 55th Street at 9th Avenue in New York City. For more information, visit </w:t>
      </w:r>
      <w:r w:rsidRPr="00494D47">
        <w:rPr>
          <w:rFonts w:ascii="Segoe UI" w:eastAsia="Times New Roman" w:hAnsi="Segoe UI" w:cs="Segoe UI"/>
          <w:sz w:val="23"/>
          <w:szCs w:val="23"/>
        </w:rPr>
        <w:fldChar w:fldCharType="begin"/>
      </w:r>
      <w:r w:rsidRPr="00494D47">
        <w:rPr>
          <w:rFonts w:ascii="Segoe UI" w:eastAsia="Times New Roman" w:hAnsi="Segoe UI" w:cs="Segoe UI"/>
          <w:sz w:val="23"/>
          <w:szCs w:val="23"/>
        </w:rPr>
        <w:instrText xml:space="preserve"> HYPERLINK "http://www.alvinailey.org/" \t "_blank" </w:instrText>
      </w:r>
      <w:r w:rsidRPr="00494D47">
        <w:rPr>
          <w:rFonts w:ascii="Segoe UI" w:eastAsia="Times New Roman" w:hAnsi="Segoe UI" w:cs="Segoe UI"/>
          <w:sz w:val="23"/>
          <w:szCs w:val="23"/>
        </w:rPr>
      </w:r>
      <w:r w:rsidRPr="00494D47">
        <w:rPr>
          <w:rFonts w:ascii="Segoe UI" w:eastAsia="Times New Roman" w:hAnsi="Segoe UI" w:cs="Segoe UI"/>
          <w:sz w:val="23"/>
          <w:szCs w:val="23"/>
        </w:rPr>
        <w:fldChar w:fldCharType="separate"/>
      </w:r>
      <w:r w:rsidRPr="00494D47">
        <w:rPr>
          <w:rFonts w:ascii="Arial Narrow" w:eastAsia="Times New Roman" w:hAnsi="Arial Narrow" w:cs="Segoe UI"/>
          <w:sz w:val="24"/>
          <w:szCs w:val="24"/>
          <w:u w:val="single"/>
        </w:rPr>
        <w:t>www.alvinailey.org</w:t>
      </w:r>
      <w:r w:rsidRPr="00494D47">
        <w:rPr>
          <w:rFonts w:ascii="Segoe UI" w:eastAsia="Times New Roman" w:hAnsi="Segoe UI" w:cs="Segoe UI"/>
          <w:sz w:val="23"/>
          <w:szCs w:val="23"/>
        </w:rPr>
        <w:fldChar w:fldCharType="end"/>
      </w:r>
      <w:r w:rsidRPr="00494D47">
        <w:rPr>
          <w:rFonts w:ascii="Arial Narrow" w:eastAsia="Times New Roman" w:hAnsi="Arial Narrow" w:cs="Segoe UI"/>
          <w:sz w:val="24"/>
          <w:szCs w:val="24"/>
        </w:rPr>
        <w:t>.</w:t>
      </w:r>
    </w:p>
    <w:p w14:paraId="20033CD3" w14:textId="77777777" w:rsidR="005A54CC" w:rsidRPr="00686EBF" w:rsidRDefault="005A54CC" w:rsidP="005A54CC">
      <w:pPr>
        <w:shd w:val="clear" w:color="auto" w:fill="FFFFFF"/>
        <w:spacing w:after="0" w:line="240" w:lineRule="auto"/>
        <w:jc w:val="both"/>
        <w:rPr>
          <w:rFonts w:ascii="Segoe UI" w:eastAsia="Times New Roman" w:hAnsi="Segoe UI" w:cs="Segoe UI"/>
          <w:color w:val="212121"/>
          <w:sz w:val="23"/>
          <w:szCs w:val="23"/>
        </w:rPr>
      </w:pPr>
      <w:r w:rsidRPr="00494D47">
        <w:rPr>
          <w:rFonts w:ascii="Arial Narrow" w:eastAsia="Times New Roman" w:hAnsi="Arial Narrow" w:cs="Segoe UI"/>
          <w:color w:val="212121"/>
          <w:sz w:val="24"/>
          <w:szCs w:val="24"/>
        </w:rPr>
        <w:t> </w:t>
      </w:r>
    </w:p>
    <w:p w14:paraId="374129D1" w14:textId="77777777" w:rsidR="005A54CC" w:rsidRPr="00D0530F" w:rsidRDefault="005A54CC" w:rsidP="005A54CC">
      <w:pPr>
        <w:spacing w:after="0" w:line="240" w:lineRule="auto"/>
        <w:jc w:val="both"/>
        <w:rPr>
          <w:rFonts w:ascii="Arial Narrow" w:eastAsia="Times New Roman" w:hAnsi="Arial Narrow"/>
          <w:b/>
          <w:sz w:val="24"/>
          <w:szCs w:val="24"/>
        </w:rPr>
      </w:pPr>
      <w:r w:rsidRPr="00D0530F">
        <w:rPr>
          <w:rFonts w:ascii="Arial Narrow" w:eastAsia="Times New Roman" w:hAnsi="Arial Narrow"/>
          <w:b/>
          <w:sz w:val="24"/>
          <w:szCs w:val="24"/>
        </w:rPr>
        <w:t>About Lincoln Center at the Movies</w:t>
      </w:r>
    </w:p>
    <w:p w14:paraId="59EE157C" w14:textId="77777777" w:rsidR="005A54CC" w:rsidRPr="00D75D09" w:rsidRDefault="005A54CC" w:rsidP="005A54CC">
      <w:pPr>
        <w:spacing w:after="0" w:line="240" w:lineRule="auto"/>
        <w:jc w:val="both"/>
        <w:rPr>
          <w:rFonts w:ascii="Arial Narrow" w:eastAsia="Times New Roman" w:hAnsi="Arial Narrow" w:cs="Times New Roman"/>
          <w:sz w:val="24"/>
          <w:szCs w:val="24"/>
        </w:rPr>
      </w:pPr>
      <w:r w:rsidRPr="00D0530F">
        <w:rPr>
          <w:rFonts w:ascii="Arial Narrow" w:eastAsia="Times New Roman" w:hAnsi="Arial Narrow"/>
          <w:sz w:val="24"/>
          <w:szCs w:val="24"/>
        </w:rPr>
        <w:t xml:space="preserve">Lincoln Center at the Movies brings exception artistic performances to local movie theaters, with its first series, Great American Dance, offering a larger-than-life experience with some of America’s most inspiring dance companies. </w:t>
      </w:r>
      <w:hyperlink r:id="rId7" w:history="1">
        <w:r w:rsidRPr="00FB40C9">
          <w:rPr>
            <w:rStyle w:val="Hyperlink"/>
            <w:rFonts w:ascii="Arial Narrow" w:eastAsia="Times New Roman" w:hAnsi="Arial Narrow" w:cs="Times New Roman"/>
            <w:sz w:val="24"/>
            <w:szCs w:val="24"/>
            <w:shd w:val="clear" w:color="auto" w:fill="FFFFFF"/>
          </w:rPr>
          <w:t>LincolnCenterAtTheMovies.org/</w:t>
        </w:r>
      </w:hyperlink>
    </w:p>
    <w:p w14:paraId="1DBB18BB" w14:textId="77777777" w:rsidR="005A54CC" w:rsidRPr="00D75D09" w:rsidRDefault="005A54CC" w:rsidP="005A54CC">
      <w:pPr>
        <w:spacing w:after="0" w:line="240" w:lineRule="auto"/>
        <w:jc w:val="both"/>
        <w:rPr>
          <w:rFonts w:ascii="Arial Narrow" w:eastAsia="Times New Roman" w:hAnsi="Arial Narrow"/>
          <w:sz w:val="24"/>
          <w:szCs w:val="24"/>
        </w:rPr>
      </w:pPr>
    </w:p>
    <w:p w14:paraId="2DB079E1" w14:textId="77777777" w:rsidR="005A54CC" w:rsidRPr="00D75D09" w:rsidRDefault="005A54CC" w:rsidP="005A54CC">
      <w:pPr>
        <w:spacing w:after="0" w:line="240" w:lineRule="auto"/>
        <w:jc w:val="both"/>
        <w:rPr>
          <w:rFonts w:ascii="Arial Narrow" w:eastAsia="Times New Roman" w:hAnsi="Arial Narrow"/>
          <w:b/>
          <w:sz w:val="24"/>
          <w:szCs w:val="24"/>
        </w:rPr>
      </w:pPr>
      <w:r w:rsidRPr="00D75D09">
        <w:rPr>
          <w:rFonts w:ascii="Arial Narrow" w:eastAsia="Times New Roman" w:hAnsi="Arial Narrow"/>
          <w:b/>
          <w:sz w:val="24"/>
          <w:szCs w:val="24"/>
        </w:rPr>
        <w:t>About Lincoln Center for the Performing Arts</w:t>
      </w:r>
    </w:p>
    <w:p w14:paraId="66406C33" w14:textId="77777777" w:rsidR="005A54CC" w:rsidRDefault="005A54CC" w:rsidP="005A54CC">
      <w:pPr>
        <w:spacing w:after="0" w:line="240" w:lineRule="auto"/>
        <w:jc w:val="both"/>
        <w:rPr>
          <w:rFonts w:ascii="Arial Narrow" w:eastAsia="Times New Roman" w:hAnsi="Arial Narrow" w:cs="Times New Roman"/>
          <w:sz w:val="24"/>
          <w:szCs w:val="24"/>
        </w:rPr>
      </w:pPr>
      <w:r w:rsidRPr="00D75D09">
        <w:rPr>
          <w:rFonts w:ascii="Arial Narrow" w:eastAsia="Times New Roman" w:hAnsi="Arial Narrow" w:cs="Times New Roman"/>
          <w:sz w:val="24"/>
          <w:szCs w:val="24"/>
        </w:rPr>
        <w:t>Lincoln Center for the Performing Arts (LCPA) serves three primary roles: presenter of artistic</w:t>
      </w:r>
      <w:r w:rsidRPr="004501B8">
        <w:rPr>
          <w:rFonts w:ascii="Arial Narrow" w:eastAsia="Times New Roman" w:hAnsi="Arial Narrow" w:cs="Times New Roman"/>
          <w:sz w:val="24"/>
          <w:szCs w:val="24"/>
        </w:rPr>
        <w:t xml:space="preserve"> programming, national leader in arts and education and community engagement, and manager of the Lincoln Center campus. A presenter of more than 3,000 free and ticketed events, performances, tours, and educational activities annually, LCPA offers 16 series, festivals, and programs, including American Songbook, Avery Fisher Career Grants and Artist program, David Rubenstein Atrium programming, Great Performers, Legends at Lincoln Center: The Performing Arts Hall of Fame, Lincoln Center at the Movies, </w:t>
      </w:r>
      <w:r w:rsidRPr="004501B8">
        <w:rPr>
          <w:rFonts w:ascii="Arial Narrow" w:eastAsia="Times New Roman" w:hAnsi="Arial Narrow" w:cs="Times New Roman"/>
          <w:sz w:val="24"/>
          <w:szCs w:val="24"/>
        </w:rPr>
        <w:lastRenderedPageBreak/>
        <w:t xml:space="preserve">Lincoln Center Emerging Artist Awards, Lincoln Center Festival, Lincoln Center Out of Doors, Lincoln Center Vera List Art Project, Midsummer Night Swing, Mostly Mozart Festival, White Light Festival, the Emmy Award– winning Live From Lincoln Center, which airs nationally on PBS, and Lincoln Center Education, which is celebrating 40 years enriching the lives of students, educators, and lifelong learners. As manager of the Lincoln Center campus, LCPA provides support and services for the Lincoln Center complex and the 11 resident organizations: The Chamber Music Society of Lincoln Center, Film Society of Lincoln Center, Jazz at Lincoln Center, The Juilliard School, Lincoln Center Theater, The Metropolitan Opera, New York City Ballet, New York Philharmonic, The New York Public Library for the Performing Arts, School of American Ballet, and Lincoln Center for the Performing Arts. For more information, visit LincolnCenter.org. </w:t>
      </w:r>
    </w:p>
    <w:p w14:paraId="5083DAF6" w14:textId="77777777" w:rsidR="005A54CC" w:rsidRDefault="005A54CC" w:rsidP="005A54CC">
      <w:pPr>
        <w:spacing w:after="0" w:line="240" w:lineRule="auto"/>
        <w:jc w:val="both"/>
        <w:rPr>
          <w:rFonts w:ascii="Arial Narrow" w:eastAsia="Times New Roman" w:hAnsi="Arial Narrow" w:cs="Times New Roman"/>
          <w:sz w:val="24"/>
          <w:szCs w:val="24"/>
        </w:rPr>
      </w:pPr>
    </w:p>
    <w:p w14:paraId="6D73E190" w14:textId="77777777" w:rsidR="005A54CC" w:rsidRPr="00D75D09" w:rsidRDefault="005A54CC" w:rsidP="005A54CC">
      <w:pPr>
        <w:spacing w:after="0" w:line="240" w:lineRule="auto"/>
        <w:jc w:val="both"/>
        <w:rPr>
          <w:rFonts w:ascii="Arial Narrow" w:eastAsia="Times New Roman" w:hAnsi="Arial Narrow" w:cs="Times New Roman"/>
          <w:b/>
          <w:sz w:val="24"/>
          <w:szCs w:val="24"/>
        </w:rPr>
      </w:pPr>
      <w:r w:rsidRPr="00D75D09">
        <w:rPr>
          <w:rFonts w:ascii="Arial Narrow" w:eastAsia="Times New Roman" w:hAnsi="Arial Narrow" w:cs="Times New Roman"/>
          <w:b/>
          <w:sz w:val="24"/>
          <w:szCs w:val="24"/>
        </w:rPr>
        <w:t>About PBS</w:t>
      </w:r>
    </w:p>
    <w:p w14:paraId="11A1351F" w14:textId="77777777" w:rsidR="005A54CC" w:rsidRDefault="005A54CC" w:rsidP="005A54CC">
      <w:pPr>
        <w:spacing w:after="0" w:line="240" w:lineRule="auto"/>
        <w:jc w:val="both"/>
        <w:rPr>
          <w:rFonts w:ascii="Arial Narrow" w:eastAsia="Times New Roman" w:hAnsi="Arial Narrow" w:cs="Times New Roman"/>
          <w:sz w:val="24"/>
          <w:szCs w:val="24"/>
        </w:rPr>
      </w:pPr>
      <w:r w:rsidRPr="004501B8">
        <w:rPr>
          <w:rFonts w:ascii="Arial Narrow" w:eastAsia="Times New Roman" w:hAnsi="Arial Narrow" w:cs="Times New Roman"/>
          <w:sz w:val="24"/>
          <w:szCs w:val="24"/>
        </w:rPr>
        <w:t>PBS, with over 350 member stations, offers all Americans the opportunity to explore new ideas and new worlds through television and online content. Each month, PBS reaches nearly 103 million people through television and over 33 million people online, inviting them to experience the worlds of science, history, nature</w:t>
      </w:r>
      <w:r>
        <w:rPr>
          <w:rFonts w:ascii="Arial Narrow" w:eastAsia="Times New Roman" w:hAnsi="Arial Narrow" w:cs="Times New Roman"/>
          <w:sz w:val="24"/>
          <w:szCs w:val="24"/>
        </w:rPr>
        <w:t>,</w:t>
      </w:r>
      <w:r w:rsidRPr="004501B8">
        <w:rPr>
          <w:rFonts w:ascii="Arial Narrow" w:eastAsia="Times New Roman" w:hAnsi="Arial Narrow" w:cs="Times New Roman"/>
          <w:sz w:val="24"/>
          <w:szCs w:val="24"/>
        </w:rPr>
        <w:t xml:space="preserve"> and public affairs; to hear diverse viewpoints; and to take front row seats to world-class drama and performances. PBS’</w:t>
      </w:r>
      <w:r>
        <w:rPr>
          <w:rFonts w:ascii="Arial Narrow" w:eastAsia="Times New Roman" w:hAnsi="Arial Narrow" w:cs="Times New Roman"/>
          <w:sz w:val="24"/>
          <w:szCs w:val="24"/>
        </w:rPr>
        <w:t>s</w:t>
      </w:r>
      <w:r w:rsidRPr="004501B8">
        <w:rPr>
          <w:rFonts w:ascii="Arial Narrow" w:eastAsia="Times New Roman" w:hAnsi="Arial Narrow" w:cs="Times New Roman"/>
          <w:sz w:val="24"/>
          <w:szCs w:val="24"/>
        </w:rPr>
        <w:t xml:space="preserve"> broad array of programs has been consistently honored by the industry’s most coveted award competitions. Teachers of children from pre-K through 12th grade turn to PBS for digital content and services that help bring classroom lessons to life. PBS’</w:t>
      </w:r>
      <w:r>
        <w:rPr>
          <w:rFonts w:ascii="Arial Narrow" w:eastAsia="Times New Roman" w:hAnsi="Arial Narrow" w:cs="Times New Roman"/>
          <w:sz w:val="24"/>
          <w:szCs w:val="24"/>
        </w:rPr>
        <w:t>s</w:t>
      </w:r>
      <w:r w:rsidRPr="004501B8">
        <w:rPr>
          <w:rFonts w:ascii="Arial Narrow" w:eastAsia="Times New Roman" w:hAnsi="Arial Narrow" w:cs="Times New Roman"/>
          <w:sz w:val="24"/>
          <w:szCs w:val="24"/>
        </w:rPr>
        <w:t xml:space="preserve"> premier children’s TV programming and its website, pbskids.org, are parents’ and teachers’ most trusted partners in inspiring and nurturing curiosity and love of learning in children. More information about PBS is available at www.pbs.org, one of the leading dot-org websites on the Internet, or by following PBS on Twitter, Facebook</w:t>
      </w:r>
      <w:r>
        <w:rPr>
          <w:rFonts w:ascii="Arial Narrow" w:eastAsia="Times New Roman" w:hAnsi="Arial Narrow" w:cs="Times New Roman"/>
          <w:sz w:val="24"/>
          <w:szCs w:val="24"/>
        </w:rPr>
        <w:t>,</w:t>
      </w:r>
      <w:r w:rsidRPr="004501B8">
        <w:rPr>
          <w:rFonts w:ascii="Arial Narrow" w:eastAsia="Times New Roman" w:hAnsi="Arial Narrow" w:cs="Times New Roman"/>
          <w:sz w:val="24"/>
          <w:szCs w:val="24"/>
        </w:rPr>
        <w:t xml:space="preserve"> or through our apps for mobile devices. Specific program information and updates for press are available at pbs.org/pressroom or by following PBS </w:t>
      </w:r>
      <w:proofErr w:type="spellStart"/>
      <w:r w:rsidRPr="004501B8">
        <w:rPr>
          <w:rFonts w:ascii="Arial Narrow" w:eastAsia="Times New Roman" w:hAnsi="Arial Narrow" w:cs="Times New Roman"/>
          <w:sz w:val="24"/>
          <w:szCs w:val="24"/>
        </w:rPr>
        <w:t>PressRoom</w:t>
      </w:r>
      <w:proofErr w:type="spellEnd"/>
      <w:r w:rsidRPr="004501B8">
        <w:rPr>
          <w:rFonts w:ascii="Arial Narrow" w:eastAsia="Times New Roman" w:hAnsi="Arial Narrow" w:cs="Times New Roman"/>
          <w:sz w:val="24"/>
          <w:szCs w:val="24"/>
        </w:rPr>
        <w:t xml:space="preserve"> on Twitter. </w:t>
      </w:r>
    </w:p>
    <w:p w14:paraId="707F97A3" w14:textId="77777777" w:rsidR="005A54CC" w:rsidRDefault="005A54CC" w:rsidP="005A54CC">
      <w:pPr>
        <w:spacing w:after="0" w:line="240" w:lineRule="auto"/>
        <w:jc w:val="both"/>
        <w:rPr>
          <w:rFonts w:ascii="Arial Narrow" w:eastAsia="Times New Roman" w:hAnsi="Arial Narrow" w:cs="Times New Roman"/>
          <w:sz w:val="24"/>
          <w:szCs w:val="24"/>
        </w:rPr>
      </w:pPr>
    </w:p>
    <w:p w14:paraId="69E93CF3" w14:textId="77777777" w:rsidR="005A54CC" w:rsidRPr="00FB40C9" w:rsidRDefault="005A54CC" w:rsidP="005A54CC">
      <w:pPr>
        <w:spacing w:after="0" w:line="240" w:lineRule="auto"/>
        <w:jc w:val="both"/>
        <w:rPr>
          <w:rFonts w:ascii="Arial Narrow" w:eastAsia="Times New Roman" w:hAnsi="Arial Narrow" w:cs="Times New Roman"/>
          <w:b/>
          <w:sz w:val="24"/>
          <w:szCs w:val="24"/>
        </w:rPr>
      </w:pPr>
      <w:r w:rsidRPr="00FB40C9">
        <w:rPr>
          <w:rFonts w:ascii="Arial Narrow" w:eastAsia="Times New Roman" w:hAnsi="Arial Narrow" w:cs="Times New Roman"/>
          <w:b/>
          <w:sz w:val="24"/>
          <w:szCs w:val="24"/>
        </w:rPr>
        <w:t xml:space="preserve">About PBS Arts Fall Festival </w:t>
      </w:r>
    </w:p>
    <w:p w14:paraId="33D4367B" w14:textId="77777777" w:rsidR="005A54CC" w:rsidRPr="004501B8" w:rsidRDefault="005A54CC" w:rsidP="005A54CC">
      <w:pPr>
        <w:spacing w:after="0" w:line="240" w:lineRule="auto"/>
        <w:jc w:val="both"/>
        <w:rPr>
          <w:rFonts w:ascii="Arial Narrow" w:eastAsia="Times New Roman" w:hAnsi="Arial Narrow" w:cs="Times New Roman"/>
          <w:sz w:val="24"/>
          <w:szCs w:val="24"/>
        </w:rPr>
      </w:pPr>
      <w:r w:rsidRPr="004501B8">
        <w:rPr>
          <w:rFonts w:ascii="Arial Narrow" w:eastAsia="Times New Roman" w:hAnsi="Arial Narrow" w:cs="Times New Roman"/>
          <w:sz w:val="24"/>
          <w:szCs w:val="24"/>
        </w:rPr>
        <w:t xml:space="preserve">Lincoln Center at the Movies </w:t>
      </w:r>
      <w:r>
        <w:rPr>
          <w:rFonts w:ascii="Arial Narrow" w:eastAsia="Times New Roman" w:hAnsi="Arial Narrow" w:cs="Times New Roman"/>
          <w:sz w:val="24"/>
          <w:szCs w:val="24"/>
        </w:rPr>
        <w:t>p</w:t>
      </w:r>
      <w:r w:rsidRPr="004501B8">
        <w:rPr>
          <w:rFonts w:ascii="Arial Narrow" w:eastAsia="Times New Roman" w:hAnsi="Arial Narrow" w:cs="Times New Roman"/>
          <w:sz w:val="24"/>
          <w:szCs w:val="24"/>
        </w:rPr>
        <w:t xml:space="preserve">resents Alvin Ailey American Dance Theater, </w:t>
      </w:r>
      <w:r w:rsidRPr="00FB40C9">
        <w:rPr>
          <w:rFonts w:ascii="Arial Narrow" w:eastAsia="Times New Roman" w:hAnsi="Arial Narrow" w:cs="Times New Roman"/>
          <w:i/>
          <w:sz w:val="24"/>
          <w:szCs w:val="24"/>
        </w:rPr>
        <w:t>Lang Lang’s New York Rhapsody</w:t>
      </w:r>
      <w:r w:rsidRPr="004501B8">
        <w:rPr>
          <w:rFonts w:ascii="Arial Narrow" w:eastAsia="Times New Roman" w:hAnsi="Arial Narrow" w:cs="Times New Roman"/>
          <w:sz w:val="24"/>
          <w:szCs w:val="24"/>
        </w:rPr>
        <w:t xml:space="preserve">, and </w:t>
      </w:r>
      <w:r w:rsidRPr="00FB40C9">
        <w:rPr>
          <w:rFonts w:ascii="Arial Narrow" w:eastAsia="Times New Roman" w:hAnsi="Arial Narrow" w:cs="Times New Roman"/>
          <w:i/>
          <w:sz w:val="24"/>
          <w:szCs w:val="24"/>
        </w:rPr>
        <w:t>Joshua Bell: Seasons of Cuba</w:t>
      </w:r>
      <w:r w:rsidRPr="004501B8">
        <w:rPr>
          <w:rFonts w:ascii="Arial Narrow" w:eastAsia="Times New Roman" w:hAnsi="Arial Narrow" w:cs="Times New Roman"/>
          <w:sz w:val="24"/>
          <w:szCs w:val="24"/>
        </w:rPr>
        <w:t xml:space="preserve"> are part of the sixth annual PBS Arts Fall Festival, which begins October 21. The festival features a variety of legendary artists, dazzling musical performances</w:t>
      </w:r>
      <w:r>
        <w:rPr>
          <w:rFonts w:ascii="Arial Narrow" w:eastAsia="Times New Roman" w:hAnsi="Arial Narrow" w:cs="Times New Roman"/>
          <w:sz w:val="24"/>
          <w:szCs w:val="24"/>
        </w:rPr>
        <w:t>,</w:t>
      </w:r>
      <w:r w:rsidRPr="004501B8">
        <w:rPr>
          <w:rFonts w:ascii="Arial Narrow" w:eastAsia="Times New Roman" w:hAnsi="Arial Narrow" w:cs="Times New Roman"/>
          <w:sz w:val="24"/>
          <w:szCs w:val="24"/>
        </w:rPr>
        <w:t xml:space="preserve"> and captivating dance works, beginning with Great Performances</w:t>
      </w:r>
      <w:r>
        <w:rPr>
          <w:rFonts w:ascii="Arial Narrow" w:eastAsia="Times New Roman" w:hAnsi="Arial Narrow" w:cs="Times New Roman"/>
          <w:sz w:val="24"/>
          <w:szCs w:val="24"/>
        </w:rPr>
        <w:t>’</w:t>
      </w:r>
      <w:r w:rsidRPr="004501B8">
        <w:rPr>
          <w:rFonts w:ascii="Arial Narrow" w:eastAsia="Times New Roman" w:hAnsi="Arial Narrow" w:cs="Times New Roman"/>
          <w:sz w:val="24"/>
          <w:szCs w:val="24"/>
        </w:rPr>
        <w:t xml:space="preserve"> </w:t>
      </w:r>
      <w:r w:rsidRPr="00FB40C9">
        <w:rPr>
          <w:rFonts w:ascii="Arial Narrow" w:eastAsia="Times New Roman" w:hAnsi="Arial Narrow" w:cs="Times New Roman"/>
          <w:i/>
          <w:sz w:val="24"/>
          <w:szCs w:val="24"/>
        </w:rPr>
        <w:t>Hamilton’s America</w:t>
      </w:r>
      <w:r w:rsidRPr="004501B8">
        <w:rPr>
          <w:rFonts w:ascii="Arial Narrow" w:eastAsia="Times New Roman" w:hAnsi="Arial Narrow" w:cs="Times New Roman"/>
          <w:sz w:val="24"/>
          <w:szCs w:val="24"/>
        </w:rPr>
        <w:t>, a look at the making of the hottest show on Broadway. The PBS Arts Fall Festival, which last year reached more than nine million viewers, is a cornerstone of the Friday primetime lineup, underscoring PBS’</w:t>
      </w:r>
      <w:r>
        <w:rPr>
          <w:rFonts w:ascii="Arial Narrow" w:eastAsia="Times New Roman" w:hAnsi="Arial Narrow" w:cs="Times New Roman"/>
          <w:sz w:val="24"/>
          <w:szCs w:val="24"/>
        </w:rPr>
        <w:t>s</w:t>
      </w:r>
      <w:r w:rsidRPr="004501B8">
        <w:rPr>
          <w:rFonts w:ascii="Arial Narrow" w:eastAsia="Times New Roman" w:hAnsi="Arial Narrow" w:cs="Times New Roman"/>
          <w:sz w:val="24"/>
          <w:szCs w:val="24"/>
        </w:rPr>
        <w:t xml:space="preserve"> ongoing commitment to give audiences the best seats in the house to watch arts performances on air and online. Most programs will be available online at video.pbs.org after their broadcast premiere. For more, visit pressroom.pbs.org.</w:t>
      </w:r>
    </w:p>
    <w:p w14:paraId="6F3ADE5A" w14:textId="77777777" w:rsidR="005A54CC" w:rsidRPr="004501B8" w:rsidRDefault="005A54CC" w:rsidP="005A54CC">
      <w:pPr>
        <w:spacing w:after="0" w:line="240" w:lineRule="auto"/>
        <w:jc w:val="both"/>
        <w:rPr>
          <w:rFonts w:ascii="Arial Narrow" w:eastAsia="Times New Roman" w:hAnsi="Arial Narrow"/>
          <w:sz w:val="24"/>
          <w:szCs w:val="24"/>
        </w:rPr>
      </w:pPr>
      <w:r w:rsidRPr="004501B8">
        <w:rPr>
          <w:rFonts w:ascii="Arial Narrow" w:eastAsia="Times New Roman" w:hAnsi="Arial Narrow"/>
          <w:sz w:val="24"/>
          <w:szCs w:val="24"/>
        </w:rPr>
        <w:t>CREDITS</w:t>
      </w:r>
    </w:p>
    <w:p w14:paraId="40712273" w14:textId="77777777" w:rsidR="005A54CC" w:rsidRPr="004501B8" w:rsidRDefault="005A54CC" w:rsidP="005A54CC">
      <w:pPr>
        <w:spacing w:after="0" w:line="240" w:lineRule="auto"/>
        <w:jc w:val="both"/>
        <w:rPr>
          <w:rFonts w:ascii="Arial Narrow" w:eastAsia="Times New Roman" w:hAnsi="Arial Narrow"/>
          <w:sz w:val="24"/>
          <w:szCs w:val="24"/>
        </w:rPr>
      </w:pPr>
    </w:p>
    <w:p w14:paraId="4F436414" w14:textId="77777777" w:rsidR="005A54CC" w:rsidRPr="00527AB6" w:rsidRDefault="005A54CC" w:rsidP="005A54CC">
      <w:pPr>
        <w:spacing w:after="0" w:line="240" w:lineRule="auto"/>
        <w:jc w:val="both"/>
        <w:rPr>
          <w:rFonts w:ascii="Arial Narrow" w:hAnsi="Arial Narrow"/>
          <w:b/>
          <w:sz w:val="24"/>
          <w:szCs w:val="24"/>
          <w:u w:val="single"/>
        </w:rPr>
      </w:pPr>
      <w:r w:rsidRPr="00527AB6">
        <w:rPr>
          <w:rFonts w:ascii="Arial Narrow" w:hAnsi="Arial Narrow"/>
          <w:b/>
          <w:i/>
          <w:sz w:val="24"/>
          <w:szCs w:val="24"/>
          <w:u w:val="single"/>
        </w:rPr>
        <w:t xml:space="preserve">Live From Lincoln Center </w:t>
      </w:r>
      <w:r w:rsidRPr="00527AB6">
        <w:rPr>
          <w:rFonts w:ascii="Arial Narrow" w:hAnsi="Arial Narrow"/>
          <w:b/>
          <w:sz w:val="24"/>
          <w:szCs w:val="24"/>
          <w:u w:val="single"/>
        </w:rPr>
        <w:t>online</w:t>
      </w:r>
    </w:p>
    <w:p w14:paraId="676325FC" w14:textId="77777777" w:rsidR="005A54CC" w:rsidRPr="00862181" w:rsidRDefault="005A54CC" w:rsidP="005A54CC">
      <w:pPr>
        <w:spacing w:after="0" w:line="240" w:lineRule="auto"/>
        <w:jc w:val="both"/>
        <w:rPr>
          <w:rFonts w:ascii="Arial Narrow" w:hAnsi="Arial Narrow"/>
          <w:color w:val="0000FF"/>
          <w:sz w:val="24"/>
          <w:szCs w:val="24"/>
        </w:rPr>
      </w:pPr>
      <w:hyperlink r:id="rId8" w:history="1">
        <w:r w:rsidRPr="00FB40C9">
          <w:rPr>
            <w:rStyle w:val="Hyperlink"/>
            <w:rFonts w:ascii="Arial Narrow" w:hAnsi="Arial Narrow"/>
            <w:sz w:val="24"/>
            <w:szCs w:val="24"/>
          </w:rPr>
          <w:t>LiveFromLincolnCenter.org/</w:t>
        </w:r>
      </w:hyperlink>
    </w:p>
    <w:p w14:paraId="61B522C4" w14:textId="77777777" w:rsidR="005A54CC" w:rsidRPr="00862181" w:rsidRDefault="005A54CC" w:rsidP="005A54CC">
      <w:pPr>
        <w:spacing w:after="0" w:line="240" w:lineRule="auto"/>
        <w:jc w:val="both"/>
        <w:rPr>
          <w:rStyle w:val="Hyperlink"/>
          <w:rFonts w:ascii="Arial Narrow" w:hAnsi="Arial Narrow"/>
          <w:color w:val="0000FF"/>
          <w:sz w:val="24"/>
          <w:szCs w:val="24"/>
        </w:rPr>
      </w:pPr>
      <w:hyperlink r:id="rId9" w:history="1">
        <w:r w:rsidRPr="00862181">
          <w:rPr>
            <w:rStyle w:val="Hyperlink"/>
            <w:rFonts w:ascii="Arial Narrow" w:hAnsi="Arial Narrow"/>
            <w:color w:val="0000FF"/>
            <w:sz w:val="24"/>
            <w:szCs w:val="24"/>
          </w:rPr>
          <w:t>http://www.pbs.org/live-from-lincoln-center/home/</w:t>
        </w:r>
      </w:hyperlink>
    </w:p>
    <w:p w14:paraId="7D039A75" w14:textId="77777777" w:rsidR="005A54CC" w:rsidRPr="00527AB6" w:rsidRDefault="005A54CC" w:rsidP="005A54CC">
      <w:pPr>
        <w:spacing w:after="0" w:line="240" w:lineRule="auto"/>
        <w:jc w:val="both"/>
        <w:rPr>
          <w:rFonts w:ascii="Arial Narrow" w:hAnsi="Arial Narrow"/>
          <w:sz w:val="24"/>
          <w:szCs w:val="24"/>
        </w:rPr>
      </w:pPr>
    </w:p>
    <w:p w14:paraId="0E4971DE" w14:textId="77777777" w:rsidR="005A54CC" w:rsidRPr="00527AB6" w:rsidRDefault="005A54CC" w:rsidP="005A54CC">
      <w:pPr>
        <w:spacing w:after="0" w:line="240" w:lineRule="auto"/>
        <w:jc w:val="both"/>
        <w:rPr>
          <w:rFonts w:ascii="Arial Narrow" w:hAnsi="Arial Narrow"/>
          <w:b/>
          <w:i/>
          <w:sz w:val="24"/>
          <w:szCs w:val="24"/>
          <w:u w:val="single"/>
        </w:rPr>
      </w:pPr>
      <w:r w:rsidRPr="00527AB6">
        <w:rPr>
          <w:rFonts w:ascii="Arial Narrow" w:hAnsi="Arial Narrow"/>
          <w:b/>
          <w:i/>
          <w:sz w:val="24"/>
          <w:szCs w:val="24"/>
          <w:u w:val="single"/>
        </w:rPr>
        <w:t xml:space="preserve">Live From Lincoln Center </w:t>
      </w:r>
      <w:proofErr w:type="gramStart"/>
      <w:r w:rsidRPr="00527AB6">
        <w:rPr>
          <w:rFonts w:ascii="Arial Narrow" w:hAnsi="Arial Narrow"/>
          <w:b/>
          <w:sz w:val="24"/>
          <w:szCs w:val="24"/>
          <w:u w:val="single"/>
        </w:rPr>
        <w:t>press room</w:t>
      </w:r>
      <w:proofErr w:type="gramEnd"/>
      <w:r w:rsidRPr="00527AB6">
        <w:rPr>
          <w:rFonts w:ascii="Arial Narrow" w:hAnsi="Arial Narrow"/>
          <w:b/>
          <w:sz w:val="24"/>
          <w:szCs w:val="24"/>
          <w:u w:val="single"/>
        </w:rPr>
        <w:t>, photos, and videos:</w:t>
      </w:r>
    </w:p>
    <w:p w14:paraId="32A212C3" w14:textId="77777777" w:rsidR="005A54CC" w:rsidRPr="00527AB6" w:rsidRDefault="005A54CC" w:rsidP="005A54CC">
      <w:pPr>
        <w:spacing w:after="0" w:line="240" w:lineRule="auto"/>
        <w:jc w:val="both"/>
        <w:rPr>
          <w:rFonts w:ascii="Arial Narrow" w:hAnsi="Arial Narrow"/>
          <w:sz w:val="24"/>
          <w:szCs w:val="24"/>
        </w:rPr>
      </w:pPr>
      <w:r w:rsidRPr="00527AB6">
        <w:rPr>
          <w:rFonts w:ascii="Arial Narrow" w:hAnsi="Arial Narrow"/>
          <w:sz w:val="24"/>
          <w:szCs w:val="24"/>
        </w:rPr>
        <w:t>Lincoln Center:</w:t>
      </w:r>
      <w:r w:rsidRPr="00527AB6">
        <w:t xml:space="preserve"> </w:t>
      </w:r>
      <w:hyperlink r:id="rId10" w:history="1">
        <w:r w:rsidRPr="00FB40C9">
          <w:rPr>
            <w:rStyle w:val="Hyperlink"/>
            <w:rFonts w:ascii="Arial Narrow" w:hAnsi="Arial Narrow"/>
            <w:sz w:val="24"/>
            <w:szCs w:val="24"/>
          </w:rPr>
          <w:t>AboutLincolnCenter.org/Press-Room/subject/18</w:t>
        </w:r>
      </w:hyperlink>
    </w:p>
    <w:p w14:paraId="0EB696C3" w14:textId="77777777" w:rsidR="005A54CC" w:rsidRPr="00527AB6" w:rsidRDefault="005A54CC" w:rsidP="005A54CC">
      <w:pPr>
        <w:spacing w:after="0" w:line="240" w:lineRule="auto"/>
        <w:jc w:val="both"/>
        <w:rPr>
          <w:rFonts w:ascii="Arial Narrow" w:hAnsi="Arial Narrow"/>
          <w:sz w:val="24"/>
          <w:szCs w:val="24"/>
        </w:rPr>
      </w:pPr>
      <w:r w:rsidRPr="00527AB6">
        <w:rPr>
          <w:rFonts w:ascii="Arial Narrow" w:hAnsi="Arial Narrow"/>
          <w:sz w:val="24"/>
          <w:szCs w:val="24"/>
        </w:rPr>
        <w:t xml:space="preserve">PBS: </w:t>
      </w:r>
      <w:hyperlink r:id="rId11" w:history="1">
        <w:r w:rsidRPr="00862181">
          <w:rPr>
            <w:rStyle w:val="Hyperlink"/>
            <w:rFonts w:ascii="Arial Narrow" w:hAnsi="Arial Narrow"/>
            <w:color w:val="0000FF"/>
            <w:sz w:val="24"/>
            <w:szCs w:val="24"/>
          </w:rPr>
          <w:t>http://pressroom.pbs.org/Programs/l/LIVE-FROM-LINCOLN-CENTER.aspx</w:t>
        </w:r>
      </w:hyperlink>
    </w:p>
    <w:p w14:paraId="0DC27B1A" w14:textId="77777777" w:rsidR="005A54CC" w:rsidRPr="00862181" w:rsidRDefault="005A54CC" w:rsidP="005A54CC">
      <w:pPr>
        <w:spacing w:after="0" w:line="240" w:lineRule="auto"/>
        <w:jc w:val="both"/>
        <w:rPr>
          <w:rFonts w:ascii="Arial Narrow" w:hAnsi="Arial Narrow"/>
          <w:sz w:val="24"/>
          <w:szCs w:val="24"/>
        </w:rPr>
      </w:pPr>
    </w:p>
    <w:p w14:paraId="78F95A20" w14:textId="77777777" w:rsidR="005A54CC" w:rsidRPr="00862181" w:rsidRDefault="005A54CC" w:rsidP="005A54CC">
      <w:pPr>
        <w:spacing w:after="0" w:line="240" w:lineRule="auto"/>
        <w:rPr>
          <w:rFonts w:ascii="Arial Narrow" w:hAnsi="Arial Narrow"/>
          <w:b/>
          <w:sz w:val="24"/>
          <w:szCs w:val="24"/>
          <w:u w:val="single"/>
        </w:rPr>
      </w:pPr>
      <w:r w:rsidRPr="00862181">
        <w:rPr>
          <w:rFonts w:ascii="Arial Narrow" w:hAnsi="Arial Narrow"/>
          <w:b/>
          <w:sz w:val="24"/>
          <w:szCs w:val="24"/>
          <w:u w:val="single"/>
        </w:rPr>
        <w:t xml:space="preserve">Follow </w:t>
      </w:r>
      <w:r w:rsidRPr="00862181">
        <w:rPr>
          <w:rFonts w:ascii="Arial Narrow" w:hAnsi="Arial Narrow"/>
          <w:b/>
          <w:i/>
          <w:sz w:val="24"/>
          <w:szCs w:val="24"/>
          <w:u w:val="single"/>
        </w:rPr>
        <w:t>Live From Lincoln Center</w:t>
      </w:r>
      <w:r w:rsidRPr="00862181">
        <w:rPr>
          <w:rFonts w:ascii="Arial Narrow" w:hAnsi="Arial Narrow"/>
          <w:b/>
          <w:sz w:val="24"/>
          <w:szCs w:val="24"/>
          <w:u w:val="single"/>
        </w:rPr>
        <w:t xml:space="preserve"> on social media:</w:t>
      </w:r>
    </w:p>
    <w:p w14:paraId="11037AFC" w14:textId="77777777" w:rsidR="005A54CC" w:rsidRPr="00862181" w:rsidRDefault="005A54CC" w:rsidP="005A54CC">
      <w:pPr>
        <w:spacing w:after="0" w:line="240" w:lineRule="auto"/>
        <w:rPr>
          <w:rFonts w:ascii="Arial Narrow" w:hAnsi="Arial Narrow"/>
          <w:color w:val="0000FF"/>
          <w:sz w:val="24"/>
          <w:szCs w:val="24"/>
        </w:rPr>
      </w:pPr>
      <w:r w:rsidRPr="00862181">
        <w:rPr>
          <w:rFonts w:ascii="Arial Narrow" w:hAnsi="Arial Narrow"/>
          <w:b/>
          <w:sz w:val="24"/>
          <w:szCs w:val="24"/>
        </w:rPr>
        <w:t>Facebook</w:t>
      </w:r>
      <w:r w:rsidRPr="00862181">
        <w:rPr>
          <w:rFonts w:ascii="Arial Narrow" w:hAnsi="Arial Narrow"/>
          <w:sz w:val="24"/>
          <w:szCs w:val="24"/>
        </w:rPr>
        <w:t xml:space="preserve">: </w:t>
      </w:r>
      <w:hyperlink r:id="rId12" w:history="1">
        <w:r w:rsidRPr="00862181">
          <w:rPr>
            <w:rStyle w:val="Hyperlink"/>
            <w:rFonts w:ascii="Arial Narrow" w:hAnsi="Arial Narrow"/>
            <w:color w:val="0000FF"/>
            <w:sz w:val="24"/>
            <w:szCs w:val="24"/>
          </w:rPr>
          <w:t>facebook.com/</w:t>
        </w:r>
        <w:proofErr w:type="spellStart"/>
        <w:r w:rsidRPr="00862181">
          <w:rPr>
            <w:rStyle w:val="Hyperlink"/>
            <w:rFonts w:ascii="Arial Narrow" w:hAnsi="Arial Narrow"/>
            <w:color w:val="0000FF"/>
            <w:sz w:val="24"/>
            <w:szCs w:val="24"/>
          </w:rPr>
          <w:t>LincolnCenterNYC</w:t>
        </w:r>
        <w:proofErr w:type="spellEnd"/>
      </w:hyperlink>
    </w:p>
    <w:p w14:paraId="4D91C4AD" w14:textId="77777777" w:rsidR="005A54CC" w:rsidRPr="00862181" w:rsidRDefault="005A54CC" w:rsidP="005A54CC">
      <w:pPr>
        <w:spacing w:after="0" w:line="240" w:lineRule="auto"/>
        <w:rPr>
          <w:rFonts w:ascii="Arial Narrow" w:hAnsi="Arial Narrow"/>
          <w:sz w:val="24"/>
          <w:szCs w:val="24"/>
        </w:rPr>
      </w:pPr>
      <w:r w:rsidRPr="00862181">
        <w:rPr>
          <w:rFonts w:ascii="Arial Narrow" w:hAnsi="Arial Narrow"/>
          <w:b/>
          <w:sz w:val="24"/>
          <w:szCs w:val="24"/>
        </w:rPr>
        <w:t>Twitter</w:t>
      </w:r>
      <w:r w:rsidRPr="00862181">
        <w:rPr>
          <w:rFonts w:ascii="Arial Narrow" w:hAnsi="Arial Narrow"/>
          <w:sz w:val="24"/>
          <w:szCs w:val="24"/>
        </w:rPr>
        <w:t xml:space="preserve">: </w:t>
      </w:r>
      <w:hyperlink r:id="rId13" w:history="1">
        <w:r w:rsidRPr="00862181">
          <w:rPr>
            <w:rStyle w:val="Hyperlink"/>
            <w:rFonts w:ascii="Arial Narrow" w:hAnsi="Arial Narrow"/>
            <w:color w:val="0000FF"/>
            <w:sz w:val="24"/>
            <w:szCs w:val="24"/>
          </w:rPr>
          <w:t>@</w:t>
        </w:r>
        <w:proofErr w:type="spellStart"/>
        <w:r w:rsidRPr="00862181">
          <w:rPr>
            <w:rStyle w:val="Hyperlink"/>
            <w:rFonts w:ascii="Arial Narrow" w:hAnsi="Arial Narrow"/>
            <w:color w:val="0000FF"/>
            <w:sz w:val="24"/>
            <w:szCs w:val="24"/>
          </w:rPr>
          <w:t>LincolnCenter</w:t>
        </w:r>
        <w:proofErr w:type="spellEnd"/>
      </w:hyperlink>
      <w:r w:rsidRPr="00862181">
        <w:rPr>
          <w:rStyle w:val="Hyperlink"/>
          <w:rFonts w:ascii="Arial Narrow" w:hAnsi="Arial Narrow"/>
          <w:color w:val="0000FF"/>
          <w:sz w:val="24"/>
          <w:szCs w:val="24"/>
          <w:u w:val="none"/>
        </w:rPr>
        <w:t xml:space="preserve"> </w:t>
      </w:r>
      <w:hyperlink r:id="rId14" w:history="1">
        <w:r w:rsidRPr="00862181">
          <w:rPr>
            <w:rStyle w:val="Hyperlink"/>
            <w:rFonts w:ascii="Arial Narrow" w:hAnsi="Arial Narrow"/>
            <w:b/>
            <w:color w:val="0000FF"/>
            <w:sz w:val="24"/>
            <w:szCs w:val="24"/>
          </w:rPr>
          <w:t>#LFLC</w:t>
        </w:r>
      </w:hyperlink>
    </w:p>
    <w:p w14:paraId="6C33045A" w14:textId="77777777" w:rsidR="005A54CC" w:rsidRPr="00862181" w:rsidRDefault="005A54CC" w:rsidP="005A54CC">
      <w:pPr>
        <w:spacing w:after="0" w:line="240" w:lineRule="auto"/>
        <w:rPr>
          <w:rFonts w:ascii="Arial Narrow" w:hAnsi="Arial Narrow"/>
          <w:sz w:val="24"/>
          <w:szCs w:val="24"/>
        </w:rPr>
      </w:pPr>
      <w:proofErr w:type="spellStart"/>
      <w:r w:rsidRPr="00862181">
        <w:rPr>
          <w:rFonts w:ascii="Arial Narrow" w:hAnsi="Arial Narrow"/>
          <w:b/>
          <w:sz w:val="24"/>
          <w:szCs w:val="24"/>
        </w:rPr>
        <w:lastRenderedPageBreak/>
        <w:t>Tumblr</w:t>
      </w:r>
      <w:proofErr w:type="spellEnd"/>
      <w:r w:rsidRPr="00862181">
        <w:rPr>
          <w:rFonts w:ascii="Arial Narrow" w:hAnsi="Arial Narrow"/>
          <w:sz w:val="24"/>
          <w:szCs w:val="24"/>
        </w:rPr>
        <w:t xml:space="preserve">: </w:t>
      </w:r>
      <w:hyperlink r:id="rId15" w:history="1">
        <w:r w:rsidRPr="00862181">
          <w:rPr>
            <w:rStyle w:val="Hyperlink"/>
            <w:rFonts w:ascii="Arial Narrow" w:hAnsi="Arial Narrow"/>
            <w:color w:val="0000FF"/>
            <w:sz w:val="24"/>
            <w:szCs w:val="24"/>
          </w:rPr>
          <w:t>lincolncenter.tumblr.com</w:t>
        </w:r>
      </w:hyperlink>
    </w:p>
    <w:p w14:paraId="7C3AD2EC" w14:textId="77777777" w:rsidR="005A54CC" w:rsidRDefault="005A54CC" w:rsidP="005A54CC">
      <w:pPr>
        <w:spacing w:after="0" w:line="240" w:lineRule="auto"/>
        <w:jc w:val="both"/>
        <w:rPr>
          <w:rFonts w:ascii="Arial Narrow" w:eastAsia="Times New Roman" w:hAnsi="Arial Narrow"/>
          <w:sz w:val="24"/>
          <w:szCs w:val="24"/>
        </w:rPr>
      </w:pPr>
    </w:p>
    <w:p w14:paraId="77BAAD07" w14:textId="77777777" w:rsidR="005A54CC" w:rsidRDefault="005A54CC" w:rsidP="005A54CC">
      <w:pPr>
        <w:spacing w:after="0" w:line="240" w:lineRule="auto"/>
        <w:jc w:val="center"/>
        <w:rPr>
          <w:rFonts w:ascii="Arial Narrow" w:eastAsia="Times New Roman" w:hAnsi="Arial Narrow"/>
          <w:sz w:val="24"/>
          <w:szCs w:val="24"/>
        </w:rPr>
      </w:pPr>
      <w:r>
        <w:rPr>
          <w:rFonts w:ascii="Arial Narrow" w:eastAsia="Times New Roman" w:hAnsi="Arial Narrow"/>
          <w:sz w:val="24"/>
          <w:szCs w:val="24"/>
        </w:rPr>
        <w:t># # #</w:t>
      </w:r>
    </w:p>
    <w:p w14:paraId="4F8CEB24" w14:textId="77777777" w:rsidR="005A54CC" w:rsidRDefault="005A54CC" w:rsidP="005A54CC">
      <w:pPr>
        <w:spacing w:after="0" w:line="240" w:lineRule="auto"/>
        <w:jc w:val="both"/>
        <w:rPr>
          <w:rFonts w:ascii="Arial Narrow" w:eastAsia="Times New Roman" w:hAnsi="Arial Narrow"/>
          <w:sz w:val="24"/>
          <w:szCs w:val="24"/>
        </w:rPr>
      </w:pPr>
    </w:p>
    <w:p w14:paraId="6C2598D2" w14:textId="77777777" w:rsidR="005A54CC" w:rsidRPr="009D7293" w:rsidRDefault="005A54CC" w:rsidP="005A54CC">
      <w:pPr>
        <w:rPr>
          <w:rFonts w:ascii="Arial Narrow" w:hAnsi="Arial Narrow"/>
          <w:sz w:val="24"/>
          <w:szCs w:val="24"/>
        </w:rPr>
      </w:pPr>
      <w:r>
        <w:rPr>
          <w:rFonts w:ascii="Arial Narrow" w:hAnsi="Arial Narrow"/>
          <w:sz w:val="24"/>
          <w:szCs w:val="24"/>
        </w:rPr>
        <w:t xml:space="preserve"> </w:t>
      </w:r>
    </w:p>
    <w:p w14:paraId="79649AD5" w14:textId="77777777" w:rsidR="005A54CC" w:rsidRDefault="005A54CC" w:rsidP="005A54CC">
      <w:pPr>
        <w:rPr>
          <w:rFonts w:ascii="Arial Narrow" w:hAnsi="Arial Narrow"/>
          <w:sz w:val="24"/>
          <w:szCs w:val="24"/>
        </w:rPr>
      </w:pPr>
    </w:p>
    <w:p w14:paraId="64B2571F" w14:textId="6D2DF8A2" w:rsidR="00494D47" w:rsidRPr="00494D47" w:rsidRDefault="005A54CC" w:rsidP="00787667">
      <w:pPr>
        <w:shd w:val="clear" w:color="auto" w:fill="FFFFFF"/>
        <w:spacing w:after="0" w:line="240" w:lineRule="auto"/>
        <w:jc w:val="both"/>
        <w:rPr>
          <w:rFonts w:ascii="Segoe UI" w:eastAsia="Times New Roman" w:hAnsi="Segoe UI" w:cs="Segoe UI"/>
          <w:color w:val="212121"/>
          <w:sz w:val="23"/>
          <w:szCs w:val="23"/>
        </w:rPr>
      </w:pPr>
      <w:r>
        <w:rPr>
          <w:rFonts w:ascii="Calibri" w:hAnsi="Calibri" w:cs="Arial"/>
          <w:color w:val="222222"/>
        </w:rPr>
        <w:t xml:space="preserve"> </w:t>
      </w:r>
      <w:r w:rsidR="00787667">
        <w:rPr>
          <w:rFonts w:ascii="Segoe UI" w:eastAsia="Times New Roman" w:hAnsi="Segoe UI" w:cs="Segoe UI"/>
          <w:color w:val="212121"/>
          <w:sz w:val="23"/>
          <w:szCs w:val="23"/>
        </w:rPr>
        <w:t xml:space="preserve"> </w:t>
      </w:r>
    </w:p>
    <w:p w14:paraId="1297A59B" w14:textId="77777777" w:rsidR="005B7F48" w:rsidRPr="009D7293" w:rsidRDefault="005B7F48">
      <w:pPr>
        <w:rPr>
          <w:rFonts w:ascii="Arial Narrow" w:hAnsi="Arial Narrow"/>
          <w:sz w:val="24"/>
          <w:szCs w:val="24"/>
        </w:rPr>
      </w:pPr>
    </w:p>
    <w:sectPr w:rsidR="005B7F48" w:rsidRPr="009D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egoe UI">
    <w:altName w:val="Courier New"/>
    <w:charset w:val="00"/>
    <w:family w:val="swiss"/>
    <w:pitch w:val="variable"/>
    <w:sig w:usb0="E10022FF" w:usb1="C000E47F" w:usb2="00000029" w:usb3="00000000" w:csb0="000001D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E4C"/>
    <w:rsid w:val="000F2776"/>
    <w:rsid w:val="00260677"/>
    <w:rsid w:val="00277351"/>
    <w:rsid w:val="00287E4C"/>
    <w:rsid w:val="002B415E"/>
    <w:rsid w:val="004501B8"/>
    <w:rsid w:val="00453464"/>
    <w:rsid w:val="00494D47"/>
    <w:rsid w:val="004C246B"/>
    <w:rsid w:val="00547ECB"/>
    <w:rsid w:val="0056186E"/>
    <w:rsid w:val="005A54CC"/>
    <w:rsid w:val="005B7F48"/>
    <w:rsid w:val="005E17A4"/>
    <w:rsid w:val="00686EBF"/>
    <w:rsid w:val="00772284"/>
    <w:rsid w:val="00787667"/>
    <w:rsid w:val="008A5A35"/>
    <w:rsid w:val="0096091C"/>
    <w:rsid w:val="009D7293"/>
    <w:rsid w:val="00B05E39"/>
    <w:rsid w:val="00BF5ABE"/>
    <w:rsid w:val="00C02611"/>
    <w:rsid w:val="00C96AD8"/>
    <w:rsid w:val="00D0530F"/>
    <w:rsid w:val="00D6007F"/>
    <w:rsid w:val="00DA3E5C"/>
    <w:rsid w:val="00DB50E8"/>
    <w:rsid w:val="00DC504D"/>
    <w:rsid w:val="00E467D4"/>
    <w:rsid w:val="00EE3945"/>
    <w:rsid w:val="00EF1CCA"/>
    <w:rsid w:val="00FF1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44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E4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E4C"/>
    <w:rPr>
      <w:color w:val="0563C1" w:themeColor="hyperlink"/>
      <w:u w:val="single"/>
    </w:rPr>
  </w:style>
  <w:style w:type="paragraph" w:customStyle="1" w:styleId="Default">
    <w:name w:val="Default"/>
    <w:rsid w:val="00287E4C"/>
    <w:pPr>
      <w:autoSpaceDE w:val="0"/>
      <w:autoSpaceDN w:val="0"/>
      <w:adjustRightInd w:val="0"/>
    </w:pPr>
    <w:rPr>
      <w:rFonts w:ascii="Arial" w:hAnsi="Arial" w:cs="Arial"/>
      <w:color w:val="000000"/>
      <w:szCs w:val="24"/>
    </w:rPr>
  </w:style>
  <w:style w:type="paragraph" w:styleId="BalloonText">
    <w:name w:val="Balloon Text"/>
    <w:basedOn w:val="Normal"/>
    <w:link w:val="BalloonTextChar"/>
    <w:uiPriority w:val="99"/>
    <w:semiHidden/>
    <w:unhideWhenUsed/>
    <w:rsid w:val="002B41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15E"/>
    <w:rPr>
      <w:rFonts w:ascii="Lucida Grande" w:hAnsi="Lucida Grande" w:cs="Lucida Grande"/>
      <w:sz w:val="18"/>
      <w:szCs w:val="18"/>
    </w:rPr>
  </w:style>
  <w:style w:type="character" w:styleId="FollowedHyperlink">
    <w:name w:val="FollowedHyperlink"/>
    <w:basedOn w:val="DefaultParagraphFont"/>
    <w:uiPriority w:val="99"/>
    <w:semiHidden/>
    <w:unhideWhenUsed/>
    <w:rsid w:val="0096091C"/>
    <w:rPr>
      <w:color w:val="954F72" w:themeColor="followedHyperlink"/>
      <w:u w:val="single"/>
    </w:rPr>
  </w:style>
  <w:style w:type="character" w:customStyle="1" w:styleId="apple-converted-space">
    <w:name w:val="apple-converted-space"/>
    <w:basedOn w:val="DefaultParagraphFont"/>
    <w:rsid w:val="005B7F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E4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E4C"/>
    <w:rPr>
      <w:color w:val="0563C1" w:themeColor="hyperlink"/>
      <w:u w:val="single"/>
    </w:rPr>
  </w:style>
  <w:style w:type="paragraph" w:customStyle="1" w:styleId="Default">
    <w:name w:val="Default"/>
    <w:rsid w:val="00287E4C"/>
    <w:pPr>
      <w:autoSpaceDE w:val="0"/>
      <w:autoSpaceDN w:val="0"/>
      <w:adjustRightInd w:val="0"/>
    </w:pPr>
    <w:rPr>
      <w:rFonts w:ascii="Arial" w:hAnsi="Arial" w:cs="Arial"/>
      <w:color w:val="000000"/>
      <w:szCs w:val="24"/>
    </w:rPr>
  </w:style>
  <w:style w:type="paragraph" w:styleId="BalloonText">
    <w:name w:val="Balloon Text"/>
    <w:basedOn w:val="Normal"/>
    <w:link w:val="BalloonTextChar"/>
    <w:uiPriority w:val="99"/>
    <w:semiHidden/>
    <w:unhideWhenUsed/>
    <w:rsid w:val="002B41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15E"/>
    <w:rPr>
      <w:rFonts w:ascii="Lucida Grande" w:hAnsi="Lucida Grande" w:cs="Lucida Grande"/>
      <w:sz w:val="18"/>
      <w:szCs w:val="18"/>
    </w:rPr>
  </w:style>
  <w:style w:type="character" w:styleId="FollowedHyperlink">
    <w:name w:val="FollowedHyperlink"/>
    <w:basedOn w:val="DefaultParagraphFont"/>
    <w:uiPriority w:val="99"/>
    <w:semiHidden/>
    <w:unhideWhenUsed/>
    <w:rsid w:val="0096091C"/>
    <w:rPr>
      <w:color w:val="954F72" w:themeColor="followedHyperlink"/>
      <w:u w:val="single"/>
    </w:rPr>
  </w:style>
  <w:style w:type="character" w:customStyle="1" w:styleId="apple-converted-space">
    <w:name w:val="apple-converted-space"/>
    <w:basedOn w:val="DefaultParagraphFont"/>
    <w:rsid w:val="005B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0118">
      <w:bodyDiv w:val="1"/>
      <w:marLeft w:val="0"/>
      <w:marRight w:val="0"/>
      <w:marTop w:val="0"/>
      <w:marBottom w:val="0"/>
      <w:divBdr>
        <w:top w:val="none" w:sz="0" w:space="0" w:color="auto"/>
        <w:left w:val="none" w:sz="0" w:space="0" w:color="auto"/>
        <w:bottom w:val="none" w:sz="0" w:space="0" w:color="auto"/>
        <w:right w:val="none" w:sz="0" w:space="0" w:color="auto"/>
      </w:divBdr>
    </w:div>
    <w:div w:id="485826418">
      <w:bodyDiv w:val="1"/>
      <w:marLeft w:val="0"/>
      <w:marRight w:val="0"/>
      <w:marTop w:val="0"/>
      <w:marBottom w:val="0"/>
      <w:divBdr>
        <w:top w:val="none" w:sz="0" w:space="0" w:color="auto"/>
        <w:left w:val="none" w:sz="0" w:space="0" w:color="auto"/>
        <w:bottom w:val="none" w:sz="0" w:space="0" w:color="auto"/>
        <w:right w:val="none" w:sz="0" w:space="0" w:color="auto"/>
      </w:divBdr>
    </w:div>
    <w:div w:id="1076320435">
      <w:bodyDiv w:val="1"/>
      <w:marLeft w:val="0"/>
      <w:marRight w:val="0"/>
      <w:marTop w:val="0"/>
      <w:marBottom w:val="0"/>
      <w:divBdr>
        <w:top w:val="none" w:sz="0" w:space="0" w:color="auto"/>
        <w:left w:val="none" w:sz="0" w:space="0" w:color="auto"/>
        <w:bottom w:val="none" w:sz="0" w:space="0" w:color="auto"/>
        <w:right w:val="none" w:sz="0" w:space="0" w:color="auto"/>
      </w:divBdr>
      <w:divsChild>
        <w:div w:id="470368643">
          <w:marLeft w:val="0"/>
          <w:marRight w:val="0"/>
          <w:marTop w:val="0"/>
          <w:marBottom w:val="0"/>
          <w:divBdr>
            <w:top w:val="none" w:sz="0" w:space="0" w:color="auto"/>
            <w:left w:val="none" w:sz="0" w:space="0" w:color="auto"/>
            <w:bottom w:val="none" w:sz="0" w:space="0" w:color="auto"/>
            <w:right w:val="none" w:sz="0" w:space="0" w:color="auto"/>
          </w:divBdr>
        </w:div>
        <w:div w:id="1494177065">
          <w:marLeft w:val="0"/>
          <w:marRight w:val="0"/>
          <w:marTop w:val="0"/>
          <w:marBottom w:val="0"/>
          <w:divBdr>
            <w:top w:val="none" w:sz="0" w:space="0" w:color="auto"/>
            <w:left w:val="none" w:sz="0" w:space="0" w:color="auto"/>
            <w:bottom w:val="none" w:sz="0" w:space="0" w:color="auto"/>
            <w:right w:val="none" w:sz="0" w:space="0" w:color="auto"/>
          </w:divBdr>
        </w:div>
        <w:div w:id="772669512">
          <w:marLeft w:val="0"/>
          <w:marRight w:val="0"/>
          <w:marTop w:val="0"/>
          <w:marBottom w:val="0"/>
          <w:divBdr>
            <w:top w:val="none" w:sz="0" w:space="0" w:color="auto"/>
            <w:left w:val="none" w:sz="0" w:space="0" w:color="auto"/>
            <w:bottom w:val="none" w:sz="0" w:space="0" w:color="auto"/>
            <w:right w:val="none" w:sz="0" w:space="0" w:color="auto"/>
          </w:divBdr>
        </w:div>
        <w:div w:id="1167864518">
          <w:marLeft w:val="0"/>
          <w:marRight w:val="0"/>
          <w:marTop w:val="0"/>
          <w:marBottom w:val="0"/>
          <w:divBdr>
            <w:top w:val="none" w:sz="0" w:space="0" w:color="auto"/>
            <w:left w:val="none" w:sz="0" w:space="0" w:color="auto"/>
            <w:bottom w:val="none" w:sz="0" w:space="0" w:color="auto"/>
            <w:right w:val="none" w:sz="0" w:space="0" w:color="auto"/>
          </w:divBdr>
        </w:div>
        <w:div w:id="2041515025">
          <w:marLeft w:val="0"/>
          <w:marRight w:val="0"/>
          <w:marTop w:val="0"/>
          <w:marBottom w:val="0"/>
          <w:divBdr>
            <w:top w:val="none" w:sz="0" w:space="0" w:color="auto"/>
            <w:left w:val="none" w:sz="0" w:space="0" w:color="auto"/>
            <w:bottom w:val="none" w:sz="0" w:space="0" w:color="auto"/>
            <w:right w:val="none" w:sz="0" w:space="0" w:color="auto"/>
          </w:divBdr>
        </w:div>
        <w:div w:id="1948073105">
          <w:marLeft w:val="0"/>
          <w:marRight w:val="0"/>
          <w:marTop w:val="0"/>
          <w:marBottom w:val="0"/>
          <w:divBdr>
            <w:top w:val="none" w:sz="0" w:space="0" w:color="auto"/>
            <w:left w:val="none" w:sz="0" w:space="0" w:color="auto"/>
            <w:bottom w:val="none" w:sz="0" w:space="0" w:color="auto"/>
            <w:right w:val="none" w:sz="0" w:space="0" w:color="auto"/>
          </w:divBdr>
        </w:div>
        <w:div w:id="453210615">
          <w:marLeft w:val="0"/>
          <w:marRight w:val="0"/>
          <w:marTop w:val="0"/>
          <w:marBottom w:val="0"/>
          <w:divBdr>
            <w:top w:val="none" w:sz="0" w:space="0" w:color="auto"/>
            <w:left w:val="none" w:sz="0" w:space="0" w:color="auto"/>
            <w:bottom w:val="none" w:sz="0" w:space="0" w:color="auto"/>
            <w:right w:val="none" w:sz="0" w:space="0" w:color="auto"/>
          </w:divBdr>
        </w:div>
        <w:div w:id="838696737">
          <w:marLeft w:val="0"/>
          <w:marRight w:val="0"/>
          <w:marTop w:val="0"/>
          <w:marBottom w:val="0"/>
          <w:divBdr>
            <w:top w:val="none" w:sz="0" w:space="0" w:color="auto"/>
            <w:left w:val="none" w:sz="0" w:space="0" w:color="auto"/>
            <w:bottom w:val="none" w:sz="0" w:space="0" w:color="auto"/>
            <w:right w:val="none" w:sz="0" w:space="0" w:color="auto"/>
          </w:divBdr>
        </w:div>
        <w:div w:id="950361739">
          <w:marLeft w:val="0"/>
          <w:marRight w:val="0"/>
          <w:marTop w:val="0"/>
          <w:marBottom w:val="0"/>
          <w:divBdr>
            <w:top w:val="none" w:sz="0" w:space="0" w:color="auto"/>
            <w:left w:val="none" w:sz="0" w:space="0" w:color="auto"/>
            <w:bottom w:val="none" w:sz="0" w:space="0" w:color="auto"/>
            <w:right w:val="none" w:sz="0" w:space="0" w:color="auto"/>
          </w:divBdr>
        </w:div>
        <w:div w:id="612983907">
          <w:marLeft w:val="0"/>
          <w:marRight w:val="0"/>
          <w:marTop w:val="0"/>
          <w:marBottom w:val="0"/>
          <w:divBdr>
            <w:top w:val="none" w:sz="0" w:space="0" w:color="auto"/>
            <w:left w:val="none" w:sz="0" w:space="0" w:color="auto"/>
            <w:bottom w:val="none" w:sz="0" w:space="0" w:color="auto"/>
            <w:right w:val="none" w:sz="0" w:space="0" w:color="auto"/>
          </w:divBdr>
        </w:div>
        <w:div w:id="1186019253">
          <w:marLeft w:val="0"/>
          <w:marRight w:val="0"/>
          <w:marTop w:val="0"/>
          <w:marBottom w:val="0"/>
          <w:divBdr>
            <w:top w:val="none" w:sz="0" w:space="0" w:color="auto"/>
            <w:left w:val="none" w:sz="0" w:space="0" w:color="auto"/>
            <w:bottom w:val="none" w:sz="0" w:space="0" w:color="auto"/>
            <w:right w:val="none" w:sz="0" w:space="0" w:color="auto"/>
          </w:divBdr>
        </w:div>
        <w:div w:id="1044405686">
          <w:marLeft w:val="0"/>
          <w:marRight w:val="0"/>
          <w:marTop w:val="0"/>
          <w:marBottom w:val="0"/>
          <w:divBdr>
            <w:top w:val="none" w:sz="0" w:space="0" w:color="auto"/>
            <w:left w:val="none" w:sz="0" w:space="0" w:color="auto"/>
            <w:bottom w:val="none" w:sz="0" w:space="0" w:color="auto"/>
            <w:right w:val="none" w:sz="0" w:space="0" w:color="auto"/>
          </w:divBdr>
        </w:div>
        <w:div w:id="677118719">
          <w:marLeft w:val="0"/>
          <w:marRight w:val="0"/>
          <w:marTop w:val="0"/>
          <w:marBottom w:val="0"/>
          <w:divBdr>
            <w:top w:val="none" w:sz="0" w:space="0" w:color="auto"/>
            <w:left w:val="none" w:sz="0" w:space="0" w:color="auto"/>
            <w:bottom w:val="none" w:sz="0" w:space="0" w:color="auto"/>
            <w:right w:val="none" w:sz="0" w:space="0" w:color="auto"/>
          </w:divBdr>
        </w:div>
        <w:div w:id="1771006416">
          <w:marLeft w:val="0"/>
          <w:marRight w:val="0"/>
          <w:marTop w:val="0"/>
          <w:marBottom w:val="0"/>
          <w:divBdr>
            <w:top w:val="none" w:sz="0" w:space="0" w:color="auto"/>
            <w:left w:val="none" w:sz="0" w:space="0" w:color="auto"/>
            <w:bottom w:val="none" w:sz="0" w:space="0" w:color="auto"/>
            <w:right w:val="none" w:sz="0" w:space="0" w:color="auto"/>
          </w:divBdr>
        </w:div>
        <w:div w:id="1849099407">
          <w:marLeft w:val="0"/>
          <w:marRight w:val="0"/>
          <w:marTop w:val="0"/>
          <w:marBottom w:val="0"/>
          <w:divBdr>
            <w:top w:val="none" w:sz="0" w:space="0" w:color="auto"/>
            <w:left w:val="none" w:sz="0" w:space="0" w:color="auto"/>
            <w:bottom w:val="none" w:sz="0" w:space="0" w:color="auto"/>
            <w:right w:val="none" w:sz="0" w:space="0" w:color="auto"/>
          </w:divBdr>
        </w:div>
        <w:div w:id="1577007647">
          <w:marLeft w:val="0"/>
          <w:marRight w:val="0"/>
          <w:marTop w:val="0"/>
          <w:marBottom w:val="0"/>
          <w:divBdr>
            <w:top w:val="none" w:sz="0" w:space="0" w:color="auto"/>
            <w:left w:val="none" w:sz="0" w:space="0" w:color="auto"/>
            <w:bottom w:val="none" w:sz="0" w:space="0" w:color="auto"/>
            <w:right w:val="none" w:sz="0" w:space="0" w:color="auto"/>
          </w:divBdr>
        </w:div>
        <w:div w:id="1653411035">
          <w:marLeft w:val="0"/>
          <w:marRight w:val="0"/>
          <w:marTop w:val="0"/>
          <w:marBottom w:val="0"/>
          <w:divBdr>
            <w:top w:val="none" w:sz="0" w:space="0" w:color="auto"/>
            <w:left w:val="none" w:sz="0" w:space="0" w:color="auto"/>
            <w:bottom w:val="none" w:sz="0" w:space="0" w:color="auto"/>
            <w:right w:val="none" w:sz="0" w:space="0" w:color="auto"/>
          </w:divBdr>
        </w:div>
        <w:div w:id="1182546663">
          <w:marLeft w:val="0"/>
          <w:marRight w:val="0"/>
          <w:marTop w:val="0"/>
          <w:marBottom w:val="0"/>
          <w:divBdr>
            <w:top w:val="none" w:sz="0" w:space="0" w:color="auto"/>
            <w:left w:val="none" w:sz="0" w:space="0" w:color="auto"/>
            <w:bottom w:val="none" w:sz="0" w:space="0" w:color="auto"/>
            <w:right w:val="none" w:sz="0" w:space="0" w:color="auto"/>
          </w:divBdr>
        </w:div>
        <w:div w:id="1102259355">
          <w:marLeft w:val="0"/>
          <w:marRight w:val="0"/>
          <w:marTop w:val="0"/>
          <w:marBottom w:val="0"/>
          <w:divBdr>
            <w:top w:val="none" w:sz="0" w:space="0" w:color="auto"/>
            <w:left w:val="none" w:sz="0" w:space="0" w:color="auto"/>
            <w:bottom w:val="none" w:sz="0" w:space="0" w:color="auto"/>
            <w:right w:val="none" w:sz="0" w:space="0" w:color="auto"/>
          </w:divBdr>
        </w:div>
        <w:div w:id="1446653773">
          <w:marLeft w:val="0"/>
          <w:marRight w:val="0"/>
          <w:marTop w:val="0"/>
          <w:marBottom w:val="0"/>
          <w:divBdr>
            <w:top w:val="none" w:sz="0" w:space="0" w:color="auto"/>
            <w:left w:val="none" w:sz="0" w:space="0" w:color="auto"/>
            <w:bottom w:val="none" w:sz="0" w:space="0" w:color="auto"/>
            <w:right w:val="none" w:sz="0" w:space="0" w:color="auto"/>
          </w:divBdr>
        </w:div>
        <w:div w:id="853148006">
          <w:marLeft w:val="0"/>
          <w:marRight w:val="0"/>
          <w:marTop w:val="0"/>
          <w:marBottom w:val="0"/>
          <w:divBdr>
            <w:top w:val="none" w:sz="0" w:space="0" w:color="auto"/>
            <w:left w:val="none" w:sz="0" w:space="0" w:color="auto"/>
            <w:bottom w:val="none" w:sz="0" w:space="0" w:color="auto"/>
            <w:right w:val="none" w:sz="0" w:space="0" w:color="auto"/>
          </w:divBdr>
        </w:div>
        <w:div w:id="969356404">
          <w:marLeft w:val="0"/>
          <w:marRight w:val="0"/>
          <w:marTop w:val="0"/>
          <w:marBottom w:val="0"/>
          <w:divBdr>
            <w:top w:val="none" w:sz="0" w:space="0" w:color="auto"/>
            <w:left w:val="none" w:sz="0" w:space="0" w:color="auto"/>
            <w:bottom w:val="none" w:sz="0" w:space="0" w:color="auto"/>
            <w:right w:val="none" w:sz="0" w:space="0" w:color="auto"/>
          </w:divBdr>
        </w:div>
        <w:div w:id="1801267103">
          <w:marLeft w:val="0"/>
          <w:marRight w:val="0"/>
          <w:marTop w:val="0"/>
          <w:marBottom w:val="0"/>
          <w:divBdr>
            <w:top w:val="none" w:sz="0" w:space="0" w:color="auto"/>
            <w:left w:val="none" w:sz="0" w:space="0" w:color="auto"/>
            <w:bottom w:val="none" w:sz="0" w:space="0" w:color="auto"/>
            <w:right w:val="none" w:sz="0" w:space="0" w:color="auto"/>
          </w:divBdr>
        </w:div>
        <w:div w:id="89592098">
          <w:marLeft w:val="0"/>
          <w:marRight w:val="0"/>
          <w:marTop w:val="0"/>
          <w:marBottom w:val="0"/>
          <w:divBdr>
            <w:top w:val="none" w:sz="0" w:space="0" w:color="auto"/>
            <w:left w:val="none" w:sz="0" w:space="0" w:color="auto"/>
            <w:bottom w:val="none" w:sz="0" w:space="0" w:color="auto"/>
            <w:right w:val="none" w:sz="0" w:space="0" w:color="auto"/>
          </w:divBdr>
        </w:div>
        <w:div w:id="1661154282">
          <w:marLeft w:val="0"/>
          <w:marRight w:val="0"/>
          <w:marTop w:val="0"/>
          <w:marBottom w:val="0"/>
          <w:divBdr>
            <w:top w:val="none" w:sz="0" w:space="0" w:color="auto"/>
            <w:left w:val="none" w:sz="0" w:space="0" w:color="auto"/>
            <w:bottom w:val="none" w:sz="0" w:space="0" w:color="auto"/>
            <w:right w:val="none" w:sz="0" w:space="0" w:color="auto"/>
          </w:divBdr>
        </w:div>
        <w:div w:id="884677580">
          <w:marLeft w:val="0"/>
          <w:marRight w:val="0"/>
          <w:marTop w:val="0"/>
          <w:marBottom w:val="0"/>
          <w:divBdr>
            <w:top w:val="none" w:sz="0" w:space="0" w:color="auto"/>
            <w:left w:val="none" w:sz="0" w:space="0" w:color="auto"/>
            <w:bottom w:val="none" w:sz="0" w:space="0" w:color="auto"/>
            <w:right w:val="none" w:sz="0" w:space="0" w:color="auto"/>
          </w:divBdr>
        </w:div>
        <w:div w:id="6715057">
          <w:marLeft w:val="0"/>
          <w:marRight w:val="0"/>
          <w:marTop w:val="0"/>
          <w:marBottom w:val="0"/>
          <w:divBdr>
            <w:top w:val="none" w:sz="0" w:space="0" w:color="auto"/>
            <w:left w:val="none" w:sz="0" w:space="0" w:color="auto"/>
            <w:bottom w:val="none" w:sz="0" w:space="0" w:color="auto"/>
            <w:right w:val="none" w:sz="0" w:space="0" w:color="auto"/>
          </w:divBdr>
        </w:div>
        <w:div w:id="35281478">
          <w:marLeft w:val="0"/>
          <w:marRight w:val="0"/>
          <w:marTop w:val="0"/>
          <w:marBottom w:val="0"/>
          <w:divBdr>
            <w:top w:val="none" w:sz="0" w:space="0" w:color="auto"/>
            <w:left w:val="none" w:sz="0" w:space="0" w:color="auto"/>
            <w:bottom w:val="none" w:sz="0" w:space="0" w:color="auto"/>
            <w:right w:val="none" w:sz="0" w:space="0" w:color="auto"/>
          </w:divBdr>
        </w:div>
        <w:div w:id="1178081005">
          <w:marLeft w:val="0"/>
          <w:marRight w:val="0"/>
          <w:marTop w:val="0"/>
          <w:marBottom w:val="0"/>
          <w:divBdr>
            <w:top w:val="none" w:sz="0" w:space="0" w:color="auto"/>
            <w:left w:val="none" w:sz="0" w:space="0" w:color="auto"/>
            <w:bottom w:val="none" w:sz="0" w:space="0" w:color="auto"/>
            <w:right w:val="none" w:sz="0" w:space="0" w:color="auto"/>
          </w:divBdr>
        </w:div>
        <w:div w:id="341055045">
          <w:marLeft w:val="0"/>
          <w:marRight w:val="0"/>
          <w:marTop w:val="0"/>
          <w:marBottom w:val="0"/>
          <w:divBdr>
            <w:top w:val="none" w:sz="0" w:space="0" w:color="auto"/>
            <w:left w:val="none" w:sz="0" w:space="0" w:color="auto"/>
            <w:bottom w:val="none" w:sz="0" w:space="0" w:color="auto"/>
            <w:right w:val="none" w:sz="0" w:space="0" w:color="auto"/>
          </w:divBdr>
        </w:div>
        <w:div w:id="1359045218">
          <w:marLeft w:val="0"/>
          <w:marRight w:val="0"/>
          <w:marTop w:val="0"/>
          <w:marBottom w:val="0"/>
          <w:divBdr>
            <w:top w:val="none" w:sz="0" w:space="0" w:color="auto"/>
            <w:left w:val="none" w:sz="0" w:space="0" w:color="auto"/>
            <w:bottom w:val="none" w:sz="0" w:space="0" w:color="auto"/>
            <w:right w:val="none" w:sz="0" w:space="0" w:color="auto"/>
          </w:divBdr>
        </w:div>
        <w:div w:id="1899320331">
          <w:marLeft w:val="0"/>
          <w:marRight w:val="0"/>
          <w:marTop w:val="0"/>
          <w:marBottom w:val="0"/>
          <w:divBdr>
            <w:top w:val="none" w:sz="0" w:space="0" w:color="auto"/>
            <w:left w:val="none" w:sz="0" w:space="0" w:color="auto"/>
            <w:bottom w:val="none" w:sz="0" w:space="0" w:color="auto"/>
            <w:right w:val="none" w:sz="0" w:space="0" w:color="auto"/>
          </w:divBdr>
        </w:div>
        <w:div w:id="1075513881">
          <w:marLeft w:val="0"/>
          <w:marRight w:val="0"/>
          <w:marTop w:val="0"/>
          <w:marBottom w:val="0"/>
          <w:divBdr>
            <w:top w:val="none" w:sz="0" w:space="0" w:color="auto"/>
            <w:left w:val="none" w:sz="0" w:space="0" w:color="auto"/>
            <w:bottom w:val="none" w:sz="0" w:space="0" w:color="auto"/>
            <w:right w:val="none" w:sz="0" w:space="0" w:color="auto"/>
          </w:divBdr>
        </w:div>
        <w:div w:id="1703895620">
          <w:marLeft w:val="0"/>
          <w:marRight w:val="0"/>
          <w:marTop w:val="0"/>
          <w:marBottom w:val="0"/>
          <w:divBdr>
            <w:top w:val="none" w:sz="0" w:space="0" w:color="auto"/>
            <w:left w:val="none" w:sz="0" w:space="0" w:color="auto"/>
            <w:bottom w:val="none" w:sz="0" w:space="0" w:color="auto"/>
            <w:right w:val="none" w:sz="0" w:space="0" w:color="auto"/>
          </w:divBdr>
        </w:div>
        <w:div w:id="1757436521">
          <w:marLeft w:val="0"/>
          <w:marRight w:val="0"/>
          <w:marTop w:val="0"/>
          <w:marBottom w:val="0"/>
          <w:divBdr>
            <w:top w:val="none" w:sz="0" w:space="0" w:color="auto"/>
            <w:left w:val="none" w:sz="0" w:space="0" w:color="auto"/>
            <w:bottom w:val="none" w:sz="0" w:space="0" w:color="auto"/>
            <w:right w:val="none" w:sz="0" w:space="0" w:color="auto"/>
          </w:divBdr>
        </w:div>
        <w:div w:id="181628878">
          <w:marLeft w:val="0"/>
          <w:marRight w:val="0"/>
          <w:marTop w:val="0"/>
          <w:marBottom w:val="0"/>
          <w:divBdr>
            <w:top w:val="none" w:sz="0" w:space="0" w:color="auto"/>
            <w:left w:val="none" w:sz="0" w:space="0" w:color="auto"/>
            <w:bottom w:val="none" w:sz="0" w:space="0" w:color="auto"/>
            <w:right w:val="none" w:sz="0" w:space="0" w:color="auto"/>
          </w:divBdr>
        </w:div>
        <w:div w:id="1430467094">
          <w:marLeft w:val="0"/>
          <w:marRight w:val="0"/>
          <w:marTop w:val="0"/>
          <w:marBottom w:val="0"/>
          <w:divBdr>
            <w:top w:val="none" w:sz="0" w:space="0" w:color="auto"/>
            <w:left w:val="none" w:sz="0" w:space="0" w:color="auto"/>
            <w:bottom w:val="none" w:sz="0" w:space="0" w:color="auto"/>
            <w:right w:val="none" w:sz="0" w:space="0" w:color="auto"/>
          </w:divBdr>
        </w:div>
        <w:div w:id="358823382">
          <w:marLeft w:val="0"/>
          <w:marRight w:val="0"/>
          <w:marTop w:val="0"/>
          <w:marBottom w:val="0"/>
          <w:divBdr>
            <w:top w:val="none" w:sz="0" w:space="0" w:color="auto"/>
            <w:left w:val="none" w:sz="0" w:space="0" w:color="auto"/>
            <w:bottom w:val="none" w:sz="0" w:space="0" w:color="auto"/>
            <w:right w:val="none" w:sz="0" w:space="0" w:color="auto"/>
          </w:divBdr>
        </w:div>
        <w:div w:id="1725762634">
          <w:marLeft w:val="0"/>
          <w:marRight w:val="0"/>
          <w:marTop w:val="0"/>
          <w:marBottom w:val="0"/>
          <w:divBdr>
            <w:top w:val="none" w:sz="0" w:space="0" w:color="auto"/>
            <w:left w:val="none" w:sz="0" w:space="0" w:color="auto"/>
            <w:bottom w:val="none" w:sz="0" w:space="0" w:color="auto"/>
            <w:right w:val="none" w:sz="0" w:space="0" w:color="auto"/>
          </w:divBdr>
        </w:div>
        <w:div w:id="1931546490">
          <w:marLeft w:val="0"/>
          <w:marRight w:val="0"/>
          <w:marTop w:val="0"/>
          <w:marBottom w:val="0"/>
          <w:divBdr>
            <w:top w:val="none" w:sz="0" w:space="0" w:color="auto"/>
            <w:left w:val="none" w:sz="0" w:space="0" w:color="auto"/>
            <w:bottom w:val="none" w:sz="0" w:space="0" w:color="auto"/>
            <w:right w:val="none" w:sz="0" w:space="0" w:color="auto"/>
          </w:divBdr>
        </w:div>
        <w:div w:id="1026635947">
          <w:marLeft w:val="0"/>
          <w:marRight w:val="0"/>
          <w:marTop w:val="0"/>
          <w:marBottom w:val="0"/>
          <w:divBdr>
            <w:top w:val="none" w:sz="0" w:space="0" w:color="auto"/>
            <w:left w:val="none" w:sz="0" w:space="0" w:color="auto"/>
            <w:bottom w:val="none" w:sz="0" w:space="0" w:color="auto"/>
            <w:right w:val="none" w:sz="0" w:space="0" w:color="auto"/>
          </w:divBdr>
        </w:div>
        <w:div w:id="535394442">
          <w:marLeft w:val="0"/>
          <w:marRight w:val="0"/>
          <w:marTop w:val="0"/>
          <w:marBottom w:val="0"/>
          <w:divBdr>
            <w:top w:val="none" w:sz="0" w:space="0" w:color="auto"/>
            <w:left w:val="none" w:sz="0" w:space="0" w:color="auto"/>
            <w:bottom w:val="none" w:sz="0" w:space="0" w:color="auto"/>
            <w:right w:val="none" w:sz="0" w:space="0" w:color="auto"/>
          </w:divBdr>
        </w:div>
        <w:div w:id="1623729214">
          <w:marLeft w:val="0"/>
          <w:marRight w:val="0"/>
          <w:marTop w:val="0"/>
          <w:marBottom w:val="0"/>
          <w:divBdr>
            <w:top w:val="none" w:sz="0" w:space="0" w:color="auto"/>
            <w:left w:val="none" w:sz="0" w:space="0" w:color="auto"/>
            <w:bottom w:val="none" w:sz="0" w:space="0" w:color="auto"/>
            <w:right w:val="none" w:sz="0" w:space="0" w:color="auto"/>
          </w:divBdr>
        </w:div>
        <w:div w:id="2011982650">
          <w:marLeft w:val="0"/>
          <w:marRight w:val="0"/>
          <w:marTop w:val="0"/>
          <w:marBottom w:val="0"/>
          <w:divBdr>
            <w:top w:val="none" w:sz="0" w:space="0" w:color="auto"/>
            <w:left w:val="none" w:sz="0" w:space="0" w:color="auto"/>
            <w:bottom w:val="none" w:sz="0" w:space="0" w:color="auto"/>
            <w:right w:val="none" w:sz="0" w:space="0" w:color="auto"/>
          </w:divBdr>
        </w:div>
        <w:div w:id="781068353">
          <w:marLeft w:val="0"/>
          <w:marRight w:val="0"/>
          <w:marTop w:val="0"/>
          <w:marBottom w:val="0"/>
          <w:divBdr>
            <w:top w:val="none" w:sz="0" w:space="0" w:color="auto"/>
            <w:left w:val="none" w:sz="0" w:space="0" w:color="auto"/>
            <w:bottom w:val="none" w:sz="0" w:space="0" w:color="auto"/>
            <w:right w:val="none" w:sz="0" w:space="0" w:color="auto"/>
          </w:divBdr>
        </w:div>
        <w:div w:id="1789397187">
          <w:marLeft w:val="0"/>
          <w:marRight w:val="0"/>
          <w:marTop w:val="0"/>
          <w:marBottom w:val="0"/>
          <w:divBdr>
            <w:top w:val="none" w:sz="0" w:space="0" w:color="auto"/>
            <w:left w:val="none" w:sz="0" w:space="0" w:color="auto"/>
            <w:bottom w:val="none" w:sz="0" w:space="0" w:color="auto"/>
            <w:right w:val="none" w:sz="0" w:space="0" w:color="auto"/>
          </w:divBdr>
        </w:div>
        <w:div w:id="568350703">
          <w:marLeft w:val="0"/>
          <w:marRight w:val="0"/>
          <w:marTop w:val="0"/>
          <w:marBottom w:val="0"/>
          <w:divBdr>
            <w:top w:val="none" w:sz="0" w:space="0" w:color="auto"/>
            <w:left w:val="none" w:sz="0" w:space="0" w:color="auto"/>
            <w:bottom w:val="none" w:sz="0" w:space="0" w:color="auto"/>
            <w:right w:val="none" w:sz="0" w:space="0" w:color="auto"/>
          </w:divBdr>
        </w:div>
        <w:div w:id="130945821">
          <w:marLeft w:val="0"/>
          <w:marRight w:val="0"/>
          <w:marTop w:val="0"/>
          <w:marBottom w:val="0"/>
          <w:divBdr>
            <w:top w:val="none" w:sz="0" w:space="0" w:color="auto"/>
            <w:left w:val="none" w:sz="0" w:space="0" w:color="auto"/>
            <w:bottom w:val="none" w:sz="0" w:space="0" w:color="auto"/>
            <w:right w:val="none" w:sz="0" w:space="0" w:color="auto"/>
          </w:divBdr>
        </w:div>
      </w:divsChild>
    </w:div>
    <w:div w:id="13196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ressroom.pbs.org/Programs/l/LIVE-FROM-LINCOLN-CENTER.aspx" TargetMode="External"/><Relationship Id="rId12" Type="http://schemas.openxmlformats.org/officeDocument/2006/relationships/hyperlink" Target="https://www.facebook.com/LincolnCenterNYC/" TargetMode="External"/><Relationship Id="rId13" Type="http://schemas.openxmlformats.org/officeDocument/2006/relationships/hyperlink" Target="https://twitter.com/LincolnCenter" TargetMode="External"/><Relationship Id="rId14" Type="http://schemas.openxmlformats.org/officeDocument/2006/relationships/hyperlink" Target="https://twitter.com/search?q=%23LFLC&amp;src=hash" TargetMode="External"/><Relationship Id="rId15" Type="http://schemas.openxmlformats.org/officeDocument/2006/relationships/hyperlink" Target="http://lincolncenter.tumblr.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ziegler@lincolncenter.org" TargetMode="External"/><Relationship Id="rId7" Type="http://schemas.openxmlformats.org/officeDocument/2006/relationships/hyperlink" Target="LincolnCenterAtTheMovies.org/" TargetMode="External"/><Relationship Id="rId8" Type="http://schemas.openxmlformats.org/officeDocument/2006/relationships/hyperlink" Target="LiveFromLincolnCenter.org/" TargetMode="External"/><Relationship Id="rId9" Type="http://schemas.openxmlformats.org/officeDocument/2006/relationships/hyperlink" Target="http://www.pbs.org/live-from-lincoln-center/home/" TargetMode="External"/><Relationship Id="rId10" Type="http://schemas.openxmlformats.org/officeDocument/2006/relationships/hyperlink" Target="AboutLincolnCenter.org/Press-Room/subject/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1584</Words>
  <Characters>9032</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Gewirtz</dc:creator>
  <cp:keywords/>
  <dc:description/>
  <cp:lastModifiedBy>Alyssa Apple</cp:lastModifiedBy>
  <cp:revision>14</cp:revision>
  <cp:lastPrinted>2016-10-14T14:32:00Z</cp:lastPrinted>
  <dcterms:created xsi:type="dcterms:W3CDTF">2016-10-17T17:33:00Z</dcterms:created>
  <dcterms:modified xsi:type="dcterms:W3CDTF">2016-10-20T14:52:00Z</dcterms:modified>
</cp:coreProperties>
</file>