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83EF9" w14:textId="0EAF7B79" w:rsidR="002528C8" w:rsidRDefault="007C6C0C" w:rsidP="007C6C0C">
      <w:pPr>
        <w:jc w:val="center"/>
        <w:rPr>
          <w:rFonts w:eastAsia="Times New Roman" w:cstheme="minorHAnsi"/>
          <w:b/>
          <w:bCs/>
        </w:rPr>
      </w:pPr>
      <w:r>
        <w:rPr>
          <w:rFonts w:ascii="Times New Roman" w:eastAsia="Times New Roman" w:hAnsi="Times New Roman" w:cs="Times New Roman"/>
          <w:noProof/>
        </w:rPr>
        <w:drawing>
          <wp:inline distT="0" distB="0" distL="0" distR="0" wp14:anchorId="376AFCAF" wp14:editId="46498CE8">
            <wp:extent cx="2387600" cy="6604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Mlogo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7600" cy="660400"/>
                    </a:xfrm>
                    <a:prstGeom prst="rect">
                      <a:avLst/>
                    </a:prstGeom>
                  </pic:spPr>
                </pic:pic>
              </a:graphicData>
            </a:graphic>
          </wp:inline>
        </w:drawing>
      </w:r>
      <w:r w:rsidR="00595953" w:rsidRPr="00595953">
        <w:rPr>
          <w:rFonts w:ascii="Times New Roman" w:eastAsia="Times New Roman" w:hAnsi="Times New Roman" w:cs="Times New Roman"/>
        </w:rPr>
        <w:br/>
      </w:r>
    </w:p>
    <w:p w14:paraId="4755DCEF" w14:textId="77777777" w:rsidR="002528C8" w:rsidRDefault="002528C8" w:rsidP="00EB4A24">
      <w:pPr>
        <w:jc w:val="center"/>
        <w:rPr>
          <w:rFonts w:eastAsia="Times New Roman" w:cstheme="minorHAnsi"/>
          <w:b/>
          <w:bCs/>
        </w:rPr>
      </w:pPr>
    </w:p>
    <w:p w14:paraId="286B409F" w14:textId="3A51BF3F" w:rsidR="0003416E" w:rsidRPr="00595953" w:rsidRDefault="0003416E" w:rsidP="00852969">
      <w:pPr>
        <w:spacing w:before="100" w:beforeAutospacing="1" w:after="100" w:afterAutospacing="1"/>
        <w:ind w:left="720"/>
        <w:jc w:val="center"/>
        <w:rPr>
          <w:rFonts w:eastAsia="Times New Roman" w:cstheme="minorHAnsi"/>
          <w:b/>
          <w:bCs/>
        </w:rPr>
      </w:pPr>
      <w:r w:rsidRPr="00852969">
        <w:rPr>
          <w:rFonts w:eastAsia="Times New Roman" w:cstheme="minorHAnsi"/>
          <w:b/>
          <w:bCs/>
        </w:rPr>
        <w:t>DIGITAL TOWN HALL</w:t>
      </w:r>
      <w:r w:rsidR="00852969" w:rsidRPr="00852969">
        <w:rPr>
          <w:rFonts w:eastAsia="Times New Roman" w:cstheme="minorHAnsi"/>
          <w:b/>
          <w:bCs/>
        </w:rPr>
        <w:t xml:space="preserve"> – ASIAN AMERICANS IN THE TIME OF COVID-19</w:t>
      </w:r>
    </w:p>
    <w:p w14:paraId="132703CB" w14:textId="3D0271D9" w:rsidR="0003416E" w:rsidRPr="00595953" w:rsidRDefault="0003416E" w:rsidP="00EB4A24">
      <w:pPr>
        <w:jc w:val="center"/>
        <w:rPr>
          <w:rFonts w:eastAsia="Times New Roman" w:cstheme="minorHAnsi"/>
          <w:b/>
          <w:bCs/>
        </w:rPr>
      </w:pPr>
      <w:r w:rsidRPr="00595953">
        <w:rPr>
          <w:rFonts w:eastAsia="Times New Roman" w:cstheme="minorHAnsi"/>
          <w:b/>
          <w:bCs/>
        </w:rPr>
        <w:t xml:space="preserve">Thursday, April </w:t>
      </w:r>
      <w:r w:rsidRPr="00852969">
        <w:rPr>
          <w:rFonts w:eastAsia="Times New Roman" w:cstheme="minorHAnsi"/>
          <w:b/>
          <w:bCs/>
        </w:rPr>
        <w:t>30 (8pmEST/5pmPST</w:t>
      </w:r>
      <w:r w:rsidR="00852969" w:rsidRPr="00852969">
        <w:rPr>
          <w:rFonts w:eastAsia="Times New Roman" w:cstheme="minorHAnsi"/>
          <w:b/>
          <w:bCs/>
        </w:rPr>
        <w:t xml:space="preserve"> to </w:t>
      </w:r>
      <w:r w:rsidRPr="00852969">
        <w:rPr>
          <w:rFonts w:eastAsia="Times New Roman" w:cstheme="minorHAnsi"/>
          <w:b/>
          <w:bCs/>
        </w:rPr>
        <w:t>9pmEST/6pmPST)</w:t>
      </w:r>
    </w:p>
    <w:p w14:paraId="6381EE84" w14:textId="7F8794BD" w:rsidR="00C93572" w:rsidRDefault="00C93572" w:rsidP="00EB4A24">
      <w:pPr>
        <w:jc w:val="center"/>
        <w:rPr>
          <w:rFonts w:eastAsia="Times New Roman" w:cstheme="minorHAnsi"/>
          <w:b/>
          <w:bCs/>
        </w:rPr>
      </w:pPr>
    </w:p>
    <w:p w14:paraId="1986EE39" w14:textId="77AE219F" w:rsidR="00595953" w:rsidRPr="00595953" w:rsidRDefault="00595953" w:rsidP="00595953">
      <w:pPr>
        <w:jc w:val="center"/>
        <w:rPr>
          <w:rFonts w:eastAsia="Times New Roman" w:cstheme="minorHAnsi"/>
          <w:b/>
          <w:bCs/>
        </w:rPr>
      </w:pPr>
      <w:r w:rsidRPr="00595953">
        <w:rPr>
          <w:rFonts w:eastAsia="Times New Roman" w:cstheme="minorHAnsi"/>
          <w:b/>
          <w:bCs/>
        </w:rPr>
        <w:t xml:space="preserve">Participants to Includer: Writer Viet Thanh Nguyen, Journalist </w:t>
      </w:r>
      <w:r w:rsidRPr="00595953">
        <w:rPr>
          <w:rFonts w:eastAsia="Times New Roman" w:cstheme="minorHAnsi"/>
          <w:b/>
          <w:bCs/>
          <w:color w:val="000000"/>
        </w:rPr>
        <w:t>Amna Nawaz, Filmmaker Renee Tajima-Pena, Journalist and Activist Helen Zia, and Com</w:t>
      </w:r>
      <w:r w:rsidR="00852969">
        <w:rPr>
          <w:rFonts w:eastAsia="Times New Roman" w:cstheme="minorHAnsi"/>
          <w:b/>
          <w:bCs/>
          <w:color w:val="000000"/>
        </w:rPr>
        <w:t xml:space="preserve">edian </w:t>
      </w:r>
      <w:r w:rsidRPr="00595953">
        <w:rPr>
          <w:rFonts w:eastAsia="Times New Roman" w:cstheme="minorHAnsi"/>
          <w:b/>
          <w:bCs/>
          <w:color w:val="000000"/>
        </w:rPr>
        <w:t xml:space="preserve">Hari </w:t>
      </w:r>
      <w:proofErr w:type="spellStart"/>
      <w:r w:rsidRPr="00595953">
        <w:rPr>
          <w:rFonts w:eastAsia="Times New Roman" w:cstheme="minorHAnsi"/>
          <w:b/>
          <w:bCs/>
          <w:color w:val="000000"/>
        </w:rPr>
        <w:t>Kondabolu</w:t>
      </w:r>
      <w:proofErr w:type="spellEnd"/>
    </w:p>
    <w:p w14:paraId="70D314C8" w14:textId="6CD12118" w:rsidR="0003416E" w:rsidRPr="00595953" w:rsidRDefault="0003416E" w:rsidP="00595953">
      <w:pPr>
        <w:rPr>
          <w:rFonts w:eastAsia="Times New Roman" w:cstheme="minorHAnsi"/>
          <w:b/>
          <w:bCs/>
        </w:rPr>
      </w:pPr>
    </w:p>
    <w:p w14:paraId="2DEF959F" w14:textId="192B2E19" w:rsidR="0003416E" w:rsidRPr="00595953" w:rsidRDefault="0003416E" w:rsidP="00EB4A24">
      <w:pPr>
        <w:jc w:val="center"/>
        <w:rPr>
          <w:rFonts w:eastAsia="Times New Roman" w:cstheme="minorHAnsi"/>
          <w:b/>
          <w:bCs/>
        </w:rPr>
      </w:pPr>
      <w:r w:rsidRPr="00595953">
        <w:rPr>
          <w:rFonts w:eastAsia="Times New Roman" w:cstheme="minorHAnsi"/>
          <w:b/>
          <w:bCs/>
        </w:rPr>
        <w:t xml:space="preserve">Producers of </w:t>
      </w:r>
      <w:r w:rsidR="00460760" w:rsidRPr="00595953">
        <w:rPr>
          <w:rFonts w:eastAsia="Times New Roman" w:cstheme="minorHAnsi"/>
          <w:b/>
          <w:bCs/>
        </w:rPr>
        <w:t xml:space="preserve">New PBS Documentary Series </w:t>
      </w:r>
      <w:r w:rsidRPr="00595953">
        <w:rPr>
          <w:rFonts w:eastAsia="Times New Roman" w:cstheme="minorHAnsi"/>
          <w:b/>
          <w:bCs/>
        </w:rPr>
        <w:t xml:space="preserve">ASIAN AMERICANS </w:t>
      </w:r>
      <w:r w:rsidR="00460760" w:rsidRPr="00595953">
        <w:rPr>
          <w:rFonts w:eastAsia="Times New Roman" w:cstheme="minorHAnsi"/>
          <w:b/>
          <w:bCs/>
        </w:rPr>
        <w:t xml:space="preserve">&amp; Community Leaders </w:t>
      </w:r>
      <w:r w:rsidRPr="00595953">
        <w:rPr>
          <w:rFonts w:eastAsia="Times New Roman" w:cstheme="minorHAnsi"/>
          <w:b/>
          <w:bCs/>
        </w:rPr>
        <w:t xml:space="preserve">to Discuss what it Means to be </w:t>
      </w:r>
      <w:r w:rsidR="00460760" w:rsidRPr="00595953">
        <w:rPr>
          <w:rFonts w:eastAsia="Times New Roman" w:cstheme="minorHAnsi"/>
          <w:b/>
          <w:bCs/>
        </w:rPr>
        <w:t>a</w:t>
      </w:r>
      <w:r w:rsidRPr="00595953">
        <w:rPr>
          <w:rFonts w:eastAsia="Times New Roman" w:cstheme="minorHAnsi"/>
          <w:b/>
          <w:bCs/>
        </w:rPr>
        <w:t>n Asian American in the Time of Covid-19</w:t>
      </w:r>
    </w:p>
    <w:p w14:paraId="2C75792C" w14:textId="77777777" w:rsidR="002528C8" w:rsidRPr="00EB4A24" w:rsidRDefault="002528C8" w:rsidP="00EB4A24">
      <w:pPr>
        <w:rPr>
          <w:rFonts w:eastAsia="Times New Roman" w:cstheme="minorHAnsi"/>
        </w:rPr>
      </w:pPr>
    </w:p>
    <w:p w14:paraId="42394CCF" w14:textId="002DB88E" w:rsidR="0003416E" w:rsidRPr="00EB4A24" w:rsidRDefault="0003416E" w:rsidP="00EB4A24">
      <w:pPr>
        <w:rPr>
          <w:rFonts w:eastAsia="Times New Roman" w:cstheme="minorHAnsi"/>
        </w:rPr>
      </w:pPr>
      <w:r w:rsidRPr="00EB4A24">
        <w:rPr>
          <w:rFonts w:eastAsia="Times New Roman" w:cstheme="minorHAnsi"/>
        </w:rPr>
        <w:t xml:space="preserve">April </w:t>
      </w:r>
      <w:r w:rsidR="00595953">
        <w:rPr>
          <w:rFonts w:eastAsia="Times New Roman" w:cstheme="minorHAnsi"/>
        </w:rPr>
        <w:t>1</w:t>
      </w:r>
      <w:r w:rsidR="005E43C9">
        <w:rPr>
          <w:rFonts w:eastAsia="Times New Roman" w:cstheme="minorHAnsi"/>
        </w:rPr>
        <w:t>6</w:t>
      </w:r>
      <w:r w:rsidRPr="00EB4A24">
        <w:rPr>
          <w:rFonts w:eastAsia="Times New Roman" w:cstheme="minorHAnsi"/>
        </w:rPr>
        <w:t>, 2020 – The Center for Asian American Media</w:t>
      </w:r>
      <w:r w:rsidR="00460760">
        <w:rPr>
          <w:rFonts w:eastAsia="Times New Roman" w:cstheme="minorHAnsi"/>
        </w:rPr>
        <w:t xml:space="preserve"> (CAAM)</w:t>
      </w:r>
      <w:r w:rsidRPr="00EB4A24">
        <w:rPr>
          <w:rFonts w:eastAsia="Times New Roman" w:cstheme="minorHAnsi"/>
        </w:rPr>
        <w:t xml:space="preserve">, along with WETA, the </w:t>
      </w:r>
      <w:r w:rsidR="008F0716">
        <w:rPr>
          <w:rFonts w:eastAsia="Times New Roman" w:cstheme="minorHAnsi"/>
        </w:rPr>
        <w:t xml:space="preserve">flagship public media station in the </w:t>
      </w:r>
      <w:r w:rsidR="00836E9E">
        <w:rPr>
          <w:rFonts w:eastAsia="Times New Roman" w:cstheme="minorHAnsi"/>
        </w:rPr>
        <w:t>n</w:t>
      </w:r>
      <w:r w:rsidR="008F0716">
        <w:rPr>
          <w:rFonts w:eastAsia="Times New Roman" w:cstheme="minorHAnsi"/>
        </w:rPr>
        <w:t>ation’s capital</w:t>
      </w:r>
      <w:r w:rsidRPr="00EB4A24">
        <w:rPr>
          <w:rFonts w:eastAsia="Times New Roman" w:cstheme="minorHAnsi"/>
        </w:rPr>
        <w:t xml:space="preserve">, and Asian American </w:t>
      </w:r>
      <w:r w:rsidR="007B0837">
        <w:rPr>
          <w:rFonts w:eastAsia="Times New Roman" w:cstheme="minorHAnsi"/>
        </w:rPr>
        <w:t xml:space="preserve">community </w:t>
      </w:r>
      <w:r w:rsidRPr="00EB4A24">
        <w:rPr>
          <w:rFonts w:eastAsia="Times New Roman" w:cstheme="minorHAnsi"/>
        </w:rPr>
        <w:t xml:space="preserve">leaders will host a digital town hall exploring </w:t>
      </w:r>
      <w:r w:rsidR="00460760">
        <w:rPr>
          <w:rFonts w:eastAsia="Times New Roman" w:cstheme="minorHAnsi"/>
        </w:rPr>
        <w:t xml:space="preserve">how </w:t>
      </w:r>
      <w:r w:rsidRPr="00EB4A24">
        <w:rPr>
          <w:rFonts w:eastAsia="Times New Roman" w:cstheme="minorHAnsi"/>
        </w:rPr>
        <w:t>lessons from Asian American history can help us understand the experience of Asian Americans in the time of Covid-19.</w:t>
      </w:r>
    </w:p>
    <w:p w14:paraId="3DB50050" w14:textId="63D9CC69" w:rsidR="0003416E" w:rsidRPr="00EB4A24" w:rsidRDefault="0003416E" w:rsidP="00EB4A24">
      <w:pPr>
        <w:rPr>
          <w:rFonts w:eastAsia="Times New Roman" w:cstheme="minorHAnsi"/>
        </w:rPr>
      </w:pPr>
    </w:p>
    <w:p w14:paraId="4D4EC8C6" w14:textId="5FB7799B" w:rsidR="00595953" w:rsidRDefault="0003416E" w:rsidP="00595953">
      <w:pPr>
        <w:rPr>
          <w:rFonts w:eastAsia="Times New Roman" w:cstheme="minorHAnsi"/>
          <w:b/>
          <w:bCs/>
          <w:color w:val="000000"/>
        </w:rPr>
      </w:pPr>
      <w:r w:rsidRPr="00595953">
        <w:rPr>
          <w:rFonts w:eastAsia="Times New Roman" w:cstheme="minorHAnsi"/>
        </w:rPr>
        <w:t xml:space="preserve">In connection with the upcoming PBS series, </w:t>
      </w:r>
      <w:hyperlink r:id="rId6" w:history="1">
        <w:r w:rsidRPr="00595953">
          <w:rPr>
            <w:rStyle w:val="Hyperlink"/>
            <w:rFonts w:eastAsia="Times New Roman" w:cstheme="minorHAnsi"/>
          </w:rPr>
          <w:t>ASIAN AMERICANS</w:t>
        </w:r>
      </w:hyperlink>
      <w:r w:rsidRPr="00595953">
        <w:rPr>
          <w:rFonts w:eastAsia="Times New Roman" w:cstheme="minorHAnsi"/>
        </w:rPr>
        <w:t xml:space="preserve">, which will </w:t>
      </w:r>
      <w:r w:rsidR="00510DC1" w:rsidRPr="00595953">
        <w:rPr>
          <w:rFonts w:eastAsia="Times New Roman" w:cstheme="minorHAnsi"/>
        </w:rPr>
        <w:t xml:space="preserve">air </w:t>
      </w:r>
      <w:r w:rsidRPr="00595953">
        <w:rPr>
          <w:rFonts w:eastAsia="Times New Roman" w:cstheme="minorHAnsi"/>
        </w:rPr>
        <w:t>on May 11</w:t>
      </w:r>
      <w:r w:rsidR="00510DC1" w:rsidRPr="00595953">
        <w:rPr>
          <w:rFonts w:eastAsia="Times New Roman" w:cstheme="minorHAnsi"/>
        </w:rPr>
        <w:t xml:space="preserve"> and 12</w:t>
      </w:r>
      <w:r w:rsidRPr="00595953">
        <w:rPr>
          <w:rFonts w:eastAsia="Times New Roman" w:cstheme="minorHAnsi"/>
        </w:rPr>
        <w:t xml:space="preserve">, the digital </w:t>
      </w:r>
      <w:r w:rsidR="00460760" w:rsidRPr="00595953">
        <w:rPr>
          <w:rFonts w:eastAsia="Times New Roman" w:cstheme="minorHAnsi"/>
        </w:rPr>
        <w:t>t</w:t>
      </w:r>
      <w:r w:rsidRPr="00595953">
        <w:rPr>
          <w:rFonts w:eastAsia="Times New Roman" w:cstheme="minorHAnsi"/>
        </w:rPr>
        <w:t xml:space="preserve">own hall, presented on Facebook </w:t>
      </w:r>
      <w:r w:rsidR="000B28ED">
        <w:rPr>
          <w:rFonts w:eastAsia="Times New Roman" w:cstheme="minorHAnsi"/>
        </w:rPr>
        <w:t>Li</w:t>
      </w:r>
      <w:r w:rsidRPr="00595953">
        <w:rPr>
          <w:rFonts w:eastAsia="Times New Roman" w:cstheme="minorHAnsi"/>
        </w:rPr>
        <w:t>ve</w:t>
      </w:r>
      <w:r w:rsidR="000B28ED">
        <w:rPr>
          <w:rFonts w:eastAsia="Times New Roman" w:cstheme="minorHAnsi"/>
        </w:rPr>
        <w:t xml:space="preserve"> by CAAM </w:t>
      </w:r>
      <w:r w:rsidR="000B03E7" w:rsidRPr="00595953">
        <w:rPr>
          <w:rFonts w:eastAsia="Times New Roman" w:cstheme="minorHAnsi"/>
        </w:rPr>
        <w:t xml:space="preserve">will explore how today’s discrimination directed at Asian Americans is rooted in a long history of </w:t>
      </w:r>
      <w:r w:rsidR="00467E3D" w:rsidRPr="00595953">
        <w:rPr>
          <w:rFonts w:eastAsia="Times New Roman" w:cstheme="minorHAnsi"/>
        </w:rPr>
        <w:t xml:space="preserve">xenophobia </w:t>
      </w:r>
      <w:r w:rsidR="000B03E7" w:rsidRPr="00595953">
        <w:rPr>
          <w:rFonts w:eastAsia="Times New Roman" w:cstheme="minorHAnsi"/>
        </w:rPr>
        <w:t>and racism from the mid-19</w:t>
      </w:r>
      <w:r w:rsidR="000B03E7" w:rsidRPr="00595953">
        <w:rPr>
          <w:rFonts w:eastAsia="Times New Roman" w:cstheme="minorHAnsi"/>
          <w:vertAlign w:val="superscript"/>
        </w:rPr>
        <w:t>th</w:t>
      </w:r>
      <w:r w:rsidR="000B03E7" w:rsidRPr="00595953">
        <w:rPr>
          <w:rFonts w:eastAsia="Times New Roman" w:cstheme="minorHAnsi"/>
        </w:rPr>
        <w:t xml:space="preserve"> century to the present.  </w:t>
      </w:r>
      <w:r w:rsidR="00595953" w:rsidRPr="00595953">
        <w:rPr>
          <w:rFonts w:eastAsia="Times New Roman" w:cstheme="minorHAnsi"/>
        </w:rPr>
        <w:t xml:space="preserve">Panelists </w:t>
      </w:r>
      <w:r w:rsidR="000B03E7" w:rsidRPr="00595953">
        <w:rPr>
          <w:rFonts w:eastAsia="Times New Roman" w:cstheme="minorHAnsi"/>
        </w:rPr>
        <w:t xml:space="preserve">will discuss </w:t>
      </w:r>
      <w:r w:rsidRPr="00595953">
        <w:rPr>
          <w:rFonts w:eastAsia="Times New Roman" w:cstheme="minorHAnsi"/>
        </w:rPr>
        <w:t xml:space="preserve">what can be learned from the history of Asian Americans, </w:t>
      </w:r>
      <w:r w:rsidR="00467E3D" w:rsidRPr="00595953">
        <w:rPr>
          <w:rFonts w:eastAsia="Times New Roman" w:cstheme="minorHAnsi"/>
        </w:rPr>
        <w:t>and how we can move forward together as Americans in this particularly challenging moment</w:t>
      </w:r>
      <w:r w:rsidRPr="00595953">
        <w:rPr>
          <w:rFonts w:eastAsia="Times New Roman" w:cstheme="minorHAnsi"/>
        </w:rPr>
        <w:t xml:space="preserve">. </w:t>
      </w:r>
      <w:r w:rsidR="00595953" w:rsidRPr="00595953">
        <w:rPr>
          <w:rFonts w:eastAsia="Times New Roman" w:cstheme="minorHAnsi"/>
        </w:rPr>
        <w:t xml:space="preserve"> Panelists include: </w:t>
      </w:r>
      <w:r w:rsidR="00595953" w:rsidRPr="00595953">
        <w:rPr>
          <w:rFonts w:eastAsia="Times New Roman" w:cstheme="minorHAnsi"/>
          <w:b/>
          <w:bCs/>
        </w:rPr>
        <w:t xml:space="preserve">Writer Viet Thanh Nguyen, Journalist </w:t>
      </w:r>
      <w:r w:rsidR="00595953" w:rsidRPr="00595953">
        <w:rPr>
          <w:rFonts w:eastAsia="Times New Roman" w:cstheme="minorHAnsi"/>
          <w:b/>
          <w:bCs/>
          <w:color w:val="000000"/>
        </w:rPr>
        <w:t>Amna Nawaz, Filmmaker Renee Tajima-Pena, Journalist and Activist Helen Zia, and C</w:t>
      </w:r>
      <w:r w:rsidR="000B28ED">
        <w:rPr>
          <w:rFonts w:eastAsia="Times New Roman" w:cstheme="minorHAnsi"/>
          <w:b/>
          <w:bCs/>
          <w:color w:val="000000"/>
        </w:rPr>
        <w:t xml:space="preserve">omedian </w:t>
      </w:r>
      <w:r w:rsidR="00595953" w:rsidRPr="00595953">
        <w:rPr>
          <w:rFonts w:eastAsia="Times New Roman" w:cstheme="minorHAnsi"/>
          <w:b/>
          <w:bCs/>
          <w:color w:val="000000"/>
        </w:rPr>
        <w:t xml:space="preserve">Hari </w:t>
      </w:r>
      <w:proofErr w:type="spellStart"/>
      <w:r w:rsidR="00595953" w:rsidRPr="00595953">
        <w:rPr>
          <w:rFonts w:eastAsia="Times New Roman" w:cstheme="minorHAnsi"/>
          <w:b/>
          <w:bCs/>
          <w:color w:val="000000"/>
        </w:rPr>
        <w:t>Kondabolu</w:t>
      </w:r>
      <w:proofErr w:type="spellEnd"/>
      <w:r w:rsidR="00595953">
        <w:rPr>
          <w:rFonts w:eastAsia="Times New Roman" w:cstheme="minorHAnsi"/>
          <w:b/>
          <w:bCs/>
          <w:color w:val="000000"/>
        </w:rPr>
        <w:t>.</w:t>
      </w:r>
    </w:p>
    <w:p w14:paraId="10BDF4C3" w14:textId="4B56C43E" w:rsidR="000B28ED" w:rsidRDefault="000B28ED" w:rsidP="00595953">
      <w:pPr>
        <w:rPr>
          <w:rFonts w:eastAsia="Times New Roman" w:cstheme="minorHAnsi"/>
          <w:b/>
          <w:bCs/>
          <w:color w:val="000000"/>
        </w:rPr>
      </w:pPr>
    </w:p>
    <w:p w14:paraId="29E1B9D8" w14:textId="77777777" w:rsidR="000B28ED" w:rsidRDefault="000B28ED" w:rsidP="000B28ED">
      <w:r>
        <w:rPr>
          <w:rFonts w:eastAsia="Times New Roman" w:cstheme="minorHAnsi"/>
          <w:b/>
          <w:bCs/>
          <w:color w:val="000000"/>
        </w:rPr>
        <w:t xml:space="preserve">The Event Page for the Town Hall on Facebook is:  </w:t>
      </w:r>
      <w:hyperlink r:id="rId7" w:history="1">
        <w:r>
          <w:rPr>
            <w:rStyle w:val="Hyperlink"/>
          </w:rPr>
          <w:t>https://www.facebook.com/events/578222596150318/</w:t>
        </w:r>
      </w:hyperlink>
    </w:p>
    <w:p w14:paraId="54A83BC7" w14:textId="77777777" w:rsidR="000B03E7" w:rsidRPr="00EB4A24" w:rsidRDefault="000B03E7" w:rsidP="00EB4A24">
      <w:pPr>
        <w:rPr>
          <w:rFonts w:eastAsia="Times New Roman" w:cstheme="minorHAnsi"/>
        </w:rPr>
      </w:pPr>
    </w:p>
    <w:p w14:paraId="3B789045" w14:textId="6517B0ED" w:rsidR="0003416E" w:rsidRPr="00EB4A24" w:rsidRDefault="000B03E7" w:rsidP="00EB4A24">
      <w:pPr>
        <w:rPr>
          <w:rFonts w:eastAsia="Times New Roman" w:cstheme="minorHAnsi"/>
        </w:rPr>
      </w:pPr>
      <w:r w:rsidRPr="00EB4A24">
        <w:rPr>
          <w:rFonts w:eastAsia="Times New Roman" w:cstheme="minorHAnsi"/>
        </w:rPr>
        <w:t>Participants will also look at the impact of the pandemic on Asian American businesses and communities.</w:t>
      </w:r>
      <w:r w:rsidR="0003416E" w:rsidRPr="00EB4A24">
        <w:rPr>
          <w:rFonts w:eastAsia="Times New Roman" w:cstheme="minorHAnsi"/>
        </w:rPr>
        <w:t xml:space="preserve"> </w:t>
      </w:r>
      <w:r w:rsidR="00C93572">
        <w:rPr>
          <w:rFonts w:eastAsia="Times New Roman" w:cstheme="minorHAnsi"/>
        </w:rPr>
        <w:t xml:space="preserve"> </w:t>
      </w:r>
    </w:p>
    <w:p w14:paraId="1DB10A12" w14:textId="4F11BDE3" w:rsidR="0003416E" w:rsidRPr="00EB4A24" w:rsidRDefault="0003416E" w:rsidP="00EB4A24">
      <w:pPr>
        <w:rPr>
          <w:rFonts w:eastAsia="Times New Roman" w:cstheme="minorHAnsi"/>
        </w:rPr>
      </w:pPr>
    </w:p>
    <w:p w14:paraId="2CC6F4D9" w14:textId="58EB58BA" w:rsidR="000B03E7" w:rsidRDefault="000B03E7" w:rsidP="00EB4A24">
      <w:pPr>
        <w:rPr>
          <w:rFonts w:eastAsia="Times New Roman" w:cstheme="minorHAnsi"/>
        </w:rPr>
      </w:pPr>
      <w:r w:rsidRPr="00EB4A24">
        <w:rPr>
          <w:rFonts w:eastAsia="Times New Roman" w:cstheme="minorHAnsi"/>
        </w:rPr>
        <w:t>ASIAN AMERICANS, the five-part documentary that will air on PBS beginning May 11</w:t>
      </w:r>
      <w:r w:rsidR="00510DC1">
        <w:rPr>
          <w:rFonts w:eastAsia="Times New Roman" w:cstheme="minorHAnsi"/>
        </w:rPr>
        <w:t xml:space="preserve"> and 12</w:t>
      </w:r>
      <w:r w:rsidRPr="00EB4A24">
        <w:rPr>
          <w:rFonts w:eastAsia="Times New Roman" w:cstheme="minorHAnsi"/>
        </w:rPr>
        <w:t>, and stream on all PBS platforms timed to the premiere</w:t>
      </w:r>
      <w:r w:rsidR="00510DC1">
        <w:rPr>
          <w:rFonts w:eastAsia="Times New Roman" w:cstheme="minorHAnsi"/>
        </w:rPr>
        <w:t>,</w:t>
      </w:r>
      <w:r w:rsidRPr="00EB4A24">
        <w:rPr>
          <w:rFonts w:eastAsia="Times New Roman" w:cstheme="minorHAnsi"/>
        </w:rPr>
        <w:t xml:space="preserve"> explores through individual lives and personal </w:t>
      </w:r>
      <w:r w:rsidR="00467E3D" w:rsidRPr="00EB4A24">
        <w:rPr>
          <w:rFonts w:eastAsia="Times New Roman" w:cstheme="minorHAnsi"/>
        </w:rPr>
        <w:t>histori</w:t>
      </w:r>
      <w:r w:rsidR="00467E3D">
        <w:rPr>
          <w:rFonts w:eastAsia="Times New Roman" w:cstheme="minorHAnsi"/>
        </w:rPr>
        <w:t>es</w:t>
      </w:r>
      <w:r w:rsidR="00467E3D" w:rsidRPr="00EB4A24">
        <w:rPr>
          <w:rFonts w:eastAsia="Times New Roman" w:cstheme="minorHAnsi"/>
        </w:rPr>
        <w:t xml:space="preserve"> </w:t>
      </w:r>
      <w:r w:rsidRPr="00EB4A24">
        <w:rPr>
          <w:rFonts w:eastAsia="Times New Roman" w:cstheme="minorHAnsi"/>
        </w:rPr>
        <w:t>the impact Asian Americans have had on the country, and how they continue to influence society and culture.</w:t>
      </w:r>
      <w:r w:rsidR="002528C8">
        <w:rPr>
          <w:rFonts w:eastAsia="Times New Roman" w:cstheme="minorHAnsi"/>
        </w:rPr>
        <w:t xml:space="preserve">  [PRESS:  Please note that full press materials and the film are available on PBS pressroom:  </w:t>
      </w:r>
      <w:hyperlink r:id="rId8" w:history="1">
        <w:r w:rsidR="002528C8" w:rsidRPr="002528C8">
          <w:rPr>
            <w:rStyle w:val="Hyperlink"/>
            <w:rFonts w:eastAsia="Times New Roman" w:cstheme="minorHAnsi"/>
          </w:rPr>
          <w:t>pbs.org/pressroom</w:t>
        </w:r>
      </w:hyperlink>
      <w:r w:rsidR="002528C8">
        <w:rPr>
          <w:rFonts w:eastAsia="Times New Roman" w:cstheme="minorHAnsi"/>
        </w:rPr>
        <w:t>.]</w:t>
      </w:r>
    </w:p>
    <w:p w14:paraId="57B7AF3C" w14:textId="3CCA7E91" w:rsidR="00595953" w:rsidRDefault="00595953" w:rsidP="00EB4A24">
      <w:pPr>
        <w:rPr>
          <w:rFonts w:eastAsia="Times New Roman" w:cstheme="minorHAnsi"/>
        </w:rPr>
      </w:pPr>
    </w:p>
    <w:p w14:paraId="3F665E7D" w14:textId="5F344A47" w:rsidR="00595953" w:rsidRPr="00EB4A24" w:rsidRDefault="00595953" w:rsidP="00EB4A24">
      <w:pPr>
        <w:rPr>
          <w:rFonts w:eastAsia="Times New Roman" w:cstheme="minorHAnsi"/>
        </w:rPr>
      </w:pPr>
      <w:r>
        <w:rPr>
          <w:rFonts w:eastAsia="Times New Roman" w:cstheme="minorHAnsi"/>
        </w:rPr>
        <w:t>A</w:t>
      </w:r>
      <w:r w:rsidR="005E43C9">
        <w:rPr>
          <w:rFonts w:eastAsia="Times New Roman" w:cstheme="minorHAnsi"/>
        </w:rPr>
        <w:t xml:space="preserve"> downloadable</w:t>
      </w:r>
      <w:r>
        <w:rPr>
          <w:rFonts w:eastAsia="Times New Roman" w:cstheme="minorHAnsi"/>
        </w:rPr>
        <w:t xml:space="preserve"> </w:t>
      </w:r>
      <w:r w:rsidR="005E43C9">
        <w:rPr>
          <w:rFonts w:eastAsia="Times New Roman" w:cstheme="minorHAnsi"/>
        </w:rPr>
        <w:t>trailer for</w:t>
      </w:r>
      <w:r>
        <w:rPr>
          <w:rFonts w:eastAsia="Times New Roman" w:cstheme="minorHAnsi"/>
        </w:rPr>
        <w:t xml:space="preserve"> the film is available</w:t>
      </w:r>
      <w:r w:rsidR="005E43C9">
        <w:rPr>
          <w:rFonts w:eastAsia="Times New Roman" w:cstheme="minorHAnsi"/>
        </w:rPr>
        <w:t xml:space="preserve"> </w:t>
      </w:r>
      <w:hyperlink r:id="rId9" w:history="1">
        <w:r w:rsidR="005E43C9" w:rsidRPr="005E43C9">
          <w:rPr>
            <w:rStyle w:val="Hyperlink"/>
            <w:rFonts w:eastAsia="Times New Roman" w:cstheme="minorHAnsi"/>
          </w:rPr>
          <w:t>here.</w:t>
        </w:r>
      </w:hyperlink>
    </w:p>
    <w:p w14:paraId="327FDAE3" w14:textId="77777777" w:rsidR="0003416E" w:rsidRPr="00EB4A24" w:rsidRDefault="0003416E" w:rsidP="00EB4A24">
      <w:pPr>
        <w:rPr>
          <w:rFonts w:eastAsia="Times New Roman" w:cstheme="minorHAnsi"/>
        </w:rPr>
      </w:pPr>
    </w:p>
    <w:p w14:paraId="74F9771A" w14:textId="52935164" w:rsidR="000B03E7" w:rsidRDefault="000B03E7" w:rsidP="00EB4A24">
      <w:pPr>
        <w:shd w:val="clear" w:color="auto" w:fill="FFFFFF"/>
        <w:rPr>
          <w:rFonts w:eastAsia="Times New Roman" w:cstheme="minorHAnsi"/>
          <w:color w:val="222222"/>
        </w:rPr>
      </w:pPr>
      <w:r w:rsidRPr="000B03E7">
        <w:rPr>
          <w:rFonts w:eastAsia="Times New Roman" w:cstheme="minorHAnsi"/>
          <w:color w:val="222222"/>
        </w:rPr>
        <w:t>Led by a team of Asian American filmmakers, including Academy Award®-nominated series producer Renee Tajima-Peña (</w:t>
      </w:r>
      <w:r w:rsidRPr="000B03E7">
        <w:rPr>
          <w:rFonts w:eastAsia="Times New Roman" w:cstheme="minorHAnsi"/>
          <w:i/>
          <w:iCs/>
          <w:color w:val="222222"/>
        </w:rPr>
        <w:t>Who Killed Vincent Chin?</w:t>
      </w:r>
      <w:r w:rsidRPr="000B03E7">
        <w:rPr>
          <w:rFonts w:eastAsia="Times New Roman" w:cstheme="minorHAnsi"/>
          <w:color w:val="222222"/>
        </w:rPr>
        <w:t>, </w:t>
      </w:r>
      <w:r w:rsidRPr="000B03E7">
        <w:rPr>
          <w:rFonts w:eastAsia="Times New Roman" w:cstheme="minorHAnsi"/>
          <w:i/>
          <w:iCs/>
          <w:color w:val="222222"/>
        </w:rPr>
        <w:t xml:space="preserve">No Más </w:t>
      </w:r>
      <w:proofErr w:type="spellStart"/>
      <w:r w:rsidRPr="000B03E7">
        <w:rPr>
          <w:rFonts w:eastAsia="Times New Roman" w:cstheme="minorHAnsi"/>
          <w:i/>
          <w:iCs/>
          <w:color w:val="222222"/>
        </w:rPr>
        <w:t>Bebés</w:t>
      </w:r>
      <w:proofErr w:type="spellEnd"/>
      <w:r w:rsidRPr="000B03E7">
        <w:rPr>
          <w:rFonts w:eastAsia="Times New Roman" w:cstheme="minorHAnsi"/>
          <w:color w:val="222222"/>
        </w:rPr>
        <w:t>), </w:t>
      </w:r>
      <w:r w:rsidRPr="000B03E7">
        <w:rPr>
          <w:rFonts w:eastAsia="Times New Roman" w:cstheme="minorHAnsi"/>
          <w:b/>
          <w:bCs/>
          <w:color w:val="222222"/>
        </w:rPr>
        <w:t>ASIAN AMERICANS</w:t>
      </w:r>
      <w:r w:rsidRPr="000B03E7">
        <w:rPr>
          <w:rFonts w:eastAsia="Times New Roman" w:cstheme="minorHAnsi"/>
          <w:color w:val="222222"/>
        </w:rPr>
        <w:t xml:space="preserve"> examines the significant role of Asian Americans in shaping American history and identity, from the first wave of Asian immigrants in the 1850s and </w:t>
      </w:r>
      <w:r w:rsidR="00467E3D">
        <w:rPr>
          <w:rFonts w:eastAsia="Times New Roman" w:cstheme="minorHAnsi"/>
          <w:color w:val="222222"/>
        </w:rPr>
        <w:t xml:space="preserve">the political movements </w:t>
      </w:r>
      <w:r w:rsidRPr="000B03E7">
        <w:rPr>
          <w:rFonts w:eastAsia="Times New Roman" w:cstheme="minorHAnsi"/>
          <w:color w:val="222222"/>
        </w:rPr>
        <w:t>during the social and cultural turmoil of the twentieth century to modern refugee crises in a globally connected world.</w:t>
      </w:r>
    </w:p>
    <w:p w14:paraId="4099E9C8" w14:textId="77777777" w:rsidR="00EB4A24" w:rsidRPr="000B03E7" w:rsidRDefault="00EB4A24" w:rsidP="00EB4A24">
      <w:pPr>
        <w:shd w:val="clear" w:color="auto" w:fill="FFFFFF"/>
        <w:rPr>
          <w:rFonts w:eastAsia="Times New Roman" w:cstheme="minorHAnsi"/>
          <w:color w:val="222222"/>
        </w:rPr>
      </w:pPr>
    </w:p>
    <w:p w14:paraId="674749C0" w14:textId="6BAA84FB" w:rsidR="000B03E7" w:rsidRDefault="000B03E7" w:rsidP="00EB4A24">
      <w:pPr>
        <w:shd w:val="clear" w:color="auto" w:fill="FFFFFF"/>
        <w:rPr>
          <w:rFonts w:eastAsia="Times New Roman" w:cstheme="minorHAnsi"/>
          <w:color w:val="222222"/>
        </w:rPr>
      </w:pPr>
      <w:r w:rsidRPr="000B03E7">
        <w:rPr>
          <w:rFonts w:eastAsia="Times New Roman" w:cstheme="minorHAnsi"/>
          <w:color w:val="222222"/>
        </w:rPr>
        <w:t>Accompanied by robust educational, engagement, and digital components, this groundbreaking initiative will bring a new perspective to the American experience. Partnering with Asian Americans Advancing Justice - Los Angeles, the series will aim to expand audience reach and engage diverse perspectives through targeted community events, impactful education initiatives and integrated digital content.</w:t>
      </w:r>
    </w:p>
    <w:p w14:paraId="07BC7D89" w14:textId="77777777" w:rsidR="00EB4A24" w:rsidRPr="000B03E7" w:rsidRDefault="00EB4A24" w:rsidP="00EB4A24">
      <w:pPr>
        <w:shd w:val="clear" w:color="auto" w:fill="FFFFFF"/>
        <w:rPr>
          <w:rFonts w:eastAsia="Times New Roman" w:cstheme="minorHAnsi"/>
          <w:color w:val="222222"/>
        </w:rPr>
      </w:pPr>
    </w:p>
    <w:p w14:paraId="025E53E1" w14:textId="77777777" w:rsidR="00E91F3C" w:rsidRPr="00C023A3" w:rsidRDefault="00E91F3C" w:rsidP="00E91F3C">
      <w:pPr>
        <w:shd w:val="clear" w:color="auto" w:fill="FFFFFF"/>
        <w:rPr>
          <w:rFonts w:eastAsia="Times New Roman" w:cstheme="minorHAnsi"/>
          <w:color w:val="222222"/>
        </w:rPr>
      </w:pPr>
      <w:r w:rsidRPr="00E91F3C">
        <w:rPr>
          <w:rFonts w:eastAsia="Times New Roman" w:cstheme="minorHAnsi"/>
          <w:b/>
          <w:bCs/>
          <w:color w:val="222222"/>
        </w:rPr>
        <w:t>ASIAN AMERICANS</w:t>
      </w:r>
      <w:r w:rsidRPr="00C023A3">
        <w:rPr>
          <w:rFonts w:eastAsia="Times New Roman" w:cstheme="minorHAnsi"/>
          <w:color w:val="222222"/>
        </w:rPr>
        <w:t xml:space="preserve"> is a production of WETA Washington, DC and the Center for Asian American Media (CAAM) for PBS, in association with the Independent Television Service (ITVS®), Flash Cuts and Tajima-Peña Productions, which are solely responsible for its content. The series executive producers are Jeff Bieber for WETA; Stephen Gong and Donald Young for CAAM; Sally Jo Fifer for ITVS; and Jean </w:t>
      </w:r>
      <w:proofErr w:type="spellStart"/>
      <w:r w:rsidRPr="00C023A3">
        <w:rPr>
          <w:rFonts w:eastAsia="Times New Roman" w:cstheme="minorHAnsi"/>
          <w:color w:val="222222"/>
        </w:rPr>
        <w:t>Tsien</w:t>
      </w:r>
      <w:proofErr w:type="spellEnd"/>
      <w:r w:rsidRPr="00C023A3">
        <w:rPr>
          <w:rFonts w:eastAsia="Times New Roman" w:cstheme="minorHAnsi"/>
          <w:color w:val="222222"/>
        </w:rPr>
        <w:t xml:space="preserve">. The series producer is Renee Tajima-Peña. The Executive-in-Charge of Production is </w:t>
      </w:r>
      <w:proofErr w:type="spellStart"/>
      <w:r w:rsidRPr="00C023A3">
        <w:rPr>
          <w:rFonts w:eastAsia="Times New Roman" w:cstheme="minorHAnsi"/>
          <w:color w:val="222222"/>
        </w:rPr>
        <w:t>Eurie</w:t>
      </w:r>
      <w:proofErr w:type="spellEnd"/>
      <w:r w:rsidRPr="00C023A3">
        <w:rPr>
          <w:rFonts w:eastAsia="Times New Roman" w:cstheme="minorHAnsi"/>
          <w:color w:val="222222"/>
        </w:rPr>
        <w:t xml:space="preserve"> Chung. The episode producers are S. Leo Chiang, Geeta </w:t>
      </w:r>
      <w:proofErr w:type="spellStart"/>
      <w:r w:rsidRPr="00C023A3">
        <w:rPr>
          <w:rFonts w:eastAsia="Times New Roman" w:cstheme="minorHAnsi"/>
          <w:color w:val="222222"/>
        </w:rPr>
        <w:t>Gandbhir</w:t>
      </w:r>
      <w:proofErr w:type="spellEnd"/>
      <w:r w:rsidRPr="00C023A3">
        <w:rPr>
          <w:rFonts w:eastAsia="Times New Roman" w:cstheme="minorHAnsi"/>
          <w:color w:val="222222"/>
        </w:rPr>
        <w:t xml:space="preserve"> and Grace Lee. The consulting producer is Mark Jonathan Harris.</w:t>
      </w:r>
    </w:p>
    <w:p w14:paraId="2E8982D1" w14:textId="77777777" w:rsidR="00E91F3C" w:rsidRDefault="00E91F3C" w:rsidP="00E91F3C">
      <w:pPr>
        <w:shd w:val="clear" w:color="auto" w:fill="FFFFFF"/>
        <w:rPr>
          <w:rFonts w:eastAsia="Times New Roman" w:cstheme="minorHAnsi"/>
          <w:color w:val="222222"/>
        </w:rPr>
      </w:pPr>
    </w:p>
    <w:p w14:paraId="77C4888C" w14:textId="70D8217C" w:rsidR="00E91F3C" w:rsidRPr="00C023A3" w:rsidRDefault="00E91F3C" w:rsidP="00E91F3C">
      <w:pPr>
        <w:shd w:val="clear" w:color="auto" w:fill="FFFFFF"/>
        <w:rPr>
          <w:rFonts w:eastAsia="Times New Roman" w:cstheme="minorHAnsi"/>
          <w:color w:val="222222"/>
        </w:rPr>
      </w:pPr>
      <w:r w:rsidRPr="00C023A3">
        <w:rPr>
          <w:rFonts w:eastAsia="Times New Roman" w:cstheme="minorHAnsi"/>
          <w:color w:val="222222"/>
        </w:rPr>
        <w:t>Major funding for </w:t>
      </w:r>
      <w:r w:rsidRPr="00E91F3C">
        <w:rPr>
          <w:rFonts w:eastAsia="Times New Roman" w:cstheme="minorHAnsi"/>
          <w:b/>
          <w:bCs/>
          <w:color w:val="222222"/>
        </w:rPr>
        <w:t>ASIAN AMERICANS</w:t>
      </w:r>
      <w:r w:rsidRPr="00C023A3">
        <w:rPr>
          <w:rFonts w:eastAsia="Times New Roman" w:cstheme="minorHAnsi"/>
          <w:color w:val="222222"/>
        </w:rPr>
        <w:t xml:space="preserve"> is provided by the Corporation for Public Broadcasting (CPB), </w:t>
      </w:r>
      <w:r w:rsidRPr="00E91F3C">
        <w:rPr>
          <w:rFonts w:eastAsia="Times New Roman" w:cstheme="minorHAnsi"/>
          <w:color w:val="222222"/>
        </w:rPr>
        <w:t xml:space="preserve">Wallace H. Coulter Foundation, </w:t>
      </w:r>
      <w:r w:rsidRPr="00C023A3">
        <w:rPr>
          <w:rFonts w:eastAsia="Times New Roman" w:cstheme="minorHAnsi"/>
          <w:color w:val="222222"/>
        </w:rPr>
        <w:t>Public Broadcasting Service (PBS), Ford Foundation/Just Films, National Endowment for the Humanities, The Arthur Vining Davis Foundations, The Freeman Foundation, Carnegie Corporation of New York, Kay Family Foundation, Long Family Foundation, Spring Wang and Cal Humanities.</w:t>
      </w:r>
      <w:bookmarkStart w:id="0" w:name="m_1748495602389362647__Hlk8982739"/>
      <w:bookmarkEnd w:id="0"/>
    </w:p>
    <w:p w14:paraId="504AF14B" w14:textId="77777777" w:rsidR="007B0837" w:rsidRPr="000B03E7" w:rsidRDefault="007B0837" w:rsidP="00EB4A24">
      <w:pPr>
        <w:shd w:val="clear" w:color="auto" w:fill="FFFFFF"/>
        <w:rPr>
          <w:rFonts w:eastAsia="Times New Roman" w:cstheme="minorHAnsi"/>
          <w:color w:val="222222"/>
        </w:rPr>
      </w:pPr>
      <w:bookmarkStart w:id="1" w:name="_Hlk8982739"/>
      <w:bookmarkEnd w:id="1"/>
    </w:p>
    <w:p w14:paraId="706D7C90" w14:textId="77777777" w:rsidR="000B03E7" w:rsidRPr="000B03E7" w:rsidRDefault="000B03E7" w:rsidP="00EB4A24">
      <w:pPr>
        <w:shd w:val="clear" w:color="auto" w:fill="FFFFFF"/>
        <w:rPr>
          <w:rFonts w:eastAsia="Times New Roman" w:cstheme="minorHAnsi"/>
          <w:color w:val="222222"/>
        </w:rPr>
      </w:pPr>
      <w:r w:rsidRPr="000B03E7">
        <w:rPr>
          <w:rFonts w:eastAsia="Times New Roman" w:cstheme="minorHAnsi"/>
          <w:color w:val="222222"/>
        </w:rPr>
        <w:t>For more information, please visit </w:t>
      </w:r>
      <w:hyperlink r:id="rId10" w:history="1">
        <w:r w:rsidRPr="000B03E7">
          <w:rPr>
            <w:rFonts w:eastAsia="Times New Roman" w:cstheme="minorHAnsi"/>
            <w:b/>
            <w:bCs/>
            <w:color w:val="4C6CC7"/>
          </w:rPr>
          <w:t>pbs.org</w:t>
        </w:r>
      </w:hyperlink>
      <w:r w:rsidRPr="000B03E7">
        <w:rPr>
          <w:rFonts w:eastAsia="Times New Roman" w:cstheme="minorHAnsi"/>
          <w:color w:val="222222"/>
        </w:rPr>
        <w:t>. Press materials and photography can be found on the PBS Pressroom at </w:t>
      </w:r>
      <w:hyperlink r:id="rId11" w:history="1">
        <w:r w:rsidRPr="000B03E7">
          <w:rPr>
            <w:rFonts w:eastAsia="Times New Roman" w:cstheme="minorHAnsi"/>
            <w:b/>
            <w:bCs/>
            <w:color w:val="4C6CC7"/>
          </w:rPr>
          <w:t>pressroom.pbs.org</w:t>
        </w:r>
      </w:hyperlink>
      <w:r w:rsidRPr="000B03E7">
        <w:rPr>
          <w:rFonts w:eastAsia="Times New Roman" w:cstheme="minorHAnsi"/>
          <w:color w:val="222222"/>
        </w:rPr>
        <w:t>.</w:t>
      </w:r>
    </w:p>
    <w:p w14:paraId="3350931B" w14:textId="77777777" w:rsidR="000B03E7" w:rsidRPr="000B03E7" w:rsidRDefault="000B03E7" w:rsidP="000B03E7">
      <w:pPr>
        <w:shd w:val="clear" w:color="auto" w:fill="FFFFFF"/>
        <w:rPr>
          <w:rFonts w:ascii="Times New Roman" w:eastAsia="Times New Roman" w:hAnsi="Times New Roman" w:cs="Times New Roman"/>
          <w:sz w:val="15"/>
          <w:szCs w:val="15"/>
        </w:rPr>
      </w:pPr>
    </w:p>
    <w:p w14:paraId="4F5333B5" w14:textId="77777777" w:rsidR="00E15954" w:rsidRDefault="005E43C9"/>
    <w:sectPr w:rsidR="00E15954" w:rsidSect="004D5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A0100"/>
    <w:multiLevelType w:val="multilevel"/>
    <w:tmpl w:val="F370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6E"/>
    <w:rsid w:val="0003416E"/>
    <w:rsid w:val="0009610D"/>
    <w:rsid w:val="000B03E7"/>
    <w:rsid w:val="000B28ED"/>
    <w:rsid w:val="001B6256"/>
    <w:rsid w:val="002528C8"/>
    <w:rsid w:val="002954C6"/>
    <w:rsid w:val="0037291E"/>
    <w:rsid w:val="00412FB9"/>
    <w:rsid w:val="004455A0"/>
    <w:rsid w:val="00460760"/>
    <w:rsid w:val="00467E3D"/>
    <w:rsid w:val="004D5350"/>
    <w:rsid w:val="00500A8F"/>
    <w:rsid w:val="00510DC1"/>
    <w:rsid w:val="00595953"/>
    <w:rsid w:val="005B65F5"/>
    <w:rsid w:val="005E43C9"/>
    <w:rsid w:val="006A665F"/>
    <w:rsid w:val="007B0837"/>
    <w:rsid w:val="007C6C0C"/>
    <w:rsid w:val="00836E9E"/>
    <w:rsid w:val="00852969"/>
    <w:rsid w:val="008F0716"/>
    <w:rsid w:val="00A07F35"/>
    <w:rsid w:val="00A156A6"/>
    <w:rsid w:val="00B5619A"/>
    <w:rsid w:val="00C023A3"/>
    <w:rsid w:val="00C93572"/>
    <w:rsid w:val="00DE01F9"/>
    <w:rsid w:val="00E91F3C"/>
    <w:rsid w:val="00EB4A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A2B9"/>
  <w15:chartTrackingRefBased/>
  <w15:docId w15:val="{0C139344-8007-9C48-97CC-3D733DFC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03E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3416E"/>
  </w:style>
  <w:style w:type="character" w:styleId="Hyperlink">
    <w:name w:val="Hyperlink"/>
    <w:basedOn w:val="DefaultParagraphFont"/>
    <w:uiPriority w:val="99"/>
    <w:unhideWhenUsed/>
    <w:rsid w:val="0003416E"/>
    <w:rPr>
      <w:color w:val="0000FF"/>
      <w:u w:val="single"/>
    </w:rPr>
  </w:style>
  <w:style w:type="character" w:styleId="UnresolvedMention">
    <w:name w:val="Unresolved Mention"/>
    <w:basedOn w:val="DefaultParagraphFont"/>
    <w:uiPriority w:val="99"/>
    <w:semiHidden/>
    <w:unhideWhenUsed/>
    <w:rsid w:val="0003416E"/>
    <w:rPr>
      <w:color w:val="605E5C"/>
      <w:shd w:val="clear" w:color="auto" w:fill="E1DFDD"/>
    </w:rPr>
  </w:style>
  <w:style w:type="character" w:customStyle="1" w:styleId="Heading1Char">
    <w:name w:val="Heading 1 Char"/>
    <w:basedOn w:val="DefaultParagraphFont"/>
    <w:link w:val="Heading1"/>
    <w:uiPriority w:val="9"/>
    <w:rsid w:val="000B03E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B03E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B03E7"/>
    <w:rPr>
      <w:b/>
      <w:bCs/>
    </w:rPr>
  </w:style>
  <w:style w:type="character" w:styleId="Emphasis">
    <w:name w:val="Emphasis"/>
    <w:basedOn w:val="DefaultParagraphFont"/>
    <w:uiPriority w:val="20"/>
    <w:qFormat/>
    <w:rsid w:val="000B03E7"/>
    <w:rPr>
      <w:i/>
      <w:iCs/>
    </w:rPr>
  </w:style>
  <w:style w:type="character" w:styleId="CommentReference">
    <w:name w:val="annotation reference"/>
    <w:basedOn w:val="DefaultParagraphFont"/>
    <w:uiPriority w:val="99"/>
    <w:semiHidden/>
    <w:unhideWhenUsed/>
    <w:rsid w:val="00460760"/>
    <w:rPr>
      <w:sz w:val="16"/>
      <w:szCs w:val="16"/>
    </w:rPr>
  </w:style>
  <w:style w:type="paragraph" w:styleId="CommentText">
    <w:name w:val="annotation text"/>
    <w:basedOn w:val="Normal"/>
    <w:link w:val="CommentTextChar"/>
    <w:uiPriority w:val="99"/>
    <w:semiHidden/>
    <w:unhideWhenUsed/>
    <w:rsid w:val="00460760"/>
    <w:rPr>
      <w:sz w:val="20"/>
      <w:szCs w:val="20"/>
    </w:rPr>
  </w:style>
  <w:style w:type="character" w:customStyle="1" w:styleId="CommentTextChar">
    <w:name w:val="Comment Text Char"/>
    <w:basedOn w:val="DefaultParagraphFont"/>
    <w:link w:val="CommentText"/>
    <w:uiPriority w:val="99"/>
    <w:semiHidden/>
    <w:rsid w:val="00460760"/>
    <w:rPr>
      <w:sz w:val="20"/>
      <w:szCs w:val="20"/>
    </w:rPr>
  </w:style>
  <w:style w:type="paragraph" w:styleId="CommentSubject">
    <w:name w:val="annotation subject"/>
    <w:basedOn w:val="CommentText"/>
    <w:next w:val="CommentText"/>
    <w:link w:val="CommentSubjectChar"/>
    <w:uiPriority w:val="99"/>
    <w:semiHidden/>
    <w:unhideWhenUsed/>
    <w:rsid w:val="00460760"/>
    <w:rPr>
      <w:b/>
      <w:bCs/>
    </w:rPr>
  </w:style>
  <w:style w:type="character" w:customStyle="1" w:styleId="CommentSubjectChar">
    <w:name w:val="Comment Subject Char"/>
    <w:basedOn w:val="CommentTextChar"/>
    <w:link w:val="CommentSubject"/>
    <w:uiPriority w:val="99"/>
    <w:semiHidden/>
    <w:rsid w:val="00460760"/>
    <w:rPr>
      <w:b/>
      <w:bCs/>
      <w:sz w:val="20"/>
      <w:szCs w:val="20"/>
    </w:rPr>
  </w:style>
  <w:style w:type="paragraph" w:styleId="BalloonText">
    <w:name w:val="Balloon Text"/>
    <w:basedOn w:val="Normal"/>
    <w:link w:val="BalloonTextChar"/>
    <w:uiPriority w:val="99"/>
    <w:semiHidden/>
    <w:unhideWhenUsed/>
    <w:rsid w:val="00460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760"/>
    <w:rPr>
      <w:rFonts w:ascii="Segoe UI" w:hAnsi="Segoe UI" w:cs="Segoe UI"/>
      <w:sz w:val="18"/>
      <w:szCs w:val="18"/>
    </w:rPr>
  </w:style>
  <w:style w:type="character" w:styleId="FollowedHyperlink">
    <w:name w:val="FollowedHyperlink"/>
    <w:basedOn w:val="DefaultParagraphFont"/>
    <w:uiPriority w:val="99"/>
    <w:semiHidden/>
    <w:unhideWhenUsed/>
    <w:rsid w:val="000B28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834968">
      <w:bodyDiv w:val="1"/>
      <w:marLeft w:val="0"/>
      <w:marRight w:val="0"/>
      <w:marTop w:val="0"/>
      <w:marBottom w:val="0"/>
      <w:divBdr>
        <w:top w:val="none" w:sz="0" w:space="0" w:color="auto"/>
        <w:left w:val="none" w:sz="0" w:space="0" w:color="auto"/>
        <w:bottom w:val="none" w:sz="0" w:space="0" w:color="auto"/>
        <w:right w:val="none" w:sz="0" w:space="0" w:color="auto"/>
      </w:divBdr>
    </w:div>
    <w:div w:id="628820007">
      <w:bodyDiv w:val="1"/>
      <w:marLeft w:val="0"/>
      <w:marRight w:val="0"/>
      <w:marTop w:val="0"/>
      <w:marBottom w:val="0"/>
      <w:divBdr>
        <w:top w:val="none" w:sz="0" w:space="0" w:color="auto"/>
        <w:left w:val="none" w:sz="0" w:space="0" w:color="auto"/>
        <w:bottom w:val="none" w:sz="0" w:space="0" w:color="auto"/>
        <w:right w:val="none" w:sz="0" w:space="0" w:color="auto"/>
      </w:divBdr>
      <w:divsChild>
        <w:div w:id="1482891985">
          <w:marLeft w:val="0"/>
          <w:marRight w:val="0"/>
          <w:marTop w:val="0"/>
          <w:marBottom w:val="0"/>
          <w:divBdr>
            <w:top w:val="none" w:sz="0" w:space="0" w:color="auto"/>
            <w:left w:val="none" w:sz="0" w:space="0" w:color="auto"/>
            <w:bottom w:val="none" w:sz="0" w:space="0" w:color="auto"/>
            <w:right w:val="none" w:sz="0" w:space="0" w:color="auto"/>
          </w:divBdr>
          <w:divsChild>
            <w:div w:id="932543686">
              <w:marLeft w:val="0"/>
              <w:marRight w:val="0"/>
              <w:marTop w:val="0"/>
              <w:marBottom w:val="0"/>
              <w:divBdr>
                <w:top w:val="none" w:sz="0" w:space="0" w:color="auto"/>
                <w:left w:val="none" w:sz="0" w:space="0" w:color="auto"/>
                <w:bottom w:val="none" w:sz="0" w:space="0" w:color="auto"/>
                <w:right w:val="none" w:sz="0" w:space="0" w:color="auto"/>
              </w:divBdr>
              <w:divsChild>
                <w:div w:id="1459566333">
                  <w:marLeft w:val="0"/>
                  <w:marRight w:val="0"/>
                  <w:marTop w:val="0"/>
                  <w:marBottom w:val="0"/>
                  <w:divBdr>
                    <w:top w:val="none" w:sz="0" w:space="0" w:color="auto"/>
                    <w:left w:val="none" w:sz="0" w:space="0" w:color="auto"/>
                    <w:bottom w:val="none" w:sz="0" w:space="0" w:color="auto"/>
                    <w:right w:val="none" w:sz="0" w:space="0" w:color="auto"/>
                  </w:divBdr>
                  <w:divsChild>
                    <w:div w:id="1545368365">
                      <w:marLeft w:val="0"/>
                      <w:marRight w:val="0"/>
                      <w:marTop w:val="0"/>
                      <w:marBottom w:val="0"/>
                      <w:divBdr>
                        <w:top w:val="none" w:sz="0" w:space="0" w:color="auto"/>
                        <w:left w:val="none" w:sz="0" w:space="0" w:color="auto"/>
                        <w:bottom w:val="none" w:sz="0" w:space="0" w:color="auto"/>
                        <w:right w:val="none" w:sz="0" w:space="0" w:color="auto"/>
                      </w:divBdr>
                    </w:div>
                    <w:div w:id="1038358258">
                      <w:marLeft w:val="0"/>
                      <w:marRight w:val="0"/>
                      <w:marTop w:val="0"/>
                      <w:marBottom w:val="0"/>
                      <w:divBdr>
                        <w:top w:val="none" w:sz="0" w:space="0" w:color="auto"/>
                        <w:left w:val="none" w:sz="0" w:space="0" w:color="auto"/>
                        <w:bottom w:val="none" w:sz="0" w:space="0" w:color="auto"/>
                        <w:right w:val="none" w:sz="0" w:space="0" w:color="auto"/>
                      </w:divBdr>
                    </w:div>
                    <w:div w:id="1106576365">
                      <w:marLeft w:val="0"/>
                      <w:marRight w:val="0"/>
                      <w:marTop w:val="0"/>
                      <w:marBottom w:val="0"/>
                      <w:divBdr>
                        <w:top w:val="none" w:sz="0" w:space="0" w:color="auto"/>
                        <w:left w:val="none" w:sz="0" w:space="0" w:color="auto"/>
                        <w:bottom w:val="none" w:sz="0" w:space="0" w:color="auto"/>
                        <w:right w:val="none" w:sz="0" w:space="0" w:color="auto"/>
                      </w:divBdr>
                    </w:div>
                    <w:div w:id="316761272">
                      <w:marLeft w:val="0"/>
                      <w:marRight w:val="0"/>
                      <w:marTop w:val="0"/>
                      <w:marBottom w:val="0"/>
                      <w:divBdr>
                        <w:top w:val="none" w:sz="0" w:space="0" w:color="auto"/>
                        <w:left w:val="none" w:sz="0" w:space="0" w:color="auto"/>
                        <w:bottom w:val="none" w:sz="0" w:space="0" w:color="auto"/>
                        <w:right w:val="none" w:sz="0" w:space="0" w:color="auto"/>
                      </w:divBdr>
                    </w:div>
                    <w:div w:id="2110200455">
                      <w:marLeft w:val="0"/>
                      <w:marRight w:val="0"/>
                      <w:marTop w:val="0"/>
                      <w:marBottom w:val="0"/>
                      <w:divBdr>
                        <w:top w:val="none" w:sz="0" w:space="0" w:color="auto"/>
                        <w:left w:val="none" w:sz="0" w:space="0" w:color="auto"/>
                        <w:bottom w:val="none" w:sz="0" w:space="0" w:color="auto"/>
                        <w:right w:val="none" w:sz="0" w:space="0" w:color="auto"/>
                      </w:divBdr>
                    </w:div>
                    <w:div w:id="1286303860">
                      <w:marLeft w:val="0"/>
                      <w:marRight w:val="0"/>
                      <w:marTop w:val="0"/>
                      <w:marBottom w:val="0"/>
                      <w:divBdr>
                        <w:top w:val="none" w:sz="0" w:space="0" w:color="auto"/>
                        <w:left w:val="none" w:sz="0" w:space="0" w:color="auto"/>
                        <w:bottom w:val="none" w:sz="0" w:space="0" w:color="auto"/>
                        <w:right w:val="none" w:sz="0" w:space="0" w:color="auto"/>
                      </w:divBdr>
                    </w:div>
                    <w:div w:id="973679970">
                      <w:marLeft w:val="0"/>
                      <w:marRight w:val="0"/>
                      <w:marTop w:val="0"/>
                      <w:marBottom w:val="0"/>
                      <w:divBdr>
                        <w:top w:val="none" w:sz="0" w:space="0" w:color="auto"/>
                        <w:left w:val="none" w:sz="0" w:space="0" w:color="auto"/>
                        <w:bottom w:val="none" w:sz="0" w:space="0" w:color="auto"/>
                        <w:right w:val="none" w:sz="0" w:space="0" w:color="auto"/>
                      </w:divBdr>
                    </w:div>
                    <w:div w:id="297688197">
                      <w:marLeft w:val="0"/>
                      <w:marRight w:val="0"/>
                      <w:marTop w:val="0"/>
                      <w:marBottom w:val="0"/>
                      <w:divBdr>
                        <w:top w:val="none" w:sz="0" w:space="0" w:color="auto"/>
                        <w:left w:val="none" w:sz="0" w:space="0" w:color="auto"/>
                        <w:bottom w:val="none" w:sz="0" w:space="0" w:color="auto"/>
                        <w:right w:val="none" w:sz="0" w:space="0" w:color="auto"/>
                      </w:divBdr>
                    </w:div>
                    <w:div w:id="1931431698">
                      <w:marLeft w:val="0"/>
                      <w:marRight w:val="0"/>
                      <w:marTop w:val="0"/>
                      <w:marBottom w:val="0"/>
                      <w:divBdr>
                        <w:top w:val="none" w:sz="0" w:space="0" w:color="auto"/>
                        <w:left w:val="none" w:sz="0" w:space="0" w:color="auto"/>
                        <w:bottom w:val="none" w:sz="0" w:space="0" w:color="auto"/>
                        <w:right w:val="none" w:sz="0" w:space="0" w:color="auto"/>
                      </w:divBdr>
                    </w:div>
                    <w:div w:id="303782092">
                      <w:marLeft w:val="0"/>
                      <w:marRight w:val="0"/>
                      <w:marTop w:val="0"/>
                      <w:marBottom w:val="0"/>
                      <w:divBdr>
                        <w:top w:val="none" w:sz="0" w:space="0" w:color="auto"/>
                        <w:left w:val="none" w:sz="0" w:space="0" w:color="auto"/>
                        <w:bottom w:val="none" w:sz="0" w:space="0" w:color="auto"/>
                        <w:right w:val="none" w:sz="0" w:space="0" w:color="auto"/>
                      </w:divBdr>
                    </w:div>
                    <w:div w:id="432358884">
                      <w:marLeft w:val="0"/>
                      <w:marRight w:val="0"/>
                      <w:marTop w:val="0"/>
                      <w:marBottom w:val="0"/>
                      <w:divBdr>
                        <w:top w:val="none" w:sz="0" w:space="0" w:color="auto"/>
                        <w:left w:val="none" w:sz="0" w:space="0" w:color="auto"/>
                        <w:bottom w:val="none" w:sz="0" w:space="0" w:color="auto"/>
                        <w:right w:val="none" w:sz="0" w:space="0" w:color="auto"/>
                      </w:divBdr>
                    </w:div>
                    <w:div w:id="1382286736">
                      <w:marLeft w:val="0"/>
                      <w:marRight w:val="0"/>
                      <w:marTop w:val="0"/>
                      <w:marBottom w:val="0"/>
                      <w:divBdr>
                        <w:top w:val="none" w:sz="0" w:space="0" w:color="auto"/>
                        <w:left w:val="none" w:sz="0" w:space="0" w:color="auto"/>
                        <w:bottom w:val="none" w:sz="0" w:space="0" w:color="auto"/>
                        <w:right w:val="none" w:sz="0" w:space="0" w:color="auto"/>
                      </w:divBdr>
                    </w:div>
                    <w:div w:id="2091461317">
                      <w:marLeft w:val="0"/>
                      <w:marRight w:val="0"/>
                      <w:marTop w:val="0"/>
                      <w:marBottom w:val="0"/>
                      <w:divBdr>
                        <w:top w:val="none" w:sz="0" w:space="0" w:color="auto"/>
                        <w:left w:val="none" w:sz="0" w:space="0" w:color="auto"/>
                        <w:bottom w:val="none" w:sz="0" w:space="0" w:color="auto"/>
                        <w:right w:val="none" w:sz="0" w:space="0" w:color="auto"/>
                      </w:divBdr>
                    </w:div>
                    <w:div w:id="1771775471">
                      <w:marLeft w:val="0"/>
                      <w:marRight w:val="0"/>
                      <w:marTop w:val="0"/>
                      <w:marBottom w:val="0"/>
                      <w:divBdr>
                        <w:top w:val="none" w:sz="0" w:space="0" w:color="auto"/>
                        <w:left w:val="none" w:sz="0" w:space="0" w:color="auto"/>
                        <w:bottom w:val="none" w:sz="0" w:space="0" w:color="auto"/>
                        <w:right w:val="none" w:sz="0" w:space="0" w:color="auto"/>
                      </w:divBdr>
                    </w:div>
                  </w:divsChild>
                </w:div>
                <w:div w:id="7266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5193">
          <w:marLeft w:val="0"/>
          <w:marRight w:val="0"/>
          <w:marTop w:val="0"/>
          <w:marBottom w:val="0"/>
          <w:divBdr>
            <w:top w:val="none" w:sz="0" w:space="0" w:color="auto"/>
            <w:left w:val="none" w:sz="0" w:space="0" w:color="auto"/>
            <w:bottom w:val="none" w:sz="0" w:space="0" w:color="auto"/>
            <w:right w:val="none" w:sz="0" w:space="0" w:color="auto"/>
          </w:divBdr>
          <w:divsChild>
            <w:div w:id="1342048925">
              <w:marLeft w:val="0"/>
              <w:marRight w:val="0"/>
              <w:marTop w:val="0"/>
              <w:marBottom w:val="0"/>
              <w:divBdr>
                <w:top w:val="none" w:sz="0" w:space="0" w:color="auto"/>
                <w:left w:val="none" w:sz="0" w:space="0" w:color="auto"/>
                <w:bottom w:val="none" w:sz="0" w:space="0" w:color="auto"/>
                <w:right w:val="none" w:sz="0" w:space="0" w:color="auto"/>
              </w:divBdr>
            </w:div>
            <w:div w:id="16494815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32464501">
                  <w:marLeft w:val="0"/>
                  <w:marRight w:val="0"/>
                  <w:marTop w:val="0"/>
                  <w:marBottom w:val="0"/>
                  <w:divBdr>
                    <w:top w:val="none" w:sz="0" w:space="0" w:color="auto"/>
                    <w:left w:val="none" w:sz="0" w:space="0" w:color="auto"/>
                    <w:bottom w:val="none" w:sz="0" w:space="0" w:color="auto"/>
                    <w:right w:val="none" w:sz="0" w:space="0" w:color="auto"/>
                  </w:divBdr>
                  <w:divsChild>
                    <w:div w:id="5940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27943">
      <w:bodyDiv w:val="1"/>
      <w:marLeft w:val="0"/>
      <w:marRight w:val="0"/>
      <w:marTop w:val="0"/>
      <w:marBottom w:val="0"/>
      <w:divBdr>
        <w:top w:val="none" w:sz="0" w:space="0" w:color="auto"/>
        <w:left w:val="none" w:sz="0" w:space="0" w:color="auto"/>
        <w:bottom w:val="none" w:sz="0" w:space="0" w:color="auto"/>
        <w:right w:val="none" w:sz="0" w:space="0" w:color="auto"/>
      </w:divBdr>
    </w:div>
    <w:div w:id="1265184933">
      <w:bodyDiv w:val="1"/>
      <w:marLeft w:val="0"/>
      <w:marRight w:val="0"/>
      <w:marTop w:val="0"/>
      <w:marBottom w:val="0"/>
      <w:divBdr>
        <w:top w:val="none" w:sz="0" w:space="0" w:color="auto"/>
        <w:left w:val="none" w:sz="0" w:space="0" w:color="auto"/>
        <w:bottom w:val="none" w:sz="0" w:space="0" w:color="auto"/>
        <w:right w:val="none" w:sz="0" w:space="0" w:color="auto"/>
      </w:divBdr>
    </w:div>
    <w:div w:id="1340304485">
      <w:bodyDiv w:val="1"/>
      <w:marLeft w:val="0"/>
      <w:marRight w:val="0"/>
      <w:marTop w:val="0"/>
      <w:marBottom w:val="0"/>
      <w:divBdr>
        <w:top w:val="none" w:sz="0" w:space="0" w:color="auto"/>
        <w:left w:val="none" w:sz="0" w:space="0" w:color="auto"/>
        <w:bottom w:val="none" w:sz="0" w:space="0" w:color="auto"/>
        <w:right w:val="none" w:sz="0" w:space="0" w:color="auto"/>
      </w:divBdr>
    </w:div>
    <w:div w:id="1442458926">
      <w:bodyDiv w:val="1"/>
      <w:marLeft w:val="0"/>
      <w:marRight w:val="0"/>
      <w:marTop w:val="0"/>
      <w:marBottom w:val="0"/>
      <w:divBdr>
        <w:top w:val="none" w:sz="0" w:space="0" w:color="auto"/>
        <w:left w:val="none" w:sz="0" w:space="0" w:color="auto"/>
        <w:bottom w:val="none" w:sz="0" w:space="0" w:color="auto"/>
        <w:right w:val="none" w:sz="0" w:space="0" w:color="auto"/>
      </w:divBdr>
      <w:divsChild>
        <w:div w:id="412701891">
          <w:marLeft w:val="750"/>
          <w:marRight w:val="0"/>
          <w:marTop w:val="0"/>
          <w:marBottom w:val="180"/>
          <w:divBdr>
            <w:top w:val="single" w:sz="6" w:space="11" w:color="DDDDDD"/>
            <w:left w:val="single" w:sz="6" w:space="11" w:color="DDDDDD"/>
            <w:bottom w:val="single" w:sz="6" w:space="11" w:color="DDDDDD"/>
            <w:right w:val="single" w:sz="6" w:space="11" w:color="DDDDDD"/>
          </w:divBdr>
        </w:div>
      </w:divsChild>
    </w:div>
    <w:div w:id="17697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events/5782225961503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s.org/show/asian-americans/" TargetMode="External"/><Relationship Id="rId11" Type="http://schemas.openxmlformats.org/officeDocument/2006/relationships/hyperlink" Target="http://www.pressroom.pbs.org/" TargetMode="External"/><Relationship Id="rId5" Type="http://schemas.openxmlformats.org/officeDocument/2006/relationships/image" Target="media/image1.jpeg"/><Relationship Id="rId10" Type="http://schemas.openxmlformats.org/officeDocument/2006/relationships/hyperlink" Target="http://www.pbs.org/" TargetMode="External"/><Relationship Id="rId4" Type="http://schemas.openxmlformats.org/officeDocument/2006/relationships/webSettings" Target="webSettings.xml"/><Relationship Id="rId9" Type="http://schemas.openxmlformats.org/officeDocument/2006/relationships/hyperlink" Target="https://www.youtube.com/watch?v=jSNxAtQtAok&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DePlasco</dc:creator>
  <cp:keywords/>
  <dc:description/>
  <cp:lastModifiedBy>Joe DePlasco</cp:lastModifiedBy>
  <cp:revision>12</cp:revision>
  <dcterms:created xsi:type="dcterms:W3CDTF">2020-04-13T12:26:00Z</dcterms:created>
  <dcterms:modified xsi:type="dcterms:W3CDTF">2020-04-16T18:41:00Z</dcterms:modified>
</cp:coreProperties>
</file>