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F736A" w:rsidRPr="008C0CFA" w:rsidRDefault="005F736A" w:rsidP="00B01000">
      <w:pPr>
        <w:widowControl w:val="0"/>
        <w:autoSpaceDE w:val="0"/>
        <w:autoSpaceDN w:val="0"/>
        <w:adjustRightInd w:val="0"/>
        <w:ind w:right="-360"/>
        <w:jc w:val="center"/>
        <w:outlineLvl w:val="0"/>
        <w:rPr>
          <w:rFonts w:ascii="Times New Roman" w:hAnsi="Times New Roman"/>
          <w:b/>
          <w:bCs/>
          <w:kern w:val="24"/>
          <w:sz w:val="22"/>
          <w:szCs w:val="28"/>
        </w:rPr>
      </w:pPr>
      <w:r w:rsidRPr="008C0CFA">
        <w:rPr>
          <w:rFonts w:ascii="Times New Roman" w:hAnsi="Times New Roman"/>
          <w:b/>
          <w:smallCaps/>
          <w:sz w:val="22"/>
        </w:rPr>
        <w:t>American Experience</w:t>
      </w:r>
      <w:r w:rsidRPr="008C0CFA">
        <w:rPr>
          <w:b/>
          <w:sz w:val="22"/>
        </w:rPr>
        <w:t xml:space="preserve"> Presents </w:t>
      </w:r>
      <w:r w:rsidRPr="008C0CFA">
        <w:rPr>
          <w:rFonts w:ascii="Times New Roman" w:hAnsi="Times New Roman"/>
          <w:b/>
          <w:bCs/>
          <w:i/>
          <w:kern w:val="24"/>
          <w:sz w:val="22"/>
          <w:szCs w:val="28"/>
        </w:rPr>
        <w:t>Ripley: Believe It or Not</w:t>
      </w:r>
    </w:p>
    <w:p w:rsidR="005F736A" w:rsidRPr="008C0CFA" w:rsidRDefault="000C6988" w:rsidP="008C0CFA">
      <w:pPr>
        <w:widowControl w:val="0"/>
        <w:ind w:left="-450" w:right="-630"/>
        <w:jc w:val="center"/>
        <w:outlineLvl w:val="0"/>
        <w:rPr>
          <w:rFonts w:ascii="Times New Roman" w:hAnsi="Times New Roman"/>
          <w:bCs/>
          <w:spacing w:val="4"/>
          <w:kern w:val="1"/>
          <w:sz w:val="22"/>
        </w:rPr>
      </w:pPr>
      <w:r>
        <w:rPr>
          <w:rFonts w:ascii="Times New Roman" w:hAnsi="Times New Roman"/>
          <w:bCs/>
          <w:spacing w:val="4"/>
          <w:kern w:val="1"/>
          <w:sz w:val="22"/>
        </w:rPr>
        <w:t>Premieres Winter</w:t>
      </w:r>
      <w:r w:rsidR="005F736A" w:rsidRPr="008C0CFA">
        <w:rPr>
          <w:rFonts w:ascii="Times New Roman" w:hAnsi="Times New Roman"/>
          <w:bCs/>
          <w:spacing w:val="4"/>
          <w:kern w:val="1"/>
          <w:sz w:val="22"/>
        </w:rPr>
        <w:t xml:space="preserve"> 2015</w:t>
      </w:r>
      <w:r w:rsidR="00317D63">
        <w:rPr>
          <w:rFonts w:ascii="Times New Roman" w:hAnsi="Times New Roman"/>
          <w:bCs/>
          <w:spacing w:val="4"/>
          <w:kern w:val="1"/>
          <w:sz w:val="22"/>
        </w:rPr>
        <w:t xml:space="preserve"> on PBS</w:t>
      </w:r>
    </w:p>
    <w:p w:rsidR="005F736A" w:rsidRPr="008C0CFA" w:rsidRDefault="005F736A" w:rsidP="008C0CFA">
      <w:pPr>
        <w:widowControl w:val="0"/>
        <w:autoSpaceDE w:val="0"/>
        <w:autoSpaceDN w:val="0"/>
        <w:adjustRightInd w:val="0"/>
        <w:ind w:left="-450" w:right="-630"/>
        <w:jc w:val="center"/>
        <w:outlineLvl w:val="0"/>
        <w:rPr>
          <w:rFonts w:ascii="Times New Roman" w:hAnsi="Times New Roman"/>
          <w:bCs/>
          <w:kern w:val="24"/>
          <w:sz w:val="22"/>
        </w:rPr>
      </w:pPr>
      <w:r w:rsidRPr="008C0CFA">
        <w:rPr>
          <w:rFonts w:ascii="Times New Roman" w:hAnsi="Times New Roman"/>
          <w:bCs/>
          <w:kern w:val="24"/>
          <w:sz w:val="22"/>
        </w:rPr>
        <w:t>TCA Panelists</w:t>
      </w:r>
    </w:p>
    <w:p w:rsidR="00317D63" w:rsidRDefault="00317D63" w:rsidP="00317D63">
      <w:pPr>
        <w:widowControl w:val="0"/>
        <w:autoSpaceDE w:val="0"/>
        <w:autoSpaceDN w:val="0"/>
        <w:adjustRightInd w:val="0"/>
        <w:ind w:left="-450" w:right="-630"/>
        <w:rPr>
          <w:rFonts w:ascii="Times New Roman" w:hAnsi="Times New Roman" w:cs="Palatino"/>
          <w:i/>
          <w:iCs/>
          <w:sz w:val="22"/>
          <w:szCs w:val="32"/>
        </w:rPr>
      </w:pPr>
    </w:p>
    <w:p w:rsidR="00317D63" w:rsidRPr="004B5977" w:rsidRDefault="00DD6B8A" w:rsidP="00317D63">
      <w:pPr>
        <w:widowControl w:val="0"/>
        <w:autoSpaceDE w:val="0"/>
        <w:autoSpaceDN w:val="0"/>
        <w:adjustRightInd w:val="0"/>
        <w:ind w:left="-450" w:right="-630"/>
        <w:rPr>
          <w:rFonts w:ascii="Times New Roman" w:hAnsi="Times New Roman" w:cs="Palatino"/>
          <w:iCs/>
          <w:sz w:val="22"/>
          <w:szCs w:val="32"/>
        </w:rPr>
      </w:pPr>
      <w:r w:rsidRPr="00DD6B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2.95pt;margin-top:5.4pt;width:81pt;height:90.15pt;z-index:251658240;mso-wrap-edited:f;mso-position-horizontal:absolute;mso-position-vertical:absolute" wrapcoords="-79 0 -79 21456 21600 21456 21600 0 -79 0">
            <v:imagedata r:id="rId6" o:title="Meyercrop"/>
            <w10:wrap type="tight"/>
          </v:shape>
        </w:pict>
      </w:r>
      <w:r w:rsidR="00317D63" w:rsidRPr="00E10B08">
        <w:rPr>
          <w:rFonts w:ascii="Times New Roman" w:hAnsi="Times New Roman" w:cs="Palatino"/>
          <w:b/>
          <w:iCs/>
          <w:sz w:val="22"/>
          <w:szCs w:val="32"/>
        </w:rPr>
        <w:t xml:space="preserve">Edward </w:t>
      </w:r>
      <w:r w:rsidR="00317D63" w:rsidRPr="00E56A49">
        <w:rPr>
          <w:rFonts w:ascii="Times New Roman" w:hAnsi="Times New Roman" w:cs="Palatino"/>
          <w:b/>
          <w:iCs/>
          <w:sz w:val="22"/>
          <w:szCs w:val="32"/>
        </w:rPr>
        <w:t>Meyer (Panelist)</w:t>
      </w:r>
      <w:r w:rsidR="00317D63">
        <w:rPr>
          <w:rFonts w:ascii="Times New Roman" w:hAnsi="Times New Roman" w:cs="Palatino"/>
          <w:iCs/>
          <w:sz w:val="22"/>
          <w:szCs w:val="32"/>
        </w:rPr>
        <w:t xml:space="preserve"> is </w:t>
      </w:r>
      <w:r w:rsidR="000C6988">
        <w:rPr>
          <w:rFonts w:ascii="Times New Roman" w:hAnsi="Times New Roman" w:cs="Palatino"/>
          <w:iCs/>
          <w:sz w:val="22"/>
          <w:szCs w:val="32"/>
        </w:rPr>
        <w:t>vice p</w:t>
      </w:r>
      <w:r w:rsidR="00317D63" w:rsidRPr="004B5977">
        <w:rPr>
          <w:rFonts w:ascii="Times New Roman" w:hAnsi="Times New Roman" w:cs="Palatino"/>
          <w:iCs/>
          <w:sz w:val="22"/>
          <w:szCs w:val="32"/>
        </w:rPr>
        <w:t>resident of Exhibits &amp; Archives for Ripley’</w:t>
      </w:r>
      <w:r w:rsidR="000C6988">
        <w:rPr>
          <w:rFonts w:ascii="Times New Roman" w:hAnsi="Times New Roman" w:cs="Palatino"/>
          <w:iCs/>
          <w:sz w:val="22"/>
          <w:szCs w:val="32"/>
        </w:rPr>
        <w:t>s Believe It or Not! For more than</w:t>
      </w:r>
      <w:r w:rsidR="00317D63">
        <w:rPr>
          <w:rFonts w:ascii="Times New Roman" w:hAnsi="Times New Roman" w:cs="Palatino"/>
          <w:iCs/>
          <w:sz w:val="22"/>
          <w:szCs w:val="32"/>
        </w:rPr>
        <w:t xml:space="preserve"> 30 years he</w:t>
      </w:r>
      <w:r w:rsidR="00317D63" w:rsidRPr="004B5977">
        <w:rPr>
          <w:rFonts w:ascii="Times New Roman" w:hAnsi="Times New Roman" w:cs="Palatino"/>
          <w:iCs/>
          <w:sz w:val="22"/>
          <w:szCs w:val="32"/>
        </w:rPr>
        <w:t xml:space="preserve"> has traveled around the world collecting unusual stories and unbelievable artifacts to fill Believe</w:t>
      </w:r>
      <w:r w:rsidR="00317D63">
        <w:rPr>
          <w:rFonts w:ascii="Times New Roman" w:hAnsi="Times New Roman" w:cs="Palatino"/>
          <w:iCs/>
          <w:sz w:val="22"/>
          <w:szCs w:val="32"/>
        </w:rPr>
        <w:t xml:space="preserve"> It or Not! books and museums. </w:t>
      </w:r>
      <w:r w:rsidR="00317D63" w:rsidRPr="004B5977">
        <w:rPr>
          <w:rFonts w:ascii="Times New Roman" w:hAnsi="Times New Roman" w:cs="Palatino"/>
          <w:iCs/>
          <w:sz w:val="22"/>
          <w:szCs w:val="32"/>
        </w:rPr>
        <w:t>He is a walking encyclopedia of information, some stran</w:t>
      </w:r>
      <w:r w:rsidR="00317D63">
        <w:rPr>
          <w:rFonts w:ascii="Times New Roman" w:hAnsi="Times New Roman" w:cs="Palatino"/>
          <w:iCs/>
          <w:sz w:val="22"/>
          <w:szCs w:val="32"/>
        </w:rPr>
        <w:t xml:space="preserve">ge, some gross — but all true! </w:t>
      </w:r>
      <w:r w:rsidR="000C6988">
        <w:rPr>
          <w:rFonts w:ascii="Times New Roman" w:hAnsi="Times New Roman" w:cs="Palatino"/>
          <w:iCs/>
          <w:sz w:val="22"/>
          <w:szCs w:val="32"/>
        </w:rPr>
        <w:t>He has acquired more than</w:t>
      </w:r>
      <w:r w:rsidR="00317D63" w:rsidRPr="004B5977">
        <w:rPr>
          <w:rFonts w:ascii="Times New Roman" w:hAnsi="Times New Roman" w:cs="Palatino"/>
          <w:iCs/>
          <w:sz w:val="22"/>
          <w:szCs w:val="32"/>
        </w:rPr>
        <w:t xml:space="preserve"> 20,000 different museum artifacts, everything from a pi</w:t>
      </w:r>
      <w:r w:rsidR="000C6988">
        <w:rPr>
          <w:rFonts w:ascii="Times New Roman" w:hAnsi="Times New Roman" w:cs="Palatino"/>
          <w:iCs/>
          <w:sz w:val="22"/>
          <w:szCs w:val="32"/>
        </w:rPr>
        <w:t>n valued at $1 million dollars to a two-trunked elephant to Marilyn Monroe’s lingerie</w:t>
      </w:r>
      <w:r w:rsidR="00317D63" w:rsidRPr="004B5977">
        <w:rPr>
          <w:rFonts w:ascii="Times New Roman" w:hAnsi="Times New Roman" w:cs="Palatino"/>
          <w:iCs/>
          <w:sz w:val="22"/>
          <w:szCs w:val="32"/>
        </w:rPr>
        <w:t xml:space="preserve"> to Lee Harvey Oswald’s mortuary toe </w:t>
      </w:r>
      <w:r w:rsidR="000C6988">
        <w:rPr>
          <w:rFonts w:ascii="Times New Roman" w:hAnsi="Times New Roman" w:cs="Palatino"/>
          <w:iCs/>
          <w:sz w:val="22"/>
          <w:szCs w:val="32"/>
        </w:rPr>
        <w:t>tag</w:t>
      </w:r>
      <w:r w:rsidR="00317D63">
        <w:rPr>
          <w:rFonts w:ascii="Times New Roman" w:hAnsi="Times New Roman" w:cs="Palatino"/>
          <w:iCs/>
          <w:sz w:val="22"/>
          <w:szCs w:val="32"/>
        </w:rPr>
        <w:t xml:space="preserve"> to a meteorite from Mars. </w:t>
      </w:r>
      <w:r w:rsidR="00317D63" w:rsidRPr="004B5977">
        <w:rPr>
          <w:rFonts w:ascii="Times New Roman" w:hAnsi="Times New Roman" w:cs="Palatino"/>
          <w:iCs/>
          <w:sz w:val="22"/>
          <w:szCs w:val="32"/>
        </w:rPr>
        <w:t xml:space="preserve">Editor of the famous </w:t>
      </w:r>
      <w:r w:rsidR="00317D63" w:rsidRPr="004B5977">
        <w:rPr>
          <w:rFonts w:ascii="Times New Roman" w:hAnsi="Times New Roman" w:cs="Palatino"/>
          <w:i/>
          <w:iCs/>
          <w:sz w:val="22"/>
          <w:szCs w:val="32"/>
        </w:rPr>
        <w:t>Ripley’s Believe It or Not!</w:t>
      </w:r>
      <w:r w:rsidR="00317D63">
        <w:rPr>
          <w:rFonts w:ascii="Times New Roman" w:hAnsi="Times New Roman" w:cs="Palatino"/>
          <w:iCs/>
          <w:sz w:val="22"/>
          <w:szCs w:val="32"/>
        </w:rPr>
        <w:t xml:space="preserve"> </w:t>
      </w:r>
      <w:r w:rsidR="00317D63" w:rsidRPr="004B5977">
        <w:rPr>
          <w:rFonts w:ascii="Times New Roman" w:hAnsi="Times New Roman" w:cs="Palatino"/>
          <w:iCs/>
          <w:sz w:val="22"/>
          <w:szCs w:val="32"/>
        </w:rPr>
        <w:t>syndicated cartoon, producer o</w:t>
      </w:r>
      <w:r w:rsidR="000C6988">
        <w:rPr>
          <w:rFonts w:ascii="Times New Roman" w:hAnsi="Times New Roman" w:cs="Palatino"/>
          <w:iCs/>
          <w:sz w:val="22"/>
          <w:szCs w:val="32"/>
        </w:rPr>
        <w:t>f countless Ripley museum films and a researcher for more than</w:t>
      </w:r>
      <w:r w:rsidR="00317D63">
        <w:rPr>
          <w:rFonts w:ascii="Times New Roman" w:hAnsi="Times New Roman" w:cs="Palatino"/>
          <w:iCs/>
          <w:sz w:val="22"/>
          <w:szCs w:val="32"/>
        </w:rPr>
        <w:t xml:space="preserve"> 200 </w:t>
      </w:r>
      <w:r w:rsidR="00317D63" w:rsidRPr="004B5977">
        <w:rPr>
          <w:rFonts w:ascii="Times New Roman" w:hAnsi="Times New Roman" w:cs="Palatino"/>
          <w:iCs/>
          <w:sz w:val="22"/>
          <w:szCs w:val="32"/>
        </w:rPr>
        <w:t>Ripley television shows, Meyer has appeared on radio and television programs around the world as the Ripley historian and raconteu</w:t>
      </w:r>
      <w:r w:rsidR="00317D63">
        <w:rPr>
          <w:rFonts w:ascii="Times New Roman" w:hAnsi="Times New Roman" w:cs="Palatino"/>
          <w:iCs/>
          <w:sz w:val="22"/>
          <w:szCs w:val="32"/>
        </w:rPr>
        <w:t>r.</w:t>
      </w:r>
    </w:p>
    <w:p w:rsidR="005F736A" w:rsidRDefault="005F736A" w:rsidP="008C0CFA">
      <w:pPr>
        <w:widowControl w:val="0"/>
        <w:autoSpaceDE w:val="0"/>
        <w:autoSpaceDN w:val="0"/>
        <w:adjustRightInd w:val="0"/>
        <w:ind w:left="-450" w:right="-630"/>
        <w:rPr>
          <w:rFonts w:ascii="Times New Roman" w:hAnsi="Times New Roman" w:cs="Palatino"/>
          <w:i/>
          <w:iCs/>
          <w:sz w:val="22"/>
          <w:szCs w:val="32"/>
        </w:rPr>
      </w:pPr>
    </w:p>
    <w:p w:rsidR="005F736A" w:rsidRPr="009042FA" w:rsidRDefault="00DD6B8A" w:rsidP="008C0CFA">
      <w:pPr>
        <w:widowControl w:val="0"/>
        <w:autoSpaceDE w:val="0"/>
        <w:autoSpaceDN w:val="0"/>
        <w:adjustRightInd w:val="0"/>
        <w:ind w:left="-450" w:right="-630"/>
        <w:rPr>
          <w:rFonts w:ascii="Times New Roman" w:hAnsi="Times New Roman" w:cs="Palatino"/>
          <w:iCs/>
          <w:sz w:val="22"/>
          <w:szCs w:val="32"/>
        </w:rPr>
      </w:pPr>
      <w:r w:rsidRPr="00DD6B8A">
        <w:rPr>
          <w:noProof/>
        </w:rPr>
        <w:pict>
          <v:shape id="_x0000_s1031" type="#_x0000_t75" style="position:absolute;left:0;text-align:left;margin-left:-22.95pt;margin-top:5.9pt;width:81pt;height:90.7pt;z-index:251660800;mso-wrap-edited:f;mso-position-horizontal:absolute;mso-position-vertical:absolute" wrapcoords="-37 0 -37 21533 21600 21533 21600 0 -37 0">
            <v:imagedata r:id="rId7" o:title="8265087292_5342c1d048_k"/>
            <w10:wrap type="tight"/>
          </v:shape>
        </w:pict>
      </w:r>
      <w:r w:rsidR="005F736A" w:rsidRPr="009042FA">
        <w:rPr>
          <w:rFonts w:ascii="Times New Roman" w:hAnsi="Times New Roman" w:cs="Palatino"/>
          <w:b/>
          <w:iCs/>
          <w:sz w:val="22"/>
          <w:szCs w:val="32"/>
        </w:rPr>
        <w:t>Neal Thompson</w:t>
      </w:r>
      <w:r w:rsidR="005F736A">
        <w:rPr>
          <w:rFonts w:ascii="Times New Roman" w:hAnsi="Times New Roman" w:cs="Palatino"/>
          <w:iCs/>
          <w:sz w:val="22"/>
          <w:szCs w:val="32"/>
        </w:rPr>
        <w:t xml:space="preserve"> </w:t>
      </w:r>
      <w:r w:rsidR="005F736A" w:rsidRPr="00E56A49">
        <w:rPr>
          <w:rFonts w:ascii="Times New Roman" w:hAnsi="Times New Roman" w:cs="Palatino"/>
          <w:b/>
          <w:iCs/>
          <w:sz w:val="22"/>
          <w:szCs w:val="32"/>
        </w:rPr>
        <w:t>(Panelist)</w:t>
      </w:r>
      <w:r w:rsidR="005F736A" w:rsidRPr="00E56A49">
        <w:rPr>
          <w:rFonts w:ascii="Times New Roman" w:hAnsi="Times New Roman" w:cs="Palatino"/>
          <w:iCs/>
          <w:sz w:val="22"/>
          <w:szCs w:val="32"/>
        </w:rPr>
        <w:t xml:space="preserve"> is</w:t>
      </w:r>
      <w:r w:rsidR="005F736A">
        <w:rPr>
          <w:rFonts w:ascii="Times New Roman" w:hAnsi="Times New Roman" w:cs="Palatino"/>
          <w:iCs/>
          <w:sz w:val="22"/>
          <w:szCs w:val="32"/>
        </w:rPr>
        <w:t xml:space="preserve"> the author of </w:t>
      </w:r>
      <w:r w:rsidR="005F736A" w:rsidRPr="009042FA">
        <w:rPr>
          <w:rFonts w:ascii="Times New Roman" w:hAnsi="Times New Roman" w:cs="Palatino"/>
          <w:i/>
          <w:iCs/>
          <w:sz w:val="22"/>
          <w:szCs w:val="32"/>
        </w:rPr>
        <w:t>A Curious Man: The Strange and Brilliant Life of Robert “Believe It or Not!” Ripley</w:t>
      </w:r>
      <w:r w:rsidR="001032B6">
        <w:rPr>
          <w:rFonts w:ascii="Times New Roman" w:hAnsi="Times New Roman" w:cs="Palatino"/>
          <w:iCs/>
          <w:sz w:val="22"/>
          <w:szCs w:val="32"/>
        </w:rPr>
        <w:t>, published in June 2013 by Crown, and now out in paperback</w:t>
      </w:r>
      <w:r w:rsidR="005F736A">
        <w:rPr>
          <w:rFonts w:ascii="Times New Roman" w:hAnsi="Times New Roman" w:cs="Palatino"/>
          <w:iCs/>
          <w:sz w:val="22"/>
          <w:szCs w:val="32"/>
        </w:rPr>
        <w:t xml:space="preserve">. He is also the author of three other nonfiction books. </w:t>
      </w:r>
      <w:r w:rsidR="005F736A" w:rsidRPr="009042FA">
        <w:rPr>
          <w:rFonts w:ascii="Times New Roman" w:hAnsi="Times New Roman" w:cs="Palatino"/>
          <w:iCs/>
          <w:sz w:val="22"/>
          <w:szCs w:val="32"/>
        </w:rPr>
        <w:t xml:space="preserve">A former </w:t>
      </w:r>
      <w:r w:rsidR="005F736A">
        <w:rPr>
          <w:rFonts w:ascii="Times New Roman" w:hAnsi="Times New Roman" w:cs="Palatino"/>
          <w:iCs/>
          <w:sz w:val="22"/>
          <w:szCs w:val="32"/>
        </w:rPr>
        <w:t xml:space="preserve">journalist, Neal has worked at </w:t>
      </w:r>
      <w:r w:rsidR="005F736A" w:rsidRPr="009042FA">
        <w:rPr>
          <w:rFonts w:ascii="Times New Roman" w:hAnsi="Times New Roman" w:cs="Palatino"/>
          <w:i/>
          <w:iCs/>
          <w:sz w:val="22"/>
          <w:szCs w:val="32"/>
        </w:rPr>
        <w:t>The</w:t>
      </w:r>
      <w:r w:rsidR="005F736A" w:rsidRPr="009042FA">
        <w:rPr>
          <w:rFonts w:ascii="Times New Roman" w:hAnsi="Times New Roman" w:cs="Palatino"/>
          <w:iCs/>
          <w:sz w:val="22"/>
          <w:szCs w:val="32"/>
        </w:rPr>
        <w:t xml:space="preserve"> </w:t>
      </w:r>
      <w:r w:rsidR="005F736A" w:rsidRPr="009042FA">
        <w:rPr>
          <w:rFonts w:ascii="Times New Roman" w:hAnsi="Times New Roman" w:cs="Palatino"/>
          <w:i/>
          <w:iCs/>
          <w:sz w:val="22"/>
          <w:szCs w:val="32"/>
        </w:rPr>
        <w:t>Philadelphia Inquirer</w:t>
      </w:r>
      <w:r w:rsidR="005F736A">
        <w:rPr>
          <w:rFonts w:ascii="Times New Roman" w:hAnsi="Times New Roman" w:cs="Palatino"/>
          <w:iCs/>
          <w:sz w:val="22"/>
          <w:szCs w:val="32"/>
        </w:rPr>
        <w:t xml:space="preserve">, </w:t>
      </w:r>
      <w:r w:rsidR="005F736A" w:rsidRPr="009042FA">
        <w:rPr>
          <w:rFonts w:ascii="Times New Roman" w:hAnsi="Times New Roman" w:cs="Palatino"/>
          <w:i/>
          <w:iCs/>
          <w:sz w:val="22"/>
          <w:szCs w:val="32"/>
        </w:rPr>
        <w:t>The St. Petersburg Times</w:t>
      </w:r>
      <w:r w:rsidR="005F736A">
        <w:rPr>
          <w:rFonts w:ascii="Times New Roman" w:hAnsi="Times New Roman" w:cs="Palatino"/>
          <w:iCs/>
          <w:sz w:val="22"/>
          <w:szCs w:val="32"/>
        </w:rPr>
        <w:t xml:space="preserve"> and </w:t>
      </w:r>
      <w:r w:rsidR="005F736A" w:rsidRPr="009042FA">
        <w:rPr>
          <w:rFonts w:ascii="Times New Roman" w:hAnsi="Times New Roman" w:cs="Palatino"/>
          <w:i/>
          <w:iCs/>
          <w:sz w:val="22"/>
          <w:szCs w:val="32"/>
        </w:rPr>
        <w:t>The Baltimore Sun</w:t>
      </w:r>
      <w:r w:rsidR="005F736A" w:rsidRPr="009042FA">
        <w:rPr>
          <w:rFonts w:ascii="Times New Roman" w:hAnsi="Times New Roman" w:cs="Palatino"/>
          <w:iCs/>
          <w:sz w:val="22"/>
          <w:szCs w:val="32"/>
        </w:rPr>
        <w:t>, and has written for </w:t>
      </w:r>
      <w:r w:rsidR="005F736A" w:rsidRPr="009042FA">
        <w:rPr>
          <w:rFonts w:ascii="Times New Roman" w:hAnsi="Times New Roman" w:cs="Palatino"/>
          <w:i/>
          <w:iCs/>
          <w:sz w:val="22"/>
          <w:szCs w:val="32"/>
        </w:rPr>
        <w:t>Outside, Esquire, Sports Illustrated</w:t>
      </w:r>
      <w:r w:rsidR="005F736A" w:rsidRPr="009042FA">
        <w:rPr>
          <w:rFonts w:ascii="Times New Roman" w:hAnsi="Times New Roman" w:cs="Palatino"/>
          <w:iCs/>
          <w:sz w:val="22"/>
          <w:szCs w:val="32"/>
        </w:rPr>
        <w:t xml:space="preserve"> and </w:t>
      </w:r>
      <w:r w:rsidR="005F736A" w:rsidRPr="009042FA">
        <w:rPr>
          <w:rFonts w:ascii="Times New Roman" w:hAnsi="Times New Roman" w:cs="Palatino"/>
          <w:i/>
          <w:iCs/>
          <w:sz w:val="22"/>
          <w:szCs w:val="32"/>
        </w:rPr>
        <w:t>Men's Health</w:t>
      </w:r>
      <w:r w:rsidR="005F736A" w:rsidRPr="009042FA">
        <w:rPr>
          <w:rFonts w:ascii="Times New Roman" w:hAnsi="Times New Roman" w:cs="Palatino"/>
          <w:iCs/>
          <w:sz w:val="22"/>
          <w:szCs w:val="32"/>
        </w:rPr>
        <w:t>. He and his books have been featured on NPR, ESPN, the History Channel, Fox, and TNT. Neal lives in Seattle with his wife and two skateboarding sons. Since 2011</w:t>
      </w:r>
      <w:r w:rsidR="000C6988">
        <w:rPr>
          <w:rFonts w:ascii="Times New Roman" w:hAnsi="Times New Roman" w:cs="Palatino"/>
          <w:iCs/>
          <w:sz w:val="22"/>
          <w:szCs w:val="32"/>
        </w:rPr>
        <w:t>,</w:t>
      </w:r>
      <w:r w:rsidR="005F736A" w:rsidRPr="009042FA">
        <w:rPr>
          <w:rFonts w:ascii="Times New Roman" w:hAnsi="Times New Roman" w:cs="Palatino"/>
          <w:iCs/>
          <w:sz w:val="22"/>
          <w:szCs w:val="32"/>
        </w:rPr>
        <w:t xml:space="preserve"> he has worked as an editor, reviewer and interviewer on the books team at Amazon.com, where he oversees the Best Books of the Month program.</w:t>
      </w:r>
    </w:p>
    <w:p w:rsidR="005F736A" w:rsidRDefault="005F736A" w:rsidP="008C0CFA">
      <w:pPr>
        <w:widowControl w:val="0"/>
        <w:autoSpaceDE w:val="0"/>
        <w:autoSpaceDN w:val="0"/>
        <w:adjustRightInd w:val="0"/>
        <w:ind w:left="-450" w:right="-630"/>
        <w:rPr>
          <w:rFonts w:ascii="Times New Roman" w:hAnsi="Times New Roman" w:cs="Palatino"/>
          <w:b/>
          <w:i/>
          <w:iCs/>
          <w:sz w:val="22"/>
          <w:szCs w:val="32"/>
        </w:rPr>
      </w:pPr>
    </w:p>
    <w:p w:rsidR="005F736A" w:rsidRPr="004B5977" w:rsidRDefault="00DD6B8A" w:rsidP="008C0CFA">
      <w:pPr>
        <w:widowControl w:val="0"/>
        <w:autoSpaceDE w:val="0"/>
        <w:autoSpaceDN w:val="0"/>
        <w:adjustRightInd w:val="0"/>
        <w:ind w:left="-450" w:right="-630"/>
        <w:rPr>
          <w:rFonts w:ascii="Times New Roman" w:hAnsi="Times New Roman" w:cs="Palatino"/>
          <w:iCs/>
          <w:sz w:val="22"/>
          <w:szCs w:val="32"/>
        </w:rPr>
      </w:pPr>
      <w:r w:rsidRPr="00DD6B8A">
        <w:rPr>
          <w:noProof/>
        </w:rPr>
        <w:pict>
          <v:shape id="_x0000_s1033" type="#_x0000_t75" style="position:absolute;left:0;text-align:left;margin-left:-22.95pt;margin-top:1.3pt;width:82.1pt;height:98.65pt;z-index:251662848;mso-wrap-edited:f;mso-position-horizontal:absolute;mso-position-vertical:absolute" wrapcoords="-61 0 -61 21497 21600 21497 21600 0 -61 0">
            <v:imagedata r:id="rId8" o:title="cathleenoconnellcrop2"/>
            <w10:wrap type="tight"/>
          </v:shape>
        </w:pict>
      </w:r>
      <w:r w:rsidR="005F736A" w:rsidRPr="004B5977">
        <w:rPr>
          <w:rFonts w:ascii="Times New Roman" w:hAnsi="Times New Roman" w:cs="Palatino"/>
          <w:b/>
          <w:iCs/>
          <w:sz w:val="22"/>
          <w:szCs w:val="32"/>
        </w:rPr>
        <w:t>Cathleen O’Connell (Producer/Director)</w:t>
      </w:r>
      <w:r w:rsidR="005F736A" w:rsidRPr="004B5977">
        <w:rPr>
          <w:rFonts w:ascii="Times New Roman" w:hAnsi="Times New Roman" w:cs="Palatino"/>
          <w:iCs/>
          <w:sz w:val="22"/>
          <w:szCs w:val="32"/>
        </w:rPr>
        <w:t xml:space="preserve"> has worked in the documentary field</w:t>
      </w:r>
      <w:r w:rsidR="000C6988">
        <w:rPr>
          <w:rFonts w:ascii="Times New Roman" w:hAnsi="Times New Roman" w:cs="Palatino"/>
          <w:iCs/>
          <w:sz w:val="22"/>
          <w:szCs w:val="32"/>
        </w:rPr>
        <w:t xml:space="preserve"> for more than 25</w:t>
      </w:r>
      <w:r w:rsidR="005F736A" w:rsidRPr="004B5977">
        <w:rPr>
          <w:rFonts w:ascii="Times New Roman" w:hAnsi="Times New Roman" w:cs="Palatino"/>
          <w:iCs/>
          <w:sz w:val="22"/>
          <w:szCs w:val="32"/>
        </w:rPr>
        <w:t xml:space="preserve"> years on both nationally broadcast PBS documentaries and independent films. Her previ</w:t>
      </w:r>
      <w:r w:rsidR="00C5410D">
        <w:rPr>
          <w:rFonts w:ascii="Times New Roman" w:hAnsi="Times New Roman" w:cs="Palatino"/>
          <w:iCs/>
          <w:sz w:val="22"/>
          <w:szCs w:val="32"/>
        </w:rPr>
        <w:t xml:space="preserve">ous work for </w:t>
      </w:r>
      <w:r w:rsidR="00C5410D" w:rsidRPr="00C5410D">
        <w:rPr>
          <w:rFonts w:ascii="Times New Roman" w:hAnsi="Times New Roman"/>
          <w:smallCaps/>
        </w:rPr>
        <w:t>American Experience</w:t>
      </w:r>
      <w:r w:rsidR="008805A8">
        <w:rPr>
          <w:rFonts w:ascii="Times New Roman" w:hAnsi="Times New Roman" w:cs="Palatino"/>
          <w:iCs/>
          <w:sz w:val="22"/>
          <w:szCs w:val="32"/>
        </w:rPr>
        <w:t xml:space="preserve"> includes</w:t>
      </w:r>
      <w:r w:rsidR="000C6988">
        <w:rPr>
          <w:rFonts w:ascii="Times New Roman" w:hAnsi="Times New Roman" w:cs="Palatino"/>
          <w:iCs/>
          <w:sz w:val="22"/>
          <w:szCs w:val="32"/>
        </w:rPr>
        <w:t xml:space="preserve"> producer/d</w:t>
      </w:r>
      <w:r w:rsidR="005F736A" w:rsidRPr="004B5977">
        <w:rPr>
          <w:rFonts w:ascii="Times New Roman" w:hAnsi="Times New Roman" w:cs="Palatino"/>
          <w:iCs/>
          <w:sz w:val="22"/>
          <w:szCs w:val="32"/>
        </w:rPr>
        <w:t xml:space="preserve">irector of </w:t>
      </w:r>
      <w:r w:rsidR="005F736A" w:rsidRPr="004B5977">
        <w:rPr>
          <w:rFonts w:ascii="Times New Roman" w:hAnsi="Times New Roman" w:cs="Palatino"/>
          <w:i/>
          <w:iCs/>
          <w:sz w:val="22"/>
          <w:szCs w:val="32"/>
        </w:rPr>
        <w:t>War of the Worlds</w:t>
      </w:r>
      <w:r w:rsidR="000C6988">
        <w:rPr>
          <w:rFonts w:ascii="Times New Roman" w:hAnsi="Times New Roman" w:cs="Palatino"/>
          <w:iCs/>
          <w:sz w:val="22"/>
          <w:szCs w:val="32"/>
        </w:rPr>
        <w:t>; co-p</w:t>
      </w:r>
      <w:r w:rsidR="005F736A" w:rsidRPr="004B5977">
        <w:rPr>
          <w:rFonts w:ascii="Times New Roman" w:hAnsi="Times New Roman" w:cs="Palatino"/>
          <w:iCs/>
          <w:sz w:val="22"/>
          <w:szCs w:val="32"/>
        </w:rPr>
        <w:t xml:space="preserve">roducer for two episodes of </w:t>
      </w:r>
      <w:r w:rsidR="000C6988">
        <w:rPr>
          <w:rFonts w:ascii="Times New Roman" w:hAnsi="Times New Roman" w:cs="Palatino"/>
          <w:i/>
          <w:iCs/>
          <w:sz w:val="22"/>
          <w:szCs w:val="32"/>
        </w:rPr>
        <w:t>God i</w:t>
      </w:r>
      <w:r w:rsidR="005F736A" w:rsidRPr="004B5977">
        <w:rPr>
          <w:rFonts w:ascii="Times New Roman" w:hAnsi="Times New Roman" w:cs="Palatino"/>
          <w:i/>
          <w:iCs/>
          <w:sz w:val="22"/>
          <w:szCs w:val="32"/>
        </w:rPr>
        <w:t>n America</w:t>
      </w:r>
      <w:r w:rsidR="005F736A" w:rsidRPr="004B5977">
        <w:rPr>
          <w:rFonts w:ascii="Times New Roman" w:hAnsi="Times New Roman" w:cs="Palatino"/>
          <w:iCs/>
          <w:sz w:val="22"/>
          <w:szCs w:val="32"/>
        </w:rPr>
        <w:t>, “A New Adam” and “A New Eden” (a</w:t>
      </w:r>
      <w:r w:rsidR="000C6988">
        <w:rPr>
          <w:rFonts w:ascii="Times New Roman" w:hAnsi="Times New Roman" w:cs="Palatino"/>
          <w:iCs/>
          <w:sz w:val="22"/>
          <w:szCs w:val="32"/>
        </w:rPr>
        <w:t xml:space="preserve"> coproduction with FRONTLINE); coordinating p</w:t>
      </w:r>
      <w:r w:rsidR="005F736A" w:rsidRPr="004B5977">
        <w:rPr>
          <w:rFonts w:ascii="Times New Roman" w:hAnsi="Times New Roman" w:cs="Palatino"/>
          <w:iCs/>
          <w:sz w:val="22"/>
          <w:szCs w:val="32"/>
        </w:rPr>
        <w:t xml:space="preserve">roducer for </w:t>
      </w:r>
      <w:r w:rsidR="005F736A" w:rsidRPr="004B5977">
        <w:rPr>
          <w:rFonts w:ascii="Times New Roman" w:hAnsi="Times New Roman" w:cs="Palatino"/>
          <w:i/>
          <w:iCs/>
          <w:sz w:val="22"/>
          <w:szCs w:val="32"/>
        </w:rPr>
        <w:t>We Shall Remain</w:t>
      </w:r>
      <w:r w:rsidR="000C6988">
        <w:rPr>
          <w:rFonts w:ascii="Times New Roman" w:hAnsi="Times New Roman" w:cs="Palatino"/>
          <w:iCs/>
          <w:sz w:val="22"/>
          <w:szCs w:val="32"/>
        </w:rPr>
        <w:t>, a five-part mini-series that</w:t>
      </w:r>
      <w:r w:rsidR="005F736A" w:rsidRPr="004B5977">
        <w:rPr>
          <w:rFonts w:ascii="Times New Roman" w:hAnsi="Times New Roman" w:cs="Palatino"/>
          <w:iCs/>
          <w:sz w:val="22"/>
          <w:szCs w:val="32"/>
        </w:rPr>
        <w:t xml:space="preserve"> surveyed Native h</w:t>
      </w:r>
      <w:r w:rsidR="008C0CFA">
        <w:rPr>
          <w:rFonts w:ascii="Times New Roman" w:hAnsi="Times New Roman" w:cs="Palatino"/>
          <w:iCs/>
          <w:sz w:val="22"/>
          <w:szCs w:val="32"/>
        </w:rPr>
        <w:t>istory in America from the 1600</w:t>
      </w:r>
      <w:r w:rsidR="008805A8">
        <w:rPr>
          <w:rFonts w:ascii="Times New Roman" w:hAnsi="Times New Roman" w:cs="Palatino"/>
          <w:iCs/>
          <w:sz w:val="22"/>
          <w:szCs w:val="32"/>
        </w:rPr>
        <w:t>s to the</w:t>
      </w:r>
      <w:r w:rsidR="008805A8" w:rsidRPr="008805A8">
        <w:rPr>
          <w:rFonts w:ascii="Times New Roman" w:hAnsi="Times New Roman" w:cs="Palatino"/>
          <w:iCs/>
          <w:sz w:val="22"/>
          <w:szCs w:val="32"/>
        </w:rPr>
        <w:t xml:space="preserve"> 21</w:t>
      </w:r>
      <w:r w:rsidR="008805A8" w:rsidRPr="008805A8">
        <w:rPr>
          <w:rFonts w:ascii="Times New Roman" w:hAnsi="Times New Roman" w:cs="Palatino"/>
          <w:iCs/>
          <w:sz w:val="22"/>
          <w:szCs w:val="32"/>
          <w:vertAlign w:val="superscript"/>
        </w:rPr>
        <w:t>st</w:t>
      </w:r>
      <w:r w:rsidR="000C6988" w:rsidRPr="008805A8">
        <w:rPr>
          <w:rFonts w:ascii="Times New Roman" w:hAnsi="Times New Roman" w:cs="Palatino"/>
          <w:iCs/>
          <w:sz w:val="22"/>
          <w:szCs w:val="32"/>
          <w:vertAlign w:val="superscript"/>
        </w:rPr>
        <w:t xml:space="preserve"> </w:t>
      </w:r>
      <w:r w:rsidR="000C6988">
        <w:rPr>
          <w:rFonts w:ascii="Times New Roman" w:hAnsi="Times New Roman" w:cs="Palatino"/>
          <w:iCs/>
          <w:sz w:val="22"/>
          <w:szCs w:val="32"/>
        </w:rPr>
        <w:t>century; and r</w:t>
      </w:r>
      <w:r w:rsidR="005F736A" w:rsidRPr="004B5977">
        <w:rPr>
          <w:rFonts w:ascii="Times New Roman" w:hAnsi="Times New Roman" w:cs="Palatino"/>
          <w:iCs/>
          <w:sz w:val="22"/>
          <w:szCs w:val="32"/>
        </w:rPr>
        <w:t>e</w:t>
      </w:r>
      <w:r w:rsidR="000C6988">
        <w:rPr>
          <w:rFonts w:ascii="Times New Roman" w:hAnsi="Times New Roman" w:cs="Palatino"/>
          <w:iCs/>
          <w:sz w:val="22"/>
          <w:szCs w:val="32"/>
        </w:rPr>
        <w:t>-creations p</w:t>
      </w:r>
      <w:r w:rsidR="005F736A" w:rsidRPr="004B5977">
        <w:rPr>
          <w:rFonts w:ascii="Times New Roman" w:hAnsi="Times New Roman" w:cs="Palatino"/>
          <w:iCs/>
          <w:sz w:val="22"/>
          <w:szCs w:val="32"/>
        </w:rPr>
        <w:t xml:space="preserve">roducer for </w:t>
      </w:r>
      <w:r w:rsidR="005F736A" w:rsidRPr="004B5977">
        <w:rPr>
          <w:rFonts w:ascii="Times New Roman" w:hAnsi="Times New Roman" w:cs="Palatino"/>
          <w:i/>
          <w:iCs/>
          <w:sz w:val="22"/>
          <w:szCs w:val="32"/>
        </w:rPr>
        <w:t>John and Abigail Adams</w:t>
      </w:r>
      <w:r w:rsidR="000C6988">
        <w:rPr>
          <w:rFonts w:ascii="Times New Roman" w:hAnsi="Times New Roman" w:cs="Palatino"/>
          <w:iCs/>
          <w:sz w:val="22"/>
          <w:szCs w:val="32"/>
        </w:rPr>
        <w:t>. A recent PBS credit</w:t>
      </w:r>
      <w:r w:rsidR="005F736A" w:rsidRPr="004B5977">
        <w:rPr>
          <w:rFonts w:ascii="Times New Roman" w:hAnsi="Times New Roman" w:cs="Palatino"/>
          <w:iCs/>
          <w:sz w:val="22"/>
          <w:szCs w:val="32"/>
        </w:rPr>
        <w:t xml:space="preserve"> incl</w:t>
      </w:r>
      <w:r w:rsidR="000C6988">
        <w:rPr>
          <w:rFonts w:ascii="Times New Roman" w:hAnsi="Times New Roman" w:cs="Palatino"/>
          <w:iCs/>
          <w:sz w:val="22"/>
          <w:szCs w:val="32"/>
        </w:rPr>
        <w:t>udes r</w:t>
      </w:r>
      <w:r w:rsidR="00136426">
        <w:rPr>
          <w:rFonts w:ascii="Times New Roman" w:hAnsi="Times New Roman" w:cs="Palatino"/>
          <w:iCs/>
          <w:sz w:val="22"/>
          <w:szCs w:val="32"/>
        </w:rPr>
        <w:t>e</w:t>
      </w:r>
      <w:r w:rsidR="000C6988">
        <w:rPr>
          <w:rFonts w:ascii="Times New Roman" w:hAnsi="Times New Roman" w:cs="Palatino"/>
          <w:iCs/>
          <w:sz w:val="22"/>
          <w:szCs w:val="32"/>
        </w:rPr>
        <w:t>-creations p</w:t>
      </w:r>
      <w:r w:rsidR="00136426">
        <w:rPr>
          <w:rFonts w:ascii="Times New Roman" w:hAnsi="Times New Roman" w:cs="Palatino"/>
          <w:iCs/>
          <w:sz w:val="22"/>
          <w:szCs w:val="32"/>
        </w:rPr>
        <w:t>roducer for</w:t>
      </w:r>
      <w:r w:rsidR="005F736A" w:rsidRPr="004B5977">
        <w:rPr>
          <w:rFonts w:ascii="Times New Roman" w:hAnsi="Times New Roman" w:cs="Palatino"/>
          <w:iCs/>
          <w:sz w:val="22"/>
          <w:szCs w:val="32"/>
        </w:rPr>
        <w:t xml:space="preserve"> </w:t>
      </w:r>
      <w:r w:rsidR="005F736A" w:rsidRPr="004B5977">
        <w:rPr>
          <w:rFonts w:ascii="Times New Roman" w:hAnsi="Times New Roman" w:cs="Palatino"/>
          <w:i/>
          <w:iCs/>
          <w:sz w:val="22"/>
          <w:szCs w:val="32"/>
        </w:rPr>
        <w:t>The Latino Americans</w:t>
      </w:r>
      <w:r w:rsidR="003A4745">
        <w:rPr>
          <w:rFonts w:ascii="Times New Roman" w:hAnsi="Times New Roman" w:cs="Palatino"/>
          <w:iCs/>
          <w:sz w:val="22"/>
          <w:szCs w:val="32"/>
        </w:rPr>
        <w:t>. In 2013, O’</w:t>
      </w:r>
      <w:r w:rsidR="005F736A" w:rsidRPr="004B5977">
        <w:rPr>
          <w:rFonts w:ascii="Times New Roman" w:hAnsi="Times New Roman" w:cs="Palatino"/>
          <w:iCs/>
          <w:sz w:val="22"/>
          <w:szCs w:val="32"/>
        </w:rPr>
        <w:t xml:space="preserve">Connell’s independently produced documentary </w:t>
      </w:r>
      <w:r w:rsidR="003A4745">
        <w:rPr>
          <w:rFonts w:ascii="Times New Roman" w:hAnsi="Times New Roman" w:cs="Palatino"/>
          <w:i/>
          <w:iCs/>
          <w:sz w:val="22"/>
          <w:szCs w:val="32"/>
        </w:rPr>
        <w:t>Sousa o</w:t>
      </w:r>
      <w:r w:rsidR="005F736A" w:rsidRPr="004B5977">
        <w:rPr>
          <w:rFonts w:ascii="Times New Roman" w:hAnsi="Times New Roman" w:cs="Palatino"/>
          <w:i/>
          <w:iCs/>
          <w:sz w:val="22"/>
          <w:szCs w:val="32"/>
        </w:rPr>
        <w:t>n The Rez</w:t>
      </w:r>
      <w:r w:rsidR="005F736A" w:rsidRPr="004B5977">
        <w:rPr>
          <w:rFonts w:ascii="Times New Roman" w:hAnsi="Times New Roman" w:cs="Palatino"/>
          <w:iCs/>
          <w:sz w:val="22"/>
          <w:szCs w:val="32"/>
        </w:rPr>
        <w:t xml:space="preserve"> w</w:t>
      </w:r>
      <w:r w:rsidR="008C0CFA">
        <w:rPr>
          <w:rFonts w:ascii="Times New Roman" w:hAnsi="Times New Roman" w:cs="Palatino"/>
          <w:iCs/>
          <w:sz w:val="22"/>
          <w:szCs w:val="32"/>
        </w:rPr>
        <w:t xml:space="preserve">as broadcast nationally on the </w:t>
      </w:r>
      <w:r w:rsidR="005F736A" w:rsidRPr="004B5977">
        <w:rPr>
          <w:rFonts w:ascii="Times New Roman" w:hAnsi="Times New Roman" w:cs="Palatino"/>
          <w:iCs/>
          <w:sz w:val="22"/>
          <w:szCs w:val="32"/>
        </w:rPr>
        <w:t>WORLD Channel and exhibited at the Smithsonian’s National Museum of the American Indian. Her non-broadcast work includes producing videos</w:t>
      </w:r>
      <w:r w:rsidR="008C0CFA">
        <w:rPr>
          <w:rFonts w:ascii="Times New Roman" w:hAnsi="Times New Roman" w:cs="Palatino"/>
          <w:iCs/>
          <w:sz w:val="22"/>
          <w:szCs w:val="32"/>
        </w:rPr>
        <w:t xml:space="preserve"> for the Veteran Administration’</w:t>
      </w:r>
      <w:r w:rsidR="005F736A" w:rsidRPr="004B5977">
        <w:rPr>
          <w:rFonts w:ascii="Times New Roman" w:hAnsi="Times New Roman" w:cs="Palatino"/>
          <w:iCs/>
          <w:sz w:val="22"/>
          <w:szCs w:val="32"/>
        </w:rPr>
        <w:t xml:space="preserve">s </w:t>
      </w:r>
      <w:r w:rsidR="005F736A" w:rsidRPr="00AE664C">
        <w:rPr>
          <w:rFonts w:ascii="Times New Roman" w:hAnsi="Times New Roman" w:cs="Palatino"/>
          <w:i/>
          <w:iCs/>
          <w:sz w:val="22"/>
          <w:szCs w:val="32"/>
        </w:rPr>
        <w:t>About Fac</w:t>
      </w:r>
      <w:r w:rsidR="005F736A" w:rsidRPr="004B5977">
        <w:rPr>
          <w:rFonts w:ascii="Times New Roman" w:hAnsi="Times New Roman" w:cs="Palatino"/>
          <w:iCs/>
          <w:sz w:val="22"/>
          <w:szCs w:val="32"/>
        </w:rPr>
        <w:t xml:space="preserve">e campaign, an </w:t>
      </w:r>
      <w:r w:rsidR="003A4745">
        <w:rPr>
          <w:rFonts w:ascii="Times New Roman" w:hAnsi="Times New Roman" w:cs="Palatino"/>
          <w:iCs/>
          <w:sz w:val="22"/>
          <w:szCs w:val="32"/>
        </w:rPr>
        <w:t>initiative designed to educate v</w:t>
      </w:r>
      <w:r w:rsidR="005F736A" w:rsidRPr="004B5977">
        <w:rPr>
          <w:rFonts w:ascii="Times New Roman" w:hAnsi="Times New Roman" w:cs="Palatino"/>
          <w:iCs/>
          <w:sz w:val="22"/>
          <w:szCs w:val="32"/>
        </w:rPr>
        <w:t xml:space="preserve">eterans and their families about PTSD.   </w:t>
      </w:r>
    </w:p>
    <w:p w:rsidR="005F736A" w:rsidRPr="00F3563A" w:rsidRDefault="005F736A" w:rsidP="008C0CFA">
      <w:pPr>
        <w:widowControl w:val="0"/>
        <w:autoSpaceDE w:val="0"/>
        <w:autoSpaceDN w:val="0"/>
        <w:adjustRightInd w:val="0"/>
        <w:ind w:left="-450" w:right="-630"/>
        <w:rPr>
          <w:rFonts w:ascii="Times New Roman" w:hAnsi="Times New Roman" w:cs="Palatino"/>
          <w:i/>
          <w:iCs/>
          <w:sz w:val="22"/>
          <w:szCs w:val="32"/>
        </w:rPr>
      </w:pPr>
    </w:p>
    <w:p w:rsidR="005F736A" w:rsidRPr="00F3563A" w:rsidRDefault="00DD6B8A" w:rsidP="008C0CFA">
      <w:pPr>
        <w:ind w:left="-450" w:right="-630"/>
        <w:rPr>
          <w:rFonts w:ascii="Times New Roman" w:hAnsi="Times New Roman"/>
          <w:sz w:val="22"/>
          <w:szCs w:val="38"/>
        </w:rPr>
      </w:pPr>
      <w:r w:rsidRPr="00DD6B8A">
        <w:rPr>
          <w:noProof/>
        </w:rPr>
        <w:pict>
          <v:shape id="_x0000_s1040" type="#_x0000_t75" style="position:absolute;left:0;text-align:left;margin-left:-22.95pt;margin-top:6.7pt;width:81.65pt;height:94.3pt;z-index:251664896;mso-wrap-edited:f;mso-position-horizontal:absolute;mso-position-vertical:absolute" wrapcoords="-41 0 -41 21531 21600 21531 21600 0 -41 0">
            <v:imagedata r:id="rId9" o:title="MarkSamels_14_PScrop"/>
            <w10:wrap type="tight"/>
          </v:shape>
        </w:pict>
      </w:r>
      <w:r w:rsidR="005F736A" w:rsidRPr="00F3563A">
        <w:rPr>
          <w:rFonts w:ascii="Times New Roman" w:hAnsi="Times New Roman"/>
          <w:b/>
          <w:sz w:val="22"/>
          <w:szCs w:val="38"/>
        </w:rPr>
        <w:t>Mark Samels (Executive Producer</w:t>
      </w:r>
      <w:r w:rsidR="005F736A" w:rsidRPr="00F3563A">
        <w:rPr>
          <w:rFonts w:ascii="Times New Roman" w:hAnsi="Times New Roman"/>
          <w:sz w:val="22"/>
          <w:szCs w:val="38"/>
        </w:rPr>
        <w:t xml:space="preserve">) </w:t>
      </w:r>
      <w:r w:rsidR="005F736A" w:rsidRPr="00F3563A">
        <w:rPr>
          <w:rFonts w:ascii="Times New Roman" w:hAnsi="Times New Roman"/>
          <w:sz w:val="22"/>
        </w:rPr>
        <w:t xml:space="preserve">was named executive producer of </w:t>
      </w:r>
      <w:r w:rsidR="005F736A" w:rsidRPr="00F3563A">
        <w:rPr>
          <w:rFonts w:ascii="Times New Roman" w:hAnsi="Times New Roman"/>
          <w:smallCaps/>
          <w:sz w:val="22"/>
        </w:rPr>
        <w:t>American Experience</w:t>
      </w:r>
      <w:r w:rsidR="005F736A" w:rsidRPr="00F3563A">
        <w:rPr>
          <w:rFonts w:ascii="Times New Roman" w:hAnsi="Times New Roman"/>
          <w:sz w:val="22"/>
        </w:rPr>
        <w:t xml:space="preserve">, PBS’ flagship history series, in 2003. </w:t>
      </w:r>
      <w:r w:rsidR="005F736A" w:rsidRPr="00F3563A">
        <w:rPr>
          <w:rFonts w:ascii="Times New Roman" w:hAnsi="Times New Roman"/>
          <w:sz w:val="22"/>
          <w:szCs w:val="38"/>
        </w:rPr>
        <w:t xml:space="preserve">Under Samels’ leadership, the series has been honored with nearly every industry award, including the Peabody, Primetime Emmys, the duPont-Columbia Journalism Award, Writers Guild Awards, Oscar nominations, and Sundance Film Festival Audience and Grand Jury Awards. Prior to joining WGBH, Samels worked as an independent documentary filmmaker, an executive producer for several </w:t>
      </w:r>
      <w:r w:rsidR="005F736A">
        <w:rPr>
          <w:rFonts w:ascii="Times New Roman" w:hAnsi="Times New Roman"/>
          <w:sz w:val="22"/>
          <w:szCs w:val="38"/>
        </w:rPr>
        <w:t>U.S. public television stations</w:t>
      </w:r>
      <w:r w:rsidR="005F736A" w:rsidRPr="00F3563A">
        <w:rPr>
          <w:rFonts w:ascii="Times New Roman" w:hAnsi="Times New Roman"/>
          <w:sz w:val="22"/>
          <w:szCs w:val="38"/>
        </w:rPr>
        <w:t xml:space="preserve"> and as a producer for the first co-production between Japanese and American television. A native of Wisconsin, he is a graduate of the University of Wisconsin-Madison.</w:t>
      </w:r>
    </w:p>
    <w:p w:rsidR="005F736A" w:rsidRPr="00F3563A" w:rsidRDefault="005F736A" w:rsidP="008C0CFA">
      <w:pPr>
        <w:widowControl w:val="0"/>
        <w:autoSpaceDE w:val="0"/>
        <w:autoSpaceDN w:val="0"/>
        <w:adjustRightInd w:val="0"/>
        <w:ind w:left="-450" w:right="-630"/>
        <w:rPr>
          <w:rFonts w:ascii="Times New Roman" w:hAnsi="Times New Roman"/>
          <w:sz w:val="22"/>
          <w:szCs w:val="30"/>
        </w:rPr>
      </w:pPr>
    </w:p>
    <w:p w:rsidR="005F736A" w:rsidRPr="00F3563A" w:rsidRDefault="005F736A" w:rsidP="00056942">
      <w:pPr>
        <w:widowControl w:val="0"/>
        <w:autoSpaceDE w:val="0"/>
        <w:autoSpaceDN w:val="0"/>
        <w:adjustRightInd w:val="0"/>
        <w:jc w:val="center"/>
        <w:rPr>
          <w:rFonts w:ascii="Times New Roman" w:hAnsi="Times New Roman" w:cs="Arial"/>
          <w:sz w:val="22"/>
          <w:szCs w:val="20"/>
        </w:rPr>
      </w:pPr>
    </w:p>
    <w:sectPr w:rsidR="005F736A" w:rsidRPr="00F3563A" w:rsidSect="008C0CFA">
      <w:headerReference w:type="first" r:id="rId10"/>
      <w:pgSz w:w="12240" w:h="15840"/>
      <w:pgMar w:top="1530" w:right="1800" w:bottom="900" w:left="1800" w:header="86"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745" w:rsidRDefault="003A4745">
      <w:r>
        <w:separator/>
      </w:r>
    </w:p>
  </w:endnote>
  <w:endnote w:type="continuationSeparator" w:id="0">
    <w:p w:rsidR="003A4745" w:rsidRDefault="003A474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745" w:rsidRDefault="003A4745">
      <w:r>
        <w:separator/>
      </w:r>
    </w:p>
  </w:footnote>
  <w:footnote w:type="continuationSeparator" w:id="0">
    <w:p w:rsidR="003A4745" w:rsidRDefault="003A474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45" w:rsidRDefault="003A4745" w:rsidP="00CC1013">
    <w:pPr>
      <w:pStyle w:val="Header"/>
      <w:jc w:val="center"/>
      <w:rPr>
        <w:noProof/>
      </w:rPr>
    </w:pPr>
  </w:p>
  <w:p w:rsidR="003A4745" w:rsidRDefault="003A4745" w:rsidP="00CC1013">
    <w:pPr>
      <w:pStyle w:val="Header"/>
      <w:jc w:val="center"/>
      <w:rPr>
        <w:noProof/>
      </w:rPr>
    </w:pPr>
  </w:p>
  <w:p w:rsidR="003A4745" w:rsidRDefault="003A4745" w:rsidP="00CC1013">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364pt;height:73.3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406"/>
    <w:rsid w:val="00012442"/>
    <w:rsid w:val="000126C8"/>
    <w:rsid w:val="000132A0"/>
    <w:rsid w:val="0001714B"/>
    <w:rsid w:val="00040C06"/>
    <w:rsid w:val="00044273"/>
    <w:rsid w:val="000443CB"/>
    <w:rsid w:val="0005032B"/>
    <w:rsid w:val="00051A97"/>
    <w:rsid w:val="00056942"/>
    <w:rsid w:val="0005753C"/>
    <w:rsid w:val="0006512A"/>
    <w:rsid w:val="00095372"/>
    <w:rsid w:val="000C6988"/>
    <w:rsid w:val="000E64EF"/>
    <w:rsid w:val="001032B6"/>
    <w:rsid w:val="0011540E"/>
    <w:rsid w:val="00134A5D"/>
    <w:rsid w:val="00136426"/>
    <w:rsid w:val="00143448"/>
    <w:rsid w:val="00152ABF"/>
    <w:rsid w:val="00175488"/>
    <w:rsid w:val="00175696"/>
    <w:rsid w:val="00181D05"/>
    <w:rsid w:val="001A35FD"/>
    <w:rsid w:val="0020172F"/>
    <w:rsid w:val="00205664"/>
    <w:rsid w:val="00277EDB"/>
    <w:rsid w:val="002A586A"/>
    <w:rsid w:val="002B4A55"/>
    <w:rsid w:val="002C541F"/>
    <w:rsid w:val="002E14DE"/>
    <w:rsid w:val="00310C6A"/>
    <w:rsid w:val="00317D63"/>
    <w:rsid w:val="003244A7"/>
    <w:rsid w:val="003344B9"/>
    <w:rsid w:val="00380A7D"/>
    <w:rsid w:val="00387EEF"/>
    <w:rsid w:val="003A4745"/>
    <w:rsid w:val="004076F8"/>
    <w:rsid w:val="00407AE1"/>
    <w:rsid w:val="00426256"/>
    <w:rsid w:val="00476123"/>
    <w:rsid w:val="004B5977"/>
    <w:rsid w:val="004B6AF0"/>
    <w:rsid w:val="004E1B24"/>
    <w:rsid w:val="004E2DE1"/>
    <w:rsid w:val="00513C62"/>
    <w:rsid w:val="0052661C"/>
    <w:rsid w:val="005475F8"/>
    <w:rsid w:val="00581CC8"/>
    <w:rsid w:val="00592D35"/>
    <w:rsid w:val="005B4411"/>
    <w:rsid w:val="005D3B7D"/>
    <w:rsid w:val="005E6D0B"/>
    <w:rsid w:val="005F736A"/>
    <w:rsid w:val="00667DCB"/>
    <w:rsid w:val="00684780"/>
    <w:rsid w:val="00691BF6"/>
    <w:rsid w:val="006A28E6"/>
    <w:rsid w:val="006A390A"/>
    <w:rsid w:val="006C52A7"/>
    <w:rsid w:val="006E0BF5"/>
    <w:rsid w:val="006E26A5"/>
    <w:rsid w:val="00703E5A"/>
    <w:rsid w:val="007316EF"/>
    <w:rsid w:val="00762CC0"/>
    <w:rsid w:val="0078034E"/>
    <w:rsid w:val="0078550F"/>
    <w:rsid w:val="007A6DDB"/>
    <w:rsid w:val="007D4323"/>
    <w:rsid w:val="008052DB"/>
    <w:rsid w:val="00805B5F"/>
    <w:rsid w:val="008310B7"/>
    <w:rsid w:val="0087674D"/>
    <w:rsid w:val="008805A8"/>
    <w:rsid w:val="008824CD"/>
    <w:rsid w:val="008A7896"/>
    <w:rsid w:val="008C0CFA"/>
    <w:rsid w:val="008E6AFA"/>
    <w:rsid w:val="008E7E87"/>
    <w:rsid w:val="009042FA"/>
    <w:rsid w:val="009143BD"/>
    <w:rsid w:val="00937443"/>
    <w:rsid w:val="00951EEA"/>
    <w:rsid w:val="00975B33"/>
    <w:rsid w:val="00976A65"/>
    <w:rsid w:val="00985795"/>
    <w:rsid w:val="009C1B98"/>
    <w:rsid w:val="00A10CF4"/>
    <w:rsid w:val="00A218E4"/>
    <w:rsid w:val="00A45E6A"/>
    <w:rsid w:val="00A85544"/>
    <w:rsid w:val="00AA191B"/>
    <w:rsid w:val="00AD0966"/>
    <w:rsid w:val="00AE0A17"/>
    <w:rsid w:val="00AE664C"/>
    <w:rsid w:val="00B01000"/>
    <w:rsid w:val="00B32C67"/>
    <w:rsid w:val="00B464EB"/>
    <w:rsid w:val="00B95C62"/>
    <w:rsid w:val="00BA1EAA"/>
    <w:rsid w:val="00BF403E"/>
    <w:rsid w:val="00C11B75"/>
    <w:rsid w:val="00C13E05"/>
    <w:rsid w:val="00C5410D"/>
    <w:rsid w:val="00C63DFB"/>
    <w:rsid w:val="00C64C9C"/>
    <w:rsid w:val="00C84AFF"/>
    <w:rsid w:val="00C87075"/>
    <w:rsid w:val="00C91261"/>
    <w:rsid w:val="00CC1013"/>
    <w:rsid w:val="00CC269E"/>
    <w:rsid w:val="00CC6A73"/>
    <w:rsid w:val="00D06F1D"/>
    <w:rsid w:val="00D34C94"/>
    <w:rsid w:val="00D36787"/>
    <w:rsid w:val="00D36CB2"/>
    <w:rsid w:val="00D46B9A"/>
    <w:rsid w:val="00D63F62"/>
    <w:rsid w:val="00D70846"/>
    <w:rsid w:val="00D80367"/>
    <w:rsid w:val="00DA48C2"/>
    <w:rsid w:val="00DB1018"/>
    <w:rsid w:val="00DD1336"/>
    <w:rsid w:val="00DD6B8A"/>
    <w:rsid w:val="00DF6302"/>
    <w:rsid w:val="00E10B08"/>
    <w:rsid w:val="00E20AC8"/>
    <w:rsid w:val="00E46DC0"/>
    <w:rsid w:val="00E50556"/>
    <w:rsid w:val="00E566A9"/>
    <w:rsid w:val="00E56A49"/>
    <w:rsid w:val="00E71341"/>
    <w:rsid w:val="00E8206E"/>
    <w:rsid w:val="00E95E86"/>
    <w:rsid w:val="00EB27EE"/>
    <w:rsid w:val="00EC29BC"/>
    <w:rsid w:val="00EE7C05"/>
    <w:rsid w:val="00EF7D18"/>
    <w:rsid w:val="00F16380"/>
    <w:rsid w:val="00F3563A"/>
    <w:rsid w:val="00F376D4"/>
    <w:rsid w:val="00F45217"/>
    <w:rsid w:val="00F82BC4"/>
    <w:rsid w:val="00F91979"/>
    <w:rsid w:val="00FA3120"/>
    <w:rsid w:val="00FB2406"/>
    <w:rsid w:val="00FE54E2"/>
  </w:rsids>
  <m:mathPr>
    <m:mathFont m:val="Lucida Grande"/>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65"/>
    <w:rPr>
      <w:sz w:val="24"/>
      <w:szCs w:val="24"/>
    </w:rPr>
  </w:style>
  <w:style w:type="paragraph" w:styleId="Heading3">
    <w:name w:val="heading 3"/>
    <w:basedOn w:val="Normal"/>
    <w:next w:val="Normal"/>
    <w:link w:val="Heading3Char"/>
    <w:uiPriority w:val="99"/>
    <w:qFormat/>
    <w:locked/>
    <w:rsid w:val="009042FA"/>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semiHidden/>
    <w:rsid w:val="005412DE"/>
    <w:rPr>
      <w:rFonts w:asciiTheme="majorHAnsi" w:eastAsiaTheme="majorEastAsia" w:hAnsiTheme="majorHAnsi" w:cstheme="majorBidi"/>
      <w:b/>
      <w:bCs/>
      <w:sz w:val="26"/>
      <w:szCs w:val="26"/>
    </w:rPr>
  </w:style>
  <w:style w:type="paragraph" w:styleId="Header">
    <w:name w:val="header"/>
    <w:basedOn w:val="Normal"/>
    <w:link w:val="HeaderChar"/>
    <w:uiPriority w:val="99"/>
    <w:rsid w:val="002B4A55"/>
    <w:pPr>
      <w:tabs>
        <w:tab w:val="center" w:pos="4320"/>
        <w:tab w:val="right" w:pos="8640"/>
      </w:tabs>
    </w:pPr>
  </w:style>
  <w:style w:type="character" w:customStyle="1" w:styleId="HeaderChar">
    <w:name w:val="Header Char"/>
    <w:basedOn w:val="DefaultParagraphFont"/>
    <w:link w:val="Header"/>
    <w:uiPriority w:val="99"/>
    <w:locked/>
    <w:rsid w:val="002B4A55"/>
    <w:rPr>
      <w:rFonts w:cs="Times New Roman"/>
      <w:sz w:val="24"/>
      <w:szCs w:val="24"/>
    </w:rPr>
  </w:style>
  <w:style w:type="paragraph" w:styleId="Footer">
    <w:name w:val="footer"/>
    <w:basedOn w:val="Normal"/>
    <w:link w:val="FooterChar"/>
    <w:uiPriority w:val="99"/>
    <w:semiHidden/>
    <w:rsid w:val="002B4A55"/>
    <w:pPr>
      <w:tabs>
        <w:tab w:val="center" w:pos="4320"/>
        <w:tab w:val="right" w:pos="8640"/>
      </w:tabs>
    </w:pPr>
  </w:style>
  <w:style w:type="character" w:customStyle="1" w:styleId="FooterChar">
    <w:name w:val="Footer Char"/>
    <w:basedOn w:val="DefaultParagraphFont"/>
    <w:link w:val="Footer"/>
    <w:uiPriority w:val="99"/>
    <w:semiHidden/>
    <w:locked/>
    <w:rsid w:val="002B4A55"/>
    <w:rPr>
      <w:rFonts w:cs="Times New Roman"/>
      <w:sz w:val="24"/>
      <w:szCs w:val="24"/>
    </w:rPr>
  </w:style>
  <w:style w:type="character" w:styleId="Hyperlink">
    <w:name w:val="Hyperlink"/>
    <w:basedOn w:val="DefaultParagraphFont"/>
    <w:uiPriority w:val="99"/>
    <w:rsid w:val="0001714B"/>
    <w:rPr>
      <w:rFonts w:cs="Times New Roman"/>
      <w:color w:val="0000FF"/>
      <w:u w:val="single"/>
    </w:rPr>
  </w:style>
  <w:style w:type="paragraph" w:styleId="BalloonText">
    <w:name w:val="Balloon Text"/>
    <w:basedOn w:val="Normal"/>
    <w:link w:val="BalloonTextChar"/>
    <w:uiPriority w:val="99"/>
    <w:semiHidden/>
    <w:rsid w:val="00E566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6A9"/>
    <w:rPr>
      <w:rFonts w:ascii="Tahoma" w:hAnsi="Tahoma" w:cs="Tahoma"/>
      <w:sz w:val="16"/>
      <w:szCs w:val="16"/>
    </w:rPr>
  </w:style>
  <w:style w:type="character" w:styleId="CommentReference">
    <w:name w:val="annotation reference"/>
    <w:basedOn w:val="DefaultParagraphFont"/>
    <w:uiPriority w:val="99"/>
    <w:semiHidden/>
    <w:rsid w:val="00762CC0"/>
    <w:rPr>
      <w:rFonts w:cs="Times New Roman"/>
      <w:sz w:val="18"/>
      <w:szCs w:val="18"/>
    </w:rPr>
  </w:style>
  <w:style w:type="paragraph" w:styleId="CommentText">
    <w:name w:val="annotation text"/>
    <w:basedOn w:val="Normal"/>
    <w:link w:val="CommentTextChar"/>
    <w:uiPriority w:val="99"/>
    <w:semiHidden/>
    <w:rsid w:val="00762CC0"/>
  </w:style>
  <w:style w:type="character" w:customStyle="1" w:styleId="CommentTextChar">
    <w:name w:val="Comment Text Char"/>
    <w:basedOn w:val="DefaultParagraphFont"/>
    <w:link w:val="CommentText"/>
    <w:uiPriority w:val="99"/>
    <w:semiHidden/>
    <w:locked/>
    <w:rsid w:val="00762CC0"/>
    <w:rPr>
      <w:rFonts w:cs="Times New Roman"/>
      <w:sz w:val="24"/>
      <w:szCs w:val="24"/>
    </w:rPr>
  </w:style>
  <w:style w:type="paragraph" w:styleId="CommentSubject">
    <w:name w:val="annotation subject"/>
    <w:basedOn w:val="CommentText"/>
    <w:next w:val="CommentText"/>
    <w:link w:val="CommentSubjectChar"/>
    <w:uiPriority w:val="99"/>
    <w:semiHidden/>
    <w:rsid w:val="00762CC0"/>
    <w:rPr>
      <w:b/>
      <w:bCs/>
      <w:sz w:val="20"/>
      <w:szCs w:val="20"/>
    </w:rPr>
  </w:style>
  <w:style w:type="character" w:customStyle="1" w:styleId="CommentSubjectChar">
    <w:name w:val="Comment Subject Char"/>
    <w:basedOn w:val="CommentTextChar"/>
    <w:link w:val="CommentSubject"/>
    <w:uiPriority w:val="99"/>
    <w:semiHidden/>
    <w:locked/>
    <w:rsid w:val="00762CC0"/>
    <w:rPr>
      <w:b/>
      <w:bCs/>
    </w:rPr>
  </w:style>
</w:styles>
</file>

<file path=word/webSettings.xml><?xml version="1.0" encoding="utf-8"?>
<w:webSettings xmlns:r="http://schemas.openxmlformats.org/officeDocument/2006/relationships" xmlns:w="http://schemas.openxmlformats.org/wordprocessingml/2006/main">
  <w:divs>
    <w:div w:id="2127389641">
      <w:marLeft w:val="0"/>
      <w:marRight w:val="0"/>
      <w:marTop w:val="0"/>
      <w:marBottom w:val="0"/>
      <w:divBdr>
        <w:top w:val="none" w:sz="0" w:space="0" w:color="auto"/>
        <w:left w:val="none" w:sz="0" w:space="0" w:color="auto"/>
        <w:bottom w:val="none" w:sz="0" w:space="0" w:color="auto"/>
        <w:right w:val="none" w:sz="0" w:space="0" w:color="auto"/>
      </w:divBdr>
    </w:div>
    <w:div w:id="2127389642">
      <w:marLeft w:val="0"/>
      <w:marRight w:val="0"/>
      <w:marTop w:val="0"/>
      <w:marBottom w:val="0"/>
      <w:divBdr>
        <w:top w:val="none" w:sz="0" w:space="0" w:color="auto"/>
        <w:left w:val="none" w:sz="0" w:space="0" w:color="auto"/>
        <w:bottom w:val="none" w:sz="0" w:space="0" w:color="auto"/>
        <w:right w:val="none" w:sz="0" w:space="0" w:color="auto"/>
      </w:divBdr>
    </w:div>
    <w:div w:id="2127389643">
      <w:marLeft w:val="0"/>
      <w:marRight w:val="0"/>
      <w:marTop w:val="0"/>
      <w:marBottom w:val="0"/>
      <w:divBdr>
        <w:top w:val="none" w:sz="0" w:space="0" w:color="auto"/>
        <w:left w:val="none" w:sz="0" w:space="0" w:color="auto"/>
        <w:bottom w:val="none" w:sz="0" w:space="0" w:color="auto"/>
        <w:right w:val="none" w:sz="0" w:space="0" w:color="auto"/>
      </w:divBdr>
    </w:div>
    <w:div w:id="212738964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506</Words>
  <Characters>2886</Characters>
  <Application>Microsoft Macintosh Word</Application>
  <DocSecurity>0</DocSecurity>
  <Lines>24</Lines>
  <Paragraphs>5</Paragraphs>
  <ScaleCrop>false</ScaleCrop>
  <Company>Caramar Inc.</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EXPERIENCE Presents Ripley: Believe It or Not</dc:title>
  <dc:subject/>
  <dc:creator>Cara White</dc:creator>
  <cp:keywords/>
  <dc:description/>
  <cp:lastModifiedBy>Cara White</cp:lastModifiedBy>
  <cp:revision>14</cp:revision>
  <cp:lastPrinted>2013-12-20T02:52:00Z</cp:lastPrinted>
  <dcterms:created xsi:type="dcterms:W3CDTF">2014-07-08T11:56:00Z</dcterms:created>
  <dcterms:modified xsi:type="dcterms:W3CDTF">2014-07-15T22:25:00Z</dcterms:modified>
</cp:coreProperties>
</file>