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4E25" w14:textId="76479C80" w:rsidR="00BA3029" w:rsidRDefault="00BA3029" w:rsidP="00BA3029"/>
    <w:p w14:paraId="7C7B02C0" w14:textId="77777777" w:rsidR="00367E1F" w:rsidRDefault="00367E1F" w:rsidP="00BA3029"/>
    <w:p w14:paraId="7BFE07AB" w14:textId="0F5B0C71" w:rsidR="00E861B1" w:rsidRDefault="00C236D5" w:rsidP="00E806CE">
      <w:pPr>
        <w:widowControl w:val="0"/>
        <w:autoSpaceDE w:val="0"/>
        <w:autoSpaceDN w:val="0"/>
        <w:adjustRightInd w:val="0"/>
        <w:jc w:val="center"/>
        <w:rPr>
          <w:b/>
          <w:bCs/>
          <w:color w:val="000000" w:themeColor="text1"/>
          <w:spacing w:val="4"/>
          <w:kern w:val="1"/>
          <w:sz w:val="32"/>
          <w:szCs w:val="32"/>
        </w:rPr>
      </w:pPr>
      <w:r w:rsidRPr="00864442">
        <w:rPr>
          <w:b/>
          <w:smallCaps/>
          <w:color w:val="000000" w:themeColor="text1"/>
          <w:sz w:val="32"/>
          <w:szCs w:val="32"/>
        </w:rPr>
        <w:t>American Experience</w:t>
      </w:r>
      <w:r w:rsidR="006D65BC">
        <w:rPr>
          <w:b/>
          <w:bCs/>
          <w:color w:val="000000" w:themeColor="text1"/>
          <w:spacing w:val="4"/>
          <w:kern w:val="1"/>
          <w:sz w:val="32"/>
          <w:szCs w:val="32"/>
        </w:rPr>
        <w:t xml:space="preserve"> </w:t>
      </w:r>
      <w:r w:rsidR="003906A7" w:rsidRPr="003906A7">
        <w:rPr>
          <w:b/>
          <w:bCs/>
          <w:i/>
          <w:iCs/>
          <w:color w:val="000000" w:themeColor="text1"/>
          <w:spacing w:val="4"/>
          <w:kern w:val="1"/>
          <w:sz w:val="32"/>
          <w:szCs w:val="32"/>
        </w:rPr>
        <w:t>The Harvest</w:t>
      </w:r>
    </w:p>
    <w:p w14:paraId="2AC482AB" w14:textId="77777777" w:rsidR="003906A7" w:rsidRDefault="003906A7" w:rsidP="003906A7">
      <w:pPr>
        <w:widowControl w:val="0"/>
        <w:autoSpaceDE w:val="0"/>
        <w:autoSpaceDN w:val="0"/>
        <w:adjustRightInd w:val="0"/>
        <w:jc w:val="center"/>
        <w:rPr>
          <w:b/>
          <w:bCs/>
          <w:color w:val="000000" w:themeColor="text1"/>
          <w:spacing w:val="4"/>
          <w:kern w:val="1"/>
          <w:sz w:val="32"/>
          <w:szCs w:val="32"/>
        </w:rPr>
      </w:pPr>
      <w:r w:rsidRPr="00864442">
        <w:rPr>
          <w:b/>
          <w:bCs/>
          <w:color w:val="000000" w:themeColor="text1"/>
          <w:spacing w:val="4"/>
          <w:kern w:val="1"/>
          <w:sz w:val="32"/>
          <w:szCs w:val="32"/>
        </w:rPr>
        <w:t>Premieres</w:t>
      </w:r>
      <w:r>
        <w:rPr>
          <w:b/>
          <w:bCs/>
          <w:color w:val="000000" w:themeColor="text1"/>
          <w:spacing w:val="4"/>
          <w:kern w:val="1"/>
          <w:sz w:val="32"/>
          <w:szCs w:val="32"/>
        </w:rPr>
        <w:t xml:space="preserve"> Tuesday, September 12, 2023</w:t>
      </w:r>
      <w:r w:rsidRPr="00864442">
        <w:rPr>
          <w:b/>
          <w:bCs/>
          <w:color w:val="000000" w:themeColor="text1"/>
          <w:spacing w:val="4"/>
          <w:kern w:val="1"/>
          <w:sz w:val="32"/>
          <w:szCs w:val="32"/>
        </w:rPr>
        <w:t xml:space="preserve">, on </w:t>
      </w:r>
    </w:p>
    <w:p w14:paraId="254F677D" w14:textId="18771099" w:rsidR="003906A7" w:rsidRPr="00864442" w:rsidRDefault="003906A7" w:rsidP="003906A7">
      <w:pPr>
        <w:widowControl w:val="0"/>
        <w:autoSpaceDE w:val="0"/>
        <w:autoSpaceDN w:val="0"/>
        <w:adjustRightInd w:val="0"/>
        <w:jc w:val="center"/>
        <w:rPr>
          <w:b/>
          <w:bCs/>
          <w:color w:val="0432FF"/>
          <w:spacing w:val="4"/>
          <w:kern w:val="1"/>
          <w:sz w:val="32"/>
          <w:szCs w:val="32"/>
        </w:rPr>
      </w:pPr>
      <w:r w:rsidRPr="00864442">
        <w:rPr>
          <w:b/>
          <w:bCs/>
          <w:color w:val="000000" w:themeColor="text1"/>
          <w:spacing w:val="4"/>
          <w:kern w:val="1"/>
          <w:sz w:val="32"/>
          <w:szCs w:val="32"/>
        </w:rPr>
        <w:t>PBS and</w:t>
      </w:r>
      <w:r>
        <w:rPr>
          <w:b/>
          <w:bCs/>
          <w:color w:val="000000" w:themeColor="text1"/>
          <w:spacing w:val="4"/>
          <w:kern w:val="1"/>
          <w:sz w:val="32"/>
          <w:szCs w:val="32"/>
        </w:rPr>
        <w:t xml:space="preserve"> Streaming on</w:t>
      </w:r>
      <w:r w:rsidRPr="00864442">
        <w:rPr>
          <w:b/>
          <w:bCs/>
          <w:color w:val="000000" w:themeColor="text1"/>
          <w:spacing w:val="4"/>
          <w:kern w:val="1"/>
          <w:sz w:val="32"/>
          <w:szCs w:val="32"/>
        </w:rPr>
        <w:t xml:space="preserve"> </w:t>
      </w:r>
      <w:hyperlink r:id="rId8" w:history="1">
        <w:r w:rsidRPr="00864442">
          <w:rPr>
            <w:rStyle w:val="Hyperlink"/>
            <w:b/>
            <w:bCs/>
            <w:color w:val="0432FF"/>
            <w:spacing w:val="4"/>
            <w:kern w:val="1"/>
            <w:sz w:val="32"/>
            <w:szCs w:val="32"/>
          </w:rPr>
          <w:t>PBS.org</w:t>
        </w:r>
      </w:hyperlink>
    </w:p>
    <w:p w14:paraId="16FB5F30" w14:textId="77777777" w:rsidR="003906A7" w:rsidRDefault="003906A7" w:rsidP="00E806CE">
      <w:pPr>
        <w:widowControl w:val="0"/>
        <w:autoSpaceDE w:val="0"/>
        <w:autoSpaceDN w:val="0"/>
        <w:adjustRightInd w:val="0"/>
        <w:jc w:val="center"/>
        <w:rPr>
          <w:b/>
          <w:bCs/>
          <w:color w:val="000000" w:themeColor="text1"/>
          <w:spacing w:val="4"/>
          <w:kern w:val="1"/>
          <w:sz w:val="32"/>
          <w:szCs w:val="32"/>
        </w:rPr>
      </w:pPr>
    </w:p>
    <w:p w14:paraId="515D98F5" w14:textId="372C2B4C" w:rsidR="003906A7" w:rsidRPr="00F46727" w:rsidRDefault="003906A7" w:rsidP="00E806CE">
      <w:pPr>
        <w:widowControl w:val="0"/>
        <w:autoSpaceDE w:val="0"/>
        <w:autoSpaceDN w:val="0"/>
        <w:adjustRightInd w:val="0"/>
        <w:jc w:val="center"/>
        <w:rPr>
          <w:b/>
          <w:bCs/>
          <w:color w:val="000000" w:themeColor="text1"/>
          <w:spacing w:val="4"/>
          <w:kern w:val="1"/>
          <w:sz w:val="28"/>
          <w:szCs w:val="28"/>
        </w:rPr>
      </w:pPr>
      <w:r w:rsidRPr="00F46727">
        <w:rPr>
          <w:b/>
          <w:bCs/>
          <w:color w:val="000000" w:themeColor="text1"/>
          <w:spacing w:val="4"/>
          <w:kern w:val="1"/>
          <w:sz w:val="28"/>
          <w:szCs w:val="28"/>
        </w:rPr>
        <w:t>Pulitzer Prize-winning Author Douglas Blackmon</w:t>
      </w:r>
      <w:r w:rsidR="00CC1038">
        <w:rPr>
          <w:b/>
          <w:bCs/>
          <w:color w:val="000000" w:themeColor="text1"/>
          <w:spacing w:val="4"/>
          <w:kern w:val="1"/>
          <w:sz w:val="28"/>
          <w:szCs w:val="28"/>
        </w:rPr>
        <w:t xml:space="preserve"> Explores</w:t>
      </w:r>
      <w:r w:rsidRPr="00F46727">
        <w:rPr>
          <w:b/>
          <w:bCs/>
          <w:color w:val="000000" w:themeColor="text1"/>
          <w:spacing w:val="4"/>
          <w:kern w:val="1"/>
          <w:sz w:val="28"/>
          <w:szCs w:val="28"/>
        </w:rPr>
        <w:t xml:space="preserve"> </w:t>
      </w:r>
      <w:r w:rsidR="00CC1038">
        <w:rPr>
          <w:b/>
          <w:bCs/>
          <w:color w:val="000000" w:themeColor="text1"/>
          <w:spacing w:val="4"/>
          <w:kern w:val="1"/>
          <w:sz w:val="28"/>
          <w:szCs w:val="28"/>
        </w:rPr>
        <w:t>H</w:t>
      </w:r>
      <w:r w:rsidRPr="00F46727">
        <w:rPr>
          <w:b/>
          <w:bCs/>
          <w:color w:val="000000" w:themeColor="text1"/>
          <w:spacing w:val="4"/>
          <w:kern w:val="1"/>
          <w:sz w:val="28"/>
          <w:szCs w:val="28"/>
        </w:rPr>
        <w:t xml:space="preserve">is Experiences as </w:t>
      </w:r>
      <w:r w:rsidR="00CC1038">
        <w:rPr>
          <w:b/>
          <w:bCs/>
          <w:color w:val="000000" w:themeColor="text1"/>
          <w:spacing w:val="4"/>
          <w:kern w:val="1"/>
          <w:sz w:val="28"/>
          <w:szCs w:val="28"/>
        </w:rPr>
        <w:t>Part of</w:t>
      </w:r>
      <w:r w:rsidRPr="00F46727">
        <w:rPr>
          <w:b/>
          <w:bCs/>
          <w:color w:val="000000" w:themeColor="text1"/>
          <w:spacing w:val="4"/>
          <w:kern w:val="1"/>
          <w:sz w:val="28"/>
          <w:szCs w:val="28"/>
        </w:rPr>
        <w:t xml:space="preserve"> </w:t>
      </w:r>
      <w:r w:rsidR="00CC1038">
        <w:rPr>
          <w:b/>
          <w:bCs/>
          <w:color w:val="000000" w:themeColor="text1"/>
          <w:spacing w:val="4"/>
          <w:kern w:val="1"/>
          <w:sz w:val="28"/>
          <w:szCs w:val="28"/>
        </w:rPr>
        <w:t>Leland, Mississippi’s</w:t>
      </w:r>
      <w:r w:rsidRPr="00F46727">
        <w:rPr>
          <w:b/>
          <w:bCs/>
          <w:color w:val="000000" w:themeColor="text1"/>
          <w:spacing w:val="4"/>
          <w:kern w:val="1"/>
          <w:sz w:val="28"/>
          <w:szCs w:val="28"/>
        </w:rPr>
        <w:t xml:space="preserve"> First Integrated</w:t>
      </w:r>
      <w:r w:rsidR="006B1161">
        <w:rPr>
          <w:b/>
          <w:bCs/>
          <w:color w:val="000000" w:themeColor="text1"/>
          <w:spacing w:val="4"/>
          <w:kern w:val="1"/>
          <w:sz w:val="28"/>
          <w:szCs w:val="28"/>
        </w:rPr>
        <w:t xml:space="preserve"> Public School</w:t>
      </w:r>
      <w:r w:rsidRPr="00F46727">
        <w:rPr>
          <w:b/>
          <w:bCs/>
          <w:color w:val="000000" w:themeColor="text1"/>
          <w:spacing w:val="4"/>
          <w:kern w:val="1"/>
          <w:sz w:val="28"/>
          <w:szCs w:val="28"/>
        </w:rPr>
        <w:t xml:space="preserve"> Class</w:t>
      </w:r>
      <w:r w:rsidR="00CC1038">
        <w:rPr>
          <w:b/>
          <w:bCs/>
          <w:color w:val="000000" w:themeColor="text1"/>
          <w:spacing w:val="4"/>
          <w:kern w:val="1"/>
          <w:sz w:val="28"/>
          <w:szCs w:val="28"/>
        </w:rPr>
        <w:t xml:space="preserve"> </w:t>
      </w:r>
      <w:r w:rsidR="006B1161">
        <w:rPr>
          <w:b/>
          <w:bCs/>
          <w:color w:val="000000" w:themeColor="text1"/>
          <w:spacing w:val="4"/>
          <w:kern w:val="1"/>
          <w:sz w:val="28"/>
          <w:szCs w:val="28"/>
        </w:rPr>
        <w:t>in 1970</w:t>
      </w:r>
    </w:p>
    <w:p w14:paraId="431BED02" w14:textId="77777777" w:rsidR="00CA740B" w:rsidRDefault="00CA740B" w:rsidP="00BA3029">
      <w:pPr>
        <w:rPr>
          <w:color w:val="000000" w:themeColor="text1"/>
          <w:sz w:val="28"/>
          <w:szCs w:val="28"/>
        </w:rPr>
      </w:pPr>
    </w:p>
    <w:p w14:paraId="51DF792C" w14:textId="77777777" w:rsidR="0015085D" w:rsidRPr="00CA740B" w:rsidRDefault="0015085D" w:rsidP="00BA3029">
      <w:pPr>
        <w:rPr>
          <w:color w:val="000000" w:themeColor="text1"/>
          <w:sz w:val="28"/>
          <w:szCs w:val="28"/>
        </w:rPr>
      </w:pPr>
    </w:p>
    <w:p w14:paraId="6C3750EA" w14:textId="1E042502" w:rsidR="00BC3273" w:rsidRPr="00BA02A9" w:rsidRDefault="00DC7323" w:rsidP="00BC3273">
      <w:pPr>
        <w:widowControl w:val="0"/>
        <w:autoSpaceDE w:val="0"/>
        <w:autoSpaceDN w:val="0"/>
        <w:adjustRightInd w:val="0"/>
        <w:rPr>
          <w:color w:val="000000" w:themeColor="text1"/>
        </w:rPr>
      </w:pPr>
      <w:r>
        <w:rPr>
          <w:noProof/>
          <w:color w:val="000000" w:themeColor="text1"/>
          <w:kern w:val="1"/>
        </w:rPr>
        <mc:AlternateContent>
          <mc:Choice Requires="wps">
            <w:drawing>
              <wp:anchor distT="0" distB="0" distL="114300" distR="114300" simplePos="0" relativeHeight="251659264" behindDoc="1" locked="0" layoutInCell="1" allowOverlap="1" wp14:anchorId="200C7254" wp14:editId="05B912DF">
                <wp:simplePos x="0" y="0"/>
                <wp:positionH relativeFrom="column">
                  <wp:posOffset>30480</wp:posOffset>
                </wp:positionH>
                <wp:positionV relativeFrom="paragraph">
                  <wp:posOffset>40640</wp:posOffset>
                </wp:positionV>
                <wp:extent cx="2194560" cy="2834640"/>
                <wp:effectExtent l="0" t="0" r="2540" b="0"/>
                <wp:wrapTight wrapText="bothSides">
                  <wp:wrapPolygon edited="0">
                    <wp:start x="0" y="0"/>
                    <wp:lineTo x="0" y="21484"/>
                    <wp:lineTo x="21500" y="21484"/>
                    <wp:lineTo x="21500" y="0"/>
                    <wp:lineTo x="0" y="0"/>
                  </wp:wrapPolygon>
                </wp:wrapTight>
                <wp:docPr id="276523660" name="Text Box 1"/>
                <wp:cNvGraphicFramePr/>
                <a:graphic xmlns:a="http://schemas.openxmlformats.org/drawingml/2006/main">
                  <a:graphicData uri="http://schemas.microsoft.com/office/word/2010/wordprocessingShape">
                    <wps:wsp>
                      <wps:cNvSpPr txBox="1"/>
                      <wps:spPr>
                        <a:xfrm>
                          <a:off x="0" y="0"/>
                          <a:ext cx="2194560" cy="2834640"/>
                        </a:xfrm>
                        <a:prstGeom prst="rect">
                          <a:avLst/>
                        </a:prstGeom>
                        <a:solidFill>
                          <a:schemeClr val="lt1"/>
                        </a:solidFill>
                        <a:ln w="6350">
                          <a:noFill/>
                        </a:ln>
                      </wps:spPr>
                      <wps:txbx>
                        <w:txbxContent>
                          <w:p w14:paraId="4FF544AF" w14:textId="07736AD1" w:rsidR="00DC7323" w:rsidRDefault="00831986">
                            <w:r>
                              <w:rPr>
                                <w:noProof/>
                              </w:rPr>
                              <w:drawing>
                                <wp:inline distT="0" distB="0" distL="0" distR="0" wp14:anchorId="71D5896C" wp14:editId="6DB2D27D">
                                  <wp:extent cx="2046942" cy="2286000"/>
                                  <wp:effectExtent l="0" t="0" r="0" b="0"/>
                                  <wp:docPr id="523274037" name="Picture 1" descr="A group of cheerleaders standing on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74037" name="Picture 1" descr="A group of cheerleaders standing on each othe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046942" cy="2286000"/>
                                          </a:xfrm>
                                          <a:prstGeom prst="rect">
                                            <a:avLst/>
                                          </a:prstGeom>
                                        </pic:spPr>
                                      </pic:pic>
                                    </a:graphicData>
                                  </a:graphic>
                                </wp:inline>
                              </w:drawing>
                            </w:r>
                          </w:p>
                          <w:p w14:paraId="489CF102" w14:textId="463DEB1B" w:rsidR="00DC7323" w:rsidRDefault="00DC7323">
                            <w:pPr>
                              <w:rPr>
                                <w:i/>
                                <w:iCs/>
                                <w:sz w:val="20"/>
                                <w:szCs w:val="20"/>
                              </w:rPr>
                            </w:pPr>
                            <w:r w:rsidRPr="00DC7323">
                              <w:rPr>
                                <w:i/>
                                <w:iCs/>
                                <w:sz w:val="20"/>
                                <w:szCs w:val="20"/>
                              </w:rPr>
                              <w:t>Caption: Mississippi’s Leland High School cheerleaders in the 1979 yearbook.</w:t>
                            </w:r>
                          </w:p>
                          <w:p w14:paraId="10C7254F" w14:textId="5EAE7EC3" w:rsidR="00DC7323" w:rsidRPr="00DC7323" w:rsidRDefault="00DC7323">
                            <w:pPr>
                              <w:rPr>
                                <w:i/>
                                <w:iCs/>
                                <w:sz w:val="20"/>
                                <w:szCs w:val="20"/>
                              </w:rPr>
                            </w:pPr>
                            <w:r>
                              <w:rPr>
                                <w:i/>
                                <w:iCs/>
                                <w:sz w:val="20"/>
                                <w:szCs w:val="20"/>
                              </w:rPr>
                              <w:t>Credit: Leland School District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C7254" id="_x0000_t202" coordsize="21600,21600" o:spt="202" path="m,l,21600r21600,l21600,xe">
                <v:stroke joinstyle="miter"/>
                <v:path gradientshapeok="t" o:connecttype="rect"/>
              </v:shapetype>
              <v:shape id="Text Box 1" o:spid="_x0000_s1026" type="#_x0000_t202" style="position:absolute;margin-left:2.4pt;margin-top:3.2pt;width:172.8pt;height:2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" fillcolor="white [3201]" stroked="f" strokeweight=".5pt">
                <v:textbox inset="0,0,0,0">
                  <w:txbxContent>
                    <w:p w14:paraId="4FF544AF" w14:textId="07736AD1" w:rsidR="00DC7323" w:rsidRDefault="00831986">
                      <w:r>
                        <w:rPr>
                          <w:noProof/>
                        </w:rPr>
                        <w:drawing>
                          <wp:inline distT="0" distB="0" distL="0" distR="0" wp14:anchorId="71D5896C" wp14:editId="6DB2D27D">
                            <wp:extent cx="2046942" cy="2286000"/>
                            <wp:effectExtent l="0" t="0" r="0" b="0"/>
                            <wp:docPr id="523274037" name="Picture 1" descr="A group of cheerleaders standing on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74037" name="Picture 1" descr="A group of cheerleaders standing on each othe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046942" cy="2286000"/>
                                    </a:xfrm>
                                    <a:prstGeom prst="rect">
                                      <a:avLst/>
                                    </a:prstGeom>
                                  </pic:spPr>
                                </pic:pic>
                              </a:graphicData>
                            </a:graphic>
                          </wp:inline>
                        </w:drawing>
                      </w:r>
                    </w:p>
                    <w:p w14:paraId="489CF102" w14:textId="463DEB1B" w:rsidR="00DC7323" w:rsidRDefault="00DC7323">
                      <w:pPr>
                        <w:rPr>
                          <w:i/>
                          <w:iCs/>
                          <w:sz w:val="20"/>
                          <w:szCs w:val="20"/>
                        </w:rPr>
                      </w:pPr>
                      <w:r w:rsidRPr="00DC7323">
                        <w:rPr>
                          <w:i/>
                          <w:iCs/>
                          <w:sz w:val="20"/>
                          <w:szCs w:val="20"/>
                        </w:rPr>
                        <w:t>Caption: Mississippi’s Leland High School cheerleaders in the 1979 yearbook.</w:t>
                      </w:r>
                    </w:p>
                    <w:p w14:paraId="10C7254F" w14:textId="5EAE7EC3" w:rsidR="00DC7323" w:rsidRPr="00DC7323" w:rsidRDefault="00DC7323">
                      <w:pPr>
                        <w:rPr>
                          <w:i/>
                          <w:iCs/>
                          <w:sz w:val="20"/>
                          <w:szCs w:val="20"/>
                        </w:rPr>
                      </w:pPr>
                      <w:r>
                        <w:rPr>
                          <w:i/>
                          <w:iCs/>
                          <w:sz w:val="20"/>
                          <w:szCs w:val="20"/>
                        </w:rPr>
                        <w:t>Credit: Leland School District</w:t>
                      </w:r>
                    </w:p>
                  </w:txbxContent>
                </v:textbox>
                <w10:wrap type="tight"/>
              </v:shape>
            </w:pict>
          </mc:Fallback>
        </mc:AlternateContent>
      </w:r>
      <w:r w:rsidR="00223952" w:rsidRPr="00BC3273">
        <w:rPr>
          <w:color w:val="000000" w:themeColor="text1"/>
          <w:kern w:val="1"/>
        </w:rPr>
        <w:t>(Boston, MA)</w:t>
      </w:r>
      <w:r w:rsidR="008024DC" w:rsidRPr="00BC3273">
        <w:rPr>
          <w:color w:val="000000" w:themeColor="text1"/>
          <w:kern w:val="1"/>
        </w:rPr>
        <w:t xml:space="preserve"> –</w:t>
      </w:r>
      <w:r w:rsidR="00E806CE" w:rsidRPr="00BC3273">
        <w:rPr>
          <w:color w:val="000000" w:themeColor="text1"/>
          <w:kern w:val="1"/>
        </w:rPr>
        <w:t xml:space="preserve"> </w:t>
      </w:r>
      <w:r w:rsidR="00BC3273" w:rsidRPr="000B1E74">
        <w:rPr>
          <w:color w:val="000000"/>
        </w:rPr>
        <w:t>Pulitzer Prize-winning author Douglas</w:t>
      </w:r>
      <w:r w:rsidR="00BC3273">
        <w:rPr>
          <w:color w:val="000000"/>
        </w:rPr>
        <w:t xml:space="preserve"> A.</w:t>
      </w:r>
      <w:r w:rsidR="00BC3273" w:rsidRPr="000B1E74">
        <w:rPr>
          <w:color w:val="000000"/>
        </w:rPr>
        <w:t xml:space="preserve"> Blackmon looks back on his experience as a member of the first class of Black and white children </w:t>
      </w:r>
      <w:r w:rsidR="00BC3273">
        <w:rPr>
          <w:color w:val="000000"/>
        </w:rPr>
        <w:t>to</w:t>
      </w:r>
      <w:r w:rsidR="00BC3273" w:rsidRPr="000B1E74">
        <w:rPr>
          <w:color w:val="000000"/>
        </w:rPr>
        <w:t xml:space="preserve"> attend all 12 grades together in Leland, Mississippi</w:t>
      </w:r>
      <w:r w:rsidR="00BC3273">
        <w:rPr>
          <w:color w:val="000000"/>
        </w:rPr>
        <w:t>,</w:t>
      </w:r>
      <w:r w:rsidR="00BC3273" w:rsidRPr="000B1E74">
        <w:rPr>
          <w:color w:val="000000"/>
        </w:rPr>
        <w:t xml:space="preserve"> in </w:t>
      </w:r>
      <w:r w:rsidR="00BC3273" w:rsidRPr="000B1E74">
        <w:rPr>
          <w:b/>
          <w:bCs/>
          <w:i/>
          <w:iCs/>
          <w:color w:val="000000"/>
        </w:rPr>
        <w:t>The Harvest</w:t>
      </w:r>
      <w:r w:rsidR="00BC3273" w:rsidRPr="000B1E74">
        <w:rPr>
          <w:color w:val="000000"/>
        </w:rPr>
        <w:t xml:space="preserve">, a new documentary that premieres on </w:t>
      </w:r>
      <w:r w:rsidR="00564FF1" w:rsidRPr="00BC60A2">
        <w:rPr>
          <w:b/>
          <w:bCs/>
          <w:smallCaps/>
          <w:color w:val="000000" w:themeColor="text1"/>
        </w:rPr>
        <w:t>American Experience</w:t>
      </w:r>
      <w:r w:rsidR="00564FF1" w:rsidRPr="00BC3273">
        <w:t xml:space="preserve"> </w:t>
      </w:r>
      <w:r w:rsidR="00BC3273" w:rsidRPr="00BC3273">
        <w:t>Tuesday, September 12, 2023, 9:00-11:00 p.m. ET (</w:t>
      </w:r>
      <w:hyperlink r:id="rId10" w:tgtFrame="_blank" w:tooltip="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w:history="1">
        <w:r w:rsidR="00BC3273" w:rsidRPr="00BC3273">
          <w:rPr>
            <w:rStyle w:val="Hyperlink"/>
          </w:rPr>
          <w:t>check local listings</w:t>
        </w:r>
      </w:hyperlink>
      <w:r w:rsidR="00BC3273" w:rsidRPr="00BC3273">
        <w:t>) on PBS, </w:t>
      </w:r>
      <w:hyperlink r:id="rId11" w:tgtFrame="_blank" w:tooltip="https://r20.rs6.net/tn.jsp?f=001lswnKdgoPMzgPRrwVw-vyj3_5bjd7tOQsl3tGjb-IWipGusKrY3CZSgSpIlTd8ZNIyfbJ505IadPifVGf1KWbe9EGTG7MAmdp5D4qbjvnssOdGSaPelgWKbbeMisqMmavgn8TswC_xw=&amp;c=cTqMsIBK_2RGunUpQSSKNc4lJsZ9neujUUK7Dt_3zZ_h47YqRnoXNA==&amp;ch=2qYdCUxePWhlxKtPMFcWViHzlQnfxJnLApoQzZjon6rvM4_BpF5z9A==" w:history="1">
        <w:r w:rsidR="00BC3273" w:rsidRPr="00BC3273">
          <w:rPr>
            <w:rStyle w:val="Hyperlink"/>
          </w:rPr>
          <w:t>PBS.org</w:t>
        </w:r>
      </w:hyperlink>
      <w:r w:rsidR="00BC3273" w:rsidRPr="00BC3273">
        <w:t> and the </w:t>
      </w:r>
      <w:hyperlink r:id="rId12" w:tgtFrame="_blank" w:tooltip="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w:history="1">
        <w:r w:rsidR="00BC3273" w:rsidRPr="00BC3273">
          <w:rPr>
            <w:rStyle w:val="Hyperlink"/>
          </w:rPr>
          <w:t>PBS App</w:t>
        </w:r>
      </w:hyperlink>
      <w:r w:rsidR="00BC3273" w:rsidRPr="00BC3273">
        <w:t xml:space="preserve">. </w:t>
      </w:r>
      <w:r w:rsidR="00BC3273">
        <w:t xml:space="preserve">The film, </w:t>
      </w:r>
      <w:r w:rsidR="003A540C" w:rsidRPr="00BA02A9">
        <w:rPr>
          <w:color w:val="000000" w:themeColor="text1"/>
        </w:rPr>
        <w:t>produced</w:t>
      </w:r>
      <w:r w:rsidR="004E57AB" w:rsidRPr="00BA02A9">
        <w:rPr>
          <w:color w:val="000000" w:themeColor="text1"/>
        </w:rPr>
        <w:t xml:space="preserve"> by </w:t>
      </w:r>
      <w:r w:rsidR="00BC3273">
        <w:t>Blackmon and Sam Pollard and executive produced by Cameo George, is a deeply personal depicti</w:t>
      </w:r>
      <w:r w:rsidR="000B1E74">
        <w:t>on of</w:t>
      </w:r>
      <w:r w:rsidR="00BC3273">
        <w:t xml:space="preserve"> one Southern town’s painful struggle to integrate its public schools and the continuing repercussions still felt more than 50 years later. </w:t>
      </w:r>
      <w:r w:rsidR="00D73F2A" w:rsidRPr="00BA02A9">
        <w:rPr>
          <w:color w:val="000000" w:themeColor="text1"/>
        </w:rPr>
        <w:t>The film</w:t>
      </w:r>
      <w:r w:rsidR="00C5550A" w:rsidRPr="00BA02A9">
        <w:rPr>
          <w:color w:val="000000" w:themeColor="text1"/>
        </w:rPr>
        <w:t xml:space="preserve">, </w:t>
      </w:r>
      <w:r w:rsidR="00D73F2A" w:rsidRPr="00BA02A9">
        <w:rPr>
          <w:color w:val="000000" w:themeColor="text1"/>
        </w:rPr>
        <w:t xml:space="preserve">part of a </w:t>
      </w:r>
      <w:r w:rsidR="00BA02A9">
        <w:rPr>
          <w:color w:val="000000" w:themeColor="text1"/>
        </w:rPr>
        <w:t xml:space="preserve">special </w:t>
      </w:r>
      <w:r w:rsidR="00D73F2A" w:rsidRPr="00BA02A9">
        <w:rPr>
          <w:color w:val="000000" w:themeColor="text1"/>
        </w:rPr>
        <w:t xml:space="preserve">two-night event exploring the legacy of school integration, </w:t>
      </w:r>
      <w:r w:rsidR="00C5550A" w:rsidRPr="00BA02A9">
        <w:rPr>
          <w:color w:val="000000" w:themeColor="text1"/>
        </w:rPr>
        <w:t>will be preceded by</w:t>
      </w:r>
      <w:r w:rsidR="00D73F2A" w:rsidRPr="00BA02A9">
        <w:rPr>
          <w:color w:val="000000" w:themeColor="text1"/>
        </w:rPr>
        <w:t xml:space="preserve"> </w:t>
      </w:r>
      <w:r w:rsidR="00D73F2A" w:rsidRPr="00BA02A9">
        <w:rPr>
          <w:i/>
          <w:iCs/>
          <w:color w:val="000000" w:themeColor="text1"/>
        </w:rPr>
        <w:t>The Busing Battleground</w:t>
      </w:r>
      <w:r w:rsidR="00D73F2A" w:rsidRPr="00BA02A9">
        <w:rPr>
          <w:color w:val="000000" w:themeColor="text1"/>
        </w:rPr>
        <w:t>, premiering September 11.</w:t>
      </w:r>
    </w:p>
    <w:p w14:paraId="31713075" w14:textId="77777777" w:rsidR="00BC3273" w:rsidRPr="00C5550A" w:rsidRDefault="00BC3273" w:rsidP="00BC3273">
      <w:pPr>
        <w:widowControl w:val="0"/>
        <w:autoSpaceDE w:val="0"/>
        <w:autoSpaceDN w:val="0"/>
        <w:adjustRightInd w:val="0"/>
        <w:rPr>
          <w:i/>
          <w:iCs/>
          <w:color w:val="FF0000"/>
          <w:spacing w:val="4"/>
          <w:kern w:val="1"/>
        </w:rPr>
      </w:pPr>
    </w:p>
    <w:p w14:paraId="527CEAFC" w14:textId="491189EA" w:rsidR="00BC3273" w:rsidRDefault="00E806CE" w:rsidP="00BC3273">
      <w:pPr>
        <w:widowControl w:val="0"/>
        <w:autoSpaceDE w:val="0"/>
        <w:autoSpaceDN w:val="0"/>
        <w:adjustRightInd w:val="0"/>
      </w:pPr>
      <w:r w:rsidRPr="00BC3273">
        <w:t>After the 1954 Supreme Court</w:t>
      </w:r>
      <w:r w:rsidR="00BC3273">
        <w:t xml:space="preserve">’s landmark </w:t>
      </w:r>
      <w:r w:rsidR="00BC3273" w:rsidRPr="000B1E74">
        <w:rPr>
          <w:i/>
          <w:iCs/>
        </w:rPr>
        <w:t>Brown v. Board of Education</w:t>
      </w:r>
      <w:r w:rsidR="00BC3273">
        <w:t xml:space="preserve"> decision </w:t>
      </w:r>
      <w:r w:rsidRPr="00BC3273">
        <w:t xml:space="preserve">ruled that racial segregation in public schools was unconstitutional, little more than token efforts were made to desegregate Southern schools. That changed dramatically on October 29, 1969, when the high court ordered Mississippi schools </w:t>
      </w:r>
      <w:r w:rsidR="00BC3273">
        <w:t xml:space="preserve">to </w:t>
      </w:r>
      <w:r w:rsidRPr="00BC3273">
        <w:t>fully</w:t>
      </w:r>
      <w:r w:rsidR="00BC3273">
        <w:t xml:space="preserve"> — </w:t>
      </w:r>
      <w:r w:rsidRPr="00BC3273">
        <w:t>and immediately</w:t>
      </w:r>
      <w:r w:rsidR="00BC3273">
        <w:t xml:space="preserve"> — </w:t>
      </w:r>
      <w:r w:rsidRPr="00BC3273">
        <w:t xml:space="preserve"> desegregate. As a result, </w:t>
      </w:r>
      <w:r w:rsidR="00642065">
        <w:t xml:space="preserve">a group of children, including </w:t>
      </w:r>
      <w:r w:rsidRPr="00BC3273">
        <w:t>six-year-old</w:t>
      </w:r>
      <w:r w:rsidR="00642065">
        <w:t xml:space="preserve"> </w:t>
      </w:r>
      <w:r w:rsidRPr="00BC3273">
        <w:t>Blackmon</w:t>
      </w:r>
      <w:r w:rsidR="00642065">
        <w:t>,</w:t>
      </w:r>
      <w:r w:rsidRPr="00BC3273">
        <w:t xml:space="preserve"> entered school in the fall of 1970 as part of the first class of Black and white </w:t>
      </w:r>
      <w:r w:rsidR="00642065">
        <w:t>students</w:t>
      </w:r>
      <w:r w:rsidRPr="00BC3273">
        <w:t xml:space="preserve"> who would attend all 12 grades together in Leland, Mississippi. </w:t>
      </w:r>
    </w:p>
    <w:p w14:paraId="6F70F05A" w14:textId="77777777" w:rsidR="00642065" w:rsidRDefault="00642065" w:rsidP="00642065">
      <w:pPr>
        <w:widowControl w:val="0"/>
        <w:autoSpaceDE w:val="0"/>
        <w:autoSpaceDN w:val="0"/>
        <w:adjustRightInd w:val="0"/>
      </w:pPr>
    </w:p>
    <w:p w14:paraId="5AC1B0DF" w14:textId="65CB35A0" w:rsidR="00642065" w:rsidRDefault="00642065" w:rsidP="00642065">
      <w:pPr>
        <w:ind w:right="480"/>
      </w:pPr>
      <w:r w:rsidRPr="00BC3273">
        <w:t>Set against vast historic and demographic changes unfolding across America, </w:t>
      </w:r>
      <w:r w:rsidRPr="003906A7">
        <w:rPr>
          <w:b/>
          <w:bCs/>
          <w:i/>
          <w:iCs/>
        </w:rPr>
        <w:t>The Harvest</w:t>
      </w:r>
      <w:r w:rsidRPr="003906A7">
        <w:rPr>
          <w:b/>
          <w:bCs/>
        </w:rPr>
        <w:t xml:space="preserve"> </w:t>
      </w:r>
      <w:r w:rsidRPr="003906A7">
        <w:t xml:space="preserve">steps back in time to </w:t>
      </w:r>
      <w:r>
        <w:t>explore</w:t>
      </w:r>
      <w:r w:rsidR="000B1E74">
        <w:t xml:space="preserve"> Mississippi’s</w:t>
      </w:r>
      <w:r>
        <w:t xml:space="preserve"> brutal </w:t>
      </w:r>
      <w:r w:rsidRPr="003906A7">
        <w:t>history of racial intolerance and segregation</w:t>
      </w:r>
      <w:r w:rsidR="000B1E74">
        <w:t xml:space="preserve"> </w:t>
      </w:r>
      <w:r w:rsidRPr="003906A7">
        <w:t>—</w:t>
      </w:r>
      <w:r>
        <w:t xml:space="preserve"> </w:t>
      </w:r>
      <w:r w:rsidRPr="003906A7">
        <w:t xml:space="preserve">a world in which schools for </w:t>
      </w:r>
      <w:r>
        <w:t>B</w:t>
      </w:r>
      <w:r w:rsidRPr="003906A7">
        <w:t xml:space="preserve">lack children were not only separate but deeply underfunded, often inaccessible, and sometimes nonexistent. </w:t>
      </w:r>
    </w:p>
    <w:p w14:paraId="5D66B67E" w14:textId="77777777" w:rsidR="00642065" w:rsidRPr="00642065" w:rsidRDefault="00642065" w:rsidP="00BC3273">
      <w:pPr>
        <w:widowControl w:val="0"/>
        <w:autoSpaceDE w:val="0"/>
        <w:autoSpaceDN w:val="0"/>
        <w:adjustRightInd w:val="0"/>
      </w:pPr>
    </w:p>
    <w:p w14:paraId="2034EEAC" w14:textId="3FD51C75" w:rsidR="00642065" w:rsidRPr="000B1E74" w:rsidRDefault="00E806CE" w:rsidP="00642065">
      <w:pPr>
        <w:ind w:right="480"/>
      </w:pPr>
      <w:r w:rsidRPr="00642065">
        <w:rPr>
          <w:b/>
          <w:bCs/>
          <w:i/>
          <w:iCs/>
        </w:rPr>
        <w:t>The Harvest</w:t>
      </w:r>
      <w:r w:rsidRPr="00642065">
        <w:t> </w:t>
      </w:r>
      <w:r w:rsidR="000B1E74">
        <w:t xml:space="preserve">then </w:t>
      </w:r>
      <w:r w:rsidRPr="00642065">
        <w:t xml:space="preserve">follows </w:t>
      </w:r>
      <w:r w:rsidR="003906A7" w:rsidRPr="00642065">
        <w:t>the</w:t>
      </w:r>
      <w:r w:rsidRPr="00642065">
        <w:t xml:space="preserve"> brave coalition of Black and white citizens </w:t>
      </w:r>
      <w:r w:rsidR="003906A7" w:rsidRPr="00642065">
        <w:t xml:space="preserve">who </w:t>
      </w:r>
      <w:r w:rsidRPr="00642065">
        <w:t>work</w:t>
      </w:r>
      <w:r w:rsidR="003906A7" w:rsidRPr="00642065">
        <w:t>ed</w:t>
      </w:r>
      <w:r w:rsidRPr="00642065">
        <w:t xml:space="preserve"> to create racially integrated public schools in </w:t>
      </w:r>
      <w:r w:rsidR="00642065" w:rsidRPr="00642065">
        <w:t xml:space="preserve">the most unlikely place: a 1960s cotton town in the middle </w:t>
      </w:r>
      <w:r w:rsidRPr="00642065">
        <w:t>of the Mississippi Delta</w:t>
      </w:r>
      <w:r w:rsidR="00D867F1">
        <w:t>, the most rigidly segregated area in America</w:t>
      </w:r>
      <w:r w:rsidRPr="00642065">
        <w:t>. It tells the extraordinary story of how that first class became possible, then traces the lives of Blackmon and his classmates, teachers and parents through high school graduation</w:t>
      </w:r>
      <w:r w:rsidR="00642065" w:rsidRPr="00642065">
        <w:t xml:space="preserve"> in 1982. </w:t>
      </w:r>
      <w:r w:rsidR="00642065" w:rsidRPr="000B1E74">
        <w:t>It is a riveting portrait of how those children’s lives were transformed and how the town</w:t>
      </w:r>
      <w:r w:rsidR="00642065">
        <w:t xml:space="preserve"> </w:t>
      </w:r>
      <w:r w:rsidR="00642065" w:rsidRPr="000B1E74">
        <w:t>—</w:t>
      </w:r>
      <w:r w:rsidR="00642065">
        <w:t xml:space="preserve"> </w:t>
      </w:r>
      <w:r w:rsidR="00642065" w:rsidRPr="000B1E74">
        <w:t>and America</w:t>
      </w:r>
      <w:r w:rsidR="00642065">
        <w:t xml:space="preserve"> </w:t>
      </w:r>
      <w:r w:rsidR="00642065" w:rsidRPr="000B1E74">
        <w:t>—</w:t>
      </w:r>
      <w:r w:rsidR="00642065">
        <w:t xml:space="preserve"> </w:t>
      </w:r>
      <w:r w:rsidR="00642065" w:rsidRPr="000B1E74">
        <w:t xml:space="preserve">were changed. But as the film follows the lives </w:t>
      </w:r>
      <w:r w:rsidR="00642065" w:rsidRPr="000B1E74">
        <w:lastRenderedPageBreak/>
        <w:t>of those children into the present, it is also a portrait of what our society has lost in its failure to finish the work begun a generation ago.</w:t>
      </w:r>
    </w:p>
    <w:p w14:paraId="29B4ECF7" w14:textId="77777777" w:rsidR="00642065" w:rsidRPr="000B1E74" w:rsidRDefault="00642065" w:rsidP="00642065">
      <w:r w:rsidRPr="000B1E74">
        <w:t xml:space="preserve"> </w:t>
      </w:r>
    </w:p>
    <w:p w14:paraId="1428F07B" w14:textId="08630D8F" w:rsidR="003906A7" w:rsidRDefault="0015085D" w:rsidP="003906A7">
      <w:pPr>
        <w:ind w:right="480"/>
      </w:pPr>
      <w:r>
        <w:t xml:space="preserve">Narrated by Blackmon and featuring candid interviews with his </w:t>
      </w:r>
      <w:r w:rsidR="003906A7">
        <w:t>fellow pupils</w:t>
      </w:r>
      <w:r w:rsidR="00205A28">
        <w:t xml:space="preserve"> and others</w:t>
      </w:r>
      <w:r w:rsidR="003906A7">
        <w:t xml:space="preserve">, the film </w:t>
      </w:r>
      <w:r w:rsidR="003906A7" w:rsidRPr="003906A7">
        <w:t xml:space="preserve">follows the </w:t>
      </w:r>
      <w:r w:rsidR="00205A28">
        <w:t>experiences of Blackmon’s class</w:t>
      </w:r>
      <w:r w:rsidR="003906A7" w:rsidRPr="003906A7">
        <w:t xml:space="preserve"> through school integration, deep friendships and awkward separations, in classrooms and on playgrounds, </w:t>
      </w:r>
      <w:r>
        <w:t>in</w:t>
      </w:r>
      <w:r w:rsidR="003906A7" w:rsidRPr="003906A7">
        <w:t xml:space="preserve"> plays and athletics, </w:t>
      </w:r>
      <w:r w:rsidR="00205A28">
        <w:t xml:space="preserve">at </w:t>
      </w:r>
      <w:r w:rsidR="003906A7" w:rsidRPr="003906A7">
        <w:t xml:space="preserve">homecoming and graduation. </w:t>
      </w:r>
      <w:r>
        <w:t>The film reveals that</w:t>
      </w:r>
      <w:r w:rsidR="003906A7">
        <w:t xml:space="preserve"> while many interracial </w:t>
      </w:r>
      <w:r w:rsidR="003906A7" w:rsidRPr="003906A7">
        <w:t xml:space="preserve">friendships </w:t>
      </w:r>
      <w:r w:rsidR="003906A7">
        <w:t xml:space="preserve">were </w:t>
      </w:r>
      <w:r w:rsidR="003906A7" w:rsidRPr="003906A7">
        <w:t>formed in school</w:t>
      </w:r>
      <w:r w:rsidR="003906A7">
        <w:t>,</w:t>
      </w:r>
      <w:r w:rsidR="003906A7" w:rsidRPr="003906A7">
        <w:t xml:space="preserve"> racial divisions </w:t>
      </w:r>
      <w:r w:rsidR="003906A7">
        <w:t xml:space="preserve">often </w:t>
      </w:r>
      <w:r w:rsidR="003906A7" w:rsidRPr="003906A7">
        <w:t>still existed outside</w:t>
      </w:r>
      <w:r w:rsidR="003906A7">
        <w:t xml:space="preserve"> the classroom</w:t>
      </w:r>
      <w:r w:rsidR="003906A7" w:rsidRPr="003906A7">
        <w:t xml:space="preserve">. </w:t>
      </w:r>
    </w:p>
    <w:p w14:paraId="2322697F" w14:textId="77777777" w:rsidR="003906A7" w:rsidRPr="003906A7" w:rsidRDefault="003906A7" w:rsidP="003906A7">
      <w:pPr>
        <w:ind w:right="480"/>
      </w:pPr>
    </w:p>
    <w:p w14:paraId="236C9A25" w14:textId="092B729F" w:rsidR="00205A28" w:rsidRDefault="003906A7" w:rsidP="00E23DAE">
      <w:pPr>
        <w:spacing w:after="120"/>
      </w:pPr>
      <w:r w:rsidRPr="003906A7">
        <w:t xml:space="preserve">Moving into the present, </w:t>
      </w:r>
      <w:r w:rsidRPr="003906A7">
        <w:rPr>
          <w:b/>
          <w:bCs/>
          <w:i/>
          <w:iCs/>
        </w:rPr>
        <w:t>The Harvest</w:t>
      </w:r>
      <w:r w:rsidRPr="003906A7">
        <w:t xml:space="preserve"> </w:t>
      </w:r>
      <w:r w:rsidR="00205A28">
        <w:t>discover</w:t>
      </w:r>
      <w:r w:rsidRPr="003906A7">
        <w:t xml:space="preserve">s </w:t>
      </w:r>
      <w:r w:rsidR="0015085D">
        <w:t xml:space="preserve">that </w:t>
      </w:r>
      <w:r w:rsidRPr="003906A7">
        <w:t xml:space="preserve">the success </w:t>
      </w:r>
      <w:r w:rsidR="0015085D">
        <w:t xml:space="preserve">of </w:t>
      </w:r>
      <w:r w:rsidRPr="003906A7">
        <w:t>th</w:t>
      </w:r>
      <w:r w:rsidR="00205A28">
        <w:t>ose</w:t>
      </w:r>
      <w:r w:rsidRPr="003906A7">
        <w:t xml:space="preserve"> first years of integration </w:t>
      </w:r>
      <w:r w:rsidR="0015085D">
        <w:t xml:space="preserve">has </w:t>
      </w:r>
      <w:r w:rsidRPr="003906A7">
        <w:t xml:space="preserve">gradually </w:t>
      </w:r>
      <w:r w:rsidR="0015085D">
        <w:t xml:space="preserve">fallen </w:t>
      </w:r>
      <w:r w:rsidRPr="003906A7">
        <w:t>apart</w:t>
      </w:r>
      <w:r w:rsidR="00D867F1">
        <w:t>. I</w:t>
      </w:r>
      <w:r w:rsidRPr="003906A7">
        <w:t xml:space="preserve">n the 50 years since </w:t>
      </w:r>
      <w:r w:rsidR="0015085D">
        <w:t>Douglas and his</w:t>
      </w:r>
      <w:r w:rsidRPr="003906A7">
        <w:t xml:space="preserve"> classmates began first grade, the local economy faltered and white families almost entirely abandoned public schools. A</w:t>
      </w:r>
      <w:r>
        <w:t>nd, a</w:t>
      </w:r>
      <w:r w:rsidRPr="003906A7">
        <w:t xml:space="preserve">s the schools once more became racially divided, the town’s racial </w:t>
      </w:r>
      <w:r w:rsidR="00205A28">
        <w:t>division</w:t>
      </w:r>
      <w:r w:rsidRPr="003906A7">
        <w:t>s have</w:t>
      </w:r>
      <w:r w:rsidR="00F46727">
        <w:t xml:space="preserve"> </w:t>
      </w:r>
      <w:r w:rsidR="00205A28">
        <w:t>deep</w:t>
      </w:r>
      <w:r w:rsidR="00F46727">
        <w:t>ened</w:t>
      </w:r>
      <w:r w:rsidRPr="003906A7">
        <w:t xml:space="preserve">. But even amid those disappointments, </w:t>
      </w:r>
      <w:r w:rsidR="0015085D">
        <w:t>many members of that first class have returned</w:t>
      </w:r>
      <w:r w:rsidR="00D867F1">
        <w:t xml:space="preserve"> to Leland</w:t>
      </w:r>
      <w:r w:rsidR="0015085D">
        <w:t>, committed to giving back to their community</w:t>
      </w:r>
      <w:r w:rsidRPr="003906A7">
        <w:t>.</w:t>
      </w:r>
      <w:r w:rsidR="00F46727">
        <w:t xml:space="preserve"> </w:t>
      </w:r>
      <w:r w:rsidR="00D867F1">
        <w:t xml:space="preserve">Blackmon finds hope in the lives of his classmates, who have gone on to become the town’s police chief, a federal judge, an Army colonel, a high school deputy principal, and a school superintendent. </w:t>
      </w:r>
      <w:r w:rsidR="0015085D">
        <w:t xml:space="preserve">Through the story of Leland, </w:t>
      </w:r>
      <w:r w:rsidR="00F46727" w:rsidRPr="00F46727">
        <w:rPr>
          <w:b/>
          <w:bCs/>
          <w:i/>
          <w:iCs/>
        </w:rPr>
        <w:t>The Harvest</w:t>
      </w:r>
      <w:r w:rsidR="00F46727" w:rsidRPr="003906A7">
        <w:rPr>
          <w:b/>
          <w:bCs/>
        </w:rPr>
        <w:t xml:space="preserve"> </w:t>
      </w:r>
      <w:r w:rsidR="0015085D">
        <w:t xml:space="preserve">paints a fascinating portrait of one </w:t>
      </w:r>
      <w:r w:rsidRPr="003906A7">
        <w:t xml:space="preserve">town and one </w:t>
      </w:r>
      <w:r w:rsidR="00205A28">
        <w:t xml:space="preserve">extraordinary </w:t>
      </w:r>
      <w:r w:rsidRPr="003906A7">
        <w:t xml:space="preserve">class </w:t>
      </w:r>
      <w:r w:rsidR="00C60888">
        <w:t xml:space="preserve">of </w:t>
      </w:r>
      <w:r w:rsidRPr="003906A7">
        <w:t xml:space="preserve">students, </w:t>
      </w:r>
      <w:r w:rsidR="0015085D">
        <w:t xml:space="preserve">and offers a timely look at the continuing challenges of </w:t>
      </w:r>
      <w:r w:rsidR="00A35E25">
        <w:t xml:space="preserve">racial division and </w:t>
      </w:r>
      <w:r w:rsidR="0015085D">
        <w:t>education equity</w:t>
      </w:r>
      <w:r w:rsidR="00A35E25">
        <w:t xml:space="preserve"> </w:t>
      </w:r>
      <w:r w:rsidR="00C60888">
        <w:t xml:space="preserve">still </w:t>
      </w:r>
      <w:r w:rsidR="0015085D">
        <w:t xml:space="preserve">facing America </w:t>
      </w:r>
      <w:r w:rsidRPr="003906A7">
        <w:t>today.</w:t>
      </w:r>
    </w:p>
    <w:p w14:paraId="57FAB782" w14:textId="1B531B29" w:rsidR="00FB656E" w:rsidRPr="003D0667" w:rsidRDefault="00FB656E" w:rsidP="001A2DF8">
      <w:r w:rsidRPr="00BC60A2">
        <w:rPr>
          <w:b/>
          <w:bCs/>
          <w:smallCaps/>
          <w:color w:val="000000" w:themeColor="text1"/>
        </w:rPr>
        <w:t>American Experience</w:t>
      </w:r>
      <w:r w:rsidRPr="0048419D">
        <w:rPr>
          <w:i/>
          <w:color w:val="000000" w:themeColor="text1"/>
          <w:kern w:val="1"/>
        </w:rPr>
        <w:t xml:space="preserve"> </w:t>
      </w:r>
      <w:r w:rsidR="00223952" w:rsidRPr="00223952">
        <w:rPr>
          <w:b/>
          <w:bCs/>
          <w:i/>
          <w:color w:val="000000" w:themeColor="text1"/>
          <w:kern w:val="1"/>
        </w:rPr>
        <w:t>The Harvest</w:t>
      </w:r>
      <w:r w:rsidR="00785F70">
        <w:rPr>
          <w:b/>
          <w:bCs/>
          <w:iCs/>
          <w:color w:val="000000" w:themeColor="text1"/>
          <w:kern w:val="1"/>
        </w:rPr>
        <w:t xml:space="preserve"> </w:t>
      </w:r>
      <w:r w:rsidRPr="00B76E71">
        <w:rPr>
          <w:rFonts w:cs="Arial"/>
          <w:color w:val="000000"/>
        </w:rPr>
        <w:t>will stream simultaneously with broadcast</w:t>
      </w:r>
      <w:r w:rsidR="001B5583">
        <w:rPr>
          <w:rFonts w:cs="Arial"/>
          <w:color w:val="000000"/>
        </w:rPr>
        <w:t xml:space="preserve"> </w:t>
      </w:r>
      <w:r w:rsidRPr="00B76E71">
        <w:rPr>
          <w:rFonts w:cs="Arial"/>
          <w:color w:val="000000"/>
        </w:rPr>
        <w:t>on all station-branded PBS platforms, including </w:t>
      </w:r>
      <w:hyperlink r:id="rId13" w:tgtFrame="_blank" w:tooltip="http://pbs.org/" w:history="1">
        <w:r w:rsidRPr="00B76E71">
          <w:rPr>
            <w:rStyle w:val="Hyperlink"/>
            <w:rFonts w:cs="Arial"/>
            <w:color w:val="020BF5"/>
          </w:rPr>
          <w:t>PBS.org</w:t>
        </w:r>
      </w:hyperlink>
      <w:r w:rsidRPr="00B76E71">
        <w:rPr>
          <w:rFonts w:cs="Arial"/>
          <w:color w:val="000000"/>
        </w:rPr>
        <w:t> and the </w:t>
      </w:r>
      <w:hyperlink r:id="rId14" w:tgtFrame="_blank" w:tooltip="https://www.pbs.org/pbs-video-app/" w:history="1">
        <w:r w:rsidR="00D4356E">
          <w:rPr>
            <w:rStyle w:val="Hyperlink"/>
            <w:rFonts w:cs="Arial"/>
            <w:color w:val="020BF5"/>
          </w:rPr>
          <w:t>PBS App</w:t>
        </w:r>
      </w:hyperlink>
      <w:r w:rsidRPr="00B76E71">
        <w:rPr>
          <w:rFonts w:cs="Arial"/>
          <w:color w:val="020BF5"/>
        </w:rPr>
        <w:t>,</w:t>
      </w:r>
      <w:r w:rsidRPr="00B76E71">
        <w:rPr>
          <w:rStyle w:val="apple-converted-space"/>
          <w:rFonts w:cs="Arial"/>
          <w:color w:val="000000"/>
        </w:rPr>
        <w:t> </w:t>
      </w:r>
      <w:r w:rsidRPr="00B76E71">
        <w:rPr>
          <w:rFonts w:cs="Arial"/>
          <w:color w:val="000000"/>
        </w:rPr>
        <w:t>available on iOS, Android, Roku, Apple TV, Amazon Fire TV, Android TV, Samsung Smart TV, Chromecast and VIZIO.</w:t>
      </w:r>
      <w:r>
        <w:rPr>
          <w:rFonts w:cs="Arial"/>
          <w:color w:val="000000"/>
        </w:rPr>
        <w:t xml:space="preserve"> </w:t>
      </w:r>
      <w:r w:rsidR="00CB6E9E">
        <w:rPr>
          <w:color w:val="000000"/>
          <w:shd w:val="clear" w:color="auto" w:fill="FFFFFF"/>
        </w:rPr>
        <w:t>The film</w:t>
      </w:r>
      <w:r>
        <w:rPr>
          <w:color w:val="000000"/>
          <w:shd w:val="clear" w:color="auto" w:fill="FFFFFF"/>
        </w:rPr>
        <w:t xml:space="preserve"> will also be available for streaming with closed captioning in English and Spanish</w:t>
      </w:r>
      <w:r w:rsidRPr="007E585C">
        <w:rPr>
          <w:color w:val="000000"/>
          <w:shd w:val="clear" w:color="auto" w:fill="FFFFFF"/>
        </w:rPr>
        <w:t>.</w:t>
      </w:r>
    </w:p>
    <w:p w14:paraId="033E1A07" w14:textId="282AE67C" w:rsidR="001A2DF8" w:rsidRDefault="001A2DF8" w:rsidP="006D65BC"/>
    <w:p w14:paraId="444C4122" w14:textId="11A541A3" w:rsidR="00594809" w:rsidRPr="00594809" w:rsidRDefault="00594809" w:rsidP="006D65BC">
      <w:pPr>
        <w:rPr>
          <w:b/>
          <w:bCs/>
        </w:rPr>
      </w:pPr>
      <w:r w:rsidRPr="00594809">
        <w:rPr>
          <w:b/>
          <w:bCs/>
        </w:rPr>
        <w:t>About the Participants</w:t>
      </w:r>
    </w:p>
    <w:p w14:paraId="5757477F" w14:textId="77777777" w:rsidR="00594809" w:rsidRPr="00DD39F7" w:rsidRDefault="00594809" w:rsidP="006D65BC">
      <w:pPr>
        <w:rPr>
          <w:sz w:val="20"/>
          <w:szCs w:val="20"/>
        </w:rPr>
      </w:pPr>
    </w:p>
    <w:p w14:paraId="0BA7828A" w14:textId="17AD5FB0" w:rsidR="004A1451" w:rsidRDefault="004A1451" w:rsidP="006D65BC">
      <w:r w:rsidRPr="000B1E74">
        <w:rPr>
          <w:b/>
          <w:bCs/>
        </w:rPr>
        <w:t>Billy Barber</w:t>
      </w:r>
      <w:r>
        <w:t>, Leland High School</w:t>
      </w:r>
      <w:r w:rsidR="00205A28">
        <w:t xml:space="preserve"> studen</w:t>
      </w:r>
      <w:r w:rsidR="004E57AB">
        <w:t xml:space="preserve">t and </w:t>
      </w:r>
      <w:r>
        <w:t>Chief of Police.</w:t>
      </w:r>
    </w:p>
    <w:p w14:paraId="4ADF5AF0" w14:textId="3AFAB29D" w:rsidR="00594809" w:rsidRDefault="00594809" w:rsidP="006D65BC">
      <w:r w:rsidRPr="000B1E74">
        <w:rPr>
          <w:b/>
          <w:bCs/>
        </w:rPr>
        <w:t>Bob Blackmon</w:t>
      </w:r>
      <w:r w:rsidR="004E57AB" w:rsidRPr="00DD39F7">
        <w:t>,</w:t>
      </w:r>
      <w:r w:rsidRPr="00DD39F7">
        <w:t xml:space="preserve"> </w:t>
      </w:r>
      <w:r w:rsidR="00DA523D" w:rsidRPr="004E57AB">
        <w:t>pro-integration activist and</w:t>
      </w:r>
      <w:r w:rsidR="00DA523D">
        <w:t xml:space="preserve"> </w:t>
      </w:r>
      <w:r>
        <w:t xml:space="preserve">Douglas Blackmon’s </w:t>
      </w:r>
      <w:r w:rsidR="007F5BA8">
        <w:t>fa</w:t>
      </w:r>
      <w:r>
        <w:t>ther.</w:t>
      </w:r>
    </w:p>
    <w:p w14:paraId="3EA40E60" w14:textId="18A6AAAD" w:rsidR="00594809" w:rsidRDefault="00594809" w:rsidP="006D65BC">
      <w:r w:rsidRPr="000B1E74">
        <w:rPr>
          <w:b/>
          <w:bCs/>
        </w:rPr>
        <w:t>Bryan Blackmon</w:t>
      </w:r>
      <w:r w:rsidRPr="001831C5">
        <w:t>,</w:t>
      </w:r>
      <w:r>
        <w:t xml:space="preserve"> Leland High School</w:t>
      </w:r>
      <w:r w:rsidR="00205A28">
        <w:t xml:space="preserve"> studen</w:t>
      </w:r>
      <w:r w:rsidR="004E57AB">
        <w:t>t and Douglas Blackmon’s brother.</w:t>
      </w:r>
    </w:p>
    <w:p w14:paraId="402F296F" w14:textId="44331A29" w:rsidR="00594809" w:rsidRDefault="00594809" w:rsidP="006D65BC">
      <w:r w:rsidRPr="000B1E74">
        <w:rPr>
          <w:b/>
          <w:bCs/>
        </w:rPr>
        <w:t>Sarah Blackmon</w:t>
      </w:r>
      <w:r w:rsidR="004E57AB" w:rsidRPr="00DD39F7">
        <w:t>,</w:t>
      </w:r>
      <w:r w:rsidRPr="00DD39F7">
        <w:t xml:space="preserve"> </w:t>
      </w:r>
      <w:r w:rsidR="00DA523D">
        <w:t xml:space="preserve">math teacher in the integrated Leland High, community activist and </w:t>
      </w:r>
      <w:r>
        <w:t xml:space="preserve">Douglas Blackmon’s </w:t>
      </w:r>
      <w:r w:rsidR="0042763C">
        <w:tab/>
      </w:r>
      <w:r>
        <w:t>mother.</w:t>
      </w:r>
    </w:p>
    <w:p w14:paraId="43C8EB71" w14:textId="4A5A5594" w:rsidR="004A1451" w:rsidRDefault="004A1451" w:rsidP="006D65BC">
      <w:r w:rsidRPr="000B1E74">
        <w:rPr>
          <w:b/>
          <w:bCs/>
        </w:rPr>
        <w:t>Cedric Bush</w:t>
      </w:r>
      <w:r>
        <w:t>, Leland High School</w:t>
      </w:r>
      <w:r w:rsidR="00205A28">
        <w:t xml:space="preserve"> student</w:t>
      </w:r>
      <w:r w:rsidR="004E57AB">
        <w:t xml:space="preserve"> and current</w:t>
      </w:r>
      <w:r>
        <w:t xml:space="preserve"> </w:t>
      </w:r>
      <w:r w:rsidRPr="004A1451">
        <w:t>Washington County Justice Court Judge</w:t>
      </w:r>
      <w:r>
        <w:t xml:space="preserve"> in Leland.</w:t>
      </w:r>
    </w:p>
    <w:p w14:paraId="2264BDEB" w14:textId="3B644F1F" w:rsidR="00594809" w:rsidRDefault="00594809" w:rsidP="006D65BC">
      <w:r w:rsidRPr="000B1E74">
        <w:rPr>
          <w:b/>
          <w:bCs/>
        </w:rPr>
        <w:t>Lincoln Coggin</w:t>
      </w:r>
      <w:r>
        <w:t>, Leland High School</w:t>
      </w:r>
      <w:r w:rsidR="00205A28">
        <w:t xml:space="preserve"> stude</w:t>
      </w:r>
      <w:r w:rsidR="004E57AB">
        <w:t>nt.</w:t>
      </w:r>
      <w:r w:rsidRPr="004E57AB">
        <w:rPr>
          <w:color w:val="FF0000"/>
        </w:rPr>
        <w:t xml:space="preserve"> </w:t>
      </w:r>
    </w:p>
    <w:p w14:paraId="120F69AF" w14:textId="0AA056EB" w:rsidR="00594809" w:rsidRDefault="00594809" w:rsidP="006D65BC">
      <w:r w:rsidRPr="000B1E74">
        <w:rPr>
          <w:b/>
          <w:bCs/>
        </w:rPr>
        <w:t>Betty Col</w:t>
      </w:r>
      <w:r w:rsidRPr="004E57AB">
        <w:rPr>
          <w:b/>
          <w:bCs/>
        </w:rPr>
        <w:t>eman</w:t>
      </w:r>
      <w:r w:rsidR="004E57AB">
        <w:t xml:space="preserve">, </w:t>
      </w:r>
      <w:r w:rsidRPr="004E57AB">
        <w:t>teacher</w:t>
      </w:r>
      <w:r w:rsidR="0074454D" w:rsidRPr="004E57AB">
        <w:t>,</w:t>
      </w:r>
      <w:r w:rsidRPr="004E57AB">
        <w:t xml:space="preserve"> </w:t>
      </w:r>
      <w:r w:rsidR="003127C1" w:rsidRPr="004E57AB">
        <w:t xml:space="preserve">working initially </w:t>
      </w:r>
      <w:r w:rsidRPr="004E57AB">
        <w:t>in</w:t>
      </w:r>
      <w:r w:rsidR="004E57AB">
        <w:t xml:space="preserve"> Leland</w:t>
      </w:r>
      <w:r w:rsidR="003127C1" w:rsidRPr="004E57AB">
        <w:t xml:space="preserve">’s </w:t>
      </w:r>
      <w:r w:rsidR="00DA523D" w:rsidRPr="004E57AB">
        <w:t>all-Black schools and then</w:t>
      </w:r>
      <w:r w:rsidR="003127C1" w:rsidRPr="004E57AB">
        <w:t>, after integration,</w:t>
      </w:r>
      <w:r w:rsidR="00DA523D" w:rsidRPr="004E57AB">
        <w:t xml:space="preserve"> in the </w:t>
      </w:r>
      <w:r w:rsidR="0042763C">
        <w:tab/>
      </w:r>
      <w:r w:rsidR="00DA523D" w:rsidRPr="004E57AB">
        <w:t xml:space="preserve">racially mixed </w:t>
      </w:r>
      <w:r w:rsidR="003127C1" w:rsidRPr="004E57AB">
        <w:t xml:space="preserve">public </w:t>
      </w:r>
      <w:r w:rsidR="00DA523D" w:rsidRPr="004E57AB">
        <w:t>schools</w:t>
      </w:r>
      <w:r w:rsidR="003127C1" w:rsidRPr="004E57AB">
        <w:t>.</w:t>
      </w:r>
      <w:r w:rsidR="00DA523D" w:rsidRPr="004E57AB">
        <w:t xml:space="preserve"> </w:t>
      </w:r>
    </w:p>
    <w:p w14:paraId="5C160A4F" w14:textId="40462C1C" w:rsidR="00594809" w:rsidRDefault="00594809" w:rsidP="006D65BC">
      <w:r w:rsidRPr="000B1E74">
        <w:rPr>
          <w:b/>
          <w:bCs/>
        </w:rPr>
        <w:t>Jessie King</w:t>
      </w:r>
      <w:r>
        <w:t xml:space="preserve">, Leland High School </w:t>
      </w:r>
      <w:r w:rsidR="00205A28">
        <w:t>student</w:t>
      </w:r>
      <w:r w:rsidR="00C56407">
        <w:t xml:space="preserve"> and </w:t>
      </w:r>
      <w:r>
        <w:t>current Superintendent of Leland’s Schools</w:t>
      </w:r>
      <w:r w:rsidR="007F5BA8">
        <w:t>.</w:t>
      </w:r>
    </w:p>
    <w:p w14:paraId="0C2204E4" w14:textId="18C6CF0E" w:rsidR="00594809" w:rsidRDefault="00594809" w:rsidP="006D65BC">
      <w:r w:rsidRPr="000B1E74">
        <w:rPr>
          <w:b/>
          <w:bCs/>
        </w:rPr>
        <w:t>Jim Lacey</w:t>
      </w:r>
      <w:r>
        <w:t xml:space="preserve"> (deceased)</w:t>
      </w:r>
      <w:r w:rsidR="00C56407">
        <w:t xml:space="preserve">, </w:t>
      </w:r>
      <w:r>
        <w:t xml:space="preserve">editor of the </w:t>
      </w:r>
      <w:r w:rsidRPr="000B1E74">
        <w:rPr>
          <w:i/>
          <w:iCs/>
        </w:rPr>
        <w:t>Leland Progress</w:t>
      </w:r>
      <w:r>
        <w:t xml:space="preserve"> in the 1960’s and ’70s.</w:t>
      </w:r>
    </w:p>
    <w:p w14:paraId="34E05914" w14:textId="743CF481" w:rsidR="004A1451" w:rsidRDefault="004A1451" w:rsidP="006D65BC">
      <w:r w:rsidRPr="000B1E74">
        <w:rPr>
          <w:b/>
          <w:bCs/>
        </w:rPr>
        <w:t>Kevin Magee</w:t>
      </w:r>
      <w:r>
        <w:t>, Leland High School</w:t>
      </w:r>
      <w:r w:rsidR="00205A28">
        <w:t xml:space="preserve"> student</w:t>
      </w:r>
      <w:r w:rsidR="004E57AB">
        <w:t>.</w:t>
      </w:r>
    </w:p>
    <w:p w14:paraId="4CFCD5EB" w14:textId="41056796" w:rsidR="00594809" w:rsidRDefault="00594809" w:rsidP="006D65BC">
      <w:r w:rsidRPr="000B1E74">
        <w:rPr>
          <w:b/>
          <w:bCs/>
        </w:rPr>
        <w:t>John McCandlish</w:t>
      </w:r>
      <w:r w:rsidRPr="00DD39F7">
        <w:t xml:space="preserve">, </w:t>
      </w:r>
      <w:r>
        <w:t>Leland High School</w:t>
      </w:r>
      <w:r w:rsidR="00205A28">
        <w:t xml:space="preserve"> student</w:t>
      </w:r>
      <w:r w:rsidR="007F5BA8">
        <w:t>.</w:t>
      </w:r>
    </w:p>
    <w:p w14:paraId="3E28AC32" w14:textId="2D4678B1" w:rsidR="00594809" w:rsidRPr="00BA02A9" w:rsidRDefault="00594809" w:rsidP="006D65BC">
      <w:pPr>
        <w:rPr>
          <w:color w:val="000000" w:themeColor="text1"/>
        </w:rPr>
      </w:pPr>
      <w:r w:rsidRPr="00BA02A9">
        <w:rPr>
          <w:b/>
          <w:bCs/>
          <w:color w:val="000000" w:themeColor="text1"/>
        </w:rPr>
        <w:t>Evelyn</w:t>
      </w:r>
      <w:r w:rsidR="00B632B4" w:rsidRPr="00BA02A9">
        <w:rPr>
          <w:b/>
          <w:bCs/>
          <w:color w:val="000000" w:themeColor="text1"/>
        </w:rPr>
        <w:t xml:space="preserve"> Gordon</w:t>
      </w:r>
      <w:r w:rsidRPr="00BA02A9">
        <w:rPr>
          <w:b/>
          <w:bCs/>
          <w:color w:val="000000" w:themeColor="text1"/>
        </w:rPr>
        <w:t xml:space="preserve"> Murray</w:t>
      </w:r>
      <w:r w:rsidRPr="00BA02A9">
        <w:rPr>
          <w:color w:val="000000" w:themeColor="text1"/>
        </w:rPr>
        <w:t>, Leland High School</w:t>
      </w:r>
      <w:r w:rsidR="00205A28" w:rsidRPr="00BA02A9">
        <w:rPr>
          <w:color w:val="000000" w:themeColor="text1"/>
        </w:rPr>
        <w:t xml:space="preserve"> student</w:t>
      </w:r>
      <w:r w:rsidRPr="00BA02A9">
        <w:rPr>
          <w:color w:val="000000" w:themeColor="text1"/>
        </w:rPr>
        <w:t xml:space="preserve"> </w:t>
      </w:r>
      <w:r w:rsidR="004E57AB" w:rsidRPr="00BA02A9">
        <w:rPr>
          <w:color w:val="000000" w:themeColor="text1"/>
        </w:rPr>
        <w:t xml:space="preserve">and </w:t>
      </w:r>
      <w:r w:rsidRPr="00BA02A9">
        <w:rPr>
          <w:color w:val="000000" w:themeColor="text1"/>
        </w:rPr>
        <w:t>member of the School Board in Leland</w:t>
      </w:r>
      <w:r w:rsidR="004A1451" w:rsidRPr="00BA02A9">
        <w:rPr>
          <w:color w:val="000000" w:themeColor="text1"/>
        </w:rPr>
        <w:t>.</w:t>
      </w:r>
    </w:p>
    <w:p w14:paraId="701C6E73" w14:textId="5FADC195" w:rsidR="00581CD1" w:rsidRPr="00BA02A9" w:rsidRDefault="00581CD1" w:rsidP="006D65BC">
      <w:pPr>
        <w:rPr>
          <w:color w:val="000000" w:themeColor="text1"/>
        </w:rPr>
      </w:pPr>
      <w:r w:rsidRPr="00BA02A9">
        <w:rPr>
          <w:b/>
          <w:bCs/>
          <w:color w:val="000000" w:themeColor="text1"/>
        </w:rPr>
        <w:t>Bob Neill</w:t>
      </w:r>
      <w:r w:rsidR="00DA523D" w:rsidRPr="00BA02A9">
        <w:rPr>
          <w:color w:val="000000" w:themeColor="text1"/>
        </w:rPr>
        <w:t xml:space="preserve">, </w:t>
      </w:r>
      <w:r w:rsidR="004E57AB" w:rsidRPr="00BA02A9">
        <w:rPr>
          <w:color w:val="000000" w:themeColor="text1"/>
        </w:rPr>
        <w:t xml:space="preserve">an </w:t>
      </w:r>
      <w:r w:rsidR="00DA523D" w:rsidRPr="00BA02A9">
        <w:rPr>
          <w:color w:val="000000" w:themeColor="text1"/>
        </w:rPr>
        <w:t xml:space="preserve">organizer of the all-white private academy established in 1969 to preserve segregation. </w:t>
      </w:r>
    </w:p>
    <w:p w14:paraId="2C1EF001" w14:textId="5F8E969A" w:rsidR="00594809" w:rsidRPr="00BA02A9" w:rsidRDefault="00594809" w:rsidP="006D65BC">
      <w:pPr>
        <w:rPr>
          <w:color w:val="000000" w:themeColor="text1"/>
        </w:rPr>
      </w:pPr>
      <w:r w:rsidRPr="00BA02A9">
        <w:rPr>
          <w:b/>
          <w:bCs/>
          <w:color w:val="000000" w:themeColor="text1"/>
        </w:rPr>
        <w:t>Pamela Pepper</w:t>
      </w:r>
      <w:r w:rsidRPr="00BA02A9">
        <w:rPr>
          <w:color w:val="000000" w:themeColor="text1"/>
        </w:rPr>
        <w:t>, Leland High School</w:t>
      </w:r>
      <w:r w:rsidR="00205A28" w:rsidRPr="00BA02A9">
        <w:rPr>
          <w:color w:val="000000" w:themeColor="text1"/>
        </w:rPr>
        <w:t xml:space="preserve"> student</w:t>
      </w:r>
      <w:r w:rsidR="00C56407" w:rsidRPr="00BA02A9">
        <w:rPr>
          <w:color w:val="000000" w:themeColor="text1"/>
        </w:rPr>
        <w:t xml:space="preserve"> and </w:t>
      </w:r>
      <w:r w:rsidRPr="00BA02A9">
        <w:rPr>
          <w:color w:val="000000" w:themeColor="text1"/>
        </w:rPr>
        <w:t>U.S. District Court Judge in Wisconsin.</w:t>
      </w:r>
    </w:p>
    <w:p w14:paraId="6596C84C" w14:textId="0C3E585E" w:rsidR="00594809" w:rsidRPr="00BA02A9" w:rsidRDefault="00594809" w:rsidP="006D65BC">
      <w:pPr>
        <w:rPr>
          <w:color w:val="000000" w:themeColor="text1"/>
        </w:rPr>
      </w:pPr>
      <w:r w:rsidRPr="00BA02A9">
        <w:rPr>
          <w:b/>
          <w:bCs/>
          <w:color w:val="000000" w:themeColor="text1"/>
        </w:rPr>
        <w:t>Van Poindexter</w:t>
      </w:r>
      <w:r w:rsidRPr="00BA02A9">
        <w:rPr>
          <w:color w:val="000000" w:themeColor="text1"/>
        </w:rPr>
        <w:t>, Leland High School</w:t>
      </w:r>
      <w:r w:rsidR="00205A28" w:rsidRPr="00BA02A9">
        <w:rPr>
          <w:color w:val="000000" w:themeColor="text1"/>
        </w:rPr>
        <w:t xml:space="preserve"> student</w:t>
      </w:r>
      <w:r w:rsidR="00C56407" w:rsidRPr="00BA02A9">
        <w:rPr>
          <w:color w:val="000000" w:themeColor="text1"/>
        </w:rPr>
        <w:t xml:space="preserve"> and </w:t>
      </w:r>
      <w:r w:rsidR="00DA4EDC" w:rsidRPr="00BA02A9">
        <w:rPr>
          <w:color w:val="000000" w:themeColor="text1"/>
        </w:rPr>
        <w:t>former U.S. Army colonel.</w:t>
      </w:r>
      <w:r w:rsidR="007F5BA8" w:rsidRPr="00BA02A9">
        <w:rPr>
          <w:color w:val="000000" w:themeColor="text1"/>
        </w:rPr>
        <w:t xml:space="preserve"> </w:t>
      </w:r>
    </w:p>
    <w:p w14:paraId="791C3DE5" w14:textId="449147F8" w:rsidR="007F5BA8" w:rsidRPr="00BA02A9" w:rsidRDefault="00581CD1" w:rsidP="007F5BA8">
      <w:pPr>
        <w:rPr>
          <w:color w:val="000000" w:themeColor="text1"/>
        </w:rPr>
      </w:pPr>
      <w:r w:rsidRPr="00BA02A9">
        <w:rPr>
          <w:b/>
          <w:bCs/>
          <w:color w:val="000000" w:themeColor="text1"/>
        </w:rPr>
        <w:t>Donald Richardson</w:t>
      </w:r>
      <w:r w:rsidR="007F5BA8" w:rsidRPr="00BA02A9">
        <w:rPr>
          <w:color w:val="000000" w:themeColor="text1"/>
        </w:rPr>
        <w:t>, Leland High School</w:t>
      </w:r>
      <w:r w:rsidR="00205A28" w:rsidRPr="00BA02A9">
        <w:rPr>
          <w:color w:val="000000" w:themeColor="text1"/>
        </w:rPr>
        <w:t xml:space="preserve"> student</w:t>
      </w:r>
      <w:r w:rsidR="007F5BA8" w:rsidRPr="00BA02A9">
        <w:rPr>
          <w:color w:val="000000" w:themeColor="text1"/>
        </w:rPr>
        <w:t xml:space="preserve">, is assistant principal at the historic Little Rock Central </w:t>
      </w:r>
      <w:r w:rsidR="001831C5" w:rsidRPr="00BA02A9">
        <w:rPr>
          <w:color w:val="000000" w:themeColor="text1"/>
        </w:rPr>
        <w:tab/>
      </w:r>
      <w:r w:rsidR="007F5BA8" w:rsidRPr="00BA02A9">
        <w:rPr>
          <w:color w:val="000000" w:themeColor="text1"/>
        </w:rPr>
        <w:t>High School in Arkansas</w:t>
      </w:r>
      <w:r w:rsidR="00205A28" w:rsidRPr="00BA02A9">
        <w:rPr>
          <w:color w:val="000000" w:themeColor="text1"/>
        </w:rPr>
        <w:t>.</w:t>
      </w:r>
    </w:p>
    <w:p w14:paraId="2F1EF23F" w14:textId="6C984D9C" w:rsidR="00594809" w:rsidRPr="00BA02A9" w:rsidRDefault="004A1451" w:rsidP="006D65BC">
      <w:pPr>
        <w:rPr>
          <w:color w:val="000000" w:themeColor="text1"/>
        </w:rPr>
      </w:pPr>
      <w:r w:rsidRPr="00BA02A9">
        <w:rPr>
          <w:b/>
          <w:bCs/>
          <w:color w:val="000000" w:themeColor="text1"/>
        </w:rPr>
        <w:t>Veronica Richardso</w:t>
      </w:r>
      <w:r w:rsidR="004E57AB" w:rsidRPr="00BA02A9">
        <w:rPr>
          <w:b/>
          <w:bCs/>
          <w:color w:val="000000" w:themeColor="text1"/>
        </w:rPr>
        <w:t>n</w:t>
      </w:r>
      <w:r w:rsidR="004E57AB" w:rsidRPr="00BA02A9">
        <w:rPr>
          <w:color w:val="000000" w:themeColor="text1"/>
        </w:rPr>
        <w:t xml:space="preserve">, </w:t>
      </w:r>
      <w:r w:rsidR="00581CD1" w:rsidRPr="00BA02A9">
        <w:rPr>
          <w:color w:val="000000" w:themeColor="text1"/>
        </w:rPr>
        <w:t>Donald Richardson’s mother.</w:t>
      </w:r>
    </w:p>
    <w:p w14:paraId="51B3B020" w14:textId="432D296E" w:rsidR="00D85CAC" w:rsidRDefault="004A1451" w:rsidP="006D65BC">
      <w:r w:rsidRPr="00BA02A9">
        <w:rPr>
          <w:b/>
          <w:bCs/>
          <w:color w:val="000000" w:themeColor="text1"/>
        </w:rPr>
        <w:lastRenderedPageBreak/>
        <w:t>Edna Scott</w:t>
      </w:r>
      <w:r w:rsidR="00D85CAC" w:rsidRPr="00BA02A9">
        <w:rPr>
          <w:color w:val="000000" w:themeColor="text1"/>
        </w:rPr>
        <w:t xml:space="preserve"> </w:t>
      </w:r>
      <w:r w:rsidR="00AB3AEC" w:rsidRPr="00BA02A9">
        <w:rPr>
          <w:color w:val="000000" w:themeColor="text1"/>
        </w:rPr>
        <w:t>(deceased)</w:t>
      </w:r>
      <w:r w:rsidR="00C56407" w:rsidRPr="00BA02A9">
        <w:rPr>
          <w:color w:val="000000" w:themeColor="text1"/>
        </w:rPr>
        <w:t xml:space="preserve">, </w:t>
      </w:r>
      <w:r w:rsidR="0042763C" w:rsidRPr="00BA02A9">
        <w:rPr>
          <w:color w:val="000000" w:themeColor="text1"/>
        </w:rPr>
        <w:t xml:space="preserve">was </w:t>
      </w:r>
      <w:r w:rsidR="00DA523D" w:rsidRPr="00BA02A9">
        <w:rPr>
          <w:color w:val="000000" w:themeColor="text1"/>
        </w:rPr>
        <w:t>principal of the all-</w:t>
      </w:r>
      <w:r w:rsidR="0042763C" w:rsidRPr="00BA02A9">
        <w:rPr>
          <w:color w:val="000000" w:themeColor="text1"/>
        </w:rPr>
        <w:t>B</w:t>
      </w:r>
      <w:r w:rsidR="00DA523D" w:rsidRPr="00BA02A9">
        <w:rPr>
          <w:color w:val="000000" w:themeColor="text1"/>
        </w:rPr>
        <w:t xml:space="preserve">lack </w:t>
      </w:r>
      <w:r w:rsidR="00DA523D">
        <w:t xml:space="preserve">elementary school at the time of integration, and </w:t>
      </w:r>
      <w:r w:rsidR="00D85CAC">
        <w:t xml:space="preserve">later </w:t>
      </w:r>
      <w:r w:rsidR="0042763C">
        <w:tab/>
      </w:r>
      <w:r w:rsidR="00D85CAC">
        <w:t xml:space="preserve">served as </w:t>
      </w:r>
      <w:r w:rsidR="00DA523D">
        <w:t xml:space="preserve"> principal of the integrated elementary </w:t>
      </w:r>
      <w:r w:rsidR="00D85CAC">
        <w:t xml:space="preserve">school </w:t>
      </w:r>
      <w:r w:rsidR="00DA523D">
        <w:t xml:space="preserve">after 1969. </w:t>
      </w:r>
    </w:p>
    <w:p w14:paraId="4901F49F" w14:textId="6EAD3BBB" w:rsidR="00581CD1" w:rsidRDefault="00581CD1" w:rsidP="006D65BC">
      <w:r w:rsidRPr="000B1E74">
        <w:rPr>
          <w:b/>
          <w:bCs/>
        </w:rPr>
        <w:t>Vernice Sanders</w:t>
      </w:r>
      <w:r w:rsidR="00DA523D">
        <w:t xml:space="preserve">, </w:t>
      </w:r>
      <w:r w:rsidR="00DA523D" w:rsidRPr="004E57AB">
        <w:t>parent and activist before and after integration.</w:t>
      </w:r>
      <w:r w:rsidR="00DA523D">
        <w:t xml:space="preserve"> </w:t>
      </w:r>
    </w:p>
    <w:p w14:paraId="7CE18AD8" w14:textId="7C294948" w:rsidR="004A1451" w:rsidRDefault="004A1451" w:rsidP="006D65BC">
      <w:r w:rsidRPr="000B1E74">
        <w:rPr>
          <w:b/>
          <w:bCs/>
        </w:rPr>
        <w:t>Brandon Taylor</w:t>
      </w:r>
      <w:r>
        <w:t xml:space="preserve">, Leland High School </w:t>
      </w:r>
      <w:r w:rsidR="00205A28">
        <w:t>student</w:t>
      </w:r>
      <w:r w:rsidR="00C56407">
        <w:t xml:space="preserve"> and</w:t>
      </w:r>
      <w:r>
        <w:t xml:space="preserve"> Leland’s School Board President.</w:t>
      </w:r>
    </w:p>
    <w:p w14:paraId="77543A35" w14:textId="78731006" w:rsidR="00581CD1" w:rsidRDefault="00581CD1" w:rsidP="006D65BC">
      <w:r w:rsidRPr="000B1E74">
        <w:rPr>
          <w:b/>
          <w:bCs/>
        </w:rPr>
        <w:t>Jerald Jones Woolfolk</w:t>
      </w:r>
      <w:r>
        <w:t>, Leland High Schoo</w:t>
      </w:r>
      <w:r w:rsidR="00205A28">
        <w:t>l student</w:t>
      </w:r>
      <w:r w:rsidR="00C56407">
        <w:t xml:space="preserve"> and</w:t>
      </w:r>
      <w:r>
        <w:t xml:space="preserve"> former President of Lincoln University.</w:t>
      </w:r>
    </w:p>
    <w:p w14:paraId="72229E4E" w14:textId="77777777" w:rsidR="00564FF1" w:rsidRDefault="00564FF1" w:rsidP="00B632B4">
      <w:pPr>
        <w:widowControl w:val="0"/>
        <w:autoSpaceDE w:val="0"/>
        <w:autoSpaceDN w:val="0"/>
        <w:adjustRightInd w:val="0"/>
        <w:jc w:val="center"/>
        <w:rPr>
          <w:b/>
          <w:bCs/>
        </w:rPr>
      </w:pPr>
    </w:p>
    <w:p w14:paraId="14F08F75" w14:textId="2257F32D" w:rsidR="00B632B4" w:rsidRPr="00564FF1" w:rsidRDefault="00564FF1" w:rsidP="00564FF1">
      <w:pPr>
        <w:widowControl w:val="0"/>
        <w:autoSpaceDE w:val="0"/>
        <w:autoSpaceDN w:val="0"/>
        <w:adjustRightInd w:val="0"/>
        <w:rPr>
          <w:b/>
          <w:bCs/>
          <w:i/>
          <w:iCs/>
          <w:spacing w:val="4"/>
          <w:kern w:val="1"/>
          <w:sz w:val="26"/>
          <w:szCs w:val="26"/>
        </w:rPr>
      </w:pPr>
      <w:r>
        <w:rPr>
          <w:b/>
          <w:bCs/>
        </w:rPr>
        <w:tab/>
      </w:r>
      <w:r>
        <w:rPr>
          <w:b/>
          <w:bCs/>
        </w:rPr>
        <w:tab/>
      </w:r>
      <w:r>
        <w:rPr>
          <w:b/>
          <w:bCs/>
        </w:rPr>
        <w:tab/>
      </w:r>
      <w:r>
        <w:rPr>
          <w:b/>
          <w:bCs/>
        </w:rPr>
        <w:tab/>
        <w:t xml:space="preserve">   </w:t>
      </w:r>
      <w:r w:rsidR="00B632B4" w:rsidRPr="00564FF1">
        <w:rPr>
          <w:b/>
          <w:smallCaps/>
          <w:sz w:val="26"/>
          <w:szCs w:val="26"/>
        </w:rPr>
        <w:t>American Experience</w:t>
      </w:r>
      <w:r w:rsidR="00B632B4" w:rsidRPr="00564FF1">
        <w:rPr>
          <w:b/>
          <w:bCs/>
          <w:spacing w:val="4"/>
          <w:kern w:val="1"/>
          <w:sz w:val="26"/>
          <w:szCs w:val="26"/>
        </w:rPr>
        <w:t xml:space="preserve"> </w:t>
      </w:r>
      <w:r w:rsidR="00B632B4" w:rsidRPr="00564FF1">
        <w:rPr>
          <w:b/>
          <w:bCs/>
          <w:i/>
          <w:iCs/>
          <w:spacing w:val="4"/>
          <w:kern w:val="1"/>
          <w:sz w:val="26"/>
          <w:szCs w:val="26"/>
        </w:rPr>
        <w:t>The Harvest</w:t>
      </w:r>
    </w:p>
    <w:p w14:paraId="6BBC2B88" w14:textId="77777777" w:rsidR="00B632B4" w:rsidRPr="00DA0BC0" w:rsidRDefault="00B632B4" w:rsidP="00B632B4">
      <w:pPr>
        <w:widowControl w:val="0"/>
        <w:autoSpaceDE w:val="0"/>
        <w:autoSpaceDN w:val="0"/>
        <w:adjustRightInd w:val="0"/>
        <w:jc w:val="center"/>
        <w:rPr>
          <w:b/>
          <w:bCs/>
          <w:i/>
          <w:iCs/>
          <w:spacing w:val="4"/>
          <w:kern w:val="1"/>
          <w:sz w:val="10"/>
          <w:szCs w:val="10"/>
        </w:rPr>
      </w:pPr>
    </w:p>
    <w:tbl>
      <w:tblPr>
        <w:tblStyle w:val="TableGrid"/>
        <w:tblW w:w="9270" w:type="dxa"/>
        <w:tblLook w:val="00A0" w:firstRow="1" w:lastRow="0" w:firstColumn="1" w:lastColumn="0" w:noHBand="0" w:noVBand="0"/>
      </w:tblPr>
      <w:tblGrid>
        <w:gridCol w:w="4269"/>
        <w:gridCol w:w="5001"/>
      </w:tblGrid>
      <w:tr w:rsidR="00B632B4" w:rsidRPr="00826114" w14:paraId="3D1C1FA0" w14:textId="77777777" w:rsidTr="00564FF1">
        <w:trPr>
          <w:trHeight w:val="2043"/>
        </w:trPr>
        <w:tc>
          <w:tcPr>
            <w:tcW w:w="4269" w:type="dxa"/>
            <w:tcBorders>
              <w:top w:val="nil"/>
              <w:left w:val="nil"/>
              <w:bottom w:val="nil"/>
              <w:right w:val="nil"/>
            </w:tcBorders>
          </w:tcPr>
          <w:p w14:paraId="2CDEEACE" w14:textId="542F8766" w:rsidR="00B632B4" w:rsidRPr="00826114" w:rsidRDefault="00564FF1" w:rsidP="004D3FDB">
            <w:pPr>
              <w:jc w:val="right"/>
              <w:rPr>
                <w:b/>
                <w:sz w:val="22"/>
                <w:szCs w:val="22"/>
              </w:rPr>
            </w:pPr>
            <w:r>
              <w:rPr>
                <w:b/>
                <w:sz w:val="22"/>
                <w:szCs w:val="22"/>
              </w:rPr>
              <w:t>Produced</w:t>
            </w:r>
            <w:r w:rsidR="00B632B4" w:rsidRPr="00826114">
              <w:rPr>
                <w:b/>
                <w:sz w:val="22"/>
                <w:szCs w:val="22"/>
              </w:rPr>
              <w:t xml:space="preserve"> by</w:t>
            </w:r>
          </w:p>
          <w:p w14:paraId="52EE70B6" w14:textId="77777777" w:rsidR="00564FF1" w:rsidRDefault="00564FF1" w:rsidP="004D3FDB">
            <w:pPr>
              <w:jc w:val="right"/>
              <w:rPr>
                <w:b/>
                <w:sz w:val="22"/>
                <w:szCs w:val="22"/>
              </w:rPr>
            </w:pPr>
          </w:p>
          <w:p w14:paraId="7EE2B7F9" w14:textId="5561FC8E" w:rsidR="00B632B4" w:rsidRPr="00826114" w:rsidRDefault="00564FF1" w:rsidP="004D3FDB">
            <w:pPr>
              <w:jc w:val="right"/>
              <w:rPr>
                <w:b/>
                <w:sz w:val="22"/>
                <w:szCs w:val="22"/>
              </w:rPr>
            </w:pPr>
            <w:r>
              <w:rPr>
                <w:b/>
                <w:sz w:val="22"/>
                <w:szCs w:val="22"/>
              </w:rPr>
              <w:t>Edited</w:t>
            </w:r>
            <w:r w:rsidR="00B632B4" w:rsidRPr="00826114">
              <w:rPr>
                <w:b/>
                <w:sz w:val="22"/>
                <w:szCs w:val="22"/>
              </w:rPr>
              <w:t xml:space="preserve"> by</w:t>
            </w:r>
          </w:p>
          <w:p w14:paraId="4C36DE34" w14:textId="77777777" w:rsidR="00564FF1" w:rsidRDefault="00564FF1" w:rsidP="004D3FDB">
            <w:pPr>
              <w:jc w:val="right"/>
              <w:rPr>
                <w:b/>
                <w:sz w:val="22"/>
                <w:szCs w:val="22"/>
              </w:rPr>
            </w:pPr>
          </w:p>
          <w:p w14:paraId="7E50CA36" w14:textId="77777777" w:rsidR="00564FF1" w:rsidRDefault="00564FF1" w:rsidP="004D3FDB">
            <w:pPr>
              <w:jc w:val="right"/>
              <w:rPr>
                <w:b/>
                <w:sz w:val="22"/>
                <w:szCs w:val="22"/>
              </w:rPr>
            </w:pPr>
          </w:p>
          <w:p w14:paraId="5AB8D52D" w14:textId="5B025172" w:rsidR="00B632B4" w:rsidRPr="00826114" w:rsidRDefault="00564FF1" w:rsidP="004D3FDB">
            <w:pPr>
              <w:jc w:val="right"/>
              <w:rPr>
                <w:b/>
                <w:sz w:val="22"/>
                <w:szCs w:val="22"/>
              </w:rPr>
            </w:pPr>
            <w:r>
              <w:rPr>
                <w:b/>
                <w:sz w:val="22"/>
                <w:szCs w:val="22"/>
              </w:rPr>
              <w:t>Cinematography by</w:t>
            </w:r>
          </w:p>
          <w:p w14:paraId="55133F0C" w14:textId="77777777" w:rsidR="00B632B4" w:rsidRDefault="00564FF1" w:rsidP="004D3FDB">
            <w:pPr>
              <w:jc w:val="right"/>
              <w:rPr>
                <w:b/>
                <w:sz w:val="22"/>
                <w:szCs w:val="22"/>
              </w:rPr>
            </w:pPr>
            <w:r>
              <w:rPr>
                <w:b/>
                <w:sz w:val="22"/>
                <w:szCs w:val="22"/>
              </w:rPr>
              <w:t>Original Score by</w:t>
            </w:r>
          </w:p>
          <w:p w14:paraId="7FD6F3CA" w14:textId="040C2A34" w:rsidR="00564FF1" w:rsidRPr="00826114" w:rsidRDefault="00564FF1" w:rsidP="004D3FDB">
            <w:pPr>
              <w:jc w:val="right"/>
              <w:rPr>
                <w:b/>
                <w:sz w:val="22"/>
                <w:szCs w:val="22"/>
              </w:rPr>
            </w:pPr>
            <w:r>
              <w:rPr>
                <w:b/>
                <w:sz w:val="22"/>
                <w:szCs w:val="22"/>
              </w:rPr>
              <w:t>Written by</w:t>
            </w:r>
          </w:p>
        </w:tc>
        <w:tc>
          <w:tcPr>
            <w:tcW w:w="5001" w:type="dxa"/>
            <w:tcBorders>
              <w:top w:val="nil"/>
              <w:left w:val="nil"/>
              <w:bottom w:val="nil"/>
              <w:right w:val="nil"/>
            </w:tcBorders>
          </w:tcPr>
          <w:p w14:paraId="72C172AB" w14:textId="02590D06" w:rsidR="00564FF1" w:rsidRDefault="00564FF1" w:rsidP="004D3FDB">
            <w:pPr>
              <w:ind w:right="-202"/>
              <w:rPr>
                <w:sz w:val="22"/>
                <w:szCs w:val="22"/>
              </w:rPr>
            </w:pPr>
            <w:r>
              <w:rPr>
                <w:sz w:val="22"/>
                <w:szCs w:val="22"/>
              </w:rPr>
              <w:t>DOUGLAS A. BLACKMON</w:t>
            </w:r>
          </w:p>
          <w:p w14:paraId="3F33B2FB" w14:textId="616473E1" w:rsidR="00564FF1" w:rsidRPr="00826114" w:rsidRDefault="00564FF1" w:rsidP="004D3FDB">
            <w:pPr>
              <w:ind w:right="-202"/>
              <w:rPr>
                <w:sz w:val="22"/>
                <w:szCs w:val="22"/>
              </w:rPr>
            </w:pPr>
            <w:r>
              <w:rPr>
                <w:sz w:val="22"/>
                <w:szCs w:val="22"/>
              </w:rPr>
              <w:t>SAM POLLARD</w:t>
            </w:r>
          </w:p>
          <w:p w14:paraId="4298DB95" w14:textId="4D7CCCD7" w:rsidR="00B632B4" w:rsidRDefault="00564FF1" w:rsidP="004D3FDB">
            <w:pPr>
              <w:ind w:right="-202"/>
              <w:rPr>
                <w:sz w:val="22"/>
                <w:szCs w:val="22"/>
              </w:rPr>
            </w:pPr>
            <w:r>
              <w:rPr>
                <w:sz w:val="22"/>
                <w:szCs w:val="22"/>
              </w:rPr>
              <w:t>JON NEUBURGER</w:t>
            </w:r>
          </w:p>
          <w:p w14:paraId="58E7EC00" w14:textId="5AFA7A05" w:rsidR="00564FF1" w:rsidRDefault="00564FF1" w:rsidP="004D3FDB">
            <w:pPr>
              <w:ind w:right="-202"/>
              <w:rPr>
                <w:sz w:val="22"/>
                <w:szCs w:val="22"/>
              </w:rPr>
            </w:pPr>
            <w:r>
              <w:rPr>
                <w:sz w:val="22"/>
                <w:szCs w:val="22"/>
              </w:rPr>
              <w:t>MARY MANHARDT</w:t>
            </w:r>
          </w:p>
          <w:p w14:paraId="567C8733" w14:textId="7A336762" w:rsidR="00564FF1" w:rsidRPr="00826114" w:rsidRDefault="00564FF1" w:rsidP="004D3FDB">
            <w:pPr>
              <w:ind w:right="-202"/>
              <w:rPr>
                <w:sz w:val="22"/>
                <w:szCs w:val="22"/>
              </w:rPr>
            </w:pPr>
            <w:r>
              <w:rPr>
                <w:sz w:val="22"/>
                <w:szCs w:val="22"/>
              </w:rPr>
              <w:t>ANNE DECORTE</w:t>
            </w:r>
          </w:p>
          <w:p w14:paraId="7D2CCAC0" w14:textId="3E722A06" w:rsidR="00B632B4" w:rsidRPr="00826114" w:rsidRDefault="00564FF1" w:rsidP="004D3FDB">
            <w:pPr>
              <w:ind w:right="-202"/>
              <w:rPr>
                <w:sz w:val="22"/>
                <w:szCs w:val="22"/>
              </w:rPr>
            </w:pPr>
            <w:r>
              <w:rPr>
                <w:sz w:val="22"/>
                <w:szCs w:val="22"/>
              </w:rPr>
              <w:t>RYAN PARKER</w:t>
            </w:r>
          </w:p>
          <w:p w14:paraId="683E3FBA" w14:textId="77777777" w:rsidR="00B632B4" w:rsidRDefault="00B632B4" w:rsidP="004D3FDB">
            <w:pPr>
              <w:rPr>
                <w:sz w:val="22"/>
                <w:szCs w:val="22"/>
              </w:rPr>
            </w:pPr>
            <w:r w:rsidRPr="00826114">
              <w:rPr>
                <w:sz w:val="22"/>
                <w:szCs w:val="22"/>
              </w:rPr>
              <w:t>J</w:t>
            </w:r>
            <w:r w:rsidR="00564FF1">
              <w:rPr>
                <w:sz w:val="22"/>
                <w:szCs w:val="22"/>
              </w:rPr>
              <w:t>.R. SHIRAKBARI</w:t>
            </w:r>
          </w:p>
          <w:p w14:paraId="3A6B2FF8" w14:textId="058613ED" w:rsidR="00564FF1" w:rsidRPr="00826114" w:rsidRDefault="00564FF1" w:rsidP="004D3FDB">
            <w:pPr>
              <w:rPr>
                <w:sz w:val="22"/>
                <w:szCs w:val="22"/>
              </w:rPr>
            </w:pPr>
            <w:r>
              <w:rPr>
                <w:sz w:val="22"/>
                <w:szCs w:val="22"/>
              </w:rPr>
              <w:t>DOUGLAS A. BLACKMON</w:t>
            </w:r>
          </w:p>
        </w:tc>
      </w:tr>
    </w:tbl>
    <w:p w14:paraId="1824A742" w14:textId="77777777" w:rsidR="00564FF1" w:rsidRPr="00564FF1" w:rsidRDefault="00564FF1" w:rsidP="00B632B4">
      <w:pPr>
        <w:pStyle w:val="Normal2"/>
        <w:jc w:val="center"/>
        <w:rPr>
          <w:rFonts w:ascii="Times New Roman" w:hAnsi="Times New Roman" w:cs="Times New Roman"/>
          <w:b/>
          <w:smallCaps/>
          <w:sz w:val="10"/>
          <w:szCs w:val="10"/>
        </w:rPr>
      </w:pPr>
    </w:p>
    <w:p w14:paraId="2C623376" w14:textId="77777777" w:rsidR="00564FF1" w:rsidRPr="00564FF1" w:rsidRDefault="00564FF1" w:rsidP="00564FF1">
      <w:pPr>
        <w:pStyle w:val="Normal2"/>
        <w:jc w:val="center"/>
        <w:rPr>
          <w:rFonts w:ascii="Times New Roman" w:hAnsi="Times New Roman" w:cs="Times New Roman"/>
          <w:b/>
          <w:smallCaps/>
          <w:sz w:val="24"/>
          <w:szCs w:val="24"/>
        </w:rPr>
      </w:pPr>
      <w:r w:rsidRPr="00564FF1">
        <w:rPr>
          <w:rFonts w:ascii="Times New Roman" w:hAnsi="Times New Roman" w:cs="Times New Roman"/>
          <w:sz w:val="24"/>
          <w:szCs w:val="24"/>
        </w:rPr>
        <w:t>A Five Dollar Films Production in Cooperation with the Georgia Humanities Council for</w:t>
      </w:r>
    </w:p>
    <w:p w14:paraId="4E5D00B8" w14:textId="77777777" w:rsidR="00564FF1" w:rsidRPr="00564FF1" w:rsidRDefault="00564FF1" w:rsidP="00564FF1">
      <w:pPr>
        <w:jc w:val="center"/>
      </w:pPr>
      <w:r w:rsidRPr="00564FF1">
        <w:rPr>
          <w:b/>
          <w:smallCaps/>
        </w:rPr>
        <w:t>American Experience</w:t>
      </w:r>
    </w:p>
    <w:p w14:paraId="5A3062EF" w14:textId="6387EED4" w:rsidR="00564FF1" w:rsidRPr="00564FF1" w:rsidRDefault="00564FF1" w:rsidP="00B632B4">
      <w:pPr>
        <w:pStyle w:val="Normal2"/>
        <w:jc w:val="center"/>
        <w:rPr>
          <w:rFonts w:ascii="Times New Roman" w:hAnsi="Times New Roman" w:cs="Times New Roman"/>
          <w:b/>
          <w:smallCaps/>
          <w:sz w:val="16"/>
          <w:szCs w:val="16"/>
        </w:rPr>
      </w:pPr>
    </w:p>
    <w:p w14:paraId="4D09FCD8" w14:textId="40FD8DA9" w:rsidR="00B632B4" w:rsidRPr="007E3B2E" w:rsidRDefault="00B632B4" w:rsidP="00B632B4">
      <w:pPr>
        <w:pStyle w:val="Normal2"/>
        <w:jc w:val="center"/>
        <w:rPr>
          <w:rFonts w:ascii="Times New Roman" w:hAnsi="Times New Roman" w:cs="Times New Roman"/>
          <w:b/>
          <w:color w:val="000000" w:themeColor="text1"/>
          <w:sz w:val="24"/>
          <w:szCs w:val="24"/>
        </w:rPr>
      </w:pPr>
      <w:r w:rsidRPr="007E3B2E">
        <w:rPr>
          <w:rFonts w:ascii="Times New Roman" w:hAnsi="Times New Roman" w:cs="Times New Roman"/>
          <w:b/>
          <w:smallCaps/>
          <w:sz w:val="24"/>
          <w:szCs w:val="24"/>
        </w:rPr>
        <w:t>American Experience</w:t>
      </w:r>
      <w:r w:rsidRPr="007E3B2E">
        <w:rPr>
          <w:rFonts w:ascii="Times New Roman" w:hAnsi="Times New Roman" w:cs="Times New Roman"/>
          <w:color w:val="000000" w:themeColor="text1"/>
          <w:sz w:val="24"/>
          <w:szCs w:val="24"/>
        </w:rPr>
        <w:t xml:space="preserve"> is a production of </w:t>
      </w:r>
      <w:r w:rsidRPr="007E3B2E">
        <w:rPr>
          <w:rFonts w:ascii="Times New Roman" w:hAnsi="Times New Roman" w:cs="Times New Roman"/>
          <w:b/>
          <w:color w:val="000000" w:themeColor="text1"/>
          <w:sz w:val="24"/>
          <w:szCs w:val="24"/>
        </w:rPr>
        <w:t>GBH Boston</w:t>
      </w:r>
    </w:p>
    <w:tbl>
      <w:tblPr>
        <w:tblW w:w="0" w:type="auto"/>
        <w:tblLook w:val="04A0" w:firstRow="1" w:lastRow="0" w:firstColumn="1" w:lastColumn="0" w:noHBand="0" w:noVBand="1"/>
      </w:tblPr>
      <w:tblGrid>
        <w:gridCol w:w="5254"/>
        <w:gridCol w:w="5258"/>
      </w:tblGrid>
      <w:tr w:rsidR="00B632B4" w:rsidRPr="00497FF5" w14:paraId="13436F4F" w14:textId="77777777" w:rsidTr="004D3FDB">
        <w:tc>
          <w:tcPr>
            <w:tcW w:w="5254" w:type="dxa"/>
          </w:tcPr>
          <w:p w14:paraId="1335BDDE" w14:textId="77777777" w:rsidR="00B632B4" w:rsidRPr="007E3B2E" w:rsidRDefault="00B632B4" w:rsidP="004D3FDB">
            <w:pPr>
              <w:jc w:val="right"/>
              <w:rPr>
                <w:b/>
              </w:rPr>
            </w:pPr>
            <w:r w:rsidRPr="007E3B2E">
              <w:rPr>
                <w:b/>
              </w:rPr>
              <w:t>Executive Producer</w:t>
            </w:r>
          </w:p>
        </w:tc>
        <w:tc>
          <w:tcPr>
            <w:tcW w:w="5258" w:type="dxa"/>
          </w:tcPr>
          <w:p w14:paraId="0FC1A77F" w14:textId="77777777" w:rsidR="00B632B4" w:rsidRPr="007E3B2E" w:rsidRDefault="00B632B4" w:rsidP="004D3FDB">
            <w:r w:rsidRPr="007E3B2E">
              <w:t>CAMEO GEORGE</w:t>
            </w:r>
          </w:p>
        </w:tc>
      </w:tr>
    </w:tbl>
    <w:p w14:paraId="6804A310" w14:textId="77777777" w:rsidR="00B632B4" w:rsidRPr="001C6C70" w:rsidRDefault="00B632B4" w:rsidP="006D65BC">
      <w:pPr>
        <w:rPr>
          <w:b/>
          <w:bCs/>
        </w:rPr>
      </w:pPr>
    </w:p>
    <w:p w14:paraId="5DFF86E0" w14:textId="7592B046" w:rsidR="00E806CE" w:rsidRPr="00E806CE" w:rsidRDefault="00E806CE" w:rsidP="006D65BC">
      <w:pPr>
        <w:rPr>
          <w:b/>
          <w:bCs/>
        </w:rPr>
      </w:pPr>
      <w:r w:rsidRPr="00E806CE">
        <w:rPr>
          <w:b/>
          <w:bCs/>
        </w:rPr>
        <w:t>About the Filmmakers</w:t>
      </w:r>
    </w:p>
    <w:p w14:paraId="5C23C87D" w14:textId="77777777" w:rsidR="00E806CE" w:rsidRPr="001C6C70" w:rsidRDefault="00E806CE" w:rsidP="006D65BC">
      <w:pPr>
        <w:rPr>
          <w:sz w:val="20"/>
          <w:szCs w:val="20"/>
        </w:rPr>
      </w:pPr>
    </w:p>
    <w:p w14:paraId="64E65C7B" w14:textId="16B1D0D4" w:rsidR="00E806CE" w:rsidRPr="00614EF6" w:rsidRDefault="00E806CE" w:rsidP="00E806CE">
      <w:pPr>
        <w:widowControl w:val="0"/>
        <w:autoSpaceDE w:val="0"/>
        <w:autoSpaceDN w:val="0"/>
        <w:adjustRightInd w:val="0"/>
        <w:rPr>
          <w:spacing w:val="4"/>
          <w:kern w:val="1"/>
        </w:rPr>
      </w:pPr>
      <w:r w:rsidRPr="00614EF6">
        <w:rPr>
          <w:b/>
          <w:bCs/>
          <w:spacing w:val="4"/>
          <w:kern w:val="1"/>
        </w:rPr>
        <w:t xml:space="preserve">Douglas A. </w:t>
      </w:r>
      <w:r w:rsidRPr="001831C5">
        <w:rPr>
          <w:b/>
          <w:bCs/>
          <w:spacing w:val="4"/>
          <w:kern w:val="1"/>
        </w:rPr>
        <w:t>Blackmon</w:t>
      </w:r>
      <w:r w:rsidRPr="000B1E74">
        <w:rPr>
          <w:b/>
          <w:bCs/>
          <w:spacing w:val="4"/>
          <w:kern w:val="1"/>
        </w:rPr>
        <w:t xml:space="preserve"> (</w:t>
      </w:r>
      <w:r w:rsidR="001831C5" w:rsidRPr="00BA02A9">
        <w:rPr>
          <w:b/>
          <w:bCs/>
          <w:color w:val="000000" w:themeColor="text1"/>
          <w:spacing w:val="4"/>
          <w:kern w:val="1"/>
        </w:rPr>
        <w:t>Writer, Producer</w:t>
      </w:r>
      <w:r w:rsidRPr="000B1E74">
        <w:rPr>
          <w:b/>
          <w:bCs/>
          <w:spacing w:val="4"/>
          <w:kern w:val="1"/>
        </w:rPr>
        <w:t>)</w:t>
      </w:r>
      <w:r>
        <w:rPr>
          <w:spacing w:val="4"/>
          <w:kern w:val="1"/>
        </w:rPr>
        <w:t xml:space="preserve"> </w:t>
      </w:r>
      <w:r w:rsidRPr="00614EF6">
        <w:rPr>
          <w:spacing w:val="4"/>
          <w:kern w:val="1"/>
        </w:rPr>
        <w:t>is a Pulitzer-Prize winning author, journalist, and filmmaker.</w:t>
      </w:r>
      <w:r w:rsidR="001831C5">
        <w:rPr>
          <w:spacing w:val="4"/>
          <w:kern w:val="1"/>
        </w:rPr>
        <w:t xml:space="preserve"> </w:t>
      </w:r>
      <w:r w:rsidRPr="00614EF6">
        <w:rPr>
          <w:spacing w:val="4"/>
          <w:kern w:val="1"/>
        </w:rPr>
        <w:t xml:space="preserve">His first book, </w:t>
      </w:r>
      <w:r w:rsidRPr="00614EF6">
        <w:rPr>
          <w:i/>
          <w:iCs/>
          <w:spacing w:val="4"/>
          <w:kern w:val="1"/>
        </w:rPr>
        <w:t>Slavery by Another Name: The Re-Enslavement of Black Americans from the Civil War to World War II,</w:t>
      </w:r>
      <w:r w:rsidRPr="00614EF6">
        <w:rPr>
          <w:spacing w:val="4"/>
          <w:kern w:val="1"/>
        </w:rPr>
        <w:t xml:space="preserve"> won a Pulitzer Prize in 2009 for its searing revelation of a largely forgotten system that continued to hold African-Americans in forced labor after the Civil War and persisted deep into the 20</w:t>
      </w:r>
      <w:r w:rsidRPr="000B1E74">
        <w:rPr>
          <w:spacing w:val="4"/>
          <w:kern w:val="1"/>
        </w:rPr>
        <w:t>th</w:t>
      </w:r>
      <w:r w:rsidRPr="001831C5">
        <w:rPr>
          <w:spacing w:val="4"/>
          <w:kern w:val="1"/>
        </w:rPr>
        <w:t xml:space="preserve"> </w:t>
      </w:r>
      <w:r w:rsidRPr="00614EF6">
        <w:rPr>
          <w:spacing w:val="4"/>
          <w:kern w:val="1"/>
        </w:rPr>
        <w:t xml:space="preserve">century. He was also co-executive producer of the acclaimed documentary film based on </w:t>
      </w:r>
      <w:r w:rsidRPr="00614EF6">
        <w:rPr>
          <w:i/>
          <w:iCs/>
          <w:spacing w:val="4"/>
          <w:kern w:val="1"/>
        </w:rPr>
        <w:t>Slavery by Another Name</w:t>
      </w:r>
      <w:r w:rsidRPr="00614EF6">
        <w:rPr>
          <w:spacing w:val="4"/>
          <w:kern w:val="1"/>
        </w:rPr>
        <w:t>, which premiered at the Sundance Film Festival in 2012, attracted more than five million viewers in its first broadcasts on PBS, and continues to be regularly rebroadcast on public television</w:t>
      </w:r>
      <w:r w:rsidR="001831C5">
        <w:rPr>
          <w:spacing w:val="4"/>
          <w:kern w:val="1"/>
        </w:rPr>
        <w:t xml:space="preserve"> stations</w:t>
      </w:r>
      <w:r w:rsidRPr="00614EF6">
        <w:rPr>
          <w:spacing w:val="4"/>
          <w:kern w:val="1"/>
        </w:rPr>
        <w:t xml:space="preserve"> across the U.S.</w:t>
      </w:r>
    </w:p>
    <w:p w14:paraId="7476CB39" w14:textId="77777777" w:rsidR="00E806CE" w:rsidRPr="00614EF6" w:rsidRDefault="00E806CE" w:rsidP="00E806CE">
      <w:pPr>
        <w:widowControl w:val="0"/>
        <w:autoSpaceDE w:val="0"/>
        <w:autoSpaceDN w:val="0"/>
        <w:adjustRightInd w:val="0"/>
        <w:rPr>
          <w:spacing w:val="4"/>
          <w:kern w:val="1"/>
        </w:rPr>
      </w:pPr>
    </w:p>
    <w:p w14:paraId="0C5F432B" w14:textId="06D96DB9" w:rsidR="00E806CE" w:rsidRPr="00614EF6" w:rsidRDefault="00E806CE" w:rsidP="00E806CE">
      <w:pPr>
        <w:widowControl w:val="0"/>
        <w:autoSpaceDE w:val="0"/>
        <w:autoSpaceDN w:val="0"/>
        <w:adjustRightInd w:val="0"/>
        <w:rPr>
          <w:spacing w:val="4"/>
          <w:kern w:val="1"/>
        </w:rPr>
      </w:pPr>
      <w:r w:rsidRPr="004E57AB">
        <w:rPr>
          <w:spacing w:val="4"/>
          <w:kern w:val="1"/>
        </w:rPr>
        <w:t xml:space="preserve">Blackmon </w:t>
      </w:r>
      <w:r w:rsidR="0048122E" w:rsidRPr="004E57AB">
        <w:rPr>
          <w:spacing w:val="4"/>
          <w:kern w:val="1"/>
        </w:rPr>
        <w:t xml:space="preserve">and a team of other reporters at </w:t>
      </w:r>
      <w:r w:rsidR="0048122E" w:rsidRPr="004E57AB">
        <w:rPr>
          <w:i/>
          <w:iCs/>
          <w:spacing w:val="4"/>
          <w:kern w:val="1"/>
        </w:rPr>
        <w:t>The Wall Street Journal</w:t>
      </w:r>
      <w:r w:rsidR="0048122E" w:rsidRPr="004E57AB">
        <w:rPr>
          <w:spacing w:val="4"/>
          <w:kern w:val="1"/>
        </w:rPr>
        <w:t xml:space="preserve"> were</w:t>
      </w:r>
      <w:r w:rsidRPr="004E57AB">
        <w:rPr>
          <w:spacing w:val="4"/>
          <w:kern w:val="1"/>
        </w:rPr>
        <w:t xml:space="preserve"> finalist</w:t>
      </w:r>
      <w:r w:rsidR="0048122E" w:rsidRPr="004E57AB">
        <w:rPr>
          <w:spacing w:val="4"/>
          <w:kern w:val="1"/>
        </w:rPr>
        <w:t>s</w:t>
      </w:r>
      <w:r w:rsidRPr="004E57AB">
        <w:rPr>
          <w:spacing w:val="4"/>
          <w:kern w:val="1"/>
        </w:rPr>
        <w:t xml:space="preserve"> for a Pulitzer Prize in 2011 for coverage of the BP oil spill in the Gulf of Mexico</w:t>
      </w:r>
      <w:r w:rsidR="0048122E" w:rsidRPr="004E57AB">
        <w:rPr>
          <w:spacing w:val="4"/>
          <w:kern w:val="1"/>
        </w:rPr>
        <w:t>,</w:t>
      </w:r>
      <w:r w:rsidRPr="004E57AB">
        <w:rPr>
          <w:spacing w:val="4"/>
          <w:kern w:val="1"/>
        </w:rPr>
        <w:t xml:space="preserve"> and </w:t>
      </w:r>
      <w:r w:rsidR="0048122E" w:rsidRPr="004E57AB">
        <w:rPr>
          <w:spacing w:val="4"/>
          <w:kern w:val="1"/>
        </w:rPr>
        <w:t xml:space="preserve">he was </w:t>
      </w:r>
      <w:r w:rsidRPr="004E57AB">
        <w:rPr>
          <w:spacing w:val="4"/>
          <w:kern w:val="1"/>
        </w:rPr>
        <w:t>a</w:t>
      </w:r>
      <w:r w:rsidRPr="00614EF6">
        <w:rPr>
          <w:spacing w:val="4"/>
          <w:kern w:val="1"/>
        </w:rPr>
        <w:t xml:space="preserve"> member of the </w:t>
      </w:r>
      <w:r w:rsidRPr="00614EF6">
        <w:rPr>
          <w:i/>
          <w:iCs/>
          <w:spacing w:val="4"/>
          <w:kern w:val="1"/>
        </w:rPr>
        <w:t>Journal</w:t>
      </w:r>
      <w:r w:rsidRPr="00614EF6">
        <w:rPr>
          <w:spacing w:val="4"/>
          <w:kern w:val="1"/>
        </w:rPr>
        <w:t xml:space="preserve"> staff awarded a Pulitzer in 2002 for coverage of the 9/11 terror attacks.</w:t>
      </w:r>
      <w:r w:rsidR="0048122E">
        <w:rPr>
          <w:spacing w:val="4"/>
          <w:kern w:val="1"/>
        </w:rPr>
        <w:t xml:space="preserve"> </w:t>
      </w:r>
      <w:r w:rsidRPr="00614EF6">
        <w:rPr>
          <w:spacing w:val="4"/>
          <w:kern w:val="1"/>
        </w:rPr>
        <w:t>Over the course of his career in journalism, he has witnessed and written about some of the most important events of our time, including the fall of the Berlin Wall, multiple U.S. presidential elections, natural disasters such as Hurricane Katrina, post-Apartheid South Africa, and war crimes during the civil war in the former Yugoslavia.</w:t>
      </w:r>
    </w:p>
    <w:p w14:paraId="3DA08D08" w14:textId="77777777" w:rsidR="00E806CE" w:rsidRPr="00614EF6" w:rsidRDefault="00E806CE" w:rsidP="00E806CE">
      <w:pPr>
        <w:widowControl w:val="0"/>
        <w:autoSpaceDE w:val="0"/>
        <w:autoSpaceDN w:val="0"/>
        <w:adjustRightInd w:val="0"/>
        <w:rPr>
          <w:spacing w:val="4"/>
          <w:kern w:val="1"/>
        </w:rPr>
      </w:pPr>
    </w:p>
    <w:p w14:paraId="534F3F86" w14:textId="30EE692E" w:rsidR="00E806CE" w:rsidRPr="00614EF6" w:rsidRDefault="00E806CE" w:rsidP="00E806CE">
      <w:pPr>
        <w:widowControl w:val="0"/>
        <w:autoSpaceDE w:val="0"/>
        <w:autoSpaceDN w:val="0"/>
        <w:adjustRightInd w:val="0"/>
        <w:rPr>
          <w:spacing w:val="4"/>
          <w:kern w:val="1"/>
        </w:rPr>
      </w:pPr>
      <w:r w:rsidRPr="00614EF6">
        <w:rPr>
          <w:spacing w:val="4"/>
          <w:kern w:val="1"/>
        </w:rPr>
        <w:t xml:space="preserve">From 2012 until 2018, Blackmon was a member of the faculty and a senior fellow in presidential studies at the University of Virginia, and host of </w:t>
      </w:r>
      <w:r w:rsidRPr="00614EF6">
        <w:rPr>
          <w:i/>
          <w:iCs/>
          <w:spacing w:val="4"/>
          <w:kern w:val="1"/>
        </w:rPr>
        <w:t>American Forum,</w:t>
      </w:r>
      <w:r w:rsidRPr="00614EF6">
        <w:rPr>
          <w:spacing w:val="4"/>
          <w:kern w:val="1"/>
        </w:rPr>
        <w:t xml:space="preserve"> a 30-minute television interview program carried nationwide every week on more than 250 public television stations. Currently, he directs the Narrating Justice Project at Georgia State University in Atlanta, where he also serves as a Professor of Practice in the Creative Media Industries Institute.</w:t>
      </w:r>
    </w:p>
    <w:p w14:paraId="2244ECCB" w14:textId="77777777" w:rsidR="00E806CE" w:rsidRDefault="00E806CE" w:rsidP="00E806CE">
      <w:pPr>
        <w:widowControl w:val="0"/>
        <w:autoSpaceDE w:val="0"/>
        <w:autoSpaceDN w:val="0"/>
        <w:adjustRightInd w:val="0"/>
        <w:rPr>
          <w:spacing w:val="4"/>
          <w:kern w:val="1"/>
        </w:rPr>
      </w:pPr>
    </w:p>
    <w:p w14:paraId="3A8250BB" w14:textId="77777777" w:rsidR="00DC7323" w:rsidRPr="00614EF6" w:rsidRDefault="00DC7323" w:rsidP="00E806CE">
      <w:pPr>
        <w:widowControl w:val="0"/>
        <w:autoSpaceDE w:val="0"/>
        <w:autoSpaceDN w:val="0"/>
        <w:adjustRightInd w:val="0"/>
        <w:rPr>
          <w:spacing w:val="4"/>
          <w:kern w:val="1"/>
        </w:rPr>
      </w:pPr>
    </w:p>
    <w:p w14:paraId="493CFDEA" w14:textId="080BA9FC" w:rsidR="00E806CE" w:rsidRPr="00614EF6" w:rsidRDefault="00E806CE" w:rsidP="00E806CE">
      <w:pPr>
        <w:widowControl w:val="0"/>
        <w:autoSpaceDE w:val="0"/>
        <w:autoSpaceDN w:val="0"/>
        <w:adjustRightInd w:val="0"/>
        <w:rPr>
          <w:spacing w:val="4"/>
          <w:kern w:val="1"/>
        </w:rPr>
      </w:pPr>
      <w:r w:rsidRPr="00BE7BF3">
        <w:rPr>
          <w:b/>
          <w:bCs/>
          <w:spacing w:val="4"/>
          <w:kern w:val="1"/>
        </w:rPr>
        <w:lastRenderedPageBreak/>
        <w:t>Sam Pollard</w:t>
      </w:r>
      <w:r w:rsidRPr="00BE7BF3">
        <w:rPr>
          <w:spacing w:val="4"/>
          <w:kern w:val="1"/>
        </w:rPr>
        <w:t xml:space="preserve"> </w:t>
      </w:r>
      <w:r w:rsidRPr="000B1E74">
        <w:rPr>
          <w:b/>
          <w:bCs/>
          <w:spacing w:val="4"/>
          <w:kern w:val="1"/>
        </w:rPr>
        <w:t>(</w:t>
      </w:r>
      <w:r w:rsidR="003A540C" w:rsidRPr="00BA02A9">
        <w:rPr>
          <w:b/>
          <w:bCs/>
          <w:color w:val="000000" w:themeColor="text1"/>
          <w:spacing w:val="4"/>
          <w:kern w:val="1"/>
        </w:rPr>
        <w:t>Producer</w:t>
      </w:r>
      <w:r w:rsidRPr="000B1E74">
        <w:rPr>
          <w:b/>
          <w:bCs/>
          <w:spacing w:val="4"/>
          <w:kern w:val="1"/>
        </w:rPr>
        <w:t>)</w:t>
      </w:r>
      <w:r>
        <w:rPr>
          <w:spacing w:val="4"/>
          <w:kern w:val="1"/>
        </w:rPr>
        <w:t xml:space="preserve"> </w:t>
      </w:r>
      <w:r w:rsidRPr="00614EF6">
        <w:rPr>
          <w:spacing w:val="4"/>
          <w:kern w:val="1"/>
        </w:rPr>
        <w:t>is an accomplished feature film and television video editor, and documentary producer/director.</w:t>
      </w:r>
      <w:r>
        <w:rPr>
          <w:spacing w:val="4"/>
          <w:kern w:val="1"/>
        </w:rPr>
        <w:t xml:space="preserve"> </w:t>
      </w:r>
      <w:r w:rsidRPr="00614EF6">
        <w:rPr>
          <w:spacing w:val="4"/>
          <w:kern w:val="1"/>
        </w:rPr>
        <w:t>Between 1990 and 2010, Pollard edited a number of Spike Lee</w:t>
      </w:r>
      <w:r w:rsidR="00EC49AB">
        <w:rPr>
          <w:spacing w:val="4"/>
          <w:kern w:val="1"/>
        </w:rPr>
        <w:t>’</w:t>
      </w:r>
      <w:r w:rsidRPr="00614EF6">
        <w:rPr>
          <w:spacing w:val="4"/>
          <w:kern w:val="1"/>
        </w:rPr>
        <w:t>s films</w:t>
      </w:r>
      <w:r>
        <w:rPr>
          <w:spacing w:val="4"/>
          <w:kern w:val="1"/>
        </w:rPr>
        <w:t xml:space="preserve"> including</w:t>
      </w:r>
      <w:r w:rsidRPr="00614EF6">
        <w:rPr>
          <w:spacing w:val="4"/>
          <w:kern w:val="1"/>
        </w:rPr>
        <w:t> </w:t>
      </w:r>
      <w:r w:rsidRPr="00614EF6">
        <w:rPr>
          <w:i/>
          <w:iCs/>
          <w:spacing w:val="4"/>
          <w:kern w:val="1"/>
        </w:rPr>
        <w:t>Mo</w:t>
      </w:r>
      <w:r w:rsidR="00EC49AB">
        <w:rPr>
          <w:i/>
          <w:iCs/>
          <w:spacing w:val="4"/>
          <w:kern w:val="1"/>
        </w:rPr>
        <w:t>’</w:t>
      </w:r>
      <w:r w:rsidRPr="00614EF6">
        <w:rPr>
          <w:i/>
          <w:iCs/>
          <w:spacing w:val="4"/>
          <w:kern w:val="1"/>
        </w:rPr>
        <w:t xml:space="preserve"> Better Blues, Jungle Fever, Girl 6, Clockers</w:t>
      </w:r>
      <w:r w:rsidRPr="00614EF6">
        <w:rPr>
          <w:spacing w:val="4"/>
          <w:kern w:val="1"/>
        </w:rPr>
        <w:t xml:space="preserve">, and </w:t>
      </w:r>
      <w:r w:rsidRPr="00614EF6">
        <w:rPr>
          <w:i/>
          <w:iCs/>
          <w:spacing w:val="4"/>
          <w:kern w:val="1"/>
        </w:rPr>
        <w:t>Bamboozled</w:t>
      </w:r>
      <w:r w:rsidRPr="00614EF6">
        <w:rPr>
          <w:spacing w:val="4"/>
          <w:kern w:val="1"/>
        </w:rPr>
        <w:t>. Pollard and Lee co-produced a number of documentary productions for the small and big screen</w:t>
      </w:r>
      <w:r w:rsidR="00EC49AB">
        <w:rPr>
          <w:spacing w:val="4"/>
          <w:kern w:val="1"/>
        </w:rPr>
        <w:t>:</w:t>
      </w:r>
      <w:r w:rsidRPr="00614EF6">
        <w:rPr>
          <w:spacing w:val="4"/>
          <w:kern w:val="1"/>
        </w:rPr>
        <w:t xml:space="preserve"> </w:t>
      </w:r>
      <w:r w:rsidRPr="00614EF6">
        <w:rPr>
          <w:i/>
          <w:iCs/>
          <w:spacing w:val="4"/>
          <w:kern w:val="1"/>
        </w:rPr>
        <w:t>Four Little Girls</w:t>
      </w:r>
      <w:r w:rsidRPr="00614EF6">
        <w:rPr>
          <w:spacing w:val="4"/>
          <w:kern w:val="1"/>
        </w:rPr>
        <w:t>, a feature-length documentary about the 1963 Birmingham church bombings</w:t>
      </w:r>
      <w:r w:rsidR="00EC49AB">
        <w:rPr>
          <w:spacing w:val="4"/>
          <w:kern w:val="1"/>
        </w:rPr>
        <w:t xml:space="preserve">, </w:t>
      </w:r>
      <w:r w:rsidRPr="00614EF6">
        <w:rPr>
          <w:spacing w:val="4"/>
          <w:kern w:val="1"/>
        </w:rPr>
        <w:t xml:space="preserve">which was nominated for an Academy Award and </w:t>
      </w:r>
      <w:r w:rsidRPr="00614EF6">
        <w:rPr>
          <w:i/>
          <w:iCs/>
          <w:spacing w:val="4"/>
          <w:kern w:val="1"/>
        </w:rPr>
        <w:t>When The Levees Broke</w:t>
      </w:r>
      <w:r w:rsidRPr="00614EF6">
        <w:rPr>
          <w:spacing w:val="4"/>
          <w:kern w:val="1"/>
        </w:rPr>
        <w:t>, a four</w:t>
      </w:r>
      <w:r>
        <w:rPr>
          <w:spacing w:val="4"/>
          <w:kern w:val="1"/>
        </w:rPr>
        <w:t>-</w:t>
      </w:r>
      <w:r w:rsidRPr="00614EF6">
        <w:rPr>
          <w:spacing w:val="4"/>
          <w:kern w:val="1"/>
        </w:rPr>
        <w:t>part documentary that won numerous awards, including a Peabody and three Emmy Awards. Five years later</w:t>
      </w:r>
      <w:r>
        <w:rPr>
          <w:spacing w:val="4"/>
          <w:kern w:val="1"/>
        </w:rPr>
        <w:t xml:space="preserve">, in </w:t>
      </w:r>
      <w:r w:rsidRPr="00614EF6">
        <w:rPr>
          <w:spacing w:val="4"/>
          <w:kern w:val="1"/>
        </w:rPr>
        <w:t>2010</w:t>
      </w:r>
      <w:r>
        <w:rPr>
          <w:spacing w:val="4"/>
          <w:kern w:val="1"/>
        </w:rPr>
        <w:t>,</w:t>
      </w:r>
      <w:r w:rsidRPr="00614EF6">
        <w:rPr>
          <w:spacing w:val="4"/>
          <w:kern w:val="1"/>
        </w:rPr>
        <w:t xml:space="preserve"> he co-produced and supervised the edit on the follow</w:t>
      </w:r>
      <w:r w:rsidR="00EC49AB">
        <w:rPr>
          <w:spacing w:val="4"/>
          <w:kern w:val="1"/>
        </w:rPr>
        <w:t>-</w:t>
      </w:r>
      <w:r w:rsidRPr="00614EF6">
        <w:rPr>
          <w:spacing w:val="4"/>
          <w:kern w:val="1"/>
        </w:rPr>
        <w:t xml:space="preserve">up to </w:t>
      </w:r>
      <w:r w:rsidRPr="00614EF6">
        <w:rPr>
          <w:i/>
          <w:iCs/>
          <w:spacing w:val="4"/>
          <w:kern w:val="1"/>
        </w:rPr>
        <w:t>Levees</w:t>
      </w:r>
      <w:r w:rsidRPr="00BE7BF3">
        <w:rPr>
          <w:i/>
          <w:iCs/>
          <w:spacing w:val="4"/>
          <w:kern w:val="1"/>
        </w:rPr>
        <w:t>,</w:t>
      </w:r>
      <w:r w:rsidRPr="00614EF6">
        <w:rPr>
          <w:i/>
          <w:iCs/>
          <w:spacing w:val="4"/>
          <w:kern w:val="1"/>
        </w:rPr>
        <w:t xml:space="preserve"> If God Is Willing And Da Creek Don’t Rise</w:t>
      </w:r>
      <w:r w:rsidRPr="00614EF6">
        <w:rPr>
          <w:spacing w:val="4"/>
          <w:kern w:val="1"/>
        </w:rPr>
        <w:t>.</w:t>
      </w:r>
    </w:p>
    <w:p w14:paraId="43E5CF80" w14:textId="77777777" w:rsidR="00E806CE" w:rsidRPr="00614EF6" w:rsidRDefault="00E806CE" w:rsidP="00E806CE">
      <w:pPr>
        <w:widowControl w:val="0"/>
        <w:autoSpaceDE w:val="0"/>
        <w:autoSpaceDN w:val="0"/>
        <w:adjustRightInd w:val="0"/>
        <w:rPr>
          <w:spacing w:val="4"/>
          <w:kern w:val="1"/>
        </w:rPr>
      </w:pPr>
    </w:p>
    <w:p w14:paraId="4F21C98D" w14:textId="77777777" w:rsidR="00901F25" w:rsidRPr="008B0B1D" w:rsidRDefault="00E806CE" w:rsidP="00901F25">
      <w:pPr>
        <w:widowControl w:val="0"/>
        <w:autoSpaceDE w:val="0"/>
        <w:autoSpaceDN w:val="0"/>
        <w:adjustRightInd w:val="0"/>
        <w:rPr>
          <w:spacing w:val="4"/>
          <w:kern w:val="1"/>
        </w:rPr>
      </w:pPr>
      <w:r w:rsidRPr="00614EF6">
        <w:rPr>
          <w:spacing w:val="4"/>
          <w:kern w:val="1"/>
        </w:rPr>
        <w:t>Since 2012</w:t>
      </w:r>
      <w:r>
        <w:rPr>
          <w:spacing w:val="4"/>
          <w:kern w:val="1"/>
        </w:rPr>
        <w:t>,</w:t>
      </w:r>
      <w:r w:rsidRPr="00614EF6">
        <w:rPr>
          <w:spacing w:val="4"/>
          <w:kern w:val="1"/>
        </w:rPr>
        <w:t xml:space="preserve"> Pollard has completed as a producer/director </w:t>
      </w:r>
      <w:r w:rsidRPr="00614EF6">
        <w:rPr>
          <w:i/>
          <w:iCs/>
          <w:spacing w:val="4"/>
          <w:kern w:val="1"/>
        </w:rPr>
        <w:t>Slavery By Another Name</w:t>
      </w:r>
      <w:r>
        <w:rPr>
          <w:spacing w:val="4"/>
          <w:kern w:val="1"/>
        </w:rPr>
        <w:t>,</w:t>
      </w:r>
      <w:r w:rsidRPr="00614EF6">
        <w:rPr>
          <w:spacing w:val="4"/>
          <w:kern w:val="1"/>
        </w:rPr>
        <w:t xml:space="preserve"> a 90-minute documentary for PBS that was in competition at the Sundance Festival</w:t>
      </w:r>
      <w:r>
        <w:rPr>
          <w:spacing w:val="4"/>
          <w:kern w:val="1"/>
        </w:rPr>
        <w:t>;</w:t>
      </w:r>
      <w:r w:rsidRPr="00614EF6">
        <w:rPr>
          <w:spacing w:val="4"/>
          <w:kern w:val="1"/>
        </w:rPr>
        <w:t xml:space="preserve"> </w:t>
      </w:r>
      <w:r w:rsidRPr="00614EF6">
        <w:rPr>
          <w:i/>
          <w:iCs/>
          <w:spacing w:val="4"/>
          <w:kern w:val="1"/>
        </w:rPr>
        <w:t>August Wilson: The Ground On Which I Stand</w:t>
      </w:r>
      <w:r>
        <w:rPr>
          <w:i/>
          <w:iCs/>
          <w:spacing w:val="4"/>
          <w:kern w:val="1"/>
        </w:rPr>
        <w:t>,</w:t>
      </w:r>
      <w:r w:rsidRPr="00614EF6">
        <w:rPr>
          <w:spacing w:val="4"/>
          <w:kern w:val="1"/>
        </w:rPr>
        <w:t xml:space="preserve"> a 90-minute documentary in 2015 for </w:t>
      </w:r>
      <w:r w:rsidRPr="00A80D7E">
        <w:rPr>
          <w:i/>
          <w:iCs/>
          <w:spacing w:val="4"/>
          <w:kern w:val="1"/>
        </w:rPr>
        <w:t>American Masters</w:t>
      </w:r>
      <w:r>
        <w:rPr>
          <w:spacing w:val="4"/>
          <w:kern w:val="1"/>
        </w:rPr>
        <w:t xml:space="preserve">; </w:t>
      </w:r>
      <w:r w:rsidRPr="00614EF6">
        <w:rPr>
          <w:i/>
          <w:iCs/>
          <w:spacing w:val="4"/>
          <w:kern w:val="1"/>
        </w:rPr>
        <w:t>Two Trains Runnin</w:t>
      </w:r>
      <w:r w:rsidR="00EC49AB">
        <w:rPr>
          <w:i/>
          <w:iCs/>
          <w:spacing w:val="4"/>
          <w:kern w:val="1"/>
        </w:rPr>
        <w:t>,’</w:t>
      </w:r>
      <w:r w:rsidRPr="00614EF6">
        <w:rPr>
          <w:spacing w:val="4"/>
          <w:kern w:val="1"/>
        </w:rPr>
        <w:t xml:space="preserve"> a feature</w:t>
      </w:r>
      <w:r w:rsidR="00EC49AB">
        <w:rPr>
          <w:spacing w:val="4"/>
          <w:kern w:val="1"/>
        </w:rPr>
        <w:t>-</w:t>
      </w:r>
      <w:r w:rsidRPr="00614EF6">
        <w:rPr>
          <w:spacing w:val="4"/>
          <w:kern w:val="1"/>
        </w:rPr>
        <w:t xml:space="preserve"> length documentary in 2016 that premiered at the Full Frame Film Festival</w:t>
      </w:r>
      <w:r>
        <w:rPr>
          <w:spacing w:val="4"/>
          <w:kern w:val="1"/>
        </w:rPr>
        <w:t xml:space="preserve">; and </w:t>
      </w:r>
      <w:r w:rsidRPr="00614EF6">
        <w:rPr>
          <w:i/>
          <w:iCs/>
          <w:spacing w:val="4"/>
          <w:kern w:val="1"/>
        </w:rPr>
        <w:t>Sammy Davis Jr., I’ve Gotta Be Me</w:t>
      </w:r>
      <w:r>
        <w:rPr>
          <w:spacing w:val="4"/>
          <w:kern w:val="1"/>
        </w:rPr>
        <w:t xml:space="preserve">, also </w:t>
      </w:r>
      <w:r w:rsidRPr="00614EF6">
        <w:rPr>
          <w:spacing w:val="4"/>
          <w:kern w:val="1"/>
        </w:rPr>
        <w:t xml:space="preserve">for </w:t>
      </w:r>
      <w:r w:rsidRPr="00A80D7E">
        <w:rPr>
          <w:i/>
          <w:iCs/>
          <w:spacing w:val="4"/>
          <w:kern w:val="1"/>
        </w:rPr>
        <w:t>American Masters</w:t>
      </w:r>
      <w:r>
        <w:rPr>
          <w:spacing w:val="4"/>
          <w:kern w:val="1"/>
        </w:rPr>
        <w:t xml:space="preserve">, which </w:t>
      </w:r>
      <w:r w:rsidRPr="00614EF6">
        <w:rPr>
          <w:spacing w:val="4"/>
          <w:kern w:val="1"/>
        </w:rPr>
        <w:t>premi</w:t>
      </w:r>
      <w:r w:rsidR="00A80D7E">
        <w:rPr>
          <w:spacing w:val="4"/>
          <w:kern w:val="1"/>
        </w:rPr>
        <w:t>e</w:t>
      </w:r>
      <w:r w:rsidRPr="00614EF6">
        <w:rPr>
          <w:spacing w:val="4"/>
          <w:kern w:val="1"/>
        </w:rPr>
        <w:t>red at the 2017 Toronto International Film Festival. In 2019</w:t>
      </w:r>
      <w:r>
        <w:rPr>
          <w:spacing w:val="4"/>
          <w:kern w:val="1"/>
        </w:rPr>
        <w:t>,</w:t>
      </w:r>
      <w:r w:rsidRPr="00614EF6">
        <w:rPr>
          <w:spacing w:val="4"/>
          <w:kern w:val="1"/>
        </w:rPr>
        <w:t xml:space="preserve"> Mr. Pollard co-directed the </w:t>
      </w:r>
      <w:r>
        <w:rPr>
          <w:spacing w:val="4"/>
          <w:kern w:val="1"/>
        </w:rPr>
        <w:t>s</w:t>
      </w:r>
      <w:r w:rsidRPr="00614EF6">
        <w:rPr>
          <w:spacing w:val="4"/>
          <w:kern w:val="1"/>
        </w:rPr>
        <w:t>ix</w:t>
      </w:r>
      <w:r>
        <w:rPr>
          <w:spacing w:val="4"/>
          <w:kern w:val="1"/>
        </w:rPr>
        <w:t>-p</w:t>
      </w:r>
      <w:r w:rsidRPr="00614EF6">
        <w:rPr>
          <w:spacing w:val="4"/>
          <w:kern w:val="1"/>
        </w:rPr>
        <w:t xml:space="preserve">art </w:t>
      </w:r>
      <w:r>
        <w:rPr>
          <w:spacing w:val="4"/>
          <w:kern w:val="1"/>
        </w:rPr>
        <w:t>s</w:t>
      </w:r>
      <w:r w:rsidRPr="00614EF6">
        <w:rPr>
          <w:spacing w:val="4"/>
          <w:kern w:val="1"/>
        </w:rPr>
        <w:t xml:space="preserve">eries </w:t>
      </w:r>
      <w:r w:rsidRPr="00614EF6">
        <w:rPr>
          <w:i/>
          <w:iCs/>
          <w:spacing w:val="4"/>
          <w:kern w:val="1"/>
        </w:rPr>
        <w:t>Why We Hate</w:t>
      </w:r>
      <w:r w:rsidR="00EC49AB" w:rsidRPr="000B1E74">
        <w:rPr>
          <w:spacing w:val="4"/>
          <w:kern w:val="1"/>
        </w:rPr>
        <w:t>,</w:t>
      </w:r>
      <w:r w:rsidRPr="00614EF6">
        <w:rPr>
          <w:spacing w:val="4"/>
          <w:kern w:val="1"/>
        </w:rPr>
        <w:t xml:space="preserve"> </w:t>
      </w:r>
      <w:r w:rsidR="00A80D7E">
        <w:rPr>
          <w:spacing w:val="4"/>
          <w:kern w:val="1"/>
        </w:rPr>
        <w:t xml:space="preserve">which </w:t>
      </w:r>
      <w:r w:rsidRPr="00614EF6">
        <w:rPr>
          <w:spacing w:val="4"/>
          <w:kern w:val="1"/>
        </w:rPr>
        <w:t>premiered on The Discovery Channel. In 2020</w:t>
      </w:r>
      <w:r>
        <w:rPr>
          <w:spacing w:val="4"/>
          <w:kern w:val="1"/>
        </w:rPr>
        <w:t>,</w:t>
      </w:r>
      <w:r w:rsidRPr="00614EF6">
        <w:rPr>
          <w:spacing w:val="4"/>
          <w:kern w:val="1"/>
        </w:rPr>
        <w:t xml:space="preserve"> he was one of the directors on the HBO Series </w:t>
      </w:r>
      <w:r w:rsidRPr="00614EF6">
        <w:rPr>
          <w:i/>
          <w:iCs/>
          <w:spacing w:val="4"/>
          <w:kern w:val="1"/>
        </w:rPr>
        <w:t xml:space="preserve">Atlanta’s Missing and Murdered: The Lost Children. </w:t>
      </w:r>
      <w:r>
        <w:rPr>
          <w:spacing w:val="4"/>
          <w:kern w:val="1"/>
        </w:rPr>
        <w:t>That year he</w:t>
      </w:r>
      <w:r w:rsidRPr="00614EF6">
        <w:rPr>
          <w:spacing w:val="4"/>
          <w:kern w:val="1"/>
        </w:rPr>
        <w:t xml:space="preserve"> also completed </w:t>
      </w:r>
      <w:r w:rsidRPr="00614EF6">
        <w:rPr>
          <w:i/>
          <w:iCs/>
          <w:spacing w:val="4"/>
          <w:kern w:val="1"/>
        </w:rPr>
        <w:t>MLK/FBI</w:t>
      </w:r>
      <w:r>
        <w:rPr>
          <w:spacing w:val="4"/>
          <w:kern w:val="1"/>
        </w:rPr>
        <w:t xml:space="preserve">, which </w:t>
      </w:r>
      <w:r w:rsidRPr="00614EF6">
        <w:rPr>
          <w:spacing w:val="4"/>
          <w:kern w:val="1"/>
        </w:rPr>
        <w:t>premiered at the 2020 Toronto Film Festival and the New York Film Festival.</w:t>
      </w:r>
      <w:r w:rsidR="00D73F2A">
        <w:rPr>
          <w:spacing w:val="4"/>
          <w:kern w:val="1"/>
        </w:rPr>
        <w:t xml:space="preserve"> </w:t>
      </w:r>
      <w:r w:rsidR="00901F25">
        <w:rPr>
          <w:spacing w:val="4"/>
        </w:rPr>
        <w:t>His latest documentary, </w:t>
      </w:r>
      <w:r w:rsidR="00901F25">
        <w:rPr>
          <w:i/>
          <w:iCs/>
          <w:spacing w:val="4"/>
        </w:rPr>
        <w:t>The League</w:t>
      </w:r>
      <w:r w:rsidR="00901F25">
        <w:rPr>
          <w:spacing w:val="4"/>
        </w:rPr>
        <w:t>, opened theatrically in July 2023.</w:t>
      </w:r>
    </w:p>
    <w:p w14:paraId="726AE705" w14:textId="5E3DFB6A" w:rsidR="00901F25" w:rsidRDefault="00901F25" w:rsidP="00E806CE">
      <w:pPr>
        <w:widowControl w:val="0"/>
        <w:autoSpaceDE w:val="0"/>
        <w:autoSpaceDN w:val="0"/>
        <w:adjustRightInd w:val="0"/>
        <w:rPr>
          <w:spacing w:val="4"/>
          <w:kern w:val="1"/>
        </w:rPr>
      </w:pPr>
    </w:p>
    <w:p w14:paraId="042DADAA" w14:textId="77777777" w:rsidR="00901F25" w:rsidRDefault="00901F25" w:rsidP="00901F25">
      <w:pPr>
        <w:rPr>
          <w:color w:val="000000"/>
        </w:rPr>
      </w:pPr>
      <w:r>
        <w:rPr>
          <w:color w:val="000000"/>
          <w:spacing w:val="4"/>
        </w:rPr>
        <w:t>Pollard was born and raised in New York but spent much of his young adult years visiting Mississippi, the home of his father’s family.</w:t>
      </w:r>
    </w:p>
    <w:p w14:paraId="22A21999" w14:textId="77777777" w:rsidR="00E806CE" w:rsidRPr="00614EF6" w:rsidRDefault="00E806CE" w:rsidP="00E806CE">
      <w:pPr>
        <w:widowControl w:val="0"/>
        <w:autoSpaceDE w:val="0"/>
        <w:autoSpaceDN w:val="0"/>
        <w:adjustRightInd w:val="0"/>
        <w:rPr>
          <w:b/>
          <w:bCs/>
          <w:spacing w:val="4"/>
          <w:kern w:val="1"/>
        </w:rPr>
      </w:pPr>
    </w:p>
    <w:p w14:paraId="0A2675F6" w14:textId="77777777" w:rsidR="00446F09" w:rsidRPr="0048419D" w:rsidRDefault="00446F09" w:rsidP="00446F09">
      <w:pPr>
        <w:rPr>
          <w:rFonts w:eastAsia="Times"/>
        </w:rPr>
      </w:pPr>
      <w:r w:rsidRPr="0048419D">
        <w:rPr>
          <w:rFonts w:eastAsia="Times"/>
          <w:b/>
        </w:rPr>
        <w:t xml:space="preserve">Cameo George </w:t>
      </w:r>
      <w:r w:rsidRPr="00611450">
        <w:rPr>
          <w:rFonts w:eastAsia="Times"/>
          <w:bCs/>
        </w:rPr>
        <w:t>(</w:t>
      </w:r>
      <w:r w:rsidRPr="00DA0BC0">
        <w:rPr>
          <w:rFonts w:eastAsia="Times"/>
          <w:b/>
        </w:rPr>
        <w:t>Executive Producer,</w:t>
      </w:r>
      <w:r w:rsidRPr="0048419D">
        <w:rPr>
          <w:smallCaps/>
          <w:sz w:val="25"/>
        </w:rPr>
        <w:t xml:space="preserve"> </w:t>
      </w:r>
      <w:r w:rsidRPr="00611450">
        <w:rPr>
          <w:b/>
          <w:bCs/>
          <w:smallCaps/>
          <w:sz w:val="25"/>
        </w:rPr>
        <w:t>American Experience</w:t>
      </w:r>
      <w:r w:rsidRPr="0048419D">
        <w:rPr>
          <w:rFonts w:eastAsia="Times"/>
          <w:b/>
        </w:rPr>
        <w:t>)</w:t>
      </w:r>
      <w:r w:rsidRPr="0048419D">
        <w:rPr>
          <w:rFonts w:eastAsia="Times"/>
        </w:rPr>
        <w:t xml:space="preserve"> is an Emmy Award-winning producer, writer and journalist with more than 20 years of experience in documentary, broadcast television and digital content production. George has produced, developed and commissioned innovative programming at CNN, NBC News and ABC News. She was the senior producer of CNN’s groundbreaking series </w:t>
      </w:r>
      <w:r w:rsidRPr="0048419D">
        <w:rPr>
          <w:rFonts w:eastAsia="Times"/>
          <w:i/>
          <w:iCs/>
        </w:rPr>
        <w:t>Black in America</w:t>
      </w:r>
      <w:r w:rsidRPr="0048419D">
        <w:rPr>
          <w:rFonts w:eastAsia="Times"/>
        </w:rPr>
        <w:t xml:space="preserve"> and </w:t>
      </w:r>
      <w:r w:rsidRPr="0048419D">
        <w:rPr>
          <w:rFonts w:eastAsia="Times"/>
          <w:i/>
          <w:iCs/>
        </w:rPr>
        <w:t>Latino in America</w:t>
      </w:r>
      <w:r w:rsidRPr="0048419D">
        <w:rPr>
          <w:rFonts w:eastAsia="Times"/>
        </w:rPr>
        <w:t xml:space="preserve"> and executive producer of the eight-hour PBS documentary series </w:t>
      </w:r>
      <w:r w:rsidRPr="00DA0BC0">
        <w:rPr>
          <w:rFonts w:eastAsia="Times"/>
        </w:rPr>
        <w:t>16 FOR '16: THE CONTENDERS</w:t>
      </w:r>
      <w:r w:rsidRPr="00372EDF">
        <w:rPr>
          <w:rFonts w:eastAsia="Times"/>
        </w:rPr>
        <w:t>,</w:t>
      </w:r>
      <w:r w:rsidRPr="0048419D">
        <w:rPr>
          <w:rFonts w:eastAsia="Times"/>
        </w:rPr>
        <w:t xml:space="preserve"> which was also broadcast on the BBC. George joined </w:t>
      </w:r>
      <w:r w:rsidRPr="00611450">
        <w:rPr>
          <w:b/>
          <w:bCs/>
          <w:smallCaps/>
          <w:sz w:val="25"/>
        </w:rPr>
        <w:t>American Experience</w:t>
      </w:r>
      <w:r w:rsidRPr="0048419D">
        <w:rPr>
          <w:rFonts w:eastAsia="Times"/>
        </w:rPr>
        <w:t xml:space="preserve"> from ABC News, where she was </w:t>
      </w:r>
      <w:r>
        <w:rPr>
          <w:rFonts w:eastAsia="Times"/>
        </w:rPr>
        <w:t>h</w:t>
      </w:r>
      <w:r w:rsidRPr="0048419D">
        <w:rPr>
          <w:rFonts w:eastAsia="Times"/>
        </w:rPr>
        <w:t xml:space="preserve">ead of </w:t>
      </w:r>
      <w:r>
        <w:rPr>
          <w:rFonts w:eastAsia="Times"/>
        </w:rPr>
        <w:t>d</w:t>
      </w:r>
      <w:r w:rsidRPr="0048419D">
        <w:rPr>
          <w:rFonts w:eastAsia="Times"/>
        </w:rPr>
        <w:t xml:space="preserve">evelopment for </w:t>
      </w:r>
      <w:r>
        <w:rPr>
          <w:rFonts w:eastAsia="Times"/>
        </w:rPr>
        <w:t>long-form</w:t>
      </w:r>
      <w:r w:rsidRPr="0048419D">
        <w:rPr>
          <w:rFonts w:eastAsia="Times"/>
        </w:rPr>
        <w:t xml:space="preserve"> projects, responsible for creating a pipeline of docuseries and feature documentary films across Walt Disney Television platforms</w:t>
      </w:r>
      <w:r>
        <w:rPr>
          <w:rFonts w:eastAsia="Times"/>
        </w:rPr>
        <w:t>,</w:t>
      </w:r>
      <w:r w:rsidRPr="0048419D">
        <w:rPr>
          <w:rFonts w:eastAsia="Times"/>
        </w:rPr>
        <w:t xml:space="preserve"> including ABC News, Hulu, National Geographic and Disney+.</w:t>
      </w:r>
    </w:p>
    <w:p w14:paraId="3FBCBB14" w14:textId="77777777" w:rsidR="00E806CE" w:rsidRDefault="00E806CE" w:rsidP="00E806CE">
      <w:pPr>
        <w:widowControl w:val="0"/>
        <w:autoSpaceDE w:val="0"/>
        <w:autoSpaceDN w:val="0"/>
        <w:adjustRightInd w:val="0"/>
        <w:rPr>
          <w:b/>
          <w:bCs/>
          <w:spacing w:val="4"/>
          <w:kern w:val="1"/>
        </w:rPr>
      </w:pPr>
    </w:p>
    <w:p w14:paraId="6558C095" w14:textId="5382779E" w:rsidR="0007355B" w:rsidRDefault="0007355B" w:rsidP="0007355B">
      <w:pPr>
        <w:widowControl w:val="0"/>
        <w:autoSpaceDE w:val="0"/>
        <w:autoSpaceDN w:val="0"/>
        <w:adjustRightInd w:val="0"/>
        <w:rPr>
          <w:b/>
          <w:kern w:val="1"/>
        </w:rPr>
      </w:pPr>
      <w:r w:rsidRPr="0048419D">
        <w:rPr>
          <w:b/>
          <w:kern w:val="1"/>
        </w:rPr>
        <w:t xml:space="preserve">About </w:t>
      </w:r>
      <w:r w:rsidRPr="0048419D">
        <w:rPr>
          <w:b/>
          <w:smallCaps/>
          <w:sz w:val="25"/>
        </w:rPr>
        <w:t>American Experience</w:t>
      </w:r>
      <w:r w:rsidRPr="0048419D">
        <w:rPr>
          <w:b/>
          <w:kern w:val="1"/>
        </w:rPr>
        <w:t xml:space="preserve"> </w:t>
      </w:r>
    </w:p>
    <w:p w14:paraId="4F33D0D9" w14:textId="77777777" w:rsidR="005C44E6" w:rsidRPr="00DA0BC0" w:rsidRDefault="005C44E6" w:rsidP="0007355B">
      <w:pPr>
        <w:widowControl w:val="0"/>
        <w:autoSpaceDE w:val="0"/>
        <w:autoSpaceDN w:val="0"/>
        <w:adjustRightInd w:val="0"/>
        <w:rPr>
          <w:b/>
          <w:kern w:val="1"/>
          <w:sz w:val="20"/>
          <w:szCs w:val="20"/>
        </w:rPr>
      </w:pPr>
    </w:p>
    <w:p w14:paraId="63E584D6" w14:textId="410A1187" w:rsidR="009C4780" w:rsidRPr="008A4047" w:rsidRDefault="005154B4" w:rsidP="009C4780">
      <w:pPr>
        <w:rPr>
          <w:color w:val="000000"/>
        </w:rPr>
      </w:pPr>
      <w:r w:rsidRPr="0048419D">
        <w:t>For </w:t>
      </w:r>
      <w:r w:rsidR="00891D3A">
        <w:t>35</w:t>
      </w:r>
      <w:r w:rsidRPr="0048419D">
        <w:t xml:space="preserve"> years, </w:t>
      </w:r>
      <w:r w:rsidRPr="00611450">
        <w:rPr>
          <w:b/>
          <w:bCs/>
          <w:smallCaps/>
        </w:rPr>
        <w:t>American Experience</w:t>
      </w:r>
      <w:r w:rsidRPr="0048419D">
        <w:rPr>
          <w:color w:val="000000"/>
        </w:rPr>
        <w:t> </w:t>
      </w:r>
      <w:r w:rsidRPr="0048419D">
        <w:t xml:space="preserve">has been television’s most-watched history series, bringing to life the incredible characters and epic stories that have shaped America’s past and present. </w:t>
      </w:r>
      <w:r w:rsidRPr="00611450">
        <w:rPr>
          <w:b/>
          <w:bCs/>
          <w:smallCaps/>
        </w:rPr>
        <w:t>American Experience</w:t>
      </w:r>
      <w:r w:rsidRPr="0048419D">
        <w:t xml:space="preserve"> documentaries have been honored with every major broadcast award, including 30 Emmy Awards, five duPont-Columbia Awards and 19 George Foster Peabody Awards. PBS’s signature history series also creates original digital content that innovates new forms of storytelling to connect our collective past with the present. Cameo George is the series executive producer. </w:t>
      </w:r>
      <w:r w:rsidRPr="00611450">
        <w:rPr>
          <w:b/>
          <w:bCs/>
          <w:smallCaps/>
        </w:rPr>
        <w:t>American Experience</w:t>
      </w:r>
      <w:r w:rsidRPr="0048419D">
        <w:rPr>
          <w:color w:val="000000"/>
        </w:rPr>
        <w:t> </w:t>
      </w:r>
      <w:r w:rsidRPr="0048419D">
        <w:t xml:space="preserve">is produced for PBS by GBH Boston. Visit </w:t>
      </w:r>
      <w:hyperlink r:id="rId15">
        <w:r w:rsidRPr="0048419D">
          <w:rPr>
            <w:rStyle w:val="Hyperlink"/>
            <w:color w:val="0432FF"/>
          </w:rPr>
          <w:t>pbs.org/americanexperience</w:t>
        </w:r>
      </w:hyperlink>
      <w:r w:rsidRPr="0048419D">
        <w:t> </w:t>
      </w:r>
      <w:r w:rsidRPr="0048419D">
        <w:rPr>
          <w:color w:val="000000"/>
        </w:rPr>
        <w:t>and follow us on </w:t>
      </w:r>
      <w:hyperlink r:id="rId16" w:history="1">
        <w:r w:rsidRPr="0048419D">
          <w:rPr>
            <w:rStyle w:val="Hyperlink"/>
            <w:color w:val="0432FF"/>
          </w:rPr>
          <w:t>Facebook</w:t>
        </w:r>
      </w:hyperlink>
      <w:r w:rsidRPr="0048419D">
        <w:rPr>
          <w:rStyle w:val="Hyperlink"/>
          <w:color w:val="000000" w:themeColor="text1"/>
          <w:u w:val="none"/>
        </w:rPr>
        <w:t xml:space="preserve">, </w:t>
      </w:r>
      <w:hyperlink r:id="rId17" w:history="1">
        <w:r w:rsidRPr="0048419D">
          <w:rPr>
            <w:rStyle w:val="Hyperlink"/>
            <w:color w:val="0432FF"/>
          </w:rPr>
          <w:t>Twitter</w:t>
        </w:r>
      </w:hyperlink>
      <w:r w:rsidRPr="0048419D">
        <w:rPr>
          <w:color w:val="000000"/>
        </w:rPr>
        <w:t xml:space="preserve">,  </w:t>
      </w:r>
      <w:hyperlink r:id="rId18" w:history="1">
        <w:r w:rsidRPr="0048419D">
          <w:rPr>
            <w:rStyle w:val="Hyperlink"/>
            <w:color w:val="0432FF"/>
          </w:rPr>
          <w:t>Instagram</w:t>
        </w:r>
      </w:hyperlink>
      <w:r w:rsidRPr="0048419D">
        <w:rPr>
          <w:color w:val="000000"/>
        </w:rPr>
        <w:t xml:space="preserve"> and </w:t>
      </w:r>
      <w:hyperlink r:id="rId19" w:history="1">
        <w:r w:rsidRPr="0048419D">
          <w:rPr>
            <w:rStyle w:val="Hyperlink"/>
            <w:color w:val="0432FF"/>
          </w:rPr>
          <w:t>YouTube</w:t>
        </w:r>
      </w:hyperlink>
      <w:r w:rsidRPr="0048419D">
        <w:rPr>
          <w:color w:val="0432FF"/>
        </w:rPr>
        <w:t> </w:t>
      </w:r>
      <w:r w:rsidRPr="0048419D">
        <w:rPr>
          <w:color w:val="000000"/>
        </w:rPr>
        <w:t xml:space="preserve">to learn more. </w:t>
      </w:r>
    </w:p>
    <w:p w14:paraId="662018E4" w14:textId="5BD4244E" w:rsidR="0065039C" w:rsidRPr="00CD117F" w:rsidRDefault="0065039C" w:rsidP="008A4047">
      <w:pPr>
        <w:rPr>
          <w:color w:val="333333"/>
          <w:shd w:val="clear" w:color="auto" w:fill="FFFFFF"/>
        </w:rPr>
      </w:pPr>
    </w:p>
    <w:p w14:paraId="749FE307" w14:textId="38D2C0E1" w:rsidR="00CD117F" w:rsidRDefault="00B61CDD" w:rsidP="00CD117F">
      <w:pPr>
        <w:rPr>
          <w:color w:val="000000"/>
        </w:rPr>
      </w:pPr>
      <w:r w:rsidRPr="00B61CDD">
        <w:rPr>
          <w:color w:val="000000"/>
        </w:rPr>
        <w:t>Major funding for </w:t>
      </w:r>
      <w:r w:rsidRPr="00611450">
        <w:rPr>
          <w:b/>
          <w:bCs/>
          <w:smallCaps/>
        </w:rPr>
        <w:t>American Experience</w:t>
      </w:r>
      <w:r w:rsidRPr="00B61CDD">
        <w:rPr>
          <w:color w:val="000000"/>
        </w:rPr>
        <w:t xml:space="preserve"> provided by the Corporation for Public Broadcasting, Liberty Mutual Insurance, and the Alfred P. Sloan Foundation. Major funding for </w:t>
      </w:r>
      <w:r w:rsidRPr="00B61CDD">
        <w:rPr>
          <w:b/>
          <w:bCs/>
          <w:i/>
          <w:iCs/>
          <w:color w:val="000000"/>
        </w:rPr>
        <w:t>The Harvest</w:t>
      </w:r>
      <w:r w:rsidRPr="00B61CDD">
        <w:rPr>
          <w:color w:val="000000"/>
        </w:rPr>
        <w:t xml:space="preserve"> provided by the National Endowment for the Humanities: Democracy demands wisdom, W.K. Kellogg Foundation: A </w:t>
      </w:r>
      <w:r w:rsidRPr="00B61CDD">
        <w:rPr>
          <w:color w:val="000000"/>
        </w:rPr>
        <w:lastRenderedPageBreak/>
        <w:t>Partner with Communities Where Children Come First, the Arthur Vining Davis Foundations: Investing in Our Common Future, members of The Better Angels Society including The Fullerton Family Charitable Fund, and Chasing the Dream, a public media initiative from The WNET Group, reporting on poverty, justice, and economic opportunity in America. Additional series funding for </w:t>
      </w:r>
      <w:r w:rsidRPr="00611450">
        <w:rPr>
          <w:b/>
          <w:bCs/>
          <w:smallCaps/>
        </w:rPr>
        <w:t>American Experience</w:t>
      </w:r>
      <w:r w:rsidRPr="00B61CDD">
        <w:rPr>
          <w:color w:val="000000"/>
        </w:rPr>
        <w:t xml:space="preserve"> provided by the Robert David Lion Gardiner Foundation, the Documentary Investment Group, and public television viewers.</w:t>
      </w:r>
    </w:p>
    <w:p w14:paraId="3ED5F8B2" w14:textId="77777777" w:rsidR="00B61CDD" w:rsidRPr="00CD117F" w:rsidRDefault="00B61CDD" w:rsidP="00CD117F">
      <w:pPr>
        <w:rPr>
          <w:color w:val="000000"/>
        </w:rPr>
      </w:pPr>
    </w:p>
    <w:p w14:paraId="282F6A1B" w14:textId="408C9EC5" w:rsidR="00CD117F" w:rsidRPr="0056232E" w:rsidRDefault="0056232E" w:rsidP="00CD117F">
      <w:pPr>
        <w:rPr>
          <w:color w:val="000000"/>
        </w:rPr>
      </w:pPr>
      <w:r w:rsidRPr="00223952">
        <w:rPr>
          <w:b/>
          <w:bCs/>
          <w:i/>
          <w:iCs/>
        </w:rPr>
        <w:t>The Harvest</w:t>
      </w:r>
      <w:r>
        <w:t xml:space="preserve"> </w:t>
      </w:r>
      <w:r w:rsidR="00C60888">
        <w:t>is</w:t>
      </w:r>
      <w:r>
        <w:t xml:space="preserve"> </w:t>
      </w:r>
      <w:r w:rsidRPr="00635906">
        <w:rPr>
          <w:color w:val="000000"/>
        </w:rPr>
        <w:t>distributed internationally by</w:t>
      </w:r>
      <w:r w:rsidRPr="00635906">
        <w:rPr>
          <w:rStyle w:val="apple-converted-space"/>
          <w:color w:val="000000"/>
        </w:rPr>
        <w:t> </w:t>
      </w:r>
      <w:hyperlink r:id="rId20" w:history="1">
        <w:r w:rsidRPr="000B1E74">
          <w:rPr>
            <w:rStyle w:val="Hyperlink"/>
            <w:color w:val="0432FF"/>
          </w:rPr>
          <w:t>PBS International</w:t>
        </w:r>
      </w:hyperlink>
      <w:r w:rsidRPr="00635906">
        <w:rPr>
          <w:color w:val="000000"/>
        </w:rPr>
        <w:t>.</w:t>
      </w:r>
    </w:p>
    <w:p w14:paraId="7481B9F9" w14:textId="77777777" w:rsidR="00CD117F" w:rsidRDefault="00CD117F" w:rsidP="008A4047">
      <w:pPr>
        <w:rPr>
          <w:color w:val="333333"/>
          <w:shd w:val="clear" w:color="auto" w:fill="FFFFFF"/>
        </w:rPr>
      </w:pPr>
    </w:p>
    <w:p w14:paraId="0939D7A0" w14:textId="77777777" w:rsidR="004E2FC9" w:rsidRPr="008A4047" w:rsidRDefault="004E2FC9" w:rsidP="008A4047">
      <w:pPr>
        <w:rPr>
          <w:color w:val="000000"/>
        </w:rPr>
      </w:pPr>
    </w:p>
    <w:p w14:paraId="6B9B28B6" w14:textId="77777777" w:rsidR="008A4047" w:rsidRPr="008A4047" w:rsidRDefault="008A4047" w:rsidP="008A4047">
      <w:pPr>
        <w:rPr>
          <w:color w:val="000000"/>
        </w:rPr>
      </w:pPr>
      <w:r w:rsidRPr="008A4047">
        <w:rPr>
          <w:color w:val="000000"/>
        </w:rPr>
        <w:t> </w:t>
      </w:r>
    </w:p>
    <w:p w14:paraId="6CE3F56B" w14:textId="77777777" w:rsidR="00A21030" w:rsidRPr="0048419D" w:rsidRDefault="00A21030" w:rsidP="00A21030">
      <w:pPr>
        <w:jc w:val="center"/>
      </w:pPr>
      <w:r w:rsidRPr="0048419D">
        <w:t>*   *   *</w:t>
      </w:r>
    </w:p>
    <w:p w14:paraId="004AF865" w14:textId="3BD74945" w:rsidR="00A21030" w:rsidRDefault="00A21030" w:rsidP="00A21030">
      <w:pPr>
        <w:rPr>
          <w:b/>
        </w:rPr>
      </w:pPr>
      <w:r w:rsidRPr="0048419D">
        <w:rPr>
          <w:b/>
        </w:rPr>
        <w:t>Contacts:</w:t>
      </w:r>
    </w:p>
    <w:p w14:paraId="63655161" w14:textId="77777777" w:rsidR="004E2FC9" w:rsidRPr="00CD117F" w:rsidRDefault="004E2FC9" w:rsidP="004E2FC9">
      <w:pPr>
        <w:pStyle w:val="Body"/>
      </w:pPr>
      <w:r w:rsidRPr="00CD117F">
        <w:t>CaraMar Publicity</w:t>
      </w:r>
    </w:p>
    <w:p w14:paraId="40EFD71F" w14:textId="0083593D" w:rsidR="004E2FC9" w:rsidRPr="00CD117F" w:rsidRDefault="004E2FC9" w:rsidP="004E2FC9">
      <w:pPr>
        <w:pStyle w:val="Body"/>
        <w:rPr>
          <w:color w:val="0432FF"/>
          <w:u w:color="0432FF"/>
        </w:rPr>
      </w:pPr>
      <w:r w:rsidRPr="00CD117F">
        <w:t>Mary Lugo</w:t>
      </w:r>
      <w:r w:rsidRPr="00CD117F">
        <w:tab/>
      </w:r>
      <w:r w:rsidRPr="00CD117F">
        <w:tab/>
        <w:t xml:space="preserve"> 770-851-8190 </w:t>
      </w:r>
      <w:r w:rsidRPr="00CD117F">
        <w:tab/>
      </w:r>
      <w:hyperlink r:id="rId21" w:history="1">
        <w:r w:rsidR="00CD117F" w:rsidRPr="00D350EF">
          <w:rPr>
            <w:rStyle w:val="Hyperlink"/>
            <w:rFonts w:eastAsia="Arial Unicode MS"/>
          </w:rPr>
          <w:t>lugo@negia.net</w:t>
        </w:r>
      </w:hyperlink>
    </w:p>
    <w:p w14:paraId="4C1C94C8" w14:textId="77777777" w:rsidR="004E2FC9" w:rsidRPr="00CD117F" w:rsidRDefault="004E2FC9" w:rsidP="004E2FC9">
      <w:pPr>
        <w:pStyle w:val="Body"/>
        <w:rPr>
          <w:color w:val="0432FF"/>
          <w:u w:color="0432FF"/>
        </w:rPr>
      </w:pPr>
      <w:r w:rsidRPr="00CD117F">
        <w:t>Cara White</w:t>
      </w:r>
      <w:r w:rsidRPr="00CD117F">
        <w:tab/>
      </w:r>
      <w:r w:rsidRPr="00CD117F">
        <w:tab/>
        <w:t xml:space="preserve"> 843-881-1480</w:t>
      </w:r>
      <w:r w:rsidRPr="00CD117F">
        <w:tab/>
      </w:r>
      <w:r w:rsidRPr="00CD117F">
        <w:tab/>
      </w:r>
      <w:hyperlink r:id="rId22" w:history="1">
        <w:r w:rsidRPr="00CD117F">
          <w:rPr>
            <w:rStyle w:val="Hyperlink0"/>
            <w:rFonts w:eastAsia="Arial Unicode MS"/>
            <w:sz w:val="24"/>
            <w:szCs w:val="24"/>
          </w:rPr>
          <w:t>cara.white@mac.com</w:t>
        </w:r>
      </w:hyperlink>
    </w:p>
    <w:p w14:paraId="400296A9" w14:textId="78B1F441" w:rsidR="00CD117F" w:rsidRDefault="00CD117F" w:rsidP="004E2FC9">
      <w:pPr>
        <w:pStyle w:val="Body"/>
        <w:rPr>
          <w:color w:val="000000" w:themeColor="text1"/>
        </w:rPr>
      </w:pPr>
      <w:r w:rsidRPr="00CD117F">
        <w:rPr>
          <w:color w:val="000000" w:themeColor="text1"/>
          <w:u w:color="0432FF"/>
        </w:rPr>
        <w:t>Abbe Harris</w:t>
      </w:r>
      <w:r w:rsidRPr="00CD117F">
        <w:rPr>
          <w:color w:val="000000" w:themeColor="text1"/>
          <w:u w:color="0432FF"/>
        </w:rPr>
        <w:tab/>
      </w:r>
      <w:r w:rsidRPr="00CD117F">
        <w:rPr>
          <w:color w:val="000000" w:themeColor="text1"/>
          <w:u w:color="0432FF"/>
        </w:rPr>
        <w:tab/>
      </w:r>
      <w:r>
        <w:rPr>
          <w:color w:val="000000" w:themeColor="text1"/>
          <w:u w:color="0432FF"/>
        </w:rPr>
        <w:t xml:space="preserve"> </w:t>
      </w:r>
      <w:r w:rsidRPr="00CD117F">
        <w:rPr>
          <w:color w:val="000000" w:themeColor="text1"/>
        </w:rPr>
        <w:t>908-244-5516</w:t>
      </w:r>
      <w:r w:rsidRPr="00CD117F">
        <w:rPr>
          <w:color w:val="000000" w:themeColor="text1"/>
        </w:rPr>
        <w:tab/>
      </w:r>
      <w:r w:rsidRPr="00CD117F">
        <w:rPr>
          <w:b/>
          <w:bCs/>
          <w:color w:val="000000" w:themeColor="text1"/>
        </w:rPr>
        <w:tab/>
      </w:r>
      <w:hyperlink r:id="rId23" w:history="1">
        <w:r w:rsidRPr="00D350EF">
          <w:rPr>
            <w:rStyle w:val="Hyperlink"/>
          </w:rPr>
          <w:t>abbe.harris@caramar.net</w:t>
        </w:r>
      </w:hyperlink>
    </w:p>
    <w:p w14:paraId="3ECBF6A3" w14:textId="77777777" w:rsidR="00CD117F" w:rsidRPr="00CD117F" w:rsidRDefault="00CD117F" w:rsidP="004E2FC9">
      <w:pPr>
        <w:pStyle w:val="Body"/>
        <w:rPr>
          <w:color w:val="000000" w:themeColor="text1"/>
          <w:u w:color="0432FF"/>
        </w:rPr>
      </w:pPr>
    </w:p>
    <w:p w14:paraId="7646EF58" w14:textId="77777777" w:rsidR="00AA2912" w:rsidRPr="00274C8D" w:rsidRDefault="00AA2912" w:rsidP="00A21030"/>
    <w:p w14:paraId="55B6B97C" w14:textId="77777777" w:rsidR="00A21030" w:rsidRPr="00274C8D" w:rsidRDefault="00A21030" w:rsidP="00A21030">
      <w:r w:rsidRPr="00274C8D">
        <w:t xml:space="preserve">For further information and photos visit </w:t>
      </w:r>
      <w:hyperlink r:id="rId24" w:history="1">
        <w:r w:rsidRPr="00274C8D">
          <w:rPr>
            <w:rStyle w:val="Hyperlink"/>
          </w:rPr>
          <w:t>http://www.pbs.org/pressroom</w:t>
        </w:r>
      </w:hyperlink>
    </w:p>
    <w:p w14:paraId="5D75250B" w14:textId="77777777" w:rsidR="001D3D4E" w:rsidRPr="00274C8D" w:rsidRDefault="001D3D4E" w:rsidP="007476D8">
      <w:pPr>
        <w:widowControl w:val="0"/>
        <w:autoSpaceDE w:val="0"/>
        <w:autoSpaceDN w:val="0"/>
        <w:adjustRightInd w:val="0"/>
        <w:jc w:val="center"/>
        <w:rPr>
          <w:kern w:val="1"/>
        </w:rPr>
      </w:pPr>
    </w:p>
    <w:sectPr w:rsidR="001D3D4E" w:rsidRPr="00274C8D" w:rsidSect="00ED2671">
      <w:headerReference w:type="first" r:id="rId25"/>
      <w:footerReference w:type="first" r:id="rId26"/>
      <w:pgSz w:w="12240" w:h="15840"/>
      <w:pgMar w:top="1440" w:right="864" w:bottom="1440"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1B5A1" w14:textId="77777777" w:rsidR="00055A3F" w:rsidRDefault="00055A3F">
      <w:r>
        <w:separator/>
      </w:r>
    </w:p>
  </w:endnote>
  <w:endnote w:type="continuationSeparator" w:id="0">
    <w:p w14:paraId="62EFF9E7" w14:textId="77777777" w:rsidR="00055A3F" w:rsidRDefault="0005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F07D" w14:textId="6B84CC5D" w:rsidR="00992D7F" w:rsidRDefault="00992D7F" w:rsidP="00C236D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520A0" w14:textId="77777777" w:rsidR="00055A3F" w:rsidRDefault="00055A3F">
      <w:r>
        <w:separator/>
      </w:r>
    </w:p>
  </w:footnote>
  <w:footnote w:type="continuationSeparator" w:id="0">
    <w:p w14:paraId="1A303B1D" w14:textId="77777777" w:rsidR="00055A3F" w:rsidRDefault="00055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61A8" w14:textId="745B16BE" w:rsidR="006F390B" w:rsidRDefault="006F390B" w:rsidP="006F390B">
    <w:pPr>
      <w:pStyle w:val="Header"/>
      <w:jc w:val="center"/>
    </w:pPr>
    <w:r>
      <w:rPr>
        <w:noProof/>
      </w:rPr>
      <w:drawing>
        <wp:inline distT="0" distB="0" distL="0" distR="0" wp14:anchorId="658473C7" wp14:editId="255A83C5">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E10A9"/>
    <w:multiLevelType w:val="multilevel"/>
    <w:tmpl w:val="89B0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189322">
    <w:abstractNumId w:val="1"/>
  </w:num>
  <w:num w:numId="2" w16cid:durableId="369501890">
    <w:abstractNumId w:val="2"/>
  </w:num>
  <w:num w:numId="3" w16cid:durableId="159088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011D"/>
    <w:rsid w:val="00001B01"/>
    <w:rsid w:val="00005AF0"/>
    <w:rsid w:val="00007137"/>
    <w:rsid w:val="00012B98"/>
    <w:rsid w:val="00012C65"/>
    <w:rsid w:val="00014A0E"/>
    <w:rsid w:val="00022348"/>
    <w:rsid w:val="000228C6"/>
    <w:rsid w:val="00022D5E"/>
    <w:rsid w:val="00031B30"/>
    <w:rsid w:val="00033038"/>
    <w:rsid w:val="0003439E"/>
    <w:rsid w:val="000343AD"/>
    <w:rsid w:val="000357BA"/>
    <w:rsid w:val="0003777A"/>
    <w:rsid w:val="000413D5"/>
    <w:rsid w:val="00041DD6"/>
    <w:rsid w:val="000435C9"/>
    <w:rsid w:val="00043DCC"/>
    <w:rsid w:val="000500A1"/>
    <w:rsid w:val="00050EB8"/>
    <w:rsid w:val="00054FED"/>
    <w:rsid w:val="00055A3F"/>
    <w:rsid w:val="0006234D"/>
    <w:rsid w:val="00067E5F"/>
    <w:rsid w:val="00071660"/>
    <w:rsid w:val="0007220D"/>
    <w:rsid w:val="0007355B"/>
    <w:rsid w:val="000772EE"/>
    <w:rsid w:val="00082FFC"/>
    <w:rsid w:val="000839E9"/>
    <w:rsid w:val="00084710"/>
    <w:rsid w:val="00084D07"/>
    <w:rsid w:val="00087D6C"/>
    <w:rsid w:val="00087E91"/>
    <w:rsid w:val="00096FE3"/>
    <w:rsid w:val="000A1D63"/>
    <w:rsid w:val="000B0921"/>
    <w:rsid w:val="000B1E74"/>
    <w:rsid w:val="000B258A"/>
    <w:rsid w:val="000B571A"/>
    <w:rsid w:val="000C0AE0"/>
    <w:rsid w:val="000C23AA"/>
    <w:rsid w:val="000C2CB0"/>
    <w:rsid w:val="000D18E5"/>
    <w:rsid w:val="000D4393"/>
    <w:rsid w:val="000E00AE"/>
    <w:rsid w:val="000E1CE5"/>
    <w:rsid w:val="000F12CF"/>
    <w:rsid w:val="000F1929"/>
    <w:rsid w:val="000F36CD"/>
    <w:rsid w:val="000F3BC0"/>
    <w:rsid w:val="000F5A49"/>
    <w:rsid w:val="00103E8B"/>
    <w:rsid w:val="00107280"/>
    <w:rsid w:val="0011376D"/>
    <w:rsid w:val="001164DD"/>
    <w:rsid w:val="001218BE"/>
    <w:rsid w:val="00121D87"/>
    <w:rsid w:val="0012385C"/>
    <w:rsid w:val="00132469"/>
    <w:rsid w:val="0013571E"/>
    <w:rsid w:val="00147F6B"/>
    <w:rsid w:val="0015085D"/>
    <w:rsid w:val="00150FF8"/>
    <w:rsid w:val="00152891"/>
    <w:rsid w:val="00154C49"/>
    <w:rsid w:val="00160029"/>
    <w:rsid w:val="00165711"/>
    <w:rsid w:val="00166C29"/>
    <w:rsid w:val="001708CF"/>
    <w:rsid w:val="00171FFA"/>
    <w:rsid w:val="00181F0A"/>
    <w:rsid w:val="001831C5"/>
    <w:rsid w:val="00184AFB"/>
    <w:rsid w:val="00187D49"/>
    <w:rsid w:val="00190905"/>
    <w:rsid w:val="00192C84"/>
    <w:rsid w:val="00195C66"/>
    <w:rsid w:val="00196530"/>
    <w:rsid w:val="00197E1F"/>
    <w:rsid w:val="001A1654"/>
    <w:rsid w:val="001A2DF8"/>
    <w:rsid w:val="001A63B4"/>
    <w:rsid w:val="001B4402"/>
    <w:rsid w:val="001B44A8"/>
    <w:rsid w:val="001B5583"/>
    <w:rsid w:val="001B79D0"/>
    <w:rsid w:val="001C6C70"/>
    <w:rsid w:val="001D3D4E"/>
    <w:rsid w:val="001D7E17"/>
    <w:rsid w:val="001E31B8"/>
    <w:rsid w:val="001E4C39"/>
    <w:rsid w:val="001E795D"/>
    <w:rsid w:val="001F0180"/>
    <w:rsid w:val="001F0C38"/>
    <w:rsid w:val="001F2BE7"/>
    <w:rsid w:val="001F7A34"/>
    <w:rsid w:val="00202B87"/>
    <w:rsid w:val="002046D2"/>
    <w:rsid w:val="00205A28"/>
    <w:rsid w:val="00206A10"/>
    <w:rsid w:val="002100D5"/>
    <w:rsid w:val="002134A6"/>
    <w:rsid w:val="00216E49"/>
    <w:rsid w:val="002233A6"/>
    <w:rsid w:val="00223952"/>
    <w:rsid w:val="0022693D"/>
    <w:rsid w:val="00234E58"/>
    <w:rsid w:val="00235A25"/>
    <w:rsid w:val="00236F18"/>
    <w:rsid w:val="002477B2"/>
    <w:rsid w:val="0025188D"/>
    <w:rsid w:val="00255C3E"/>
    <w:rsid w:val="002570DB"/>
    <w:rsid w:val="00257A8C"/>
    <w:rsid w:val="002635B0"/>
    <w:rsid w:val="00264B4E"/>
    <w:rsid w:val="00264E0D"/>
    <w:rsid w:val="002652D5"/>
    <w:rsid w:val="00274C8D"/>
    <w:rsid w:val="00276F10"/>
    <w:rsid w:val="0028023B"/>
    <w:rsid w:val="00284A8C"/>
    <w:rsid w:val="0028788F"/>
    <w:rsid w:val="00290C7B"/>
    <w:rsid w:val="00292F7A"/>
    <w:rsid w:val="00293653"/>
    <w:rsid w:val="002A2490"/>
    <w:rsid w:val="002B117B"/>
    <w:rsid w:val="002B4068"/>
    <w:rsid w:val="002B5229"/>
    <w:rsid w:val="002B6C95"/>
    <w:rsid w:val="002C1BC1"/>
    <w:rsid w:val="002C3FCB"/>
    <w:rsid w:val="002D0A3D"/>
    <w:rsid w:val="002D44FC"/>
    <w:rsid w:val="002D47ED"/>
    <w:rsid w:val="002E06A1"/>
    <w:rsid w:val="002E11B2"/>
    <w:rsid w:val="002E745F"/>
    <w:rsid w:val="002F02EC"/>
    <w:rsid w:val="002F2E4F"/>
    <w:rsid w:val="002F4930"/>
    <w:rsid w:val="002F5103"/>
    <w:rsid w:val="002F5BA0"/>
    <w:rsid w:val="002F5E98"/>
    <w:rsid w:val="00301350"/>
    <w:rsid w:val="00302960"/>
    <w:rsid w:val="00302B17"/>
    <w:rsid w:val="003033FA"/>
    <w:rsid w:val="00303808"/>
    <w:rsid w:val="00303CBD"/>
    <w:rsid w:val="00304906"/>
    <w:rsid w:val="003075DD"/>
    <w:rsid w:val="003113CB"/>
    <w:rsid w:val="003127C1"/>
    <w:rsid w:val="003147CF"/>
    <w:rsid w:val="00314E1D"/>
    <w:rsid w:val="0031715A"/>
    <w:rsid w:val="0032033F"/>
    <w:rsid w:val="00321E24"/>
    <w:rsid w:val="003242EB"/>
    <w:rsid w:val="00326BE2"/>
    <w:rsid w:val="00330B20"/>
    <w:rsid w:val="00332FF3"/>
    <w:rsid w:val="00333088"/>
    <w:rsid w:val="00340993"/>
    <w:rsid w:val="00340AF4"/>
    <w:rsid w:val="0034218B"/>
    <w:rsid w:val="00351309"/>
    <w:rsid w:val="00351BEE"/>
    <w:rsid w:val="00354A41"/>
    <w:rsid w:val="00363418"/>
    <w:rsid w:val="00366EAB"/>
    <w:rsid w:val="00367924"/>
    <w:rsid w:val="00367E1F"/>
    <w:rsid w:val="00372EDF"/>
    <w:rsid w:val="00383AE6"/>
    <w:rsid w:val="0038536E"/>
    <w:rsid w:val="003906A7"/>
    <w:rsid w:val="00390C16"/>
    <w:rsid w:val="00391EC9"/>
    <w:rsid w:val="00393E0B"/>
    <w:rsid w:val="003A2859"/>
    <w:rsid w:val="003A426A"/>
    <w:rsid w:val="003A540C"/>
    <w:rsid w:val="003A710B"/>
    <w:rsid w:val="003A740B"/>
    <w:rsid w:val="003B10F7"/>
    <w:rsid w:val="003B26DD"/>
    <w:rsid w:val="003B324A"/>
    <w:rsid w:val="003B34AE"/>
    <w:rsid w:val="003C019B"/>
    <w:rsid w:val="003C2407"/>
    <w:rsid w:val="003C24FD"/>
    <w:rsid w:val="003C36B5"/>
    <w:rsid w:val="003C5515"/>
    <w:rsid w:val="003D0667"/>
    <w:rsid w:val="003D0B22"/>
    <w:rsid w:val="003D0C86"/>
    <w:rsid w:val="003D2FAA"/>
    <w:rsid w:val="003D35A1"/>
    <w:rsid w:val="003D4111"/>
    <w:rsid w:val="003D5344"/>
    <w:rsid w:val="003D7414"/>
    <w:rsid w:val="003E1A8D"/>
    <w:rsid w:val="003E28FB"/>
    <w:rsid w:val="003E39ED"/>
    <w:rsid w:val="003E4EDB"/>
    <w:rsid w:val="003F188C"/>
    <w:rsid w:val="003F51F4"/>
    <w:rsid w:val="00400A88"/>
    <w:rsid w:val="00405F28"/>
    <w:rsid w:val="00407ED2"/>
    <w:rsid w:val="004247E8"/>
    <w:rsid w:val="004259E5"/>
    <w:rsid w:val="004260FD"/>
    <w:rsid w:val="0042763C"/>
    <w:rsid w:val="0043074E"/>
    <w:rsid w:val="0043104B"/>
    <w:rsid w:val="00432B91"/>
    <w:rsid w:val="00435DBD"/>
    <w:rsid w:val="00437CFA"/>
    <w:rsid w:val="004413A0"/>
    <w:rsid w:val="00446F09"/>
    <w:rsid w:val="0045304D"/>
    <w:rsid w:val="00454962"/>
    <w:rsid w:val="00455350"/>
    <w:rsid w:val="00460213"/>
    <w:rsid w:val="00461EED"/>
    <w:rsid w:val="00463DF9"/>
    <w:rsid w:val="0046462B"/>
    <w:rsid w:val="004661FD"/>
    <w:rsid w:val="004707BE"/>
    <w:rsid w:val="00471ED8"/>
    <w:rsid w:val="004728DE"/>
    <w:rsid w:val="00472B89"/>
    <w:rsid w:val="00476CAF"/>
    <w:rsid w:val="00476E3A"/>
    <w:rsid w:val="00477C03"/>
    <w:rsid w:val="0048122E"/>
    <w:rsid w:val="0048142A"/>
    <w:rsid w:val="00481D4B"/>
    <w:rsid w:val="00483320"/>
    <w:rsid w:val="0048419D"/>
    <w:rsid w:val="00487556"/>
    <w:rsid w:val="004916C1"/>
    <w:rsid w:val="004919FA"/>
    <w:rsid w:val="004966A8"/>
    <w:rsid w:val="004A1451"/>
    <w:rsid w:val="004A22A0"/>
    <w:rsid w:val="004A42A7"/>
    <w:rsid w:val="004A45E4"/>
    <w:rsid w:val="004A4724"/>
    <w:rsid w:val="004A4975"/>
    <w:rsid w:val="004A7468"/>
    <w:rsid w:val="004A78BF"/>
    <w:rsid w:val="004B0C7C"/>
    <w:rsid w:val="004B3560"/>
    <w:rsid w:val="004C0550"/>
    <w:rsid w:val="004C1570"/>
    <w:rsid w:val="004C17F8"/>
    <w:rsid w:val="004C213D"/>
    <w:rsid w:val="004C62E0"/>
    <w:rsid w:val="004D113A"/>
    <w:rsid w:val="004D6E50"/>
    <w:rsid w:val="004D7888"/>
    <w:rsid w:val="004E0A1D"/>
    <w:rsid w:val="004E1416"/>
    <w:rsid w:val="004E1542"/>
    <w:rsid w:val="004E2FC9"/>
    <w:rsid w:val="004E57AB"/>
    <w:rsid w:val="004E598B"/>
    <w:rsid w:val="004F0000"/>
    <w:rsid w:val="004F08DF"/>
    <w:rsid w:val="004F2477"/>
    <w:rsid w:val="004F32CC"/>
    <w:rsid w:val="004F33B2"/>
    <w:rsid w:val="004F4980"/>
    <w:rsid w:val="004F5407"/>
    <w:rsid w:val="004F733C"/>
    <w:rsid w:val="004F7735"/>
    <w:rsid w:val="004F7CDA"/>
    <w:rsid w:val="00510806"/>
    <w:rsid w:val="0051098B"/>
    <w:rsid w:val="00511FC7"/>
    <w:rsid w:val="00512EB6"/>
    <w:rsid w:val="005154B4"/>
    <w:rsid w:val="005157AF"/>
    <w:rsid w:val="00522DEE"/>
    <w:rsid w:val="0052359B"/>
    <w:rsid w:val="00525FBD"/>
    <w:rsid w:val="00527BB7"/>
    <w:rsid w:val="00532D42"/>
    <w:rsid w:val="00540B9E"/>
    <w:rsid w:val="00541CB0"/>
    <w:rsid w:val="005472C7"/>
    <w:rsid w:val="00550972"/>
    <w:rsid w:val="00557F12"/>
    <w:rsid w:val="00560385"/>
    <w:rsid w:val="005603CA"/>
    <w:rsid w:val="0056232E"/>
    <w:rsid w:val="00563DE1"/>
    <w:rsid w:val="00564142"/>
    <w:rsid w:val="00564FF1"/>
    <w:rsid w:val="005709F0"/>
    <w:rsid w:val="00570C21"/>
    <w:rsid w:val="00572842"/>
    <w:rsid w:val="00574390"/>
    <w:rsid w:val="005809BA"/>
    <w:rsid w:val="00581CD1"/>
    <w:rsid w:val="00582032"/>
    <w:rsid w:val="00582A88"/>
    <w:rsid w:val="00583C15"/>
    <w:rsid w:val="00584E24"/>
    <w:rsid w:val="00586054"/>
    <w:rsid w:val="00594809"/>
    <w:rsid w:val="00594FAE"/>
    <w:rsid w:val="005A4425"/>
    <w:rsid w:val="005B46FF"/>
    <w:rsid w:val="005C419F"/>
    <w:rsid w:val="005C44E6"/>
    <w:rsid w:val="005C5E6E"/>
    <w:rsid w:val="005D61F4"/>
    <w:rsid w:val="005E16EE"/>
    <w:rsid w:val="005E4683"/>
    <w:rsid w:val="005E696E"/>
    <w:rsid w:val="005F2748"/>
    <w:rsid w:val="005F5F5B"/>
    <w:rsid w:val="00602E05"/>
    <w:rsid w:val="006041DE"/>
    <w:rsid w:val="0060660B"/>
    <w:rsid w:val="00610E56"/>
    <w:rsid w:val="00611450"/>
    <w:rsid w:val="00616516"/>
    <w:rsid w:val="0061795B"/>
    <w:rsid w:val="00617A1B"/>
    <w:rsid w:val="00623481"/>
    <w:rsid w:val="00625195"/>
    <w:rsid w:val="00625B9F"/>
    <w:rsid w:val="00625E12"/>
    <w:rsid w:val="00626C4F"/>
    <w:rsid w:val="006306C0"/>
    <w:rsid w:val="00630987"/>
    <w:rsid w:val="00631BF0"/>
    <w:rsid w:val="00632849"/>
    <w:rsid w:val="00632CA0"/>
    <w:rsid w:val="006356FA"/>
    <w:rsid w:val="00641008"/>
    <w:rsid w:val="0064194C"/>
    <w:rsid w:val="00642065"/>
    <w:rsid w:val="00642731"/>
    <w:rsid w:val="00643A06"/>
    <w:rsid w:val="006462B9"/>
    <w:rsid w:val="0065039C"/>
    <w:rsid w:val="00653273"/>
    <w:rsid w:val="0065684B"/>
    <w:rsid w:val="006647BB"/>
    <w:rsid w:val="0066746D"/>
    <w:rsid w:val="006701AC"/>
    <w:rsid w:val="0067283B"/>
    <w:rsid w:val="00675BB6"/>
    <w:rsid w:val="006769B0"/>
    <w:rsid w:val="00677309"/>
    <w:rsid w:val="0068216A"/>
    <w:rsid w:val="00685B84"/>
    <w:rsid w:val="006879E8"/>
    <w:rsid w:val="00692DB2"/>
    <w:rsid w:val="00693C50"/>
    <w:rsid w:val="00694483"/>
    <w:rsid w:val="006953E7"/>
    <w:rsid w:val="00696DBD"/>
    <w:rsid w:val="006A1756"/>
    <w:rsid w:val="006A5D4C"/>
    <w:rsid w:val="006B1161"/>
    <w:rsid w:val="006C0675"/>
    <w:rsid w:val="006C58B0"/>
    <w:rsid w:val="006C6368"/>
    <w:rsid w:val="006D65BC"/>
    <w:rsid w:val="006D702F"/>
    <w:rsid w:val="006E56DB"/>
    <w:rsid w:val="006E671F"/>
    <w:rsid w:val="006E7984"/>
    <w:rsid w:val="006F0165"/>
    <w:rsid w:val="006F2D2C"/>
    <w:rsid w:val="006F390B"/>
    <w:rsid w:val="006F6B4D"/>
    <w:rsid w:val="007133A7"/>
    <w:rsid w:val="007175BC"/>
    <w:rsid w:val="007214EC"/>
    <w:rsid w:val="00722279"/>
    <w:rsid w:val="00723602"/>
    <w:rsid w:val="00725330"/>
    <w:rsid w:val="0072586A"/>
    <w:rsid w:val="007318DB"/>
    <w:rsid w:val="00734897"/>
    <w:rsid w:val="007367F7"/>
    <w:rsid w:val="00737A91"/>
    <w:rsid w:val="00737B2E"/>
    <w:rsid w:val="007406BF"/>
    <w:rsid w:val="0074454D"/>
    <w:rsid w:val="00745C02"/>
    <w:rsid w:val="00746C87"/>
    <w:rsid w:val="007476D8"/>
    <w:rsid w:val="00752D63"/>
    <w:rsid w:val="00754C1A"/>
    <w:rsid w:val="00757737"/>
    <w:rsid w:val="0076129E"/>
    <w:rsid w:val="00762161"/>
    <w:rsid w:val="007650DF"/>
    <w:rsid w:val="007664A5"/>
    <w:rsid w:val="00772FC4"/>
    <w:rsid w:val="007764F4"/>
    <w:rsid w:val="0077691A"/>
    <w:rsid w:val="00776CA8"/>
    <w:rsid w:val="007835CD"/>
    <w:rsid w:val="007851F4"/>
    <w:rsid w:val="00785BAB"/>
    <w:rsid w:val="00785F70"/>
    <w:rsid w:val="00790704"/>
    <w:rsid w:val="0079176C"/>
    <w:rsid w:val="00792BB4"/>
    <w:rsid w:val="007930D6"/>
    <w:rsid w:val="00794A4E"/>
    <w:rsid w:val="007971C6"/>
    <w:rsid w:val="007A0163"/>
    <w:rsid w:val="007A0273"/>
    <w:rsid w:val="007A2591"/>
    <w:rsid w:val="007A2B2D"/>
    <w:rsid w:val="007B36C7"/>
    <w:rsid w:val="007C0D95"/>
    <w:rsid w:val="007C17E7"/>
    <w:rsid w:val="007C2CC7"/>
    <w:rsid w:val="007C605B"/>
    <w:rsid w:val="007D07B3"/>
    <w:rsid w:val="007D180E"/>
    <w:rsid w:val="007D20B4"/>
    <w:rsid w:val="007D35B4"/>
    <w:rsid w:val="007D3BAD"/>
    <w:rsid w:val="007E04A9"/>
    <w:rsid w:val="007E099D"/>
    <w:rsid w:val="007E113A"/>
    <w:rsid w:val="007E1749"/>
    <w:rsid w:val="007E585C"/>
    <w:rsid w:val="007E7112"/>
    <w:rsid w:val="007F4A0D"/>
    <w:rsid w:val="007F5BA8"/>
    <w:rsid w:val="00801D54"/>
    <w:rsid w:val="008024DC"/>
    <w:rsid w:val="00804A51"/>
    <w:rsid w:val="00805C83"/>
    <w:rsid w:val="00810C85"/>
    <w:rsid w:val="00822F65"/>
    <w:rsid w:val="008268EC"/>
    <w:rsid w:val="00827C01"/>
    <w:rsid w:val="00827DD4"/>
    <w:rsid w:val="00827EB1"/>
    <w:rsid w:val="00831986"/>
    <w:rsid w:val="008355C0"/>
    <w:rsid w:val="00843895"/>
    <w:rsid w:val="008460C0"/>
    <w:rsid w:val="0084672F"/>
    <w:rsid w:val="00851446"/>
    <w:rsid w:val="00851460"/>
    <w:rsid w:val="008515BF"/>
    <w:rsid w:val="00852044"/>
    <w:rsid w:val="0085270E"/>
    <w:rsid w:val="00854159"/>
    <w:rsid w:val="00855D49"/>
    <w:rsid w:val="00857C2C"/>
    <w:rsid w:val="00857C73"/>
    <w:rsid w:val="00860B01"/>
    <w:rsid w:val="0086240F"/>
    <w:rsid w:val="008624CA"/>
    <w:rsid w:val="008641FA"/>
    <w:rsid w:val="00864442"/>
    <w:rsid w:val="00866A48"/>
    <w:rsid w:val="00871702"/>
    <w:rsid w:val="00874F89"/>
    <w:rsid w:val="00876A24"/>
    <w:rsid w:val="00877D37"/>
    <w:rsid w:val="00880AC3"/>
    <w:rsid w:val="00882647"/>
    <w:rsid w:val="00883A54"/>
    <w:rsid w:val="008848E1"/>
    <w:rsid w:val="00884B5B"/>
    <w:rsid w:val="00891D3A"/>
    <w:rsid w:val="0089612A"/>
    <w:rsid w:val="008A16BA"/>
    <w:rsid w:val="008A22EE"/>
    <w:rsid w:val="008A4047"/>
    <w:rsid w:val="008A7900"/>
    <w:rsid w:val="008B122D"/>
    <w:rsid w:val="008B1671"/>
    <w:rsid w:val="008B1CCC"/>
    <w:rsid w:val="008B41BF"/>
    <w:rsid w:val="008C10BE"/>
    <w:rsid w:val="008C3B47"/>
    <w:rsid w:val="008C3FF7"/>
    <w:rsid w:val="008C5FED"/>
    <w:rsid w:val="008C7190"/>
    <w:rsid w:val="008C7AB8"/>
    <w:rsid w:val="008D0A1B"/>
    <w:rsid w:val="008D0FC0"/>
    <w:rsid w:val="008D2317"/>
    <w:rsid w:val="008D4905"/>
    <w:rsid w:val="008D4B97"/>
    <w:rsid w:val="008E2B0F"/>
    <w:rsid w:val="008E4D81"/>
    <w:rsid w:val="008F024B"/>
    <w:rsid w:val="008F1FA8"/>
    <w:rsid w:val="008F5785"/>
    <w:rsid w:val="00900F3A"/>
    <w:rsid w:val="00901F25"/>
    <w:rsid w:val="009146B9"/>
    <w:rsid w:val="00916654"/>
    <w:rsid w:val="00916B16"/>
    <w:rsid w:val="00922F4A"/>
    <w:rsid w:val="00927869"/>
    <w:rsid w:val="009304B1"/>
    <w:rsid w:val="00931062"/>
    <w:rsid w:val="00940B0E"/>
    <w:rsid w:val="0094114D"/>
    <w:rsid w:val="0094162D"/>
    <w:rsid w:val="00945D1C"/>
    <w:rsid w:val="0094776E"/>
    <w:rsid w:val="00947D0D"/>
    <w:rsid w:val="00952DA5"/>
    <w:rsid w:val="009531E0"/>
    <w:rsid w:val="00953898"/>
    <w:rsid w:val="00954AD9"/>
    <w:rsid w:val="00957863"/>
    <w:rsid w:val="00967E95"/>
    <w:rsid w:val="00970FE5"/>
    <w:rsid w:val="00971E96"/>
    <w:rsid w:val="00973A79"/>
    <w:rsid w:val="00976228"/>
    <w:rsid w:val="00985F1F"/>
    <w:rsid w:val="00992D7F"/>
    <w:rsid w:val="00994ED0"/>
    <w:rsid w:val="00996476"/>
    <w:rsid w:val="009A1C92"/>
    <w:rsid w:val="009B0969"/>
    <w:rsid w:val="009B3A4E"/>
    <w:rsid w:val="009B4CC0"/>
    <w:rsid w:val="009B54C8"/>
    <w:rsid w:val="009C064E"/>
    <w:rsid w:val="009C1400"/>
    <w:rsid w:val="009C1708"/>
    <w:rsid w:val="009C32B8"/>
    <w:rsid w:val="009C4780"/>
    <w:rsid w:val="009D229A"/>
    <w:rsid w:val="009D27FC"/>
    <w:rsid w:val="009D307C"/>
    <w:rsid w:val="009D4382"/>
    <w:rsid w:val="009D537A"/>
    <w:rsid w:val="009D7C5C"/>
    <w:rsid w:val="009E13FE"/>
    <w:rsid w:val="009F23FE"/>
    <w:rsid w:val="009F2B44"/>
    <w:rsid w:val="009F5B0B"/>
    <w:rsid w:val="00A10273"/>
    <w:rsid w:val="00A11FB2"/>
    <w:rsid w:val="00A1437C"/>
    <w:rsid w:val="00A15EB2"/>
    <w:rsid w:val="00A16208"/>
    <w:rsid w:val="00A21030"/>
    <w:rsid w:val="00A24E06"/>
    <w:rsid w:val="00A318C7"/>
    <w:rsid w:val="00A3267D"/>
    <w:rsid w:val="00A35863"/>
    <w:rsid w:val="00A35E25"/>
    <w:rsid w:val="00A44872"/>
    <w:rsid w:val="00A44F97"/>
    <w:rsid w:val="00A459BB"/>
    <w:rsid w:val="00A46EE3"/>
    <w:rsid w:val="00A47F8E"/>
    <w:rsid w:val="00A5212C"/>
    <w:rsid w:val="00A52140"/>
    <w:rsid w:val="00A60F5B"/>
    <w:rsid w:val="00A64AA3"/>
    <w:rsid w:val="00A77329"/>
    <w:rsid w:val="00A802C4"/>
    <w:rsid w:val="00A80D7E"/>
    <w:rsid w:val="00A978D5"/>
    <w:rsid w:val="00AA0BC3"/>
    <w:rsid w:val="00AA1471"/>
    <w:rsid w:val="00AA1ACE"/>
    <w:rsid w:val="00AA1C3A"/>
    <w:rsid w:val="00AA2746"/>
    <w:rsid w:val="00AA2912"/>
    <w:rsid w:val="00AA4903"/>
    <w:rsid w:val="00AB348C"/>
    <w:rsid w:val="00AB3AEC"/>
    <w:rsid w:val="00AC392C"/>
    <w:rsid w:val="00AC78F8"/>
    <w:rsid w:val="00AD1E16"/>
    <w:rsid w:val="00AD3ACE"/>
    <w:rsid w:val="00AD3E96"/>
    <w:rsid w:val="00AD4A97"/>
    <w:rsid w:val="00AD5333"/>
    <w:rsid w:val="00AE2E46"/>
    <w:rsid w:val="00AE3115"/>
    <w:rsid w:val="00AE3ABC"/>
    <w:rsid w:val="00AE3C1F"/>
    <w:rsid w:val="00AE7433"/>
    <w:rsid w:val="00AE78B8"/>
    <w:rsid w:val="00AE7C0E"/>
    <w:rsid w:val="00AE7FAD"/>
    <w:rsid w:val="00AF02DC"/>
    <w:rsid w:val="00AF3968"/>
    <w:rsid w:val="00B0770D"/>
    <w:rsid w:val="00B0775E"/>
    <w:rsid w:val="00B10F36"/>
    <w:rsid w:val="00B116CD"/>
    <w:rsid w:val="00B12ECA"/>
    <w:rsid w:val="00B16A4E"/>
    <w:rsid w:val="00B2374D"/>
    <w:rsid w:val="00B26564"/>
    <w:rsid w:val="00B40D1C"/>
    <w:rsid w:val="00B4305C"/>
    <w:rsid w:val="00B4378C"/>
    <w:rsid w:val="00B4387F"/>
    <w:rsid w:val="00B44C46"/>
    <w:rsid w:val="00B4595E"/>
    <w:rsid w:val="00B5075B"/>
    <w:rsid w:val="00B5278C"/>
    <w:rsid w:val="00B52B8F"/>
    <w:rsid w:val="00B56772"/>
    <w:rsid w:val="00B61CDD"/>
    <w:rsid w:val="00B632B4"/>
    <w:rsid w:val="00B64C88"/>
    <w:rsid w:val="00B703EC"/>
    <w:rsid w:val="00B723C5"/>
    <w:rsid w:val="00B742EA"/>
    <w:rsid w:val="00B756DA"/>
    <w:rsid w:val="00B75B56"/>
    <w:rsid w:val="00B873C1"/>
    <w:rsid w:val="00B902C3"/>
    <w:rsid w:val="00B909CE"/>
    <w:rsid w:val="00B90F8D"/>
    <w:rsid w:val="00B93D97"/>
    <w:rsid w:val="00B94406"/>
    <w:rsid w:val="00BA02A9"/>
    <w:rsid w:val="00BA0BB1"/>
    <w:rsid w:val="00BA3029"/>
    <w:rsid w:val="00BA44D5"/>
    <w:rsid w:val="00BA526F"/>
    <w:rsid w:val="00BB07C6"/>
    <w:rsid w:val="00BB2E6C"/>
    <w:rsid w:val="00BB4F4B"/>
    <w:rsid w:val="00BB67AF"/>
    <w:rsid w:val="00BB7ABD"/>
    <w:rsid w:val="00BB7CFE"/>
    <w:rsid w:val="00BC03D3"/>
    <w:rsid w:val="00BC125B"/>
    <w:rsid w:val="00BC3273"/>
    <w:rsid w:val="00BC46A9"/>
    <w:rsid w:val="00BC59A8"/>
    <w:rsid w:val="00BD414A"/>
    <w:rsid w:val="00BD6AA0"/>
    <w:rsid w:val="00BE20EA"/>
    <w:rsid w:val="00BF2F2C"/>
    <w:rsid w:val="00BF70B3"/>
    <w:rsid w:val="00C05BEB"/>
    <w:rsid w:val="00C107AA"/>
    <w:rsid w:val="00C10856"/>
    <w:rsid w:val="00C11231"/>
    <w:rsid w:val="00C12328"/>
    <w:rsid w:val="00C15091"/>
    <w:rsid w:val="00C171E8"/>
    <w:rsid w:val="00C20223"/>
    <w:rsid w:val="00C20341"/>
    <w:rsid w:val="00C236D5"/>
    <w:rsid w:val="00C25E23"/>
    <w:rsid w:val="00C2604C"/>
    <w:rsid w:val="00C301AE"/>
    <w:rsid w:val="00C32B82"/>
    <w:rsid w:val="00C332CA"/>
    <w:rsid w:val="00C36271"/>
    <w:rsid w:val="00C36627"/>
    <w:rsid w:val="00C37143"/>
    <w:rsid w:val="00C42F63"/>
    <w:rsid w:val="00C46673"/>
    <w:rsid w:val="00C505C2"/>
    <w:rsid w:val="00C5550A"/>
    <w:rsid w:val="00C56407"/>
    <w:rsid w:val="00C60888"/>
    <w:rsid w:val="00C6266E"/>
    <w:rsid w:val="00C631F5"/>
    <w:rsid w:val="00C6583C"/>
    <w:rsid w:val="00C66C11"/>
    <w:rsid w:val="00C70553"/>
    <w:rsid w:val="00C70FFB"/>
    <w:rsid w:val="00C76F3F"/>
    <w:rsid w:val="00C803F3"/>
    <w:rsid w:val="00C841B3"/>
    <w:rsid w:val="00C8428A"/>
    <w:rsid w:val="00C85B65"/>
    <w:rsid w:val="00C90824"/>
    <w:rsid w:val="00C92DDF"/>
    <w:rsid w:val="00C93108"/>
    <w:rsid w:val="00C96918"/>
    <w:rsid w:val="00CA261E"/>
    <w:rsid w:val="00CA5413"/>
    <w:rsid w:val="00CA740B"/>
    <w:rsid w:val="00CA7B4E"/>
    <w:rsid w:val="00CB42F5"/>
    <w:rsid w:val="00CB42F7"/>
    <w:rsid w:val="00CB50ED"/>
    <w:rsid w:val="00CB6E9E"/>
    <w:rsid w:val="00CC1038"/>
    <w:rsid w:val="00CC18E7"/>
    <w:rsid w:val="00CC3A93"/>
    <w:rsid w:val="00CC6711"/>
    <w:rsid w:val="00CD117F"/>
    <w:rsid w:val="00CE5CF6"/>
    <w:rsid w:val="00CE62E7"/>
    <w:rsid w:val="00CF2579"/>
    <w:rsid w:val="00D0131C"/>
    <w:rsid w:val="00D01B88"/>
    <w:rsid w:val="00D01C84"/>
    <w:rsid w:val="00D12CE8"/>
    <w:rsid w:val="00D12FBA"/>
    <w:rsid w:val="00D245F0"/>
    <w:rsid w:val="00D24765"/>
    <w:rsid w:val="00D25C1E"/>
    <w:rsid w:val="00D2766E"/>
    <w:rsid w:val="00D31F95"/>
    <w:rsid w:val="00D3562D"/>
    <w:rsid w:val="00D375B5"/>
    <w:rsid w:val="00D41FE1"/>
    <w:rsid w:val="00D4356E"/>
    <w:rsid w:val="00D4416D"/>
    <w:rsid w:val="00D4654B"/>
    <w:rsid w:val="00D501A1"/>
    <w:rsid w:val="00D534AF"/>
    <w:rsid w:val="00D6507D"/>
    <w:rsid w:val="00D65E8B"/>
    <w:rsid w:val="00D73669"/>
    <w:rsid w:val="00D73F2A"/>
    <w:rsid w:val="00D80190"/>
    <w:rsid w:val="00D82BA7"/>
    <w:rsid w:val="00D85CAC"/>
    <w:rsid w:val="00D85D6A"/>
    <w:rsid w:val="00D867F1"/>
    <w:rsid w:val="00D96119"/>
    <w:rsid w:val="00D973CD"/>
    <w:rsid w:val="00D97E42"/>
    <w:rsid w:val="00DA0BC0"/>
    <w:rsid w:val="00DA4EDC"/>
    <w:rsid w:val="00DA523D"/>
    <w:rsid w:val="00DA5B18"/>
    <w:rsid w:val="00DB508B"/>
    <w:rsid w:val="00DB6672"/>
    <w:rsid w:val="00DB75A4"/>
    <w:rsid w:val="00DC099B"/>
    <w:rsid w:val="00DC46ED"/>
    <w:rsid w:val="00DC4CAC"/>
    <w:rsid w:val="00DC7323"/>
    <w:rsid w:val="00DC7569"/>
    <w:rsid w:val="00DD3288"/>
    <w:rsid w:val="00DD39F7"/>
    <w:rsid w:val="00DF0964"/>
    <w:rsid w:val="00DF1173"/>
    <w:rsid w:val="00E0075F"/>
    <w:rsid w:val="00E00AD8"/>
    <w:rsid w:val="00E05032"/>
    <w:rsid w:val="00E07CF7"/>
    <w:rsid w:val="00E10A03"/>
    <w:rsid w:val="00E1277B"/>
    <w:rsid w:val="00E141C2"/>
    <w:rsid w:val="00E17938"/>
    <w:rsid w:val="00E17EAE"/>
    <w:rsid w:val="00E21616"/>
    <w:rsid w:val="00E23DAE"/>
    <w:rsid w:val="00E244A6"/>
    <w:rsid w:val="00E277E2"/>
    <w:rsid w:val="00E325BB"/>
    <w:rsid w:val="00E3507C"/>
    <w:rsid w:val="00E35179"/>
    <w:rsid w:val="00E35D84"/>
    <w:rsid w:val="00E40FA5"/>
    <w:rsid w:val="00E4204D"/>
    <w:rsid w:val="00E44465"/>
    <w:rsid w:val="00E47FD3"/>
    <w:rsid w:val="00E53A3E"/>
    <w:rsid w:val="00E548DD"/>
    <w:rsid w:val="00E55C16"/>
    <w:rsid w:val="00E5680F"/>
    <w:rsid w:val="00E575AB"/>
    <w:rsid w:val="00E63B97"/>
    <w:rsid w:val="00E65EDE"/>
    <w:rsid w:val="00E72F44"/>
    <w:rsid w:val="00E806CE"/>
    <w:rsid w:val="00E80962"/>
    <w:rsid w:val="00E841E0"/>
    <w:rsid w:val="00E861B1"/>
    <w:rsid w:val="00E87A95"/>
    <w:rsid w:val="00E927C4"/>
    <w:rsid w:val="00EA3E93"/>
    <w:rsid w:val="00EA61E2"/>
    <w:rsid w:val="00EB054E"/>
    <w:rsid w:val="00EB56E4"/>
    <w:rsid w:val="00EC14A8"/>
    <w:rsid w:val="00EC18B2"/>
    <w:rsid w:val="00EC49AB"/>
    <w:rsid w:val="00EC7374"/>
    <w:rsid w:val="00ED1908"/>
    <w:rsid w:val="00ED2389"/>
    <w:rsid w:val="00ED2671"/>
    <w:rsid w:val="00ED3A8A"/>
    <w:rsid w:val="00ED5AF2"/>
    <w:rsid w:val="00ED6C30"/>
    <w:rsid w:val="00EE0FB2"/>
    <w:rsid w:val="00EF20D5"/>
    <w:rsid w:val="00EF27DD"/>
    <w:rsid w:val="00EF3F05"/>
    <w:rsid w:val="00EF475F"/>
    <w:rsid w:val="00EF4B03"/>
    <w:rsid w:val="00EF5436"/>
    <w:rsid w:val="00EF6161"/>
    <w:rsid w:val="00EF7687"/>
    <w:rsid w:val="00F021AD"/>
    <w:rsid w:val="00F04D05"/>
    <w:rsid w:val="00F13BB6"/>
    <w:rsid w:val="00F142C7"/>
    <w:rsid w:val="00F24756"/>
    <w:rsid w:val="00F2492D"/>
    <w:rsid w:val="00F272CA"/>
    <w:rsid w:val="00F30C55"/>
    <w:rsid w:val="00F32083"/>
    <w:rsid w:val="00F3247E"/>
    <w:rsid w:val="00F335AB"/>
    <w:rsid w:val="00F40B84"/>
    <w:rsid w:val="00F40F54"/>
    <w:rsid w:val="00F41B27"/>
    <w:rsid w:val="00F43659"/>
    <w:rsid w:val="00F45669"/>
    <w:rsid w:val="00F457AA"/>
    <w:rsid w:val="00F461AA"/>
    <w:rsid w:val="00F46727"/>
    <w:rsid w:val="00F4790F"/>
    <w:rsid w:val="00F51C97"/>
    <w:rsid w:val="00F53C7A"/>
    <w:rsid w:val="00F54A42"/>
    <w:rsid w:val="00F54B82"/>
    <w:rsid w:val="00F5668B"/>
    <w:rsid w:val="00F61A97"/>
    <w:rsid w:val="00F63B36"/>
    <w:rsid w:val="00F63D9A"/>
    <w:rsid w:val="00F65C7E"/>
    <w:rsid w:val="00F70B22"/>
    <w:rsid w:val="00F70E9B"/>
    <w:rsid w:val="00F770D2"/>
    <w:rsid w:val="00F811D4"/>
    <w:rsid w:val="00F82170"/>
    <w:rsid w:val="00F872D4"/>
    <w:rsid w:val="00F879BC"/>
    <w:rsid w:val="00F87C40"/>
    <w:rsid w:val="00F91A49"/>
    <w:rsid w:val="00F91B34"/>
    <w:rsid w:val="00F94B9E"/>
    <w:rsid w:val="00FA0384"/>
    <w:rsid w:val="00FA0EBE"/>
    <w:rsid w:val="00FA29C8"/>
    <w:rsid w:val="00FA2F82"/>
    <w:rsid w:val="00FA34B3"/>
    <w:rsid w:val="00FA454F"/>
    <w:rsid w:val="00FA76EF"/>
    <w:rsid w:val="00FB2F09"/>
    <w:rsid w:val="00FB625A"/>
    <w:rsid w:val="00FB635F"/>
    <w:rsid w:val="00FB656E"/>
    <w:rsid w:val="00FB6878"/>
    <w:rsid w:val="00FB6DBE"/>
    <w:rsid w:val="00FC671B"/>
    <w:rsid w:val="00FD3D48"/>
    <w:rsid w:val="00FE29A7"/>
    <w:rsid w:val="00FE2E77"/>
    <w:rsid w:val="00FE55FD"/>
    <w:rsid w:val="00FF22F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BD3C73"/>
  <w15:docId w15:val="{2957715A-F1E7-484B-B8A6-AE7196BE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72"/>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qFormat/>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paragraph" w:styleId="Revision">
    <w:name w:val="Revision"/>
    <w:hidden/>
    <w:uiPriority w:val="99"/>
    <w:semiHidden/>
    <w:rsid w:val="00996476"/>
    <w:rPr>
      <w:rFonts w:ascii="Times New Roman" w:eastAsia="Times New Roman" w:hAnsi="Times New Roman" w:cs="Times New Roman"/>
      <w:sz w:val="24"/>
      <w:szCs w:val="24"/>
    </w:rPr>
  </w:style>
  <w:style w:type="paragraph" w:customStyle="1" w:styleId="Default">
    <w:name w:val="Default"/>
    <w:rsid w:val="002C1BC1"/>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Body">
    <w:name w:val="Body"/>
    <w:rsid w:val="002C1BC1"/>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character" w:customStyle="1" w:styleId="Hyperlink0">
    <w:name w:val="Hyperlink.0"/>
    <w:basedOn w:val="DefaultParagraphFont"/>
    <w:rsid w:val="004E2FC9"/>
    <w:rPr>
      <w:rFonts w:ascii="Times New Roman" w:eastAsia="Times New Roman" w:hAnsi="Times New Roman" w:cs="Times New Roman"/>
      <w:outline w:val="0"/>
      <w:color w:val="0432FF"/>
      <w:sz w:val="22"/>
      <w:szCs w:val="22"/>
      <w:u w:val="single" w:color="0432FF"/>
    </w:rPr>
  </w:style>
  <w:style w:type="character" w:customStyle="1" w:styleId="Hyperlink2">
    <w:name w:val="Hyperlink.2"/>
    <w:basedOn w:val="DefaultParagraphFont"/>
    <w:rsid w:val="004E2FC9"/>
    <w:rPr>
      <w:rFonts w:ascii="Times New Roman" w:eastAsia="Times New Roman" w:hAnsi="Times New Roman" w:cs="Times New Roman"/>
      <w:outline w:val="0"/>
      <w:color w:val="0563C1"/>
      <w:sz w:val="22"/>
      <w:szCs w:val="22"/>
      <w:u w:val="single" w:color="0563C1"/>
    </w:rPr>
  </w:style>
  <w:style w:type="paragraph" w:customStyle="1" w:styleId="Normal2">
    <w:name w:val="Normal2"/>
    <w:rsid w:val="00E277E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table" w:styleId="TableGrid">
    <w:name w:val="Table Grid"/>
    <w:basedOn w:val="TableNormal"/>
    <w:uiPriority w:val="99"/>
    <w:rsid w:val="00E27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2239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2942">
      <w:bodyDiv w:val="1"/>
      <w:marLeft w:val="0"/>
      <w:marRight w:val="0"/>
      <w:marTop w:val="0"/>
      <w:marBottom w:val="0"/>
      <w:divBdr>
        <w:top w:val="none" w:sz="0" w:space="0" w:color="auto"/>
        <w:left w:val="none" w:sz="0" w:space="0" w:color="auto"/>
        <w:bottom w:val="none" w:sz="0" w:space="0" w:color="auto"/>
        <w:right w:val="none" w:sz="0" w:space="0" w:color="auto"/>
      </w:divBdr>
    </w:div>
    <w:div w:id="137915631">
      <w:bodyDiv w:val="1"/>
      <w:marLeft w:val="0"/>
      <w:marRight w:val="0"/>
      <w:marTop w:val="0"/>
      <w:marBottom w:val="0"/>
      <w:divBdr>
        <w:top w:val="none" w:sz="0" w:space="0" w:color="auto"/>
        <w:left w:val="none" w:sz="0" w:space="0" w:color="auto"/>
        <w:bottom w:val="none" w:sz="0" w:space="0" w:color="auto"/>
        <w:right w:val="none" w:sz="0" w:space="0" w:color="auto"/>
      </w:divBdr>
    </w:div>
    <w:div w:id="158814789">
      <w:bodyDiv w:val="1"/>
      <w:marLeft w:val="0"/>
      <w:marRight w:val="0"/>
      <w:marTop w:val="0"/>
      <w:marBottom w:val="0"/>
      <w:divBdr>
        <w:top w:val="none" w:sz="0" w:space="0" w:color="auto"/>
        <w:left w:val="none" w:sz="0" w:space="0" w:color="auto"/>
        <w:bottom w:val="none" w:sz="0" w:space="0" w:color="auto"/>
        <w:right w:val="none" w:sz="0" w:space="0" w:color="auto"/>
      </w:divBdr>
    </w:div>
    <w:div w:id="162861405">
      <w:bodyDiv w:val="1"/>
      <w:marLeft w:val="0"/>
      <w:marRight w:val="0"/>
      <w:marTop w:val="0"/>
      <w:marBottom w:val="0"/>
      <w:divBdr>
        <w:top w:val="none" w:sz="0" w:space="0" w:color="auto"/>
        <w:left w:val="none" w:sz="0" w:space="0" w:color="auto"/>
        <w:bottom w:val="none" w:sz="0" w:space="0" w:color="auto"/>
        <w:right w:val="none" w:sz="0" w:space="0" w:color="auto"/>
      </w:divBdr>
      <w:divsChild>
        <w:div w:id="1674261604">
          <w:marLeft w:val="0"/>
          <w:marRight w:val="0"/>
          <w:marTop w:val="0"/>
          <w:marBottom w:val="0"/>
          <w:divBdr>
            <w:top w:val="none" w:sz="0" w:space="0" w:color="auto"/>
            <w:left w:val="none" w:sz="0" w:space="0" w:color="auto"/>
            <w:bottom w:val="none" w:sz="0" w:space="0" w:color="auto"/>
            <w:right w:val="none" w:sz="0" w:space="0" w:color="auto"/>
          </w:divBdr>
          <w:divsChild>
            <w:div w:id="4476428">
              <w:marLeft w:val="0"/>
              <w:marRight w:val="0"/>
              <w:marTop w:val="0"/>
              <w:marBottom w:val="0"/>
              <w:divBdr>
                <w:top w:val="none" w:sz="0" w:space="0" w:color="auto"/>
                <w:left w:val="none" w:sz="0" w:space="0" w:color="auto"/>
                <w:bottom w:val="none" w:sz="0" w:space="0" w:color="auto"/>
                <w:right w:val="none" w:sz="0" w:space="0" w:color="auto"/>
              </w:divBdr>
              <w:divsChild>
                <w:div w:id="638149158">
                  <w:marLeft w:val="0"/>
                  <w:marRight w:val="0"/>
                  <w:marTop w:val="0"/>
                  <w:marBottom w:val="0"/>
                  <w:divBdr>
                    <w:top w:val="none" w:sz="0" w:space="0" w:color="auto"/>
                    <w:left w:val="none" w:sz="0" w:space="0" w:color="auto"/>
                    <w:bottom w:val="none" w:sz="0" w:space="0" w:color="auto"/>
                    <w:right w:val="none" w:sz="0" w:space="0" w:color="auto"/>
                  </w:divBdr>
                </w:div>
              </w:divsChild>
            </w:div>
            <w:div w:id="246621261">
              <w:marLeft w:val="0"/>
              <w:marRight w:val="0"/>
              <w:marTop w:val="0"/>
              <w:marBottom w:val="0"/>
              <w:divBdr>
                <w:top w:val="none" w:sz="0" w:space="0" w:color="auto"/>
                <w:left w:val="none" w:sz="0" w:space="0" w:color="auto"/>
                <w:bottom w:val="none" w:sz="0" w:space="0" w:color="auto"/>
                <w:right w:val="none" w:sz="0" w:space="0" w:color="auto"/>
              </w:divBdr>
              <w:divsChild>
                <w:div w:id="1374620156">
                  <w:marLeft w:val="0"/>
                  <w:marRight w:val="0"/>
                  <w:marTop w:val="0"/>
                  <w:marBottom w:val="0"/>
                  <w:divBdr>
                    <w:top w:val="none" w:sz="0" w:space="0" w:color="auto"/>
                    <w:left w:val="none" w:sz="0" w:space="0" w:color="auto"/>
                    <w:bottom w:val="none" w:sz="0" w:space="0" w:color="auto"/>
                    <w:right w:val="none" w:sz="0" w:space="0" w:color="auto"/>
                  </w:divBdr>
                </w:div>
              </w:divsChild>
            </w:div>
            <w:div w:id="746683787">
              <w:marLeft w:val="0"/>
              <w:marRight w:val="0"/>
              <w:marTop w:val="0"/>
              <w:marBottom w:val="0"/>
              <w:divBdr>
                <w:top w:val="none" w:sz="0" w:space="0" w:color="auto"/>
                <w:left w:val="none" w:sz="0" w:space="0" w:color="auto"/>
                <w:bottom w:val="none" w:sz="0" w:space="0" w:color="auto"/>
                <w:right w:val="none" w:sz="0" w:space="0" w:color="auto"/>
              </w:divBdr>
              <w:divsChild>
                <w:div w:id="546769655">
                  <w:marLeft w:val="0"/>
                  <w:marRight w:val="0"/>
                  <w:marTop w:val="0"/>
                  <w:marBottom w:val="0"/>
                  <w:divBdr>
                    <w:top w:val="none" w:sz="0" w:space="0" w:color="auto"/>
                    <w:left w:val="none" w:sz="0" w:space="0" w:color="auto"/>
                    <w:bottom w:val="none" w:sz="0" w:space="0" w:color="auto"/>
                    <w:right w:val="none" w:sz="0" w:space="0" w:color="auto"/>
                  </w:divBdr>
                </w:div>
              </w:divsChild>
            </w:div>
            <w:div w:id="777406604">
              <w:marLeft w:val="0"/>
              <w:marRight w:val="0"/>
              <w:marTop w:val="0"/>
              <w:marBottom w:val="0"/>
              <w:divBdr>
                <w:top w:val="none" w:sz="0" w:space="0" w:color="auto"/>
                <w:left w:val="none" w:sz="0" w:space="0" w:color="auto"/>
                <w:bottom w:val="none" w:sz="0" w:space="0" w:color="auto"/>
                <w:right w:val="none" w:sz="0" w:space="0" w:color="auto"/>
              </w:divBdr>
              <w:divsChild>
                <w:div w:id="1541161099">
                  <w:marLeft w:val="0"/>
                  <w:marRight w:val="0"/>
                  <w:marTop w:val="0"/>
                  <w:marBottom w:val="0"/>
                  <w:divBdr>
                    <w:top w:val="none" w:sz="0" w:space="0" w:color="auto"/>
                    <w:left w:val="none" w:sz="0" w:space="0" w:color="auto"/>
                    <w:bottom w:val="none" w:sz="0" w:space="0" w:color="auto"/>
                    <w:right w:val="none" w:sz="0" w:space="0" w:color="auto"/>
                  </w:divBdr>
                </w:div>
              </w:divsChild>
            </w:div>
            <w:div w:id="1155294235">
              <w:marLeft w:val="0"/>
              <w:marRight w:val="0"/>
              <w:marTop w:val="0"/>
              <w:marBottom w:val="0"/>
              <w:divBdr>
                <w:top w:val="none" w:sz="0" w:space="0" w:color="auto"/>
                <w:left w:val="none" w:sz="0" w:space="0" w:color="auto"/>
                <w:bottom w:val="none" w:sz="0" w:space="0" w:color="auto"/>
                <w:right w:val="none" w:sz="0" w:space="0" w:color="auto"/>
              </w:divBdr>
              <w:divsChild>
                <w:div w:id="964772520">
                  <w:marLeft w:val="0"/>
                  <w:marRight w:val="0"/>
                  <w:marTop w:val="0"/>
                  <w:marBottom w:val="0"/>
                  <w:divBdr>
                    <w:top w:val="none" w:sz="0" w:space="0" w:color="auto"/>
                    <w:left w:val="none" w:sz="0" w:space="0" w:color="auto"/>
                    <w:bottom w:val="none" w:sz="0" w:space="0" w:color="auto"/>
                    <w:right w:val="none" w:sz="0" w:space="0" w:color="auto"/>
                  </w:divBdr>
                </w:div>
              </w:divsChild>
            </w:div>
            <w:div w:id="1886793539">
              <w:marLeft w:val="0"/>
              <w:marRight w:val="0"/>
              <w:marTop w:val="0"/>
              <w:marBottom w:val="0"/>
              <w:divBdr>
                <w:top w:val="none" w:sz="0" w:space="0" w:color="auto"/>
                <w:left w:val="none" w:sz="0" w:space="0" w:color="auto"/>
                <w:bottom w:val="none" w:sz="0" w:space="0" w:color="auto"/>
                <w:right w:val="none" w:sz="0" w:space="0" w:color="auto"/>
              </w:divBdr>
              <w:divsChild>
                <w:div w:id="392851397">
                  <w:marLeft w:val="0"/>
                  <w:marRight w:val="0"/>
                  <w:marTop w:val="0"/>
                  <w:marBottom w:val="0"/>
                  <w:divBdr>
                    <w:top w:val="none" w:sz="0" w:space="0" w:color="auto"/>
                    <w:left w:val="none" w:sz="0" w:space="0" w:color="auto"/>
                    <w:bottom w:val="none" w:sz="0" w:space="0" w:color="auto"/>
                    <w:right w:val="none" w:sz="0" w:space="0" w:color="auto"/>
                  </w:divBdr>
                </w:div>
              </w:divsChild>
            </w:div>
            <w:div w:id="1705056570">
              <w:marLeft w:val="0"/>
              <w:marRight w:val="0"/>
              <w:marTop w:val="0"/>
              <w:marBottom w:val="0"/>
              <w:divBdr>
                <w:top w:val="none" w:sz="0" w:space="0" w:color="auto"/>
                <w:left w:val="none" w:sz="0" w:space="0" w:color="auto"/>
                <w:bottom w:val="none" w:sz="0" w:space="0" w:color="auto"/>
                <w:right w:val="none" w:sz="0" w:space="0" w:color="auto"/>
              </w:divBdr>
              <w:divsChild>
                <w:div w:id="909190349">
                  <w:marLeft w:val="0"/>
                  <w:marRight w:val="0"/>
                  <w:marTop w:val="0"/>
                  <w:marBottom w:val="0"/>
                  <w:divBdr>
                    <w:top w:val="none" w:sz="0" w:space="0" w:color="auto"/>
                    <w:left w:val="none" w:sz="0" w:space="0" w:color="auto"/>
                    <w:bottom w:val="none" w:sz="0" w:space="0" w:color="auto"/>
                    <w:right w:val="none" w:sz="0" w:space="0" w:color="auto"/>
                  </w:divBdr>
                </w:div>
              </w:divsChild>
            </w:div>
            <w:div w:id="396129688">
              <w:marLeft w:val="0"/>
              <w:marRight w:val="0"/>
              <w:marTop w:val="0"/>
              <w:marBottom w:val="0"/>
              <w:divBdr>
                <w:top w:val="none" w:sz="0" w:space="0" w:color="auto"/>
                <w:left w:val="none" w:sz="0" w:space="0" w:color="auto"/>
                <w:bottom w:val="none" w:sz="0" w:space="0" w:color="auto"/>
                <w:right w:val="none" w:sz="0" w:space="0" w:color="auto"/>
              </w:divBdr>
              <w:divsChild>
                <w:div w:id="1603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455">
      <w:bodyDiv w:val="1"/>
      <w:marLeft w:val="0"/>
      <w:marRight w:val="0"/>
      <w:marTop w:val="0"/>
      <w:marBottom w:val="0"/>
      <w:divBdr>
        <w:top w:val="none" w:sz="0" w:space="0" w:color="auto"/>
        <w:left w:val="none" w:sz="0" w:space="0" w:color="auto"/>
        <w:bottom w:val="none" w:sz="0" w:space="0" w:color="auto"/>
        <w:right w:val="none" w:sz="0" w:space="0" w:color="auto"/>
      </w:divBdr>
    </w:div>
    <w:div w:id="407849647">
      <w:bodyDiv w:val="1"/>
      <w:marLeft w:val="0"/>
      <w:marRight w:val="0"/>
      <w:marTop w:val="0"/>
      <w:marBottom w:val="0"/>
      <w:divBdr>
        <w:top w:val="none" w:sz="0" w:space="0" w:color="auto"/>
        <w:left w:val="none" w:sz="0" w:space="0" w:color="auto"/>
        <w:bottom w:val="none" w:sz="0" w:space="0" w:color="auto"/>
        <w:right w:val="none" w:sz="0" w:space="0" w:color="auto"/>
      </w:divBdr>
    </w:div>
    <w:div w:id="426387330">
      <w:bodyDiv w:val="1"/>
      <w:marLeft w:val="0"/>
      <w:marRight w:val="0"/>
      <w:marTop w:val="0"/>
      <w:marBottom w:val="0"/>
      <w:divBdr>
        <w:top w:val="none" w:sz="0" w:space="0" w:color="auto"/>
        <w:left w:val="none" w:sz="0" w:space="0" w:color="auto"/>
        <w:bottom w:val="none" w:sz="0" w:space="0" w:color="auto"/>
        <w:right w:val="none" w:sz="0" w:space="0" w:color="auto"/>
      </w:divBdr>
    </w:div>
    <w:div w:id="452334983">
      <w:bodyDiv w:val="1"/>
      <w:marLeft w:val="0"/>
      <w:marRight w:val="0"/>
      <w:marTop w:val="0"/>
      <w:marBottom w:val="0"/>
      <w:divBdr>
        <w:top w:val="none" w:sz="0" w:space="0" w:color="auto"/>
        <w:left w:val="none" w:sz="0" w:space="0" w:color="auto"/>
        <w:bottom w:val="none" w:sz="0" w:space="0" w:color="auto"/>
        <w:right w:val="none" w:sz="0" w:space="0" w:color="auto"/>
      </w:divBdr>
      <w:divsChild>
        <w:div w:id="1511874887">
          <w:marLeft w:val="0"/>
          <w:marRight w:val="0"/>
          <w:marTop w:val="0"/>
          <w:marBottom w:val="0"/>
          <w:divBdr>
            <w:top w:val="none" w:sz="0" w:space="0" w:color="auto"/>
            <w:left w:val="none" w:sz="0" w:space="0" w:color="auto"/>
            <w:bottom w:val="none" w:sz="0" w:space="0" w:color="auto"/>
            <w:right w:val="none" w:sz="0" w:space="0" w:color="auto"/>
          </w:divBdr>
        </w:div>
        <w:div w:id="2106998966">
          <w:marLeft w:val="0"/>
          <w:marRight w:val="0"/>
          <w:marTop w:val="0"/>
          <w:marBottom w:val="0"/>
          <w:divBdr>
            <w:top w:val="none" w:sz="0" w:space="0" w:color="auto"/>
            <w:left w:val="none" w:sz="0" w:space="0" w:color="auto"/>
            <w:bottom w:val="none" w:sz="0" w:space="0" w:color="auto"/>
            <w:right w:val="none" w:sz="0" w:space="0" w:color="auto"/>
          </w:divBdr>
        </w:div>
        <w:div w:id="615675482">
          <w:marLeft w:val="0"/>
          <w:marRight w:val="0"/>
          <w:marTop w:val="0"/>
          <w:marBottom w:val="0"/>
          <w:divBdr>
            <w:top w:val="none" w:sz="0" w:space="0" w:color="auto"/>
            <w:left w:val="none" w:sz="0" w:space="0" w:color="auto"/>
            <w:bottom w:val="none" w:sz="0" w:space="0" w:color="auto"/>
            <w:right w:val="none" w:sz="0" w:space="0" w:color="auto"/>
          </w:divBdr>
        </w:div>
        <w:div w:id="368989429">
          <w:marLeft w:val="0"/>
          <w:marRight w:val="0"/>
          <w:marTop w:val="0"/>
          <w:marBottom w:val="0"/>
          <w:divBdr>
            <w:top w:val="none" w:sz="0" w:space="0" w:color="auto"/>
            <w:left w:val="none" w:sz="0" w:space="0" w:color="auto"/>
            <w:bottom w:val="none" w:sz="0" w:space="0" w:color="auto"/>
            <w:right w:val="none" w:sz="0" w:space="0" w:color="auto"/>
          </w:divBdr>
        </w:div>
        <w:div w:id="1368683455">
          <w:marLeft w:val="0"/>
          <w:marRight w:val="0"/>
          <w:marTop w:val="0"/>
          <w:marBottom w:val="0"/>
          <w:divBdr>
            <w:top w:val="none" w:sz="0" w:space="0" w:color="auto"/>
            <w:left w:val="none" w:sz="0" w:space="0" w:color="auto"/>
            <w:bottom w:val="none" w:sz="0" w:space="0" w:color="auto"/>
            <w:right w:val="none" w:sz="0" w:space="0" w:color="auto"/>
          </w:divBdr>
        </w:div>
        <w:div w:id="469591732">
          <w:marLeft w:val="0"/>
          <w:marRight w:val="0"/>
          <w:marTop w:val="0"/>
          <w:marBottom w:val="0"/>
          <w:divBdr>
            <w:top w:val="none" w:sz="0" w:space="0" w:color="auto"/>
            <w:left w:val="none" w:sz="0" w:space="0" w:color="auto"/>
            <w:bottom w:val="none" w:sz="0" w:space="0" w:color="auto"/>
            <w:right w:val="none" w:sz="0" w:space="0" w:color="auto"/>
          </w:divBdr>
        </w:div>
      </w:divsChild>
    </w:div>
    <w:div w:id="624580921">
      <w:bodyDiv w:val="1"/>
      <w:marLeft w:val="0"/>
      <w:marRight w:val="0"/>
      <w:marTop w:val="0"/>
      <w:marBottom w:val="0"/>
      <w:divBdr>
        <w:top w:val="none" w:sz="0" w:space="0" w:color="auto"/>
        <w:left w:val="none" w:sz="0" w:space="0" w:color="auto"/>
        <w:bottom w:val="none" w:sz="0" w:space="0" w:color="auto"/>
        <w:right w:val="none" w:sz="0" w:space="0" w:color="auto"/>
      </w:divBdr>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654916457">
      <w:bodyDiv w:val="1"/>
      <w:marLeft w:val="0"/>
      <w:marRight w:val="0"/>
      <w:marTop w:val="0"/>
      <w:marBottom w:val="0"/>
      <w:divBdr>
        <w:top w:val="none" w:sz="0" w:space="0" w:color="auto"/>
        <w:left w:val="none" w:sz="0" w:space="0" w:color="auto"/>
        <w:bottom w:val="none" w:sz="0" w:space="0" w:color="auto"/>
        <w:right w:val="none" w:sz="0" w:space="0" w:color="auto"/>
      </w:divBdr>
      <w:divsChild>
        <w:div w:id="952708524">
          <w:marLeft w:val="0"/>
          <w:marRight w:val="0"/>
          <w:marTop w:val="0"/>
          <w:marBottom w:val="0"/>
          <w:divBdr>
            <w:top w:val="none" w:sz="0" w:space="0" w:color="auto"/>
            <w:left w:val="none" w:sz="0" w:space="0" w:color="auto"/>
            <w:bottom w:val="none" w:sz="0" w:space="0" w:color="auto"/>
            <w:right w:val="none" w:sz="0" w:space="0" w:color="auto"/>
          </w:divBdr>
          <w:divsChild>
            <w:div w:id="1041131806">
              <w:marLeft w:val="0"/>
              <w:marRight w:val="0"/>
              <w:marTop w:val="0"/>
              <w:marBottom w:val="0"/>
              <w:divBdr>
                <w:top w:val="none" w:sz="0" w:space="0" w:color="auto"/>
                <w:left w:val="none" w:sz="0" w:space="0" w:color="auto"/>
                <w:bottom w:val="none" w:sz="0" w:space="0" w:color="auto"/>
                <w:right w:val="none" w:sz="0" w:space="0" w:color="auto"/>
              </w:divBdr>
              <w:divsChild>
                <w:div w:id="671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10945">
      <w:bodyDiv w:val="1"/>
      <w:marLeft w:val="0"/>
      <w:marRight w:val="0"/>
      <w:marTop w:val="0"/>
      <w:marBottom w:val="0"/>
      <w:divBdr>
        <w:top w:val="none" w:sz="0" w:space="0" w:color="auto"/>
        <w:left w:val="none" w:sz="0" w:space="0" w:color="auto"/>
        <w:bottom w:val="none" w:sz="0" w:space="0" w:color="auto"/>
        <w:right w:val="none" w:sz="0" w:space="0" w:color="auto"/>
      </w:divBdr>
    </w:div>
    <w:div w:id="694385142">
      <w:bodyDiv w:val="1"/>
      <w:marLeft w:val="0"/>
      <w:marRight w:val="0"/>
      <w:marTop w:val="0"/>
      <w:marBottom w:val="0"/>
      <w:divBdr>
        <w:top w:val="none" w:sz="0" w:space="0" w:color="auto"/>
        <w:left w:val="none" w:sz="0" w:space="0" w:color="auto"/>
        <w:bottom w:val="none" w:sz="0" w:space="0" w:color="auto"/>
        <w:right w:val="none" w:sz="0" w:space="0" w:color="auto"/>
      </w:divBdr>
      <w:divsChild>
        <w:div w:id="2037193921">
          <w:marLeft w:val="0"/>
          <w:marRight w:val="0"/>
          <w:marTop w:val="0"/>
          <w:marBottom w:val="0"/>
          <w:divBdr>
            <w:top w:val="none" w:sz="0" w:space="0" w:color="auto"/>
            <w:left w:val="none" w:sz="0" w:space="0" w:color="auto"/>
            <w:bottom w:val="none" w:sz="0" w:space="0" w:color="auto"/>
            <w:right w:val="none" w:sz="0" w:space="0" w:color="auto"/>
          </w:divBdr>
          <w:divsChild>
            <w:div w:id="1113985645">
              <w:marLeft w:val="0"/>
              <w:marRight w:val="0"/>
              <w:marTop w:val="0"/>
              <w:marBottom w:val="0"/>
              <w:divBdr>
                <w:top w:val="none" w:sz="0" w:space="0" w:color="auto"/>
                <w:left w:val="none" w:sz="0" w:space="0" w:color="auto"/>
                <w:bottom w:val="none" w:sz="0" w:space="0" w:color="auto"/>
                <w:right w:val="none" w:sz="0" w:space="0" w:color="auto"/>
              </w:divBdr>
              <w:divsChild>
                <w:div w:id="2239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09437">
      <w:bodyDiv w:val="1"/>
      <w:marLeft w:val="0"/>
      <w:marRight w:val="0"/>
      <w:marTop w:val="0"/>
      <w:marBottom w:val="0"/>
      <w:divBdr>
        <w:top w:val="none" w:sz="0" w:space="0" w:color="auto"/>
        <w:left w:val="none" w:sz="0" w:space="0" w:color="auto"/>
        <w:bottom w:val="none" w:sz="0" w:space="0" w:color="auto"/>
        <w:right w:val="none" w:sz="0" w:space="0" w:color="auto"/>
      </w:divBdr>
    </w:div>
    <w:div w:id="815881889">
      <w:bodyDiv w:val="1"/>
      <w:marLeft w:val="0"/>
      <w:marRight w:val="0"/>
      <w:marTop w:val="0"/>
      <w:marBottom w:val="0"/>
      <w:divBdr>
        <w:top w:val="none" w:sz="0" w:space="0" w:color="auto"/>
        <w:left w:val="none" w:sz="0" w:space="0" w:color="auto"/>
        <w:bottom w:val="none" w:sz="0" w:space="0" w:color="auto"/>
        <w:right w:val="none" w:sz="0" w:space="0" w:color="auto"/>
      </w:divBdr>
    </w:div>
    <w:div w:id="854463363">
      <w:bodyDiv w:val="1"/>
      <w:marLeft w:val="0"/>
      <w:marRight w:val="0"/>
      <w:marTop w:val="0"/>
      <w:marBottom w:val="0"/>
      <w:divBdr>
        <w:top w:val="none" w:sz="0" w:space="0" w:color="auto"/>
        <w:left w:val="none" w:sz="0" w:space="0" w:color="auto"/>
        <w:bottom w:val="none" w:sz="0" w:space="0" w:color="auto"/>
        <w:right w:val="none" w:sz="0" w:space="0" w:color="auto"/>
      </w:divBdr>
      <w:divsChild>
        <w:div w:id="1592278569">
          <w:marLeft w:val="0"/>
          <w:marRight w:val="0"/>
          <w:marTop w:val="0"/>
          <w:marBottom w:val="0"/>
          <w:divBdr>
            <w:top w:val="none" w:sz="0" w:space="0" w:color="auto"/>
            <w:left w:val="none" w:sz="0" w:space="0" w:color="auto"/>
            <w:bottom w:val="none" w:sz="0" w:space="0" w:color="auto"/>
            <w:right w:val="none" w:sz="0" w:space="0" w:color="auto"/>
          </w:divBdr>
          <w:divsChild>
            <w:div w:id="1363900620">
              <w:marLeft w:val="0"/>
              <w:marRight w:val="0"/>
              <w:marTop w:val="0"/>
              <w:marBottom w:val="0"/>
              <w:divBdr>
                <w:top w:val="none" w:sz="0" w:space="0" w:color="auto"/>
                <w:left w:val="none" w:sz="0" w:space="0" w:color="auto"/>
                <w:bottom w:val="none" w:sz="0" w:space="0" w:color="auto"/>
                <w:right w:val="none" w:sz="0" w:space="0" w:color="auto"/>
              </w:divBdr>
              <w:divsChild>
                <w:div w:id="293760530">
                  <w:marLeft w:val="0"/>
                  <w:marRight w:val="0"/>
                  <w:marTop w:val="0"/>
                  <w:marBottom w:val="0"/>
                  <w:divBdr>
                    <w:top w:val="none" w:sz="0" w:space="0" w:color="auto"/>
                    <w:left w:val="none" w:sz="0" w:space="0" w:color="auto"/>
                    <w:bottom w:val="none" w:sz="0" w:space="0" w:color="auto"/>
                    <w:right w:val="none" w:sz="0" w:space="0" w:color="auto"/>
                  </w:divBdr>
                </w:div>
              </w:divsChild>
            </w:div>
            <w:div w:id="187452369">
              <w:marLeft w:val="0"/>
              <w:marRight w:val="0"/>
              <w:marTop w:val="0"/>
              <w:marBottom w:val="0"/>
              <w:divBdr>
                <w:top w:val="none" w:sz="0" w:space="0" w:color="auto"/>
                <w:left w:val="none" w:sz="0" w:space="0" w:color="auto"/>
                <w:bottom w:val="none" w:sz="0" w:space="0" w:color="auto"/>
                <w:right w:val="none" w:sz="0" w:space="0" w:color="auto"/>
              </w:divBdr>
              <w:divsChild>
                <w:div w:id="1324118364">
                  <w:marLeft w:val="0"/>
                  <w:marRight w:val="0"/>
                  <w:marTop w:val="0"/>
                  <w:marBottom w:val="0"/>
                  <w:divBdr>
                    <w:top w:val="none" w:sz="0" w:space="0" w:color="auto"/>
                    <w:left w:val="none" w:sz="0" w:space="0" w:color="auto"/>
                    <w:bottom w:val="none" w:sz="0" w:space="0" w:color="auto"/>
                    <w:right w:val="none" w:sz="0" w:space="0" w:color="auto"/>
                  </w:divBdr>
                </w:div>
              </w:divsChild>
            </w:div>
            <w:div w:id="584998645">
              <w:marLeft w:val="0"/>
              <w:marRight w:val="0"/>
              <w:marTop w:val="0"/>
              <w:marBottom w:val="0"/>
              <w:divBdr>
                <w:top w:val="none" w:sz="0" w:space="0" w:color="auto"/>
                <w:left w:val="none" w:sz="0" w:space="0" w:color="auto"/>
                <w:bottom w:val="none" w:sz="0" w:space="0" w:color="auto"/>
                <w:right w:val="none" w:sz="0" w:space="0" w:color="auto"/>
              </w:divBdr>
              <w:divsChild>
                <w:div w:id="580336375">
                  <w:marLeft w:val="0"/>
                  <w:marRight w:val="0"/>
                  <w:marTop w:val="0"/>
                  <w:marBottom w:val="0"/>
                  <w:divBdr>
                    <w:top w:val="none" w:sz="0" w:space="0" w:color="auto"/>
                    <w:left w:val="none" w:sz="0" w:space="0" w:color="auto"/>
                    <w:bottom w:val="none" w:sz="0" w:space="0" w:color="auto"/>
                    <w:right w:val="none" w:sz="0" w:space="0" w:color="auto"/>
                  </w:divBdr>
                </w:div>
              </w:divsChild>
            </w:div>
            <w:div w:id="218639699">
              <w:marLeft w:val="0"/>
              <w:marRight w:val="0"/>
              <w:marTop w:val="0"/>
              <w:marBottom w:val="0"/>
              <w:divBdr>
                <w:top w:val="none" w:sz="0" w:space="0" w:color="auto"/>
                <w:left w:val="none" w:sz="0" w:space="0" w:color="auto"/>
                <w:bottom w:val="none" w:sz="0" w:space="0" w:color="auto"/>
                <w:right w:val="none" w:sz="0" w:space="0" w:color="auto"/>
              </w:divBdr>
              <w:divsChild>
                <w:div w:id="1889876686">
                  <w:marLeft w:val="0"/>
                  <w:marRight w:val="0"/>
                  <w:marTop w:val="0"/>
                  <w:marBottom w:val="0"/>
                  <w:divBdr>
                    <w:top w:val="none" w:sz="0" w:space="0" w:color="auto"/>
                    <w:left w:val="none" w:sz="0" w:space="0" w:color="auto"/>
                    <w:bottom w:val="none" w:sz="0" w:space="0" w:color="auto"/>
                    <w:right w:val="none" w:sz="0" w:space="0" w:color="auto"/>
                  </w:divBdr>
                </w:div>
              </w:divsChild>
            </w:div>
            <w:div w:id="1509439793">
              <w:marLeft w:val="0"/>
              <w:marRight w:val="0"/>
              <w:marTop w:val="0"/>
              <w:marBottom w:val="0"/>
              <w:divBdr>
                <w:top w:val="none" w:sz="0" w:space="0" w:color="auto"/>
                <w:left w:val="none" w:sz="0" w:space="0" w:color="auto"/>
                <w:bottom w:val="none" w:sz="0" w:space="0" w:color="auto"/>
                <w:right w:val="none" w:sz="0" w:space="0" w:color="auto"/>
              </w:divBdr>
              <w:divsChild>
                <w:div w:id="1307928656">
                  <w:marLeft w:val="0"/>
                  <w:marRight w:val="0"/>
                  <w:marTop w:val="0"/>
                  <w:marBottom w:val="0"/>
                  <w:divBdr>
                    <w:top w:val="none" w:sz="0" w:space="0" w:color="auto"/>
                    <w:left w:val="none" w:sz="0" w:space="0" w:color="auto"/>
                    <w:bottom w:val="none" w:sz="0" w:space="0" w:color="auto"/>
                    <w:right w:val="none" w:sz="0" w:space="0" w:color="auto"/>
                  </w:divBdr>
                </w:div>
              </w:divsChild>
            </w:div>
            <w:div w:id="2021154015">
              <w:marLeft w:val="0"/>
              <w:marRight w:val="0"/>
              <w:marTop w:val="0"/>
              <w:marBottom w:val="0"/>
              <w:divBdr>
                <w:top w:val="none" w:sz="0" w:space="0" w:color="auto"/>
                <w:left w:val="none" w:sz="0" w:space="0" w:color="auto"/>
                <w:bottom w:val="none" w:sz="0" w:space="0" w:color="auto"/>
                <w:right w:val="none" w:sz="0" w:space="0" w:color="auto"/>
              </w:divBdr>
              <w:divsChild>
                <w:div w:id="640695083">
                  <w:marLeft w:val="0"/>
                  <w:marRight w:val="0"/>
                  <w:marTop w:val="0"/>
                  <w:marBottom w:val="0"/>
                  <w:divBdr>
                    <w:top w:val="none" w:sz="0" w:space="0" w:color="auto"/>
                    <w:left w:val="none" w:sz="0" w:space="0" w:color="auto"/>
                    <w:bottom w:val="none" w:sz="0" w:space="0" w:color="auto"/>
                    <w:right w:val="none" w:sz="0" w:space="0" w:color="auto"/>
                  </w:divBdr>
                </w:div>
              </w:divsChild>
            </w:div>
            <w:div w:id="851379969">
              <w:marLeft w:val="0"/>
              <w:marRight w:val="0"/>
              <w:marTop w:val="0"/>
              <w:marBottom w:val="0"/>
              <w:divBdr>
                <w:top w:val="none" w:sz="0" w:space="0" w:color="auto"/>
                <w:left w:val="none" w:sz="0" w:space="0" w:color="auto"/>
                <w:bottom w:val="none" w:sz="0" w:space="0" w:color="auto"/>
                <w:right w:val="none" w:sz="0" w:space="0" w:color="auto"/>
              </w:divBdr>
              <w:divsChild>
                <w:div w:id="1977418436">
                  <w:marLeft w:val="0"/>
                  <w:marRight w:val="0"/>
                  <w:marTop w:val="0"/>
                  <w:marBottom w:val="0"/>
                  <w:divBdr>
                    <w:top w:val="none" w:sz="0" w:space="0" w:color="auto"/>
                    <w:left w:val="none" w:sz="0" w:space="0" w:color="auto"/>
                    <w:bottom w:val="none" w:sz="0" w:space="0" w:color="auto"/>
                    <w:right w:val="none" w:sz="0" w:space="0" w:color="auto"/>
                  </w:divBdr>
                </w:div>
              </w:divsChild>
            </w:div>
            <w:div w:id="386996565">
              <w:marLeft w:val="0"/>
              <w:marRight w:val="0"/>
              <w:marTop w:val="0"/>
              <w:marBottom w:val="0"/>
              <w:divBdr>
                <w:top w:val="none" w:sz="0" w:space="0" w:color="auto"/>
                <w:left w:val="none" w:sz="0" w:space="0" w:color="auto"/>
                <w:bottom w:val="none" w:sz="0" w:space="0" w:color="auto"/>
                <w:right w:val="none" w:sz="0" w:space="0" w:color="auto"/>
              </w:divBdr>
              <w:divsChild>
                <w:div w:id="11480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49619">
      <w:bodyDiv w:val="1"/>
      <w:marLeft w:val="0"/>
      <w:marRight w:val="0"/>
      <w:marTop w:val="0"/>
      <w:marBottom w:val="0"/>
      <w:divBdr>
        <w:top w:val="none" w:sz="0" w:space="0" w:color="auto"/>
        <w:left w:val="none" w:sz="0" w:space="0" w:color="auto"/>
        <w:bottom w:val="none" w:sz="0" w:space="0" w:color="auto"/>
        <w:right w:val="none" w:sz="0" w:space="0" w:color="auto"/>
      </w:divBdr>
    </w:div>
    <w:div w:id="925043110">
      <w:bodyDiv w:val="1"/>
      <w:marLeft w:val="0"/>
      <w:marRight w:val="0"/>
      <w:marTop w:val="0"/>
      <w:marBottom w:val="0"/>
      <w:divBdr>
        <w:top w:val="none" w:sz="0" w:space="0" w:color="auto"/>
        <w:left w:val="none" w:sz="0" w:space="0" w:color="auto"/>
        <w:bottom w:val="none" w:sz="0" w:space="0" w:color="auto"/>
        <w:right w:val="none" w:sz="0" w:space="0" w:color="auto"/>
      </w:divBdr>
    </w:div>
    <w:div w:id="942106762">
      <w:bodyDiv w:val="1"/>
      <w:marLeft w:val="0"/>
      <w:marRight w:val="0"/>
      <w:marTop w:val="0"/>
      <w:marBottom w:val="0"/>
      <w:divBdr>
        <w:top w:val="none" w:sz="0" w:space="0" w:color="auto"/>
        <w:left w:val="none" w:sz="0" w:space="0" w:color="auto"/>
        <w:bottom w:val="none" w:sz="0" w:space="0" w:color="auto"/>
        <w:right w:val="none" w:sz="0" w:space="0" w:color="auto"/>
      </w:divBdr>
    </w:div>
    <w:div w:id="1035882856">
      <w:bodyDiv w:val="1"/>
      <w:marLeft w:val="0"/>
      <w:marRight w:val="0"/>
      <w:marTop w:val="0"/>
      <w:marBottom w:val="0"/>
      <w:divBdr>
        <w:top w:val="none" w:sz="0" w:space="0" w:color="auto"/>
        <w:left w:val="none" w:sz="0" w:space="0" w:color="auto"/>
        <w:bottom w:val="none" w:sz="0" w:space="0" w:color="auto"/>
        <w:right w:val="none" w:sz="0" w:space="0" w:color="auto"/>
      </w:divBdr>
    </w:div>
    <w:div w:id="1091125596">
      <w:bodyDiv w:val="1"/>
      <w:marLeft w:val="0"/>
      <w:marRight w:val="0"/>
      <w:marTop w:val="0"/>
      <w:marBottom w:val="0"/>
      <w:divBdr>
        <w:top w:val="none" w:sz="0" w:space="0" w:color="auto"/>
        <w:left w:val="none" w:sz="0" w:space="0" w:color="auto"/>
        <w:bottom w:val="none" w:sz="0" w:space="0" w:color="auto"/>
        <w:right w:val="none" w:sz="0" w:space="0" w:color="auto"/>
      </w:divBdr>
    </w:div>
    <w:div w:id="1170026838">
      <w:bodyDiv w:val="1"/>
      <w:marLeft w:val="0"/>
      <w:marRight w:val="0"/>
      <w:marTop w:val="0"/>
      <w:marBottom w:val="0"/>
      <w:divBdr>
        <w:top w:val="none" w:sz="0" w:space="0" w:color="auto"/>
        <w:left w:val="none" w:sz="0" w:space="0" w:color="auto"/>
        <w:bottom w:val="none" w:sz="0" w:space="0" w:color="auto"/>
        <w:right w:val="none" w:sz="0" w:space="0" w:color="auto"/>
      </w:divBdr>
    </w:div>
    <w:div w:id="1226144802">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472822149">
      <w:bodyDiv w:val="1"/>
      <w:marLeft w:val="0"/>
      <w:marRight w:val="0"/>
      <w:marTop w:val="0"/>
      <w:marBottom w:val="0"/>
      <w:divBdr>
        <w:top w:val="none" w:sz="0" w:space="0" w:color="auto"/>
        <w:left w:val="none" w:sz="0" w:space="0" w:color="auto"/>
        <w:bottom w:val="none" w:sz="0" w:space="0" w:color="auto"/>
        <w:right w:val="none" w:sz="0" w:space="0" w:color="auto"/>
      </w:divBdr>
    </w:div>
    <w:div w:id="1723600403">
      <w:bodyDiv w:val="1"/>
      <w:marLeft w:val="0"/>
      <w:marRight w:val="0"/>
      <w:marTop w:val="0"/>
      <w:marBottom w:val="0"/>
      <w:divBdr>
        <w:top w:val="none" w:sz="0" w:space="0" w:color="auto"/>
        <w:left w:val="none" w:sz="0" w:space="0" w:color="auto"/>
        <w:bottom w:val="none" w:sz="0" w:space="0" w:color="auto"/>
        <w:right w:val="none" w:sz="0" w:space="0" w:color="auto"/>
      </w:divBdr>
      <w:divsChild>
        <w:div w:id="1092891682">
          <w:marLeft w:val="0"/>
          <w:marRight w:val="0"/>
          <w:marTop w:val="0"/>
          <w:marBottom w:val="0"/>
          <w:divBdr>
            <w:top w:val="none" w:sz="0" w:space="0" w:color="auto"/>
            <w:left w:val="none" w:sz="0" w:space="0" w:color="auto"/>
            <w:bottom w:val="none" w:sz="0" w:space="0" w:color="auto"/>
            <w:right w:val="none" w:sz="0" w:space="0" w:color="auto"/>
          </w:divBdr>
        </w:div>
        <w:div w:id="489256868">
          <w:marLeft w:val="0"/>
          <w:marRight w:val="0"/>
          <w:marTop w:val="0"/>
          <w:marBottom w:val="0"/>
          <w:divBdr>
            <w:top w:val="none" w:sz="0" w:space="0" w:color="auto"/>
            <w:left w:val="none" w:sz="0" w:space="0" w:color="auto"/>
            <w:bottom w:val="none" w:sz="0" w:space="0" w:color="auto"/>
            <w:right w:val="none" w:sz="0" w:space="0" w:color="auto"/>
          </w:divBdr>
        </w:div>
        <w:div w:id="1945769528">
          <w:marLeft w:val="0"/>
          <w:marRight w:val="0"/>
          <w:marTop w:val="0"/>
          <w:marBottom w:val="0"/>
          <w:divBdr>
            <w:top w:val="none" w:sz="0" w:space="0" w:color="auto"/>
            <w:left w:val="none" w:sz="0" w:space="0" w:color="auto"/>
            <w:bottom w:val="none" w:sz="0" w:space="0" w:color="auto"/>
            <w:right w:val="none" w:sz="0" w:space="0" w:color="auto"/>
          </w:divBdr>
        </w:div>
        <w:div w:id="1664047114">
          <w:marLeft w:val="0"/>
          <w:marRight w:val="0"/>
          <w:marTop w:val="0"/>
          <w:marBottom w:val="0"/>
          <w:divBdr>
            <w:top w:val="none" w:sz="0" w:space="0" w:color="auto"/>
            <w:left w:val="none" w:sz="0" w:space="0" w:color="auto"/>
            <w:bottom w:val="none" w:sz="0" w:space="0" w:color="auto"/>
            <w:right w:val="none" w:sz="0" w:space="0" w:color="auto"/>
          </w:divBdr>
        </w:div>
        <w:div w:id="564922576">
          <w:marLeft w:val="0"/>
          <w:marRight w:val="0"/>
          <w:marTop w:val="0"/>
          <w:marBottom w:val="0"/>
          <w:divBdr>
            <w:top w:val="none" w:sz="0" w:space="0" w:color="auto"/>
            <w:left w:val="none" w:sz="0" w:space="0" w:color="auto"/>
            <w:bottom w:val="none" w:sz="0" w:space="0" w:color="auto"/>
            <w:right w:val="none" w:sz="0" w:space="0" w:color="auto"/>
          </w:divBdr>
        </w:div>
        <w:div w:id="664091404">
          <w:marLeft w:val="0"/>
          <w:marRight w:val="0"/>
          <w:marTop w:val="0"/>
          <w:marBottom w:val="0"/>
          <w:divBdr>
            <w:top w:val="none" w:sz="0" w:space="0" w:color="auto"/>
            <w:left w:val="none" w:sz="0" w:space="0" w:color="auto"/>
            <w:bottom w:val="none" w:sz="0" w:space="0" w:color="auto"/>
            <w:right w:val="none" w:sz="0" w:space="0" w:color="auto"/>
          </w:divBdr>
        </w:div>
      </w:divsChild>
    </w:div>
    <w:div w:id="1735083932">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 w:id="1821002727">
      <w:bodyDiv w:val="1"/>
      <w:marLeft w:val="0"/>
      <w:marRight w:val="0"/>
      <w:marTop w:val="0"/>
      <w:marBottom w:val="0"/>
      <w:divBdr>
        <w:top w:val="none" w:sz="0" w:space="0" w:color="auto"/>
        <w:left w:val="none" w:sz="0" w:space="0" w:color="auto"/>
        <w:bottom w:val="none" w:sz="0" w:space="0" w:color="auto"/>
        <w:right w:val="none" w:sz="0" w:space="0" w:color="auto"/>
      </w:divBdr>
    </w:div>
    <w:div w:id="1933974849">
      <w:bodyDiv w:val="1"/>
      <w:marLeft w:val="0"/>
      <w:marRight w:val="0"/>
      <w:marTop w:val="0"/>
      <w:marBottom w:val="0"/>
      <w:divBdr>
        <w:top w:val="none" w:sz="0" w:space="0" w:color="auto"/>
        <w:left w:val="none" w:sz="0" w:space="0" w:color="auto"/>
        <w:bottom w:val="none" w:sz="0" w:space="0" w:color="auto"/>
        <w:right w:val="none" w:sz="0" w:space="0" w:color="auto"/>
      </w:divBdr>
    </w:div>
    <w:div w:id="2074619715">
      <w:bodyDiv w:val="1"/>
      <w:marLeft w:val="0"/>
      <w:marRight w:val="0"/>
      <w:marTop w:val="0"/>
      <w:marBottom w:val="0"/>
      <w:divBdr>
        <w:top w:val="none" w:sz="0" w:space="0" w:color="auto"/>
        <w:left w:val="none" w:sz="0" w:space="0" w:color="auto"/>
        <w:bottom w:val="none" w:sz="0" w:space="0" w:color="auto"/>
        <w:right w:val="none" w:sz="0" w:space="0" w:color="auto"/>
      </w:divBdr>
    </w:div>
    <w:div w:id="208479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 TargetMode="External"/><Relationship Id="rId13" Type="http://schemas.openxmlformats.org/officeDocument/2006/relationships/hyperlink" Target="http://pbs.org/" TargetMode="External"/><Relationship Id="rId18" Type="http://schemas.openxmlformats.org/officeDocument/2006/relationships/hyperlink" Target="https://www.instagram.com/americanexperiencepb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lugo@negia.net" TargetMode="External"/><Relationship Id="rId7" Type="http://schemas.openxmlformats.org/officeDocument/2006/relationships/endnotes" Target="endnotes.xml"/><Relationship Id="rId12" Type="http://schemas.openxmlformats.org/officeDocument/2006/relationships/hyperlink" Target="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TargetMode="External"/><Relationship Id="rId17" Type="http://schemas.openxmlformats.org/officeDocument/2006/relationships/hyperlink" Target="http://twitter.com/amexperiencepb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acebook.com/AmericanExperiencePBS/" TargetMode="External"/><Relationship Id="rId20"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20.rs6.net/tn.jsp?f=001lswnKdgoPMzgPRrwVw-vyj3_5bjd7tOQsl3tGjb-IWipGusKrY3CZSgSpIlTd8ZNIyfbJ505IadPifVGf1KWbe9EGTG7MAmdp5D4qbjvnssOdGSaPelgWKbbeMisqMmavgn8TswC_xw=&amp;c=cTqMsIBK_2RGunUpQSSKNc4lJsZ9neujUUK7Dt_3zZ_h47YqRnoXNA==&amp;ch=2qYdCUxePWhlxKtPMFcWViHzlQnfxJnLApoQzZjon6rvM4_BpF5z9A==" TargetMode="External"/><Relationship Id="rId24" Type="http://schemas.openxmlformats.org/officeDocument/2006/relationships/hyperlink" Target="http://www.pbs.org/pressroom" TargetMode="External"/><Relationship Id="rId5" Type="http://schemas.openxmlformats.org/officeDocument/2006/relationships/webSettings" Target="webSettings.xml"/><Relationship Id="rId15" Type="http://schemas.openxmlformats.org/officeDocument/2006/relationships/hyperlink" Target="http://pbs.org/americanexperience" TargetMode="External"/><Relationship Id="rId23" Type="http://schemas.openxmlformats.org/officeDocument/2006/relationships/hyperlink" Target="mailto:abbe.harris@caramar.net" TargetMode="External"/><Relationship Id="rId28" Type="http://schemas.openxmlformats.org/officeDocument/2006/relationships/theme" Target="theme/theme1.xml"/><Relationship Id="rId10" Type="http://schemas.openxmlformats.org/officeDocument/2006/relationships/hyperlink" Target="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TargetMode="External"/><Relationship Id="rId19" Type="http://schemas.openxmlformats.org/officeDocument/2006/relationships/hyperlink" Target="http://youtube.com/americanexperienc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pbs.org/pbs-video-app/" TargetMode="External"/><Relationship Id="rId22" Type="http://schemas.openxmlformats.org/officeDocument/2006/relationships/hyperlink" Target="mailto:cara.white@mac.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DB38C-8D5B-C44E-B177-15F69216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2383</Words>
  <Characters>13588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4</cp:revision>
  <cp:lastPrinted>2016-04-06T20:28:00Z</cp:lastPrinted>
  <dcterms:created xsi:type="dcterms:W3CDTF">2023-07-27T17:20:00Z</dcterms:created>
  <dcterms:modified xsi:type="dcterms:W3CDTF">2023-07-27T17:30:00Z</dcterms:modified>
</cp:coreProperties>
</file>