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E145D" w:rsidRDefault="00BE145D" w:rsidP="00AB3037">
      <w:pPr>
        <w:jc w:val="center"/>
        <w:rPr>
          <w:rFonts w:ascii="Times New Roman" w:hAnsi="Times New Roman"/>
          <w:b/>
          <w:smallCaps/>
          <w:sz w:val="28"/>
          <w:szCs w:val="28"/>
        </w:rPr>
      </w:pPr>
    </w:p>
    <w:p w:rsidR="00BE145D" w:rsidRDefault="00BE145D" w:rsidP="00AB3037">
      <w:pPr>
        <w:jc w:val="center"/>
        <w:rPr>
          <w:rFonts w:ascii="Times New Roman" w:hAnsi="Times New Roman"/>
          <w:b/>
          <w:smallCaps/>
          <w:sz w:val="28"/>
          <w:szCs w:val="28"/>
        </w:rPr>
      </w:pPr>
    </w:p>
    <w:p w:rsidR="00BE145D" w:rsidRPr="00301449" w:rsidRDefault="00BE145D" w:rsidP="00A36ED7">
      <w:pPr>
        <w:spacing w:line="192" w:lineRule="auto"/>
        <w:jc w:val="center"/>
        <w:rPr>
          <w:rFonts w:ascii="Times New Roman" w:hAnsi="Times New Roman"/>
          <w:b/>
          <w:smallCaps/>
          <w:color w:val="FF0000"/>
          <w:sz w:val="28"/>
          <w:szCs w:val="28"/>
        </w:rPr>
      </w:pPr>
    </w:p>
    <w:p w:rsidR="00326F18" w:rsidRPr="006712B3" w:rsidRDefault="00326F18" w:rsidP="00A36ED7">
      <w:pPr>
        <w:spacing w:line="192" w:lineRule="auto"/>
        <w:jc w:val="center"/>
        <w:rPr>
          <w:rFonts w:ascii="Times New Roman" w:hAnsi="Times New Roman"/>
          <w:b/>
          <w:smallCaps/>
          <w:sz w:val="32"/>
          <w:szCs w:val="28"/>
          <w:highlight w:val="yellow"/>
        </w:rPr>
      </w:pPr>
    </w:p>
    <w:p w:rsidR="000276C0" w:rsidRPr="006712B3" w:rsidRDefault="007A4FBE" w:rsidP="000276C0">
      <w:pPr>
        <w:jc w:val="center"/>
        <w:rPr>
          <w:rFonts w:ascii="Times New Roman" w:hAnsi="Times New Roman"/>
          <w:b/>
          <w:bCs/>
          <w:i/>
          <w:spacing w:val="4"/>
          <w:kern w:val="1"/>
          <w:sz w:val="32"/>
          <w:szCs w:val="28"/>
        </w:rPr>
      </w:pPr>
      <w:r w:rsidRPr="006712B3">
        <w:rPr>
          <w:rFonts w:ascii="Times New Roman" w:hAnsi="Times New Roman"/>
          <w:b/>
          <w:smallCaps/>
          <w:sz w:val="32"/>
          <w:szCs w:val="28"/>
        </w:rPr>
        <w:t>American Experience</w:t>
      </w:r>
      <w:r w:rsidRPr="006712B3">
        <w:rPr>
          <w:rFonts w:ascii="Times New Roman" w:hAnsi="Times New Roman"/>
          <w:b/>
          <w:smallCaps/>
          <w:sz w:val="32"/>
          <w:szCs w:val="30"/>
        </w:rPr>
        <w:t xml:space="preserve"> </w:t>
      </w:r>
      <w:r w:rsidRPr="006712B3">
        <w:rPr>
          <w:rFonts w:ascii="Times New Roman" w:hAnsi="Times New Roman"/>
          <w:b/>
          <w:bCs/>
          <w:i/>
          <w:spacing w:val="4"/>
          <w:kern w:val="1"/>
          <w:sz w:val="32"/>
          <w:szCs w:val="28"/>
        </w:rPr>
        <w:t>The Island Murder</w:t>
      </w:r>
    </w:p>
    <w:p w:rsidR="000276C0" w:rsidRPr="006712B3" w:rsidRDefault="000276C0" w:rsidP="000276C0">
      <w:pPr>
        <w:jc w:val="center"/>
        <w:rPr>
          <w:rFonts w:ascii="Times New Roman" w:hAnsi="Times New Roman"/>
          <w:b/>
          <w:sz w:val="32"/>
          <w:szCs w:val="28"/>
        </w:rPr>
      </w:pPr>
      <w:r w:rsidRPr="006712B3">
        <w:rPr>
          <w:rFonts w:ascii="Times New Roman" w:hAnsi="Times New Roman"/>
          <w:b/>
          <w:bCs/>
          <w:spacing w:val="4"/>
          <w:kern w:val="1"/>
          <w:sz w:val="32"/>
          <w:szCs w:val="28"/>
        </w:rPr>
        <w:t>Explores the Sensational True</w:t>
      </w:r>
      <w:r w:rsidR="007A4FBE" w:rsidRPr="006712B3">
        <w:rPr>
          <w:rFonts w:ascii="Times New Roman" w:hAnsi="Times New Roman"/>
          <w:b/>
          <w:bCs/>
          <w:spacing w:val="4"/>
          <w:kern w:val="1"/>
          <w:sz w:val="32"/>
          <w:szCs w:val="28"/>
        </w:rPr>
        <w:t xml:space="preserve"> Crime Story that Captivated a</w:t>
      </w:r>
      <w:bookmarkStart w:id="0" w:name="_GoBack"/>
      <w:bookmarkEnd w:id="0"/>
      <w:r w:rsidRPr="006712B3">
        <w:rPr>
          <w:rFonts w:ascii="Times New Roman" w:hAnsi="Times New Roman"/>
          <w:b/>
          <w:bCs/>
          <w:spacing w:val="4"/>
          <w:kern w:val="1"/>
          <w:sz w:val="32"/>
          <w:szCs w:val="28"/>
        </w:rPr>
        <w:t xml:space="preserve"> Nation</w:t>
      </w:r>
    </w:p>
    <w:p w:rsidR="00B8053E" w:rsidRDefault="00B8053E" w:rsidP="009D3BCF">
      <w:pPr>
        <w:widowControl w:val="0"/>
        <w:jc w:val="center"/>
        <w:outlineLvl w:val="0"/>
        <w:rPr>
          <w:rFonts w:ascii="Times New Roman" w:hAnsi="Times New Roman"/>
          <w:b/>
          <w:sz w:val="28"/>
          <w:szCs w:val="28"/>
        </w:rPr>
      </w:pPr>
    </w:p>
    <w:p w:rsidR="00B8053E" w:rsidRPr="006712B3" w:rsidRDefault="00B8053E" w:rsidP="009D3BCF">
      <w:pPr>
        <w:widowControl w:val="0"/>
        <w:jc w:val="center"/>
        <w:outlineLvl w:val="0"/>
        <w:rPr>
          <w:rFonts w:ascii="Times New Roman" w:hAnsi="Times New Roman"/>
          <w:b/>
          <w:sz w:val="28"/>
          <w:szCs w:val="24"/>
        </w:rPr>
      </w:pPr>
      <w:r w:rsidRPr="006712B3">
        <w:rPr>
          <w:rFonts w:ascii="Times New Roman" w:hAnsi="Times New Roman"/>
          <w:b/>
          <w:sz w:val="28"/>
          <w:szCs w:val="24"/>
        </w:rPr>
        <w:t>Encor</w:t>
      </w:r>
      <w:r w:rsidR="000276C0" w:rsidRPr="006712B3">
        <w:rPr>
          <w:rFonts w:ascii="Times New Roman" w:hAnsi="Times New Roman"/>
          <w:b/>
          <w:sz w:val="28"/>
          <w:szCs w:val="24"/>
        </w:rPr>
        <w:t>e Broadcast on Tuesday, April 17</w:t>
      </w:r>
      <w:r w:rsidRPr="006712B3">
        <w:rPr>
          <w:rFonts w:ascii="Times New Roman" w:hAnsi="Times New Roman"/>
          <w:b/>
          <w:sz w:val="28"/>
          <w:szCs w:val="24"/>
        </w:rPr>
        <w:t>, 2018</w:t>
      </w:r>
    </w:p>
    <w:p w:rsidR="009310AB" w:rsidRPr="009310AB" w:rsidRDefault="009310AB" w:rsidP="009D3BCF">
      <w:pPr>
        <w:widowControl w:val="0"/>
        <w:autoSpaceDE w:val="0"/>
        <w:autoSpaceDN w:val="0"/>
        <w:adjustRightInd w:val="0"/>
        <w:rPr>
          <w:rFonts w:ascii="Times New Roman" w:eastAsiaTheme="minorHAnsi" w:hAnsi="Times New Roman" w:cs="Gill Sans MT"/>
          <w:i/>
          <w:szCs w:val="26"/>
        </w:rPr>
      </w:pPr>
    </w:p>
    <w:p w:rsidR="006541F0" w:rsidRPr="006541F0" w:rsidRDefault="00546A0A" w:rsidP="000276C0">
      <w:pPr>
        <w:rPr>
          <w:rFonts w:ascii="Times New Roman" w:eastAsiaTheme="minorHAnsi" w:hAnsi="Times New Roman" w:cs="Gill Sans MT"/>
          <w:szCs w:val="26"/>
        </w:rPr>
      </w:pPr>
      <w:r>
        <w:rPr>
          <w:rFonts w:ascii="Times New Roman" w:eastAsiaTheme="minorHAnsi" w:hAnsi="Times New Roman" w:cs="Gill Sans MT"/>
          <w:noProof/>
          <w:szCs w:val="26"/>
        </w:rPr>
        <w:pict>
          <v:shapetype id="_x0000_t202" coordsize="21600,21600" o:spt="202" path="m0,0l0,21600,21600,21600,21600,0xe">
            <v:stroke joinstyle="miter"/>
            <v:path gradientshapeok="t" o:connecttype="rect"/>
          </v:shapetype>
          <v:shape id="_x0000_s1027" type="#_x0000_t202" style="position:absolute;margin-left:-3.15pt;margin-top:1.6pt;width:131.05pt;height:188.65pt;z-index:251658240;mso-wrap-edited:f" wrapcoords="0 0 21600 0 21600 21600 0 21600 0 0" filled="f" stroked="f">
            <v:fill o:detectmouseclick="t"/>
            <v:textbox inset="0,0,0,0">
              <w:txbxContent>
                <w:p w:rsidR="008932B4" w:rsidRDefault="008932B4">
                  <w:r>
                    <w:rPr>
                      <w:noProof/>
                    </w:rPr>
                    <w:drawing>
                      <wp:inline distT="0" distB="0" distL="0" distR="0">
                        <wp:extent cx="1558976" cy="2281428"/>
                        <wp:effectExtent l="25400" t="0" r="0" b="0"/>
                        <wp:docPr id="1" name="Picture 1" descr=":Island Murder Poster 490x7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 Murder Poster 490x720[4].jpg"/>
                                <pic:cNvPicPr>
                                  <a:picLocks noChangeAspect="1" noChangeArrowheads="1"/>
                                </pic:cNvPicPr>
                              </pic:nvPicPr>
                              <pic:blipFill>
                                <a:blip r:embed="rId7"/>
                                <a:srcRect/>
                                <a:stretch>
                                  <a:fillRect/>
                                </a:stretch>
                              </pic:blipFill>
                              <pic:spPr bwMode="auto">
                                <a:xfrm>
                                  <a:off x="0" y="0"/>
                                  <a:ext cx="1558976" cy="2281428"/>
                                </a:xfrm>
                                <a:prstGeom prst="rect">
                                  <a:avLst/>
                                </a:prstGeom>
                                <a:noFill/>
                                <a:ln w="9525">
                                  <a:noFill/>
                                  <a:miter lim="800000"/>
                                  <a:headEnd/>
                                  <a:tailEnd/>
                                </a:ln>
                              </pic:spPr>
                            </pic:pic>
                          </a:graphicData>
                        </a:graphic>
                      </wp:inline>
                    </w:drawing>
                  </w:r>
                </w:p>
              </w:txbxContent>
            </v:textbox>
            <w10:wrap type="tight"/>
          </v:shape>
        </w:pict>
      </w:r>
      <w:r w:rsidR="00184D23" w:rsidRPr="00F36C7E">
        <w:rPr>
          <w:rFonts w:ascii="Times New Roman" w:eastAsiaTheme="minorHAnsi" w:hAnsi="Times New Roman" w:cs="Gill Sans MT"/>
          <w:szCs w:val="26"/>
        </w:rPr>
        <w:t>(BOSTON, MA)</w:t>
      </w:r>
      <w:r w:rsidR="00184D23">
        <w:rPr>
          <w:rFonts w:ascii="Times New Roman" w:eastAsiaTheme="minorHAnsi" w:hAnsi="Times New Roman" w:cs="Gill Sans MT"/>
          <w:szCs w:val="26"/>
        </w:rPr>
        <w:t xml:space="preserve"> —</w:t>
      </w:r>
      <w:r w:rsidR="00D637FA">
        <w:rPr>
          <w:rFonts w:ascii="Times New Roman" w:eastAsiaTheme="minorHAnsi" w:hAnsi="Times New Roman" w:cs="Gill Sans MT"/>
          <w:szCs w:val="26"/>
        </w:rPr>
        <w:t xml:space="preserve"> </w:t>
      </w:r>
      <w:r w:rsidR="006541F0" w:rsidRPr="006541F0">
        <w:rPr>
          <w:rFonts w:ascii="Times New Roman" w:eastAsiaTheme="minorHAnsi" w:hAnsi="Times New Roman" w:cs="Gill Sans MT"/>
          <w:szCs w:val="26"/>
        </w:rPr>
        <w:t>In the waning days of summer 1931, Honolulu’s tropical tranquility w</w:t>
      </w:r>
      <w:r w:rsidR="006541F0">
        <w:rPr>
          <w:rFonts w:ascii="Times New Roman" w:eastAsiaTheme="minorHAnsi" w:hAnsi="Times New Roman" w:cs="Gill Sans MT"/>
          <w:szCs w:val="26"/>
        </w:rPr>
        <w:t xml:space="preserve">as shattered when a young Navy </w:t>
      </w:r>
      <w:r w:rsidR="006541F0" w:rsidRPr="006541F0">
        <w:rPr>
          <w:rFonts w:ascii="Times New Roman" w:eastAsiaTheme="minorHAnsi" w:hAnsi="Times New Roman" w:cs="Gill Sans MT"/>
          <w:szCs w:val="26"/>
        </w:rPr>
        <w:t xml:space="preserve">wife made a drastic allegation of rape against five nonwhite islanders. </w:t>
      </w:r>
      <w:r w:rsidR="006541F0">
        <w:rPr>
          <w:rFonts w:ascii="Times New Roman" w:eastAsiaTheme="minorHAnsi" w:hAnsi="Times New Roman" w:cs="Gill Sans MT"/>
          <w:szCs w:val="26"/>
        </w:rPr>
        <w:t xml:space="preserve">What unfolded in the following </w:t>
      </w:r>
      <w:r w:rsidR="006541F0" w:rsidRPr="006541F0">
        <w:rPr>
          <w:rFonts w:ascii="Times New Roman" w:eastAsiaTheme="minorHAnsi" w:hAnsi="Times New Roman" w:cs="Gill Sans MT"/>
          <w:szCs w:val="26"/>
        </w:rPr>
        <w:t>days and weeks was a racially charged murder case that would make headl</w:t>
      </w:r>
      <w:r w:rsidR="006541F0">
        <w:rPr>
          <w:rFonts w:ascii="Times New Roman" w:eastAsiaTheme="minorHAnsi" w:hAnsi="Times New Roman" w:cs="Gill Sans MT"/>
          <w:szCs w:val="26"/>
        </w:rPr>
        <w:t xml:space="preserve">ines across the nation, enrage </w:t>
      </w:r>
      <w:r w:rsidR="006541F0" w:rsidRPr="006541F0">
        <w:rPr>
          <w:rFonts w:ascii="Times New Roman" w:eastAsiaTheme="minorHAnsi" w:hAnsi="Times New Roman" w:cs="Gill Sans MT"/>
          <w:szCs w:val="26"/>
        </w:rPr>
        <w:t xml:space="preserve">Hawai`i’s native population, and galvanize the island’s law enforcers </w:t>
      </w:r>
      <w:r w:rsidR="006541F0">
        <w:rPr>
          <w:rFonts w:ascii="Times New Roman" w:eastAsiaTheme="minorHAnsi" w:hAnsi="Times New Roman" w:cs="Gill Sans MT"/>
          <w:szCs w:val="26"/>
        </w:rPr>
        <w:t xml:space="preserve">and the nation’s social elite. </w:t>
      </w:r>
      <w:r w:rsidR="006541F0" w:rsidRPr="006541F0">
        <w:rPr>
          <w:rFonts w:ascii="Times New Roman" w:eastAsiaTheme="minorHAnsi" w:hAnsi="Times New Roman" w:cs="Gill Sans MT"/>
          <w:szCs w:val="26"/>
        </w:rPr>
        <w:t>Written</w:t>
      </w:r>
      <w:r w:rsidR="006541F0">
        <w:rPr>
          <w:rFonts w:ascii="Times New Roman" w:eastAsiaTheme="minorHAnsi" w:hAnsi="Times New Roman" w:cs="Gill Sans MT"/>
          <w:szCs w:val="26"/>
        </w:rPr>
        <w:t xml:space="preserve"> and produced by Mark Zwonitzer</w:t>
      </w:r>
      <w:r w:rsidR="006831AC">
        <w:rPr>
          <w:rFonts w:ascii="Times New Roman" w:eastAsiaTheme="minorHAnsi" w:hAnsi="Times New Roman" w:cs="Gill Sans MT"/>
          <w:szCs w:val="26"/>
        </w:rPr>
        <w:t xml:space="preserve"> and executive produced</w:t>
      </w:r>
      <w:r w:rsidR="000276C0">
        <w:rPr>
          <w:rFonts w:ascii="Times New Roman" w:eastAsiaTheme="minorHAnsi" w:hAnsi="Times New Roman" w:cs="Gill Sans MT"/>
          <w:szCs w:val="26"/>
        </w:rPr>
        <w:t xml:space="preserve"> by Mark Samels, </w:t>
      </w:r>
      <w:r w:rsidR="007A4FBE" w:rsidRPr="007A4FBE">
        <w:rPr>
          <w:rFonts w:ascii="Times New Roman" w:eastAsiaTheme="minorHAnsi" w:hAnsi="Times New Roman" w:cs="Gill Sans MT"/>
          <w:b/>
          <w:i/>
          <w:szCs w:val="26"/>
        </w:rPr>
        <w:t>The Island Murder</w:t>
      </w:r>
      <w:r w:rsidR="007A4FBE" w:rsidRPr="007A4FBE">
        <w:rPr>
          <w:rFonts w:ascii="Times New Roman" w:eastAsiaTheme="minorHAnsi" w:hAnsi="Times New Roman" w:cs="Gill Sans MT"/>
          <w:b/>
          <w:szCs w:val="26"/>
        </w:rPr>
        <w:t xml:space="preserve"> </w:t>
      </w:r>
      <w:r w:rsidR="007A4FBE">
        <w:rPr>
          <w:rFonts w:ascii="Times New Roman" w:eastAsiaTheme="minorHAnsi" w:hAnsi="Times New Roman" w:cs="Gill Sans MT"/>
          <w:szCs w:val="26"/>
        </w:rPr>
        <w:t>(</w:t>
      </w:r>
      <w:r w:rsidR="006831AC">
        <w:rPr>
          <w:rFonts w:ascii="Times New Roman" w:eastAsiaTheme="minorHAnsi" w:hAnsi="Times New Roman" w:cs="Gill Sans MT"/>
          <w:szCs w:val="26"/>
        </w:rPr>
        <w:t>originally broadcast in 2005</w:t>
      </w:r>
      <w:r w:rsidR="007A4FBE">
        <w:rPr>
          <w:rFonts w:ascii="Times New Roman" w:eastAsiaTheme="minorHAnsi" w:hAnsi="Times New Roman" w:cs="Gill Sans MT"/>
          <w:szCs w:val="26"/>
        </w:rPr>
        <w:t xml:space="preserve"> under the title </w:t>
      </w:r>
      <w:r w:rsidR="007A4FBE" w:rsidRPr="007A4FBE">
        <w:rPr>
          <w:rFonts w:ascii="Times New Roman" w:eastAsiaTheme="minorHAnsi" w:hAnsi="Times New Roman" w:cs="Gill Sans MT"/>
          <w:i/>
          <w:szCs w:val="26"/>
        </w:rPr>
        <w:t>The Massie Affair</w:t>
      </w:r>
      <w:r w:rsidR="007A4FBE">
        <w:rPr>
          <w:rFonts w:ascii="Times New Roman" w:eastAsiaTheme="minorHAnsi" w:hAnsi="Times New Roman" w:cs="Gill Sans MT"/>
          <w:szCs w:val="26"/>
        </w:rPr>
        <w:t>)</w:t>
      </w:r>
      <w:r w:rsidR="000276C0">
        <w:rPr>
          <w:rFonts w:ascii="Times New Roman" w:eastAsiaTheme="minorHAnsi" w:hAnsi="Times New Roman" w:cs="Gill Sans MT"/>
          <w:szCs w:val="26"/>
        </w:rPr>
        <w:t xml:space="preserve"> </w:t>
      </w:r>
      <w:r w:rsidR="000276C0" w:rsidRPr="000276C0">
        <w:rPr>
          <w:rFonts w:ascii="Times New Roman" w:eastAsiaTheme="minorHAnsi" w:hAnsi="Times New Roman" w:cs="Gill Sans MT"/>
          <w:szCs w:val="26"/>
        </w:rPr>
        <w:t xml:space="preserve">will have an encore broadcast on </w:t>
      </w:r>
      <w:r w:rsidR="007A4FBE" w:rsidRPr="00B8053E">
        <w:rPr>
          <w:rFonts w:ascii="Times New Roman" w:hAnsi="Times New Roman"/>
          <w:smallCaps/>
        </w:rPr>
        <w:t>American Experience</w:t>
      </w:r>
      <w:r w:rsidR="007A4FBE" w:rsidRPr="000276C0">
        <w:rPr>
          <w:rFonts w:ascii="Times New Roman" w:eastAsiaTheme="minorHAnsi" w:hAnsi="Times New Roman" w:cs="Gill Sans MT"/>
          <w:szCs w:val="26"/>
        </w:rPr>
        <w:t xml:space="preserve"> </w:t>
      </w:r>
      <w:r w:rsidR="000276C0">
        <w:rPr>
          <w:rFonts w:ascii="Times New Roman" w:eastAsiaTheme="minorHAnsi" w:hAnsi="Times New Roman" w:cs="Gill Sans MT"/>
          <w:szCs w:val="26"/>
        </w:rPr>
        <w:t>on Tuesday, April 17</w:t>
      </w:r>
      <w:r w:rsidR="000276C0" w:rsidRPr="000276C0">
        <w:rPr>
          <w:rFonts w:ascii="Times New Roman" w:eastAsiaTheme="minorHAnsi" w:hAnsi="Times New Roman" w:cs="Gill Sans MT"/>
          <w:szCs w:val="26"/>
        </w:rPr>
        <w:t xml:space="preserve">, </w:t>
      </w:r>
      <w:r w:rsidR="000276C0">
        <w:rPr>
          <w:rFonts w:ascii="Times New Roman" w:eastAsiaTheme="minorHAnsi" w:hAnsi="Times New Roman" w:cs="Gill Sans MT"/>
          <w:szCs w:val="26"/>
        </w:rPr>
        <w:t xml:space="preserve">2018, </w:t>
      </w:r>
      <w:r w:rsidR="000276C0" w:rsidRPr="000276C0">
        <w:rPr>
          <w:rFonts w:ascii="Times New Roman" w:eastAsiaTheme="minorHAnsi" w:hAnsi="Times New Roman" w:cs="Gill Sans MT"/>
          <w:szCs w:val="26"/>
        </w:rPr>
        <w:t>9:00-10:00 p.m. ET (</w:t>
      </w:r>
      <w:hyperlink r:id="rId8" w:history="1">
        <w:r w:rsidR="000276C0" w:rsidRPr="008435BB">
          <w:rPr>
            <w:rStyle w:val="Hyperlink"/>
            <w:rFonts w:ascii="Times New Roman" w:eastAsiaTheme="minorHAnsi" w:hAnsi="Times New Roman" w:cs="Gill Sans MT"/>
            <w:szCs w:val="26"/>
          </w:rPr>
          <w:t>check local listings</w:t>
        </w:r>
      </w:hyperlink>
      <w:r w:rsidR="000276C0" w:rsidRPr="000276C0">
        <w:rPr>
          <w:rFonts w:ascii="Times New Roman" w:eastAsiaTheme="minorHAnsi" w:hAnsi="Times New Roman" w:cs="Gill Sans MT"/>
          <w:szCs w:val="26"/>
        </w:rPr>
        <w:t>) on PBS</w:t>
      </w:r>
      <w:r w:rsidR="004A4B3D" w:rsidRPr="000276C0">
        <w:rPr>
          <w:rFonts w:ascii="Times New Roman" w:eastAsiaTheme="minorHAnsi" w:hAnsi="Times New Roman" w:cs="Gill Sans MT"/>
          <w:szCs w:val="26"/>
        </w:rPr>
        <w:t>.</w:t>
      </w:r>
      <w:r w:rsidR="006541F0" w:rsidRPr="006541F0">
        <w:rPr>
          <w:rFonts w:ascii="Times New Roman" w:eastAsiaTheme="minorHAnsi" w:hAnsi="Times New Roman" w:cs="Gill Sans MT"/>
          <w:szCs w:val="26"/>
        </w:rPr>
        <w:t xml:space="preserve"> </w:t>
      </w:r>
    </w:p>
    <w:p w:rsidR="006541F0" w:rsidRPr="006541F0" w:rsidRDefault="006541F0" w:rsidP="006541F0">
      <w:pPr>
        <w:rPr>
          <w:rFonts w:ascii="Times New Roman" w:eastAsiaTheme="minorHAnsi" w:hAnsi="Times New Roman" w:cs="Gill Sans MT"/>
          <w:szCs w:val="26"/>
        </w:rPr>
      </w:pPr>
    </w:p>
    <w:p w:rsidR="006541F0" w:rsidRPr="006541F0" w:rsidRDefault="006541F0" w:rsidP="006541F0">
      <w:pPr>
        <w:rPr>
          <w:rFonts w:ascii="Times New Roman" w:eastAsiaTheme="minorHAnsi" w:hAnsi="Times New Roman" w:cs="Gill Sans MT"/>
          <w:szCs w:val="26"/>
        </w:rPr>
      </w:pPr>
      <w:r>
        <w:rPr>
          <w:rFonts w:ascii="Times New Roman" w:eastAsiaTheme="minorHAnsi" w:hAnsi="Times New Roman" w:cs="Gill Sans MT"/>
          <w:szCs w:val="26"/>
        </w:rPr>
        <w:t>I</w:t>
      </w:r>
      <w:r w:rsidRPr="006541F0">
        <w:rPr>
          <w:rFonts w:ascii="Times New Roman" w:eastAsiaTheme="minorHAnsi" w:hAnsi="Times New Roman" w:cs="Gill Sans MT"/>
          <w:szCs w:val="26"/>
        </w:rPr>
        <w:t>n the 1930s, Ha</w:t>
      </w:r>
      <w:r w:rsidR="000276C0">
        <w:rPr>
          <w:rFonts w:ascii="Times New Roman" w:eastAsiaTheme="minorHAnsi" w:hAnsi="Times New Roman" w:cs="Gill Sans MT"/>
          <w:szCs w:val="26"/>
        </w:rPr>
        <w:t>wai`i was an American territory</w:t>
      </w:r>
      <w:r w:rsidRPr="006541F0">
        <w:rPr>
          <w:rFonts w:ascii="Times New Roman" w:eastAsiaTheme="minorHAnsi" w:hAnsi="Times New Roman" w:cs="Gill Sans MT"/>
          <w:szCs w:val="26"/>
        </w:rPr>
        <w:t xml:space="preserve"> and thought of by many as a paradise in the Pacific. But beneath the peaceful veneer, tensions were building. The workforce was struggling wit</w:t>
      </w:r>
      <w:r w:rsidR="000276C0">
        <w:rPr>
          <w:rFonts w:ascii="Times New Roman" w:eastAsiaTheme="minorHAnsi" w:hAnsi="Times New Roman" w:cs="Gill Sans MT"/>
          <w:szCs w:val="26"/>
        </w:rPr>
        <w:t>h a depression-era job market a</w:t>
      </w:r>
      <w:r w:rsidRPr="006541F0">
        <w:rPr>
          <w:rFonts w:ascii="Times New Roman" w:eastAsiaTheme="minorHAnsi" w:hAnsi="Times New Roman" w:cs="Gill Sans MT"/>
          <w:szCs w:val="26"/>
        </w:rPr>
        <w:t>nd racial tensions were about to erupt. The popul</w:t>
      </w:r>
      <w:r>
        <w:rPr>
          <w:rFonts w:ascii="Times New Roman" w:eastAsiaTheme="minorHAnsi" w:hAnsi="Times New Roman" w:cs="Gill Sans MT"/>
          <w:szCs w:val="26"/>
        </w:rPr>
        <w:t xml:space="preserve">ation of white mainlanders, or </w:t>
      </w:r>
      <w:r w:rsidRPr="000276C0">
        <w:rPr>
          <w:rFonts w:ascii="Times New Roman" w:eastAsiaTheme="minorHAnsi" w:hAnsi="Times New Roman" w:cs="Gill Sans MT"/>
          <w:i/>
          <w:szCs w:val="26"/>
        </w:rPr>
        <w:t>haoles</w:t>
      </w:r>
      <w:r>
        <w:rPr>
          <w:rFonts w:ascii="Times New Roman" w:eastAsiaTheme="minorHAnsi" w:hAnsi="Times New Roman" w:cs="Gill Sans MT"/>
          <w:szCs w:val="26"/>
        </w:rPr>
        <w:t xml:space="preserve"> </w:t>
      </w:r>
      <w:r w:rsidRPr="006541F0">
        <w:rPr>
          <w:rFonts w:ascii="Times New Roman" w:eastAsiaTheme="minorHAnsi" w:hAnsi="Times New Roman" w:cs="Gill Sans MT"/>
          <w:szCs w:val="26"/>
        </w:rPr>
        <w:t>as they were ca</w:t>
      </w:r>
      <w:r>
        <w:rPr>
          <w:rFonts w:ascii="Times New Roman" w:eastAsiaTheme="minorHAnsi" w:hAnsi="Times New Roman" w:cs="Gill Sans MT"/>
          <w:szCs w:val="26"/>
        </w:rPr>
        <w:t xml:space="preserve">lled, was growing rapidly. The </w:t>
      </w:r>
      <w:r w:rsidRPr="006541F0">
        <w:rPr>
          <w:rFonts w:ascii="Times New Roman" w:eastAsiaTheme="minorHAnsi" w:hAnsi="Times New Roman" w:cs="Gill Sans MT"/>
          <w:szCs w:val="26"/>
        </w:rPr>
        <w:t>Navy bases on the island also created tension, as the military men showed</w:t>
      </w:r>
      <w:r>
        <w:rPr>
          <w:rFonts w:ascii="Times New Roman" w:eastAsiaTheme="minorHAnsi" w:hAnsi="Times New Roman" w:cs="Gill Sans MT"/>
          <w:szCs w:val="26"/>
        </w:rPr>
        <w:t xml:space="preserve"> little respect for nonwhites. </w:t>
      </w:r>
      <w:r w:rsidRPr="006541F0">
        <w:rPr>
          <w:rFonts w:ascii="Times New Roman" w:eastAsiaTheme="minorHAnsi" w:hAnsi="Times New Roman" w:cs="Gill Sans MT"/>
          <w:szCs w:val="26"/>
        </w:rPr>
        <w:t>Many natives were convinced that the mainlanders were taking over.</w:t>
      </w:r>
    </w:p>
    <w:p w:rsidR="006541F0" w:rsidRPr="006541F0" w:rsidRDefault="006541F0" w:rsidP="006541F0">
      <w:pPr>
        <w:rPr>
          <w:rFonts w:ascii="Times New Roman" w:eastAsiaTheme="minorHAnsi" w:hAnsi="Times New Roman" w:cs="Gill Sans MT"/>
          <w:szCs w:val="26"/>
        </w:rPr>
      </w:pPr>
    </w:p>
    <w:p w:rsidR="006541F0" w:rsidRPr="006541F0" w:rsidRDefault="006541F0" w:rsidP="006541F0">
      <w:pPr>
        <w:rPr>
          <w:rFonts w:ascii="Times New Roman" w:eastAsiaTheme="minorHAnsi" w:hAnsi="Times New Roman" w:cs="Gill Sans MT"/>
          <w:szCs w:val="26"/>
        </w:rPr>
      </w:pPr>
      <w:r w:rsidRPr="006541F0">
        <w:rPr>
          <w:rFonts w:ascii="Times New Roman" w:eastAsiaTheme="minorHAnsi" w:hAnsi="Times New Roman" w:cs="Gill Sans MT"/>
          <w:szCs w:val="26"/>
        </w:rPr>
        <w:t xml:space="preserve">Tensions hit the boiling point on September 12, 1931, when Lieutenant Thomas Massie and his </w:t>
      </w:r>
      <w:r w:rsidR="00861F2A">
        <w:rPr>
          <w:rFonts w:ascii="Times New Roman" w:eastAsiaTheme="minorHAnsi" w:hAnsi="Times New Roman" w:cs="Gill Sans MT"/>
          <w:szCs w:val="26"/>
        </w:rPr>
        <w:t>20</w:t>
      </w:r>
      <w:r w:rsidRPr="006541F0">
        <w:rPr>
          <w:rFonts w:ascii="Times New Roman" w:eastAsiaTheme="minorHAnsi" w:hAnsi="Times New Roman" w:cs="Gill Sans MT"/>
          <w:szCs w:val="26"/>
        </w:rPr>
        <w:t>-</w:t>
      </w:r>
      <w:r w:rsidR="004A4B3D">
        <w:rPr>
          <w:rFonts w:ascii="Times New Roman" w:eastAsiaTheme="minorHAnsi" w:hAnsi="Times New Roman" w:cs="Gill Sans MT"/>
          <w:szCs w:val="26"/>
        </w:rPr>
        <w:t>year-</w:t>
      </w:r>
      <w:r w:rsidRPr="006541F0">
        <w:rPr>
          <w:rFonts w:ascii="Times New Roman" w:eastAsiaTheme="minorHAnsi" w:hAnsi="Times New Roman" w:cs="Gill Sans MT"/>
          <w:szCs w:val="26"/>
        </w:rPr>
        <w:t>old wife Thalia joined a Navy crowd at the Ala Wai Inn, a Honolulu nightspot.</w:t>
      </w:r>
      <w:r>
        <w:rPr>
          <w:rFonts w:ascii="Times New Roman" w:eastAsiaTheme="minorHAnsi" w:hAnsi="Times New Roman" w:cs="Gill Sans MT"/>
          <w:szCs w:val="26"/>
        </w:rPr>
        <w:t xml:space="preserve"> Well known for their volatile </w:t>
      </w:r>
      <w:r w:rsidRPr="006541F0">
        <w:rPr>
          <w:rFonts w:ascii="Times New Roman" w:eastAsiaTheme="minorHAnsi" w:hAnsi="Times New Roman" w:cs="Gill Sans MT"/>
          <w:szCs w:val="26"/>
        </w:rPr>
        <w:t xml:space="preserve">relationship, the couple had an argument, and Thalia stormed out. Hours later </w:t>
      </w:r>
      <w:r>
        <w:rPr>
          <w:rFonts w:ascii="Times New Roman" w:eastAsiaTheme="minorHAnsi" w:hAnsi="Times New Roman" w:cs="Gill Sans MT"/>
          <w:szCs w:val="26"/>
        </w:rPr>
        <w:t xml:space="preserve">she reported that she had been </w:t>
      </w:r>
      <w:r w:rsidRPr="006541F0">
        <w:rPr>
          <w:rFonts w:ascii="Times New Roman" w:eastAsiaTheme="minorHAnsi" w:hAnsi="Times New Roman" w:cs="Gill Sans MT"/>
          <w:szCs w:val="26"/>
        </w:rPr>
        <w:t>assaulted</w:t>
      </w:r>
      <w:r w:rsidR="00861F2A">
        <w:rPr>
          <w:rFonts w:ascii="Times New Roman" w:eastAsiaTheme="minorHAnsi" w:hAnsi="Times New Roman" w:cs="Gill Sans MT"/>
          <w:szCs w:val="26"/>
        </w:rPr>
        <w:t xml:space="preserve"> b</w:t>
      </w:r>
      <w:r w:rsidRPr="006541F0">
        <w:rPr>
          <w:rFonts w:ascii="Times New Roman" w:eastAsiaTheme="minorHAnsi" w:hAnsi="Times New Roman" w:cs="Gill Sans MT"/>
          <w:szCs w:val="26"/>
        </w:rPr>
        <w:t>ut could not identify the men who attacked her</w:t>
      </w:r>
      <w:r w:rsidR="00861F2A">
        <w:rPr>
          <w:rFonts w:ascii="Times New Roman" w:eastAsiaTheme="minorHAnsi" w:hAnsi="Times New Roman" w:cs="Gill Sans MT"/>
          <w:szCs w:val="26"/>
        </w:rPr>
        <w:t xml:space="preserve"> or</w:t>
      </w:r>
      <w:r w:rsidRPr="006541F0">
        <w:rPr>
          <w:rFonts w:ascii="Times New Roman" w:eastAsiaTheme="minorHAnsi" w:hAnsi="Times New Roman" w:cs="Gill Sans MT"/>
          <w:szCs w:val="26"/>
        </w:rPr>
        <w:t xml:space="preserve"> the car they w</w:t>
      </w:r>
      <w:r>
        <w:rPr>
          <w:rFonts w:ascii="Times New Roman" w:eastAsiaTheme="minorHAnsi" w:hAnsi="Times New Roman" w:cs="Gill Sans MT"/>
          <w:szCs w:val="26"/>
        </w:rPr>
        <w:t xml:space="preserve">ere driving </w:t>
      </w:r>
      <w:r w:rsidR="00861F2A">
        <w:rPr>
          <w:rFonts w:ascii="Times New Roman" w:eastAsiaTheme="minorHAnsi" w:hAnsi="Times New Roman" w:cs="Gill Sans MT"/>
          <w:szCs w:val="26"/>
        </w:rPr>
        <w:t>due to darkness.</w:t>
      </w:r>
    </w:p>
    <w:p w:rsidR="006541F0" w:rsidRPr="006541F0" w:rsidRDefault="006541F0" w:rsidP="006541F0">
      <w:pPr>
        <w:rPr>
          <w:rFonts w:ascii="Times New Roman" w:eastAsiaTheme="minorHAnsi" w:hAnsi="Times New Roman" w:cs="Gill Sans MT"/>
          <w:szCs w:val="26"/>
        </w:rPr>
      </w:pPr>
    </w:p>
    <w:p w:rsidR="006541F0" w:rsidRPr="006541F0" w:rsidRDefault="006541F0" w:rsidP="006541F0">
      <w:pPr>
        <w:rPr>
          <w:rFonts w:ascii="Times New Roman" w:eastAsiaTheme="minorHAnsi" w:hAnsi="Times New Roman" w:cs="Gill Sans MT"/>
          <w:szCs w:val="26"/>
        </w:rPr>
      </w:pPr>
      <w:r w:rsidRPr="006541F0">
        <w:rPr>
          <w:rFonts w:ascii="Times New Roman" w:eastAsiaTheme="minorHAnsi" w:hAnsi="Times New Roman" w:cs="Gill Sans MT"/>
          <w:szCs w:val="26"/>
        </w:rPr>
        <w:t>Despite lack of evidence, five islanders were quickly rounded up and charged with the crime. The accused included two native Hawai`ians, one Hawai`ian-Chinese man, and two Japanese men. The driving forces behind the trumped</w:t>
      </w:r>
      <w:r w:rsidR="00861F2A">
        <w:rPr>
          <w:rFonts w:ascii="Times New Roman" w:eastAsiaTheme="minorHAnsi" w:hAnsi="Times New Roman" w:cs="Gill Sans MT"/>
          <w:szCs w:val="26"/>
        </w:rPr>
        <w:t>-</w:t>
      </w:r>
      <w:r w:rsidRPr="006541F0">
        <w:rPr>
          <w:rFonts w:ascii="Times New Roman" w:eastAsiaTheme="minorHAnsi" w:hAnsi="Times New Roman" w:cs="Gill Sans MT"/>
          <w:szCs w:val="26"/>
        </w:rPr>
        <w:t>up charges, it turned out, were high-ranking Naval offic</w:t>
      </w:r>
      <w:r>
        <w:rPr>
          <w:rFonts w:ascii="Times New Roman" w:eastAsiaTheme="minorHAnsi" w:hAnsi="Times New Roman" w:cs="Gill Sans MT"/>
          <w:szCs w:val="26"/>
        </w:rPr>
        <w:t xml:space="preserve">ials, including the admiral in </w:t>
      </w:r>
      <w:r w:rsidRPr="006541F0">
        <w:rPr>
          <w:rFonts w:ascii="Times New Roman" w:eastAsiaTheme="minorHAnsi" w:hAnsi="Times New Roman" w:cs="Gill Sans MT"/>
          <w:szCs w:val="26"/>
        </w:rPr>
        <w:t xml:space="preserve">charge at Pearl Harbor, Yates Stirling. </w:t>
      </w:r>
    </w:p>
    <w:p w:rsidR="006541F0" w:rsidRPr="006541F0" w:rsidRDefault="006541F0" w:rsidP="006541F0">
      <w:pPr>
        <w:rPr>
          <w:rFonts w:ascii="Times New Roman" w:eastAsiaTheme="minorHAnsi" w:hAnsi="Times New Roman" w:cs="Gill Sans MT"/>
          <w:szCs w:val="26"/>
        </w:rPr>
      </w:pPr>
    </w:p>
    <w:p w:rsidR="006541F0" w:rsidRPr="006541F0" w:rsidRDefault="00861F2A" w:rsidP="006541F0">
      <w:pPr>
        <w:rPr>
          <w:rFonts w:ascii="Times New Roman" w:eastAsiaTheme="minorHAnsi" w:hAnsi="Times New Roman" w:cs="Gill Sans MT"/>
          <w:szCs w:val="26"/>
        </w:rPr>
      </w:pPr>
      <w:r>
        <w:rPr>
          <w:rFonts w:ascii="Times New Roman" w:eastAsiaTheme="minorHAnsi" w:hAnsi="Times New Roman" w:cs="Gill Sans MT"/>
          <w:szCs w:val="26"/>
        </w:rPr>
        <w:t xml:space="preserve">Portrayed as a victim whose womanhood had been violated, </w:t>
      </w:r>
      <w:r w:rsidR="006541F0" w:rsidRPr="006541F0">
        <w:rPr>
          <w:rFonts w:ascii="Times New Roman" w:eastAsiaTheme="minorHAnsi" w:hAnsi="Times New Roman" w:cs="Gill Sans MT"/>
          <w:szCs w:val="26"/>
        </w:rPr>
        <w:t>Thali</w:t>
      </w:r>
      <w:r>
        <w:rPr>
          <w:rFonts w:ascii="Times New Roman" w:eastAsiaTheme="minorHAnsi" w:hAnsi="Times New Roman" w:cs="Gill Sans MT"/>
          <w:szCs w:val="26"/>
        </w:rPr>
        <w:t>a became the center of</w:t>
      </w:r>
      <w:r w:rsidR="006541F0" w:rsidRPr="006541F0">
        <w:rPr>
          <w:rFonts w:ascii="Times New Roman" w:eastAsiaTheme="minorHAnsi" w:hAnsi="Times New Roman" w:cs="Gill Sans MT"/>
          <w:szCs w:val="26"/>
        </w:rPr>
        <w:t xml:space="preserve"> a media frenzy</w:t>
      </w:r>
      <w:r w:rsidR="006541F0" w:rsidRPr="006541F0">
        <w:rPr>
          <w:rFonts w:eastAsiaTheme="minorHAnsi" w:cs="Gill Sans MT"/>
          <w:szCs w:val="26"/>
        </w:rPr>
        <w:t xml:space="preserve">. The five defendants were painted as criminal fiends, heathens. </w:t>
      </w:r>
      <w:r w:rsidR="000276C0">
        <w:rPr>
          <w:rFonts w:ascii="Times New Roman" w:eastAsiaTheme="minorHAnsi" w:hAnsi="Times New Roman" w:cs="Gill Sans MT"/>
          <w:szCs w:val="26"/>
        </w:rPr>
        <w:t>But w</w:t>
      </w:r>
      <w:r w:rsidR="006541F0" w:rsidRPr="006541F0">
        <w:rPr>
          <w:rFonts w:ascii="Times New Roman" w:eastAsiaTheme="minorHAnsi" w:hAnsi="Times New Roman" w:cs="Gill Sans MT"/>
          <w:szCs w:val="26"/>
        </w:rPr>
        <w:t>hile Thalia fared well in the press, there was plenty of gossip around town about her wild behavior and liaisons with other officers. Thalia’s mother, New York socialite</w:t>
      </w:r>
      <w:r w:rsidR="006541F0">
        <w:rPr>
          <w:rFonts w:ascii="Times New Roman" w:eastAsiaTheme="minorHAnsi" w:hAnsi="Times New Roman" w:cs="Gill Sans MT"/>
          <w:szCs w:val="26"/>
        </w:rPr>
        <w:t xml:space="preserve"> Grace Hubbard Bell Fortescue, </w:t>
      </w:r>
      <w:r w:rsidR="006541F0" w:rsidRPr="006541F0">
        <w:rPr>
          <w:rFonts w:ascii="Times New Roman" w:eastAsiaTheme="minorHAnsi" w:hAnsi="Times New Roman" w:cs="Gill Sans MT"/>
          <w:szCs w:val="26"/>
        </w:rPr>
        <w:t>flew to Honolulu to support her daughter and protect the family’s reput</w:t>
      </w:r>
      <w:r w:rsidR="000276C0">
        <w:rPr>
          <w:rFonts w:ascii="Times New Roman" w:eastAsiaTheme="minorHAnsi" w:hAnsi="Times New Roman" w:cs="Gill Sans MT"/>
          <w:szCs w:val="26"/>
        </w:rPr>
        <w:t>ation. But</w:t>
      </w:r>
      <w:r w:rsidR="006541F0">
        <w:rPr>
          <w:rFonts w:ascii="Times New Roman" w:eastAsiaTheme="minorHAnsi" w:hAnsi="Times New Roman" w:cs="Gill Sans MT"/>
          <w:szCs w:val="26"/>
        </w:rPr>
        <w:t xml:space="preserve"> Grace would play a </w:t>
      </w:r>
      <w:r w:rsidR="006541F0" w:rsidRPr="006541F0">
        <w:rPr>
          <w:rFonts w:ascii="Times New Roman" w:eastAsiaTheme="minorHAnsi" w:hAnsi="Times New Roman" w:cs="Gill Sans MT"/>
          <w:szCs w:val="26"/>
        </w:rPr>
        <w:t xml:space="preserve">much larger role in the tragedy that was unraveling. </w:t>
      </w:r>
    </w:p>
    <w:p w:rsidR="006541F0" w:rsidRPr="006541F0" w:rsidRDefault="006541F0" w:rsidP="006541F0">
      <w:pPr>
        <w:rPr>
          <w:rFonts w:ascii="Times New Roman" w:eastAsiaTheme="minorHAnsi" w:hAnsi="Times New Roman" w:cs="Gill Sans MT"/>
          <w:szCs w:val="26"/>
        </w:rPr>
      </w:pPr>
    </w:p>
    <w:p w:rsidR="006541F0" w:rsidRPr="006541F0" w:rsidRDefault="006541F0" w:rsidP="006541F0">
      <w:pPr>
        <w:rPr>
          <w:rFonts w:ascii="Times New Roman" w:eastAsiaTheme="minorHAnsi" w:hAnsi="Times New Roman" w:cs="Gill Sans MT"/>
          <w:szCs w:val="26"/>
        </w:rPr>
      </w:pPr>
      <w:r w:rsidRPr="006541F0">
        <w:rPr>
          <w:rFonts w:ascii="Times New Roman" w:eastAsiaTheme="minorHAnsi" w:hAnsi="Times New Roman" w:cs="Gill Sans MT"/>
          <w:szCs w:val="26"/>
        </w:rPr>
        <w:t>At the November trial, Thalia offered graphic testimony, even identifying her assailants by name. However, there was scant evidence to corroborate her story, and the jury could not agree on a verdict. Forced to declare a mistrial, the judge set the defendants free.</w:t>
      </w:r>
    </w:p>
    <w:p w:rsidR="006541F0" w:rsidRPr="006541F0" w:rsidRDefault="006541F0" w:rsidP="006541F0">
      <w:pPr>
        <w:rPr>
          <w:rFonts w:ascii="Times New Roman" w:eastAsiaTheme="minorHAnsi" w:hAnsi="Times New Roman" w:cs="Gill Sans MT"/>
          <w:szCs w:val="26"/>
        </w:rPr>
      </w:pPr>
    </w:p>
    <w:p w:rsidR="006541F0" w:rsidRPr="006541F0" w:rsidRDefault="006541F0" w:rsidP="006541F0">
      <w:pPr>
        <w:rPr>
          <w:rFonts w:ascii="Times New Roman" w:eastAsiaTheme="minorHAnsi" w:hAnsi="Times New Roman" w:cs="Gill Sans MT"/>
          <w:szCs w:val="26"/>
        </w:rPr>
      </w:pPr>
      <w:r w:rsidRPr="006541F0">
        <w:rPr>
          <w:rFonts w:ascii="Times New Roman" w:eastAsiaTheme="minorHAnsi" w:hAnsi="Times New Roman" w:cs="Gill Sans MT"/>
          <w:szCs w:val="26"/>
        </w:rPr>
        <w:t>Grace Fortescue and Thomas Massie took matters into their own hands, setting out to force a confession from one of the suspects, Joseph Kahahawai. When coercion turned to violence, Kahahawai was shot and killed. Papers across the nation eagerly carried reports of the “honor killing.”</w:t>
      </w:r>
    </w:p>
    <w:p w:rsidR="006541F0" w:rsidRPr="006541F0" w:rsidRDefault="006541F0" w:rsidP="006541F0">
      <w:pPr>
        <w:rPr>
          <w:rFonts w:ascii="Times New Roman" w:eastAsiaTheme="minorHAnsi" w:hAnsi="Times New Roman" w:cs="Gill Sans MT"/>
          <w:szCs w:val="26"/>
        </w:rPr>
      </w:pPr>
    </w:p>
    <w:p w:rsidR="006541F0" w:rsidRPr="006541F0" w:rsidRDefault="006541F0" w:rsidP="000276C0">
      <w:pPr>
        <w:rPr>
          <w:rFonts w:ascii="Times New Roman" w:eastAsiaTheme="minorHAnsi" w:hAnsi="Times New Roman" w:cs="Gill Sans MT"/>
          <w:szCs w:val="26"/>
        </w:rPr>
      </w:pPr>
      <w:r w:rsidRPr="006541F0">
        <w:rPr>
          <w:rFonts w:ascii="Times New Roman" w:eastAsiaTheme="minorHAnsi" w:hAnsi="Times New Roman" w:cs="Gill Sans MT"/>
          <w:szCs w:val="26"/>
        </w:rPr>
        <w:t xml:space="preserve">Despite a passionate defense by Clarence Darrow, Grace and Thomas were convicted of manslaughter and sentenced to ten years in prison. </w:t>
      </w:r>
      <w:r w:rsidR="00861F2A">
        <w:rPr>
          <w:rFonts w:ascii="Times New Roman" w:eastAsiaTheme="minorHAnsi" w:hAnsi="Times New Roman" w:cs="Gill Sans MT"/>
          <w:szCs w:val="26"/>
        </w:rPr>
        <w:t>But u</w:t>
      </w:r>
      <w:r w:rsidRPr="006541F0">
        <w:rPr>
          <w:rFonts w:ascii="Times New Roman" w:eastAsiaTheme="minorHAnsi" w:hAnsi="Times New Roman" w:cs="Gill Sans MT"/>
          <w:szCs w:val="26"/>
        </w:rPr>
        <w:t xml:space="preserve">nder pressure from the Hoover Administration, Congress, and the Navy, Governor Lawrence Judd caved, reducing the sentence to just one hour. The people of Hawai`i were incensed. </w:t>
      </w:r>
    </w:p>
    <w:p w:rsidR="006541F0" w:rsidRPr="006541F0" w:rsidRDefault="006541F0" w:rsidP="006541F0">
      <w:pPr>
        <w:rPr>
          <w:rFonts w:ascii="Times New Roman" w:eastAsiaTheme="minorHAnsi" w:hAnsi="Times New Roman" w:cs="Gill Sans MT"/>
          <w:szCs w:val="26"/>
        </w:rPr>
      </w:pPr>
    </w:p>
    <w:p w:rsidR="006541F0" w:rsidRPr="006541F0" w:rsidRDefault="006541F0" w:rsidP="006541F0">
      <w:pPr>
        <w:rPr>
          <w:rFonts w:ascii="Times New Roman" w:eastAsiaTheme="minorHAnsi" w:hAnsi="Times New Roman" w:cs="Gill Sans MT"/>
          <w:szCs w:val="26"/>
        </w:rPr>
      </w:pPr>
      <w:r w:rsidRPr="006541F0">
        <w:rPr>
          <w:rFonts w:ascii="Times New Roman" w:eastAsiaTheme="minorHAnsi" w:hAnsi="Times New Roman" w:cs="Gill Sans MT"/>
          <w:szCs w:val="26"/>
        </w:rPr>
        <w:t>“Even today, this remains a painful piece of Hawai`i’s history,” says producer Mark Zwonitzer. “Joe Kahahawai’s murder and the aftermath shed light on the egregious institutional racism that stretched from the halls of power in the U.S. government to its outermost territory.”</w:t>
      </w:r>
    </w:p>
    <w:p w:rsidR="006541F0" w:rsidRPr="006541F0" w:rsidRDefault="006541F0" w:rsidP="006541F0">
      <w:pPr>
        <w:rPr>
          <w:rFonts w:ascii="Times New Roman" w:eastAsiaTheme="minorHAnsi" w:hAnsi="Times New Roman" w:cs="Gill Sans MT"/>
          <w:szCs w:val="26"/>
        </w:rPr>
      </w:pPr>
    </w:p>
    <w:p w:rsidR="000276C0" w:rsidRPr="006541F0" w:rsidRDefault="006541F0" w:rsidP="000276C0">
      <w:pPr>
        <w:rPr>
          <w:rFonts w:ascii="Times New Roman" w:eastAsiaTheme="minorHAnsi" w:hAnsi="Times New Roman" w:cs="Gill Sans MT"/>
          <w:szCs w:val="26"/>
        </w:rPr>
      </w:pPr>
      <w:r w:rsidRPr="006541F0">
        <w:rPr>
          <w:rFonts w:ascii="Times New Roman" w:eastAsiaTheme="minorHAnsi" w:hAnsi="Times New Roman" w:cs="Gill Sans MT"/>
          <w:szCs w:val="26"/>
        </w:rPr>
        <w:t>The Navy shipped Grace, Thomas and Thalia out on the first available boat to California, where they were met with a hero’s welcome</w:t>
      </w:r>
      <w:r w:rsidR="000276C0">
        <w:rPr>
          <w:rFonts w:ascii="Times New Roman" w:eastAsiaTheme="minorHAnsi" w:hAnsi="Times New Roman" w:cs="Gill Sans MT"/>
          <w:szCs w:val="26"/>
        </w:rPr>
        <w:t xml:space="preserve"> “The Massie affair is</w:t>
      </w:r>
      <w:r w:rsidR="000276C0" w:rsidRPr="000276C0">
        <w:rPr>
          <w:rFonts w:ascii="Times New Roman" w:eastAsiaTheme="minorHAnsi" w:hAnsi="Times New Roman" w:cs="Gill Sans MT"/>
          <w:szCs w:val="26"/>
        </w:rPr>
        <w:t xml:space="preserve"> a little-known story to most Americans, but to a great extent, this ignited Hawai`i’s own civil rights </w:t>
      </w:r>
      <w:r w:rsidR="000276C0">
        <w:rPr>
          <w:rFonts w:ascii="Times New Roman" w:eastAsiaTheme="minorHAnsi" w:hAnsi="Times New Roman" w:cs="Gill Sans MT"/>
          <w:szCs w:val="26"/>
        </w:rPr>
        <w:t xml:space="preserve">movement,” says </w:t>
      </w:r>
      <w:r w:rsidR="000276C0" w:rsidRPr="000276C0">
        <w:rPr>
          <w:rFonts w:ascii="Times New Roman" w:hAnsi="Times New Roman"/>
          <w:smallCaps/>
          <w:szCs w:val="24"/>
        </w:rPr>
        <w:t>American Experience</w:t>
      </w:r>
      <w:r w:rsidR="000276C0" w:rsidRPr="000276C0">
        <w:rPr>
          <w:rFonts w:ascii="Times New Roman" w:hAnsi="Times New Roman"/>
          <w:szCs w:val="24"/>
        </w:rPr>
        <w:t xml:space="preserve"> </w:t>
      </w:r>
      <w:r w:rsidR="000276C0" w:rsidRPr="000276C0">
        <w:rPr>
          <w:rFonts w:ascii="Times New Roman" w:eastAsiaTheme="minorHAnsi" w:hAnsi="Times New Roman" w:cs="Gill Sans MT"/>
          <w:szCs w:val="26"/>
        </w:rPr>
        <w:t>executive producer Mark Samels. “The film is a powerful remin</w:t>
      </w:r>
      <w:r w:rsidR="000276C0">
        <w:rPr>
          <w:rFonts w:ascii="Times New Roman" w:eastAsiaTheme="minorHAnsi" w:hAnsi="Times New Roman" w:cs="Gill Sans MT"/>
          <w:szCs w:val="26"/>
        </w:rPr>
        <w:t xml:space="preserve">der of the injustices that are </w:t>
      </w:r>
      <w:r w:rsidR="000276C0" w:rsidRPr="000276C0">
        <w:rPr>
          <w:rFonts w:ascii="Times New Roman" w:eastAsiaTheme="minorHAnsi" w:hAnsi="Times New Roman" w:cs="Gill Sans MT"/>
          <w:szCs w:val="26"/>
        </w:rPr>
        <w:t>part of the tapestry of American history.”</w:t>
      </w:r>
    </w:p>
    <w:p w:rsidR="001C3A70" w:rsidRDefault="001C3A70" w:rsidP="009D3BCF">
      <w:pPr>
        <w:rPr>
          <w:rFonts w:ascii="Times New Roman" w:hAnsi="Times New Roman"/>
          <w:b/>
          <w:szCs w:val="24"/>
        </w:rPr>
      </w:pPr>
    </w:p>
    <w:p w:rsidR="00B76F93" w:rsidRDefault="005508E6" w:rsidP="009D3BCF">
      <w:pPr>
        <w:rPr>
          <w:rFonts w:ascii="Times New Roman" w:hAnsi="Times New Roman"/>
          <w:b/>
          <w:szCs w:val="24"/>
        </w:rPr>
      </w:pPr>
      <w:r w:rsidRPr="00673689">
        <w:rPr>
          <w:rFonts w:ascii="Times New Roman" w:hAnsi="Times New Roman"/>
          <w:b/>
          <w:szCs w:val="24"/>
        </w:rPr>
        <w:t>About the Filmmakers</w:t>
      </w:r>
    </w:p>
    <w:p w:rsidR="006541F0" w:rsidRDefault="006541F0" w:rsidP="009D3BCF">
      <w:pPr>
        <w:widowControl w:val="0"/>
        <w:autoSpaceDE w:val="0"/>
        <w:autoSpaceDN w:val="0"/>
        <w:adjustRightInd w:val="0"/>
        <w:jc w:val="center"/>
        <w:rPr>
          <w:rFonts w:ascii="Times New Roman" w:hAnsi="Times New Roman"/>
          <w:b/>
          <w:szCs w:val="24"/>
        </w:rPr>
      </w:pPr>
    </w:p>
    <w:p w:rsidR="006541F0" w:rsidRPr="000276C0" w:rsidRDefault="006541F0" w:rsidP="006541F0">
      <w:pPr>
        <w:widowControl w:val="0"/>
        <w:autoSpaceDE w:val="0"/>
        <w:autoSpaceDN w:val="0"/>
        <w:adjustRightInd w:val="0"/>
        <w:jc w:val="center"/>
        <w:rPr>
          <w:rFonts w:ascii="Times New Roman" w:hAnsi="Times New Roman"/>
          <w:szCs w:val="24"/>
        </w:rPr>
      </w:pPr>
      <w:r w:rsidRPr="000276C0">
        <w:rPr>
          <w:rFonts w:ascii="Times New Roman" w:hAnsi="Times New Roman"/>
          <w:szCs w:val="24"/>
        </w:rPr>
        <w:t>Written, produced, and directed by Mark Zwonitzer</w:t>
      </w:r>
    </w:p>
    <w:p w:rsidR="006541F0" w:rsidRPr="000276C0" w:rsidRDefault="006541F0" w:rsidP="006541F0">
      <w:pPr>
        <w:widowControl w:val="0"/>
        <w:autoSpaceDE w:val="0"/>
        <w:autoSpaceDN w:val="0"/>
        <w:adjustRightInd w:val="0"/>
        <w:jc w:val="center"/>
        <w:rPr>
          <w:rFonts w:ascii="Times New Roman" w:hAnsi="Times New Roman"/>
          <w:szCs w:val="24"/>
        </w:rPr>
      </w:pPr>
      <w:r w:rsidRPr="000276C0">
        <w:rPr>
          <w:rFonts w:ascii="Times New Roman" w:hAnsi="Times New Roman"/>
          <w:szCs w:val="24"/>
        </w:rPr>
        <w:t>Edited by Bruce Shaw</w:t>
      </w:r>
    </w:p>
    <w:p w:rsidR="006541F0" w:rsidRPr="000276C0" w:rsidRDefault="006541F0" w:rsidP="006541F0">
      <w:pPr>
        <w:widowControl w:val="0"/>
        <w:autoSpaceDE w:val="0"/>
        <w:autoSpaceDN w:val="0"/>
        <w:adjustRightInd w:val="0"/>
        <w:jc w:val="center"/>
        <w:rPr>
          <w:rFonts w:ascii="Times New Roman" w:hAnsi="Times New Roman"/>
          <w:szCs w:val="24"/>
        </w:rPr>
      </w:pPr>
      <w:r w:rsidRPr="000276C0">
        <w:rPr>
          <w:rFonts w:ascii="Times New Roman" w:hAnsi="Times New Roman"/>
          <w:szCs w:val="24"/>
        </w:rPr>
        <w:t>Director of photography: Michael Chin</w:t>
      </w:r>
    </w:p>
    <w:p w:rsidR="006541F0" w:rsidRPr="000276C0" w:rsidRDefault="006541F0" w:rsidP="006541F0">
      <w:pPr>
        <w:widowControl w:val="0"/>
        <w:autoSpaceDE w:val="0"/>
        <w:autoSpaceDN w:val="0"/>
        <w:adjustRightInd w:val="0"/>
        <w:jc w:val="center"/>
        <w:rPr>
          <w:rFonts w:ascii="Times New Roman" w:hAnsi="Times New Roman"/>
          <w:szCs w:val="24"/>
        </w:rPr>
      </w:pPr>
      <w:r w:rsidRPr="000276C0">
        <w:rPr>
          <w:rFonts w:ascii="Times New Roman" w:hAnsi="Times New Roman"/>
          <w:szCs w:val="24"/>
        </w:rPr>
        <w:t>Music by Brian Keane</w:t>
      </w:r>
    </w:p>
    <w:p w:rsidR="006541F0" w:rsidRPr="000276C0" w:rsidRDefault="006541F0" w:rsidP="006541F0">
      <w:pPr>
        <w:widowControl w:val="0"/>
        <w:autoSpaceDE w:val="0"/>
        <w:autoSpaceDN w:val="0"/>
        <w:adjustRightInd w:val="0"/>
        <w:jc w:val="center"/>
        <w:rPr>
          <w:rFonts w:ascii="Times New Roman" w:hAnsi="Times New Roman"/>
          <w:szCs w:val="24"/>
        </w:rPr>
      </w:pPr>
      <w:r w:rsidRPr="000276C0">
        <w:rPr>
          <w:rFonts w:ascii="Times New Roman" w:hAnsi="Times New Roman"/>
          <w:szCs w:val="24"/>
        </w:rPr>
        <w:t>Narrated by Blair Brown</w:t>
      </w:r>
    </w:p>
    <w:p w:rsidR="006541F0" w:rsidRPr="000276C0" w:rsidRDefault="006541F0" w:rsidP="006541F0">
      <w:pPr>
        <w:widowControl w:val="0"/>
        <w:autoSpaceDE w:val="0"/>
        <w:autoSpaceDN w:val="0"/>
        <w:adjustRightInd w:val="0"/>
        <w:jc w:val="center"/>
        <w:rPr>
          <w:rFonts w:ascii="Times New Roman" w:hAnsi="Times New Roman"/>
          <w:szCs w:val="24"/>
        </w:rPr>
      </w:pPr>
    </w:p>
    <w:p w:rsidR="006541F0" w:rsidRPr="000276C0" w:rsidRDefault="006541F0" w:rsidP="000276C0">
      <w:pPr>
        <w:widowControl w:val="0"/>
        <w:autoSpaceDE w:val="0"/>
        <w:autoSpaceDN w:val="0"/>
        <w:adjustRightInd w:val="0"/>
        <w:jc w:val="center"/>
        <w:rPr>
          <w:rFonts w:ascii="Times New Roman" w:hAnsi="Times New Roman"/>
          <w:szCs w:val="24"/>
        </w:rPr>
      </w:pPr>
      <w:r w:rsidRPr="000276C0">
        <w:rPr>
          <w:rFonts w:ascii="Times New Roman" w:hAnsi="Times New Roman"/>
          <w:szCs w:val="24"/>
        </w:rPr>
        <w:t>A HiddenHill Productions film for</w:t>
      </w:r>
      <w:r w:rsidR="000276C0" w:rsidRPr="000276C0">
        <w:rPr>
          <w:rFonts w:ascii="Times New Roman" w:hAnsi="Times New Roman"/>
          <w:szCs w:val="24"/>
        </w:rPr>
        <w:t xml:space="preserve"> </w:t>
      </w:r>
      <w:r w:rsidR="000276C0" w:rsidRPr="000276C0">
        <w:rPr>
          <w:rFonts w:ascii="Times New Roman" w:hAnsi="Times New Roman"/>
          <w:smallCaps/>
          <w:szCs w:val="24"/>
        </w:rPr>
        <w:t>American Experience</w:t>
      </w:r>
    </w:p>
    <w:p w:rsidR="000276C0" w:rsidRDefault="000276C0" w:rsidP="000276C0">
      <w:pPr>
        <w:widowControl w:val="0"/>
        <w:autoSpaceDE w:val="0"/>
        <w:autoSpaceDN w:val="0"/>
        <w:adjustRightInd w:val="0"/>
        <w:jc w:val="center"/>
        <w:rPr>
          <w:rFonts w:ascii="Times New Roman" w:hAnsi="Times New Roman"/>
          <w:b/>
          <w:szCs w:val="24"/>
        </w:rPr>
      </w:pPr>
    </w:p>
    <w:p w:rsidR="00176BF5" w:rsidRDefault="000276C0" w:rsidP="000276C0">
      <w:pPr>
        <w:jc w:val="center"/>
        <w:rPr>
          <w:rFonts w:ascii="Times New Roman" w:hAnsi="Times New Roman"/>
          <w:b/>
          <w:szCs w:val="24"/>
        </w:rPr>
      </w:pPr>
      <w:r w:rsidRPr="000276C0">
        <w:rPr>
          <w:rFonts w:ascii="Times New Roman" w:hAnsi="Times New Roman"/>
          <w:smallCaps/>
          <w:szCs w:val="24"/>
        </w:rPr>
        <w:t>American Experience</w:t>
      </w:r>
      <w:r w:rsidRPr="000276C0">
        <w:rPr>
          <w:rFonts w:ascii="Times New Roman" w:hAnsi="Times New Roman"/>
          <w:b/>
          <w:szCs w:val="24"/>
        </w:rPr>
        <w:t xml:space="preserve"> is a production of WGBH Boston</w:t>
      </w:r>
    </w:p>
    <w:p w:rsidR="000276C0" w:rsidRDefault="000276C0" w:rsidP="009D3BCF">
      <w:pP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4"/>
        <w:gridCol w:w="5364"/>
      </w:tblGrid>
      <w:tr w:rsidR="00176BF5" w:rsidRPr="008D41FE">
        <w:tc>
          <w:tcPr>
            <w:tcW w:w="5364" w:type="dxa"/>
          </w:tcPr>
          <w:p w:rsidR="00176BF5" w:rsidRPr="008D41FE" w:rsidRDefault="00176BF5" w:rsidP="009D3BCF">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Senior Producer</w:t>
            </w:r>
          </w:p>
        </w:tc>
        <w:tc>
          <w:tcPr>
            <w:tcW w:w="5364" w:type="dxa"/>
          </w:tcPr>
          <w:p w:rsidR="00176BF5" w:rsidRPr="008D41FE" w:rsidRDefault="00176BF5" w:rsidP="009D3BCF">
            <w:pPr>
              <w:widowControl w:val="0"/>
              <w:autoSpaceDE w:val="0"/>
              <w:autoSpaceDN w:val="0"/>
              <w:adjustRightInd w:val="0"/>
              <w:rPr>
                <w:rFonts w:ascii="Times New Roman" w:hAnsi="Times New Roman"/>
                <w:szCs w:val="24"/>
              </w:rPr>
            </w:pPr>
            <w:r w:rsidRPr="008D41FE">
              <w:rPr>
                <w:rFonts w:ascii="Times New Roman" w:hAnsi="Times New Roman"/>
                <w:szCs w:val="24"/>
              </w:rPr>
              <w:t>Susan Bellows</w:t>
            </w:r>
          </w:p>
        </w:tc>
      </w:tr>
      <w:tr w:rsidR="00176BF5" w:rsidRPr="008D41FE">
        <w:tc>
          <w:tcPr>
            <w:tcW w:w="5364" w:type="dxa"/>
          </w:tcPr>
          <w:p w:rsidR="00176BF5" w:rsidRPr="008D41FE" w:rsidRDefault="00176BF5" w:rsidP="009D3BCF">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Executive Producer</w:t>
            </w:r>
          </w:p>
        </w:tc>
        <w:tc>
          <w:tcPr>
            <w:tcW w:w="5364" w:type="dxa"/>
          </w:tcPr>
          <w:p w:rsidR="00176BF5" w:rsidRPr="008D41FE" w:rsidRDefault="00176BF5" w:rsidP="009D3BCF">
            <w:pPr>
              <w:widowControl w:val="0"/>
              <w:autoSpaceDE w:val="0"/>
              <w:autoSpaceDN w:val="0"/>
              <w:adjustRightInd w:val="0"/>
              <w:rPr>
                <w:rFonts w:ascii="Times New Roman" w:hAnsi="Times New Roman"/>
                <w:szCs w:val="24"/>
              </w:rPr>
            </w:pPr>
            <w:r w:rsidRPr="008D41FE">
              <w:rPr>
                <w:rFonts w:ascii="Times New Roman" w:hAnsi="Times New Roman"/>
                <w:szCs w:val="24"/>
              </w:rPr>
              <w:t>Mark Samels</w:t>
            </w:r>
          </w:p>
        </w:tc>
      </w:tr>
    </w:tbl>
    <w:p w:rsidR="006541F0" w:rsidRDefault="006541F0" w:rsidP="00B8053E">
      <w:pPr>
        <w:widowControl w:val="0"/>
        <w:autoSpaceDE w:val="0"/>
        <w:autoSpaceDN w:val="0"/>
        <w:adjustRightInd w:val="0"/>
        <w:rPr>
          <w:rFonts w:ascii="Times New Roman" w:hAnsi="Times New Roman"/>
          <w:b/>
          <w:szCs w:val="24"/>
        </w:rPr>
      </w:pPr>
    </w:p>
    <w:p w:rsidR="007A4FBE" w:rsidRPr="007A4FBE" w:rsidRDefault="007A4FBE" w:rsidP="007A4FBE">
      <w:pPr>
        <w:widowControl w:val="0"/>
        <w:autoSpaceDE w:val="0"/>
        <w:autoSpaceDN w:val="0"/>
        <w:adjustRightInd w:val="0"/>
        <w:rPr>
          <w:rFonts w:ascii="Times New Roman" w:hAnsi="Times New Roman"/>
          <w:szCs w:val="24"/>
        </w:rPr>
      </w:pPr>
      <w:r w:rsidRPr="007A4FBE">
        <w:rPr>
          <w:rFonts w:ascii="Times New Roman" w:hAnsi="Times New Roman"/>
          <w:b/>
          <w:szCs w:val="24"/>
        </w:rPr>
        <w:t>Mark Zwonitze</w:t>
      </w:r>
      <w:r w:rsidRPr="007A4FBE">
        <w:rPr>
          <w:rFonts w:ascii="Times New Roman" w:hAnsi="Times New Roman"/>
          <w:szCs w:val="24"/>
        </w:rPr>
        <w:t xml:space="preserve">r </w:t>
      </w:r>
      <w:r w:rsidR="00C1158D" w:rsidRPr="00C1158D">
        <w:rPr>
          <w:rFonts w:ascii="Times New Roman" w:hAnsi="Times New Roman"/>
          <w:b/>
          <w:szCs w:val="24"/>
        </w:rPr>
        <w:t>(Writer/Producer/Director)</w:t>
      </w:r>
      <w:r w:rsidRPr="007A4FBE">
        <w:rPr>
          <w:rFonts w:ascii="Times New Roman" w:hAnsi="Times New Roman"/>
          <w:szCs w:val="24"/>
        </w:rPr>
        <w:t xml:space="preserve"> is an author and documentary filmmaker specializing in American history and politics, with an emphasis on biography. He has been producing, directing and/or writing acclaimed documentaries for PBS for 25 years. His work for </w:t>
      </w:r>
      <w:r w:rsidRPr="00B8053E">
        <w:rPr>
          <w:rFonts w:ascii="Times New Roman" w:hAnsi="Times New Roman"/>
          <w:smallCaps/>
        </w:rPr>
        <w:t>American Experience</w:t>
      </w:r>
      <w:r w:rsidRPr="007A4FBE">
        <w:rPr>
          <w:rFonts w:ascii="Times New Roman" w:hAnsi="Times New Roman"/>
          <w:szCs w:val="24"/>
        </w:rPr>
        <w:t xml:space="preserve"> includes writing the Emmy-winning </w:t>
      </w:r>
      <w:r w:rsidRPr="007A4FBE">
        <w:rPr>
          <w:rFonts w:ascii="Times New Roman" w:hAnsi="Times New Roman"/>
          <w:i/>
          <w:szCs w:val="24"/>
        </w:rPr>
        <w:t>JFK</w:t>
      </w:r>
      <w:r w:rsidRPr="007A4FBE">
        <w:rPr>
          <w:rFonts w:ascii="Times New Roman" w:hAnsi="Times New Roman"/>
          <w:szCs w:val="24"/>
        </w:rPr>
        <w:t xml:space="preserve"> and the Emmy-nominated </w:t>
      </w:r>
      <w:r w:rsidRPr="007A4FBE">
        <w:rPr>
          <w:rFonts w:ascii="Times New Roman" w:hAnsi="Times New Roman"/>
          <w:i/>
          <w:szCs w:val="24"/>
        </w:rPr>
        <w:t>Walt Disney</w:t>
      </w:r>
      <w:r w:rsidRPr="007A4FBE">
        <w:rPr>
          <w:rFonts w:ascii="Times New Roman" w:hAnsi="Times New Roman"/>
          <w:szCs w:val="24"/>
        </w:rPr>
        <w:t xml:space="preserve">; he </w:t>
      </w:r>
      <w:r>
        <w:rPr>
          <w:rFonts w:ascii="Times New Roman" w:hAnsi="Times New Roman"/>
          <w:szCs w:val="24"/>
        </w:rPr>
        <w:t xml:space="preserve">also </w:t>
      </w:r>
      <w:r w:rsidRPr="007A4FBE">
        <w:rPr>
          <w:rFonts w:ascii="Times New Roman" w:hAnsi="Times New Roman"/>
          <w:szCs w:val="24"/>
        </w:rPr>
        <w:t xml:space="preserve">directed the </w:t>
      </w:r>
      <w:r w:rsidRPr="00B8053E">
        <w:rPr>
          <w:rFonts w:ascii="Times New Roman" w:hAnsi="Times New Roman"/>
          <w:smallCaps/>
        </w:rPr>
        <w:t>American Experience</w:t>
      </w:r>
      <w:r>
        <w:rPr>
          <w:rFonts w:ascii="Times New Roman" w:hAnsi="Times New Roman"/>
          <w:szCs w:val="24"/>
        </w:rPr>
        <w:t xml:space="preserve"> film</w:t>
      </w:r>
      <w:r w:rsidRPr="007A4FBE">
        <w:rPr>
          <w:rFonts w:ascii="Times New Roman" w:hAnsi="Times New Roman"/>
          <w:szCs w:val="24"/>
        </w:rPr>
        <w:t xml:space="preserve"> </w:t>
      </w:r>
      <w:r w:rsidRPr="007A4FBE">
        <w:rPr>
          <w:rFonts w:ascii="Times New Roman" w:hAnsi="Times New Roman"/>
          <w:i/>
          <w:szCs w:val="24"/>
        </w:rPr>
        <w:t>Walt Whitman</w:t>
      </w:r>
      <w:r w:rsidRPr="007A4FBE">
        <w:rPr>
          <w:rFonts w:ascii="Times New Roman" w:hAnsi="Times New Roman"/>
          <w:szCs w:val="24"/>
        </w:rPr>
        <w:t xml:space="preserve">, among others. Additional work includes </w:t>
      </w:r>
      <w:r w:rsidRPr="007A4FBE">
        <w:rPr>
          <w:rFonts w:ascii="Times New Roman" w:hAnsi="Times New Roman"/>
          <w:i/>
          <w:szCs w:val="24"/>
        </w:rPr>
        <w:t>Battle of the Bulge</w:t>
      </w:r>
      <w:r w:rsidRPr="007A4FBE">
        <w:rPr>
          <w:rFonts w:ascii="Times New Roman" w:hAnsi="Times New Roman"/>
          <w:szCs w:val="24"/>
        </w:rPr>
        <w:t xml:space="preserve"> (with Thomas Lennon), </w:t>
      </w:r>
      <w:r w:rsidRPr="007A4FBE">
        <w:rPr>
          <w:rFonts w:ascii="Times New Roman" w:hAnsi="Times New Roman"/>
          <w:i/>
          <w:szCs w:val="24"/>
        </w:rPr>
        <w:t>The Pilgrimage of Jesse Jackson, The Irish in America: Long Journey Home</w:t>
      </w:r>
      <w:r w:rsidRPr="007A4FBE">
        <w:rPr>
          <w:rFonts w:ascii="Times New Roman" w:hAnsi="Times New Roman"/>
          <w:szCs w:val="24"/>
        </w:rPr>
        <w:t xml:space="preserve"> (Episode Two), </w:t>
      </w:r>
      <w:r w:rsidRPr="007A4FBE">
        <w:rPr>
          <w:rFonts w:ascii="Times New Roman" w:hAnsi="Times New Roman"/>
          <w:i/>
          <w:szCs w:val="24"/>
        </w:rPr>
        <w:t>Joe DiMaggio: The Hero’s Life</w:t>
      </w:r>
      <w:r w:rsidRPr="007A4FBE">
        <w:rPr>
          <w:rFonts w:ascii="Times New Roman" w:hAnsi="Times New Roman"/>
          <w:szCs w:val="24"/>
        </w:rPr>
        <w:t xml:space="preserve"> (with Richard Ben Cramer), </w:t>
      </w:r>
      <w:r w:rsidRPr="007A4FBE">
        <w:rPr>
          <w:rFonts w:ascii="Times New Roman" w:hAnsi="Times New Roman"/>
          <w:i/>
          <w:szCs w:val="24"/>
        </w:rPr>
        <w:t>Transcontinental Railroad</w:t>
      </w:r>
      <w:r w:rsidRPr="007A4FBE">
        <w:rPr>
          <w:rFonts w:ascii="Times New Roman" w:hAnsi="Times New Roman"/>
          <w:szCs w:val="24"/>
        </w:rPr>
        <w:t xml:space="preserve">, and a four-hour history of the United States Supreme Court. His work in television has been honored with the duPont-Columbia Award, the George Foster Peabody Award, the Writers Guild Award, the American Bar Association’s Silver Gavel, the International Documentary Association’s Award for Outstanding Achievement in Limited Series, the Japan Foundation’s President’s Prize </w:t>
      </w:r>
      <w:r>
        <w:rPr>
          <w:rFonts w:ascii="Times New Roman" w:hAnsi="Times New Roman"/>
          <w:szCs w:val="24"/>
        </w:rPr>
        <w:t xml:space="preserve">and numerous Emmy nominations. </w:t>
      </w:r>
      <w:r w:rsidRPr="007A4FBE">
        <w:rPr>
          <w:rFonts w:ascii="Times New Roman" w:hAnsi="Times New Roman"/>
          <w:szCs w:val="24"/>
        </w:rPr>
        <w:t xml:space="preserve">His most recent book, </w:t>
      </w:r>
      <w:r w:rsidRPr="007A4FBE">
        <w:rPr>
          <w:rFonts w:ascii="Times New Roman" w:hAnsi="Times New Roman"/>
          <w:i/>
          <w:szCs w:val="24"/>
        </w:rPr>
        <w:t>The Statesman and the Storyteller: John Hay, Mark Twain and the Rise of American Imperialism</w:t>
      </w:r>
      <w:r w:rsidRPr="007A4FBE">
        <w:rPr>
          <w:rFonts w:ascii="Times New Roman" w:hAnsi="Times New Roman"/>
          <w:szCs w:val="24"/>
        </w:rPr>
        <w:t xml:space="preserve">, was published in the spring of 2016. His first book, </w:t>
      </w:r>
      <w:r w:rsidRPr="007A4FBE">
        <w:rPr>
          <w:rFonts w:ascii="Times New Roman" w:hAnsi="Times New Roman"/>
          <w:i/>
          <w:szCs w:val="24"/>
        </w:rPr>
        <w:t xml:space="preserve">Will You Miss Me When I’m Gone </w:t>
      </w:r>
      <w:r w:rsidRPr="007A4FBE">
        <w:rPr>
          <w:rFonts w:ascii="Times New Roman" w:hAnsi="Times New Roman"/>
          <w:szCs w:val="24"/>
        </w:rPr>
        <w:t xml:space="preserve">(with Charles Hirshberg), was a finalist for the National Book Critics Circle Award, a </w:t>
      </w:r>
      <w:r w:rsidRPr="008435BB">
        <w:rPr>
          <w:rFonts w:ascii="Times New Roman" w:hAnsi="Times New Roman"/>
          <w:i/>
          <w:szCs w:val="24"/>
        </w:rPr>
        <w:t>New York Times</w:t>
      </w:r>
      <w:r w:rsidRPr="007A4FBE">
        <w:rPr>
          <w:rFonts w:ascii="Times New Roman" w:hAnsi="Times New Roman"/>
          <w:szCs w:val="24"/>
        </w:rPr>
        <w:t xml:space="preserve"> Notable Book of 2002, and an American Library Association’s Booklist Editor’s Choice in biography. </w:t>
      </w:r>
    </w:p>
    <w:p w:rsidR="007A4FBE" w:rsidRDefault="007A4FBE" w:rsidP="00B8053E">
      <w:pPr>
        <w:widowControl w:val="0"/>
        <w:autoSpaceDE w:val="0"/>
        <w:autoSpaceDN w:val="0"/>
        <w:adjustRightInd w:val="0"/>
        <w:rPr>
          <w:rFonts w:ascii="Times New Roman" w:hAnsi="Times New Roman"/>
          <w:b/>
          <w:szCs w:val="24"/>
        </w:rPr>
      </w:pPr>
      <w:r w:rsidRPr="007A4FBE">
        <w:rPr>
          <w:rFonts w:ascii="Times New Roman" w:hAnsi="Times New Roman"/>
          <w:b/>
          <w:szCs w:val="24"/>
        </w:rPr>
        <w:t xml:space="preserve"> </w:t>
      </w:r>
    </w:p>
    <w:p w:rsidR="00B8053E" w:rsidRPr="00B8053E" w:rsidRDefault="00B8053E" w:rsidP="00B8053E">
      <w:pPr>
        <w:widowControl w:val="0"/>
        <w:autoSpaceDE w:val="0"/>
        <w:autoSpaceDN w:val="0"/>
        <w:adjustRightInd w:val="0"/>
        <w:rPr>
          <w:rFonts w:ascii="Times New Roman" w:hAnsi="Times New Roman"/>
          <w:szCs w:val="24"/>
        </w:rPr>
      </w:pPr>
      <w:r w:rsidRPr="00B8053E">
        <w:rPr>
          <w:rFonts w:ascii="Times New Roman" w:hAnsi="Times New Roman"/>
          <w:b/>
          <w:szCs w:val="24"/>
        </w:rPr>
        <w:t>Mark Samels</w:t>
      </w:r>
      <w:r w:rsidRPr="00B8053E">
        <w:rPr>
          <w:rFonts w:ascii="Times New Roman" w:hAnsi="Times New Roman"/>
          <w:szCs w:val="24"/>
        </w:rPr>
        <w:t xml:space="preserve"> </w:t>
      </w:r>
      <w:r w:rsidRPr="00B8053E">
        <w:rPr>
          <w:rFonts w:ascii="Times New Roman" w:hAnsi="Times New Roman"/>
          <w:b/>
          <w:szCs w:val="24"/>
        </w:rPr>
        <w:t>(Executive Producer)</w:t>
      </w:r>
      <w:r w:rsidRPr="00B8053E">
        <w:rPr>
          <w:rFonts w:ascii="Times New Roman" w:hAnsi="Times New Roman"/>
          <w:szCs w:val="24"/>
        </w:rPr>
        <w:t xml:space="preserve">. </w:t>
      </w:r>
      <w:r w:rsidRPr="00B8053E">
        <w:rPr>
          <w:rFonts w:ascii="Times New Roman" w:hAnsi="Times New Roman"/>
          <w:szCs w:val="32"/>
        </w:rPr>
        <w:t xml:space="preserve">As executive producer of the PBS flagship history series, Samels conceives, commissions and oversees all </w:t>
      </w:r>
      <w:r w:rsidRPr="00B8053E">
        <w:rPr>
          <w:rFonts w:ascii="Times New Roman" w:hAnsi="Times New Roman"/>
          <w:smallCaps/>
          <w:sz w:val="25"/>
        </w:rPr>
        <w:t>American Experience</w:t>
      </w:r>
      <w:r w:rsidRPr="00B8053E">
        <w:rPr>
          <w:rFonts w:ascii="Times New Roman" w:hAnsi="Times New Roman"/>
          <w:szCs w:val="32"/>
        </w:rPr>
        <w:t xml:space="preserve"> films. Samels has overseen more than 120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rsidR="00B8053E" w:rsidRPr="00B8053E" w:rsidRDefault="00B8053E" w:rsidP="00B8053E">
      <w:pPr>
        <w:widowControl w:val="0"/>
        <w:autoSpaceDE w:val="0"/>
        <w:autoSpaceDN w:val="0"/>
        <w:adjustRightInd w:val="0"/>
      </w:pPr>
      <w:r w:rsidRPr="00B8053E">
        <w:rPr>
          <w:rFonts w:ascii="Times New Roman" w:hAnsi="Times New Roman"/>
        </w:rPr>
        <w:t xml:space="preserve"> </w:t>
      </w:r>
    </w:p>
    <w:p w:rsidR="00B8053E" w:rsidRPr="00B8053E" w:rsidRDefault="00B8053E" w:rsidP="00B8053E">
      <w:pPr>
        <w:widowControl w:val="0"/>
        <w:autoSpaceDE w:val="0"/>
        <w:autoSpaceDN w:val="0"/>
        <w:adjustRightInd w:val="0"/>
        <w:rPr>
          <w:rFonts w:ascii="Times New Roman" w:hAnsi="Times New Roman"/>
          <w:b/>
          <w:smallCaps/>
        </w:rPr>
      </w:pPr>
      <w:r w:rsidRPr="00B8053E">
        <w:rPr>
          <w:rFonts w:ascii="Times New Roman" w:hAnsi="Times New Roman"/>
          <w:b/>
          <w:bCs/>
          <w:kern w:val="1"/>
        </w:rPr>
        <w:t xml:space="preserve">About </w:t>
      </w:r>
      <w:r w:rsidRPr="00B8053E">
        <w:rPr>
          <w:rFonts w:ascii="Times New Roman" w:hAnsi="Times New Roman"/>
          <w:b/>
          <w:smallCaps/>
        </w:rPr>
        <w:t>American Experience</w:t>
      </w:r>
    </w:p>
    <w:p w:rsidR="00B8053E" w:rsidRDefault="00B8053E" w:rsidP="00B8053E">
      <w:pPr>
        <w:widowControl w:val="0"/>
        <w:autoSpaceDE w:val="0"/>
        <w:autoSpaceDN w:val="0"/>
        <w:adjustRightInd w:val="0"/>
        <w:ind w:right="-90"/>
        <w:rPr>
          <w:rFonts w:ascii="Times New Roman" w:hAnsi="Times New Roman"/>
        </w:rPr>
      </w:pPr>
      <w:r w:rsidRPr="00B8053E">
        <w:rPr>
          <w:rFonts w:ascii="Times New Roman" w:hAnsi="Times New Roman"/>
        </w:rPr>
        <w:t xml:space="preserve">For 30 years, </w:t>
      </w:r>
      <w:r w:rsidRPr="00B8053E">
        <w:rPr>
          <w:rFonts w:ascii="Times New Roman" w:hAnsi="Times New Roman"/>
          <w:smallCaps/>
        </w:rPr>
        <w:t>American Experience</w:t>
      </w:r>
      <w:r w:rsidRPr="00B8053E">
        <w:rPr>
          <w:rFonts w:ascii="Times New Roman" w:hAnsi="Times New Roman"/>
        </w:rPr>
        <w:t xml:space="preserve"> has been television’s most-watched history series. Hailed as “peerless” (</w:t>
      </w:r>
      <w:r w:rsidRPr="00B8053E">
        <w:rPr>
          <w:rFonts w:ascii="Times New Roman" w:hAnsi="Times New Roman"/>
          <w:i/>
          <w:iCs/>
        </w:rPr>
        <w:t>The Wall Street Journal</w:t>
      </w:r>
      <w:r w:rsidRPr="00B8053E">
        <w:rPr>
          <w:rFonts w:ascii="Times New Roman" w:hAnsi="Times New Roman"/>
        </w:rPr>
        <w:t>), “the most consistently enriching program on television” (</w:t>
      </w:r>
      <w:r w:rsidRPr="00B8053E">
        <w:rPr>
          <w:rFonts w:ascii="Times New Roman" w:hAnsi="Times New Roman"/>
          <w:i/>
          <w:iCs/>
        </w:rPr>
        <w:t>Chicago Tribune</w:t>
      </w:r>
      <w:r w:rsidRPr="00B8053E">
        <w:rPr>
          <w:rFonts w:ascii="Times New Roman" w:hAnsi="Times New Roman"/>
        </w:rPr>
        <w:t>), and “a beacon of intelligence and purpose” (</w:t>
      </w:r>
      <w:r w:rsidRPr="00B8053E">
        <w:rPr>
          <w:rFonts w:ascii="Times New Roman" w:hAnsi="Times New Roman"/>
          <w:i/>
          <w:iCs/>
        </w:rPr>
        <w:t>Houston Chronicle</w:t>
      </w:r>
      <w:r w:rsidRPr="00B8053E">
        <w:rPr>
          <w:rFonts w:ascii="Times New Roman" w:hAnsi="Times New Roman"/>
        </w:rPr>
        <w:t xml:space="preserve">), the series brings to life the incredible characters and epic stories that have shaped America’s past and present. </w:t>
      </w:r>
      <w:r w:rsidRPr="00B8053E">
        <w:rPr>
          <w:rFonts w:ascii="Times New Roman" w:hAnsi="Times New Roman"/>
          <w:smallCaps/>
        </w:rPr>
        <w:t>American Experience</w:t>
      </w:r>
      <w:r w:rsidRPr="00B8053E">
        <w:rPr>
          <w:rFonts w:ascii="Times New Roman" w:hAnsi="Times New Roman"/>
        </w:rPr>
        <w:t xml:space="preserve"> documentaries have been honored with every major broadcast award, including 30 Emmy Awards, four duPont-Columbia Awards, and 17 George Foster Peabody Awards; the series received an Academy Award</w:t>
      </w:r>
      <w:r w:rsidRPr="00B8053E">
        <w:rPr>
          <w:rFonts w:ascii="Times New Roman" w:hAnsi="Times New Roman"/>
          <w:vertAlign w:val="superscript"/>
        </w:rPr>
        <w:t>®</w:t>
      </w:r>
      <w:r w:rsidRPr="00B8053E">
        <w:rPr>
          <w:rFonts w:ascii="Times New Roman" w:hAnsi="Times New Roman"/>
        </w:rPr>
        <w:t xml:space="preserve"> nomination for Best Documentary Feature in 2015 for </w:t>
      </w:r>
      <w:r w:rsidRPr="00B8053E">
        <w:rPr>
          <w:rFonts w:ascii="Times New Roman" w:hAnsi="Times New Roman"/>
          <w:i/>
          <w:iCs/>
        </w:rPr>
        <w:t>Last Days in Vietnam</w:t>
      </w:r>
      <w:r w:rsidRPr="00B8053E">
        <w:rPr>
          <w:rFonts w:ascii="Times New Roman" w:hAnsi="Times New Roman"/>
        </w:rPr>
        <w:t xml:space="preserve">. </w:t>
      </w:r>
      <w:r w:rsidRPr="00B8053E">
        <w:rPr>
          <w:rFonts w:ascii="Times New Roman" w:hAnsi="Times New Roman"/>
          <w:smallCaps/>
        </w:rPr>
        <w:t>American Experience</w:t>
      </w:r>
      <w:r w:rsidRPr="00B8053E">
        <w:rPr>
          <w:rFonts w:ascii="Times New Roman" w:hAnsi="Times New Roman"/>
        </w:rPr>
        <w:t xml:space="preserve"> also creates original digital content that uses new forms of storytelling to connect our collective past with the present. Visit </w:t>
      </w:r>
      <w:hyperlink r:id="rId9" w:history="1">
        <w:r w:rsidRPr="00B8053E">
          <w:rPr>
            <w:rFonts w:ascii="Times New Roman" w:hAnsi="Times New Roman"/>
            <w:color w:val="0000FF"/>
            <w:u w:val="single"/>
          </w:rPr>
          <w:t>pbs.org/americanexperience</w:t>
        </w:r>
      </w:hyperlink>
      <w:r w:rsidRPr="00B8053E">
        <w:rPr>
          <w:rFonts w:ascii="Times New Roman" w:hAnsi="Times New Roman"/>
        </w:rPr>
        <w:t xml:space="preserve"> and follow us on </w:t>
      </w:r>
      <w:hyperlink r:id="rId10" w:history="1">
        <w:r w:rsidRPr="00B8053E">
          <w:rPr>
            <w:rFonts w:ascii="Times New Roman" w:hAnsi="Times New Roman"/>
            <w:color w:val="0000FF"/>
            <w:u w:val="single"/>
          </w:rPr>
          <w:t>Facebook</w:t>
        </w:r>
      </w:hyperlink>
      <w:r w:rsidRPr="00B8053E">
        <w:rPr>
          <w:rFonts w:ascii="Times New Roman" w:hAnsi="Times New Roman"/>
        </w:rPr>
        <w:t xml:space="preserve">, </w:t>
      </w:r>
      <w:hyperlink r:id="rId11" w:history="1">
        <w:r w:rsidRPr="00B8053E">
          <w:rPr>
            <w:rFonts w:ascii="Times New Roman" w:hAnsi="Times New Roman"/>
            <w:color w:val="0000FF"/>
            <w:u w:val="single"/>
          </w:rPr>
          <w:t>Twitter</w:t>
        </w:r>
      </w:hyperlink>
      <w:r w:rsidRPr="00B8053E">
        <w:rPr>
          <w:rFonts w:ascii="Times New Roman" w:hAnsi="Times New Roman"/>
        </w:rPr>
        <w:t xml:space="preserve">, </w:t>
      </w:r>
      <w:hyperlink r:id="rId12" w:history="1">
        <w:r w:rsidRPr="00B8053E">
          <w:rPr>
            <w:rFonts w:ascii="Times New Roman" w:hAnsi="Times New Roman"/>
            <w:color w:val="0000FF"/>
            <w:u w:val="single"/>
          </w:rPr>
          <w:t>Instagram</w:t>
        </w:r>
      </w:hyperlink>
      <w:r w:rsidRPr="00B8053E">
        <w:rPr>
          <w:rFonts w:ascii="Times New Roman" w:hAnsi="Times New Roman"/>
        </w:rPr>
        <w:t xml:space="preserve"> and </w:t>
      </w:r>
      <w:hyperlink r:id="rId13" w:history="1">
        <w:r w:rsidRPr="00B8053E">
          <w:rPr>
            <w:rFonts w:ascii="Times New Roman" w:hAnsi="Times New Roman"/>
            <w:color w:val="0000FF"/>
            <w:u w:val="single"/>
          </w:rPr>
          <w:t>YouTube</w:t>
        </w:r>
      </w:hyperlink>
      <w:r w:rsidRPr="00B8053E">
        <w:rPr>
          <w:rFonts w:ascii="Times New Roman" w:hAnsi="Times New Roman"/>
        </w:rPr>
        <w:t xml:space="preserve"> to learn more. </w:t>
      </w:r>
    </w:p>
    <w:p w:rsidR="00861F2A" w:rsidRDefault="00861F2A" w:rsidP="00B8053E">
      <w:pPr>
        <w:widowControl w:val="0"/>
        <w:autoSpaceDE w:val="0"/>
        <w:autoSpaceDN w:val="0"/>
        <w:adjustRightInd w:val="0"/>
        <w:ind w:right="-90"/>
        <w:rPr>
          <w:rFonts w:ascii="Times New Roman" w:hAnsi="Times New Roman"/>
        </w:rPr>
      </w:pPr>
    </w:p>
    <w:p w:rsidR="00581B9F" w:rsidRDefault="00581B9F" w:rsidP="00581B9F">
      <w:pPr>
        <w:widowControl w:val="0"/>
        <w:autoSpaceDE w:val="0"/>
        <w:autoSpaceDN w:val="0"/>
        <w:adjustRightInd w:val="0"/>
        <w:rPr>
          <w:rFonts w:ascii="Times New Roman" w:hAnsi="Times New Roman"/>
          <w:kern w:val="1"/>
        </w:rPr>
      </w:pPr>
      <w:r>
        <w:rPr>
          <w:rFonts w:ascii="Times New Roman" w:hAnsi="Times New Roman"/>
          <w:kern w:val="1"/>
        </w:rPr>
        <w:t>Major</w:t>
      </w:r>
      <w:r w:rsidRPr="003F0169">
        <w:rPr>
          <w:rFonts w:ascii="Times New Roman" w:hAnsi="Times New Roman"/>
          <w:kern w:val="1"/>
        </w:rPr>
        <w:t xml:space="preserve"> funding for </w:t>
      </w:r>
      <w:r w:rsidRPr="003F0169">
        <w:rPr>
          <w:rFonts w:ascii="Times New Roman" w:hAnsi="Times New Roman"/>
          <w:smallCaps/>
        </w:rPr>
        <w:t>American Experience</w:t>
      </w:r>
      <w:r w:rsidRPr="003F0169">
        <w:rPr>
          <w:rFonts w:ascii="Times New Roman" w:hAnsi="Times New Roman"/>
        </w:rPr>
        <w:t xml:space="preserve"> </w:t>
      </w:r>
      <w:r w:rsidRPr="003F0169">
        <w:rPr>
          <w:rFonts w:ascii="Times New Roman" w:hAnsi="Times New Roman"/>
          <w:kern w:val="1"/>
        </w:rPr>
        <w:t xml:space="preserve">provided by </w:t>
      </w:r>
      <w:r w:rsidRPr="000D0412">
        <w:rPr>
          <w:rFonts w:ascii="Times New Roman" w:hAnsi="Times New Roman"/>
          <w:kern w:val="1"/>
        </w:rPr>
        <w:t>Liberty Mutual Insurance and by the Alfred P. Sloan Foundation</w:t>
      </w:r>
      <w:r>
        <w:rPr>
          <w:rFonts w:ascii="Times New Roman" w:hAnsi="Times New Roman"/>
          <w:kern w:val="1"/>
        </w:rPr>
        <w:t xml:space="preserve">. Additional funding for </w:t>
      </w:r>
      <w:r w:rsidRPr="003F0169">
        <w:rPr>
          <w:rFonts w:ascii="Times New Roman" w:hAnsi="Times New Roman"/>
          <w:smallCaps/>
        </w:rPr>
        <w:t>American Experience</w:t>
      </w:r>
      <w:r w:rsidRPr="000D0412">
        <w:rPr>
          <w:rFonts w:ascii="Times New Roman" w:hAnsi="Times New Roman"/>
          <w:kern w:val="1"/>
        </w:rPr>
        <w:t xml:space="preserve"> </w:t>
      </w:r>
      <w:r>
        <w:rPr>
          <w:rFonts w:ascii="Times New Roman" w:hAnsi="Times New Roman"/>
          <w:kern w:val="1"/>
        </w:rPr>
        <w:t xml:space="preserve">provided by The Robert David Lion Gardiner Foundation, the  </w:t>
      </w:r>
      <w:r w:rsidRPr="000D0412">
        <w:rPr>
          <w:rFonts w:ascii="Times New Roman" w:hAnsi="Times New Roman"/>
          <w:kern w:val="1"/>
        </w:rPr>
        <w:t>Corporation for Public Broadcasting and public television viewers</w:t>
      </w:r>
      <w:r w:rsidRPr="003F0169">
        <w:rPr>
          <w:rFonts w:ascii="Times New Roman" w:hAnsi="Times New Roman"/>
          <w:kern w:val="1"/>
        </w:rPr>
        <w:t xml:space="preserve">. </w:t>
      </w:r>
      <w:r w:rsidRPr="003F0169">
        <w:rPr>
          <w:rFonts w:ascii="Times New Roman" w:hAnsi="Times New Roman"/>
          <w:smallCaps/>
        </w:rPr>
        <w:t>American Experience</w:t>
      </w:r>
      <w:r w:rsidRPr="003F0169">
        <w:rPr>
          <w:rFonts w:ascii="Times New Roman" w:hAnsi="Times New Roman"/>
        </w:rPr>
        <w:t xml:space="preserve"> </w:t>
      </w:r>
      <w:r w:rsidRPr="003F0169">
        <w:rPr>
          <w:rFonts w:ascii="Times New Roman" w:hAnsi="Times New Roman"/>
          <w:kern w:val="1"/>
        </w:rPr>
        <w:t>is produced for PBS by WGBH Boston.</w:t>
      </w:r>
    </w:p>
    <w:p w:rsidR="00B8053E" w:rsidRPr="00B8053E" w:rsidRDefault="00B8053E" w:rsidP="00B8053E">
      <w:pPr>
        <w:widowControl w:val="0"/>
        <w:autoSpaceDE w:val="0"/>
        <w:autoSpaceDN w:val="0"/>
        <w:adjustRightInd w:val="0"/>
        <w:rPr>
          <w:rFonts w:ascii="Times New Roman" w:hAnsi="Times New Roman"/>
          <w:b/>
          <w:bCs/>
          <w:kern w:val="1"/>
        </w:rPr>
      </w:pPr>
    </w:p>
    <w:p w:rsidR="005508E6" w:rsidRPr="00673689" w:rsidRDefault="005508E6" w:rsidP="009D3BCF">
      <w:pPr>
        <w:jc w:val="center"/>
        <w:rPr>
          <w:rFonts w:ascii="Times New Roman" w:hAnsi="Times New Roman"/>
          <w:szCs w:val="24"/>
        </w:rPr>
      </w:pPr>
      <w:r w:rsidRPr="00673689">
        <w:rPr>
          <w:rFonts w:ascii="Times New Roman" w:hAnsi="Times New Roman"/>
          <w:szCs w:val="24"/>
        </w:rPr>
        <w:t>*   *   *</w:t>
      </w:r>
    </w:p>
    <w:p w:rsidR="005508E6" w:rsidRPr="00673689" w:rsidRDefault="006309ED" w:rsidP="009D3BCF">
      <w:pPr>
        <w:rPr>
          <w:rFonts w:ascii="Times New Roman" w:hAnsi="Times New Roman"/>
          <w:szCs w:val="24"/>
        </w:rPr>
      </w:pPr>
      <w:r>
        <w:rPr>
          <w:rFonts w:ascii="Times New Roman" w:hAnsi="Times New Roman"/>
          <w:b/>
          <w:szCs w:val="24"/>
        </w:rPr>
        <w:t xml:space="preserve">Press </w:t>
      </w:r>
      <w:r w:rsidR="005508E6" w:rsidRPr="00673689">
        <w:rPr>
          <w:rFonts w:ascii="Times New Roman" w:hAnsi="Times New Roman"/>
          <w:b/>
          <w:szCs w:val="24"/>
        </w:rPr>
        <w:t>Contacts</w:t>
      </w:r>
      <w:r>
        <w:rPr>
          <w:rFonts w:ascii="Times New Roman" w:hAnsi="Times New Roman"/>
          <w:b/>
          <w:szCs w:val="24"/>
        </w:rPr>
        <w:t>:</w:t>
      </w:r>
    </w:p>
    <w:p w:rsidR="005508E6" w:rsidRPr="00673689" w:rsidRDefault="005508E6" w:rsidP="009D3BCF">
      <w:pPr>
        <w:rPr>
          <w:rFonts w:ascii="Times New Roman" w:hAnsi="Times New Roman"/>
          <w:szCs w:val="24"/>
        </w:rPr>
      </w:pPr>
      <w:r w:rsidRPr="00673689">
        <w:rPr>
          <w:rFonts w:ascii="Times New Roman" w:hAnsi="Times New Roman"/>
          <w:szCs w:val="24"/>
        </w:rPr>
        <w:t>CaraMar Publicity</w:t>
      </w:r>
    </w:p>
    <w:p w:rsidR="005508E6" w:rsidRPr="00673689" w:rsidRDefault="005508E6" w:rsidP="009D3BCF">
      <w:pPr>
        <w:rPr>
          <w:rFonts w:ascii="Times New Roman" w:hAnsi="Times New Roman"/>
          <w:szCs w:val="24"/>
        </w:rPr>
      </w:pPr>
      <w:r w:rsidRPr="00673689">
        <w:rPr>
          <w:rFonts w:ascii="Times New Roman" w:hAnsi="Times New Roman"/>
          <w:szCs w:val="24"/>
        </w:rPr>
        <w:t>Mary Lugo</w:t>
      </w:r>
      <w:r w:rsidRPr="00673689">
        <w:rPr>
          <w:rFonts w:ascii="Times New Roman" w:hAnsi="Times New Roman"/>
          <w:szCs w:val="24"/>
        </w:rPr>
        <w:tab/>
      </w:r>
      <w:r w:rsidRPr="00673689">
        <w:rPr>
          <w:rFonts w:ascii="Times New Roman" w:hAnsi="Times New Roman"/>
          <w:szCs w:val="24"/>
        </w:rPr>
        <w:tab/>
        <w:t xml:space="preserve"> 770-623-8190 </w:t>
      </w:r>
      <w:r w:rsidRPr="00673689">
        <w:rPr>
          <w:rFonts w:ascii="Times New Roman" w:hAnsi="Times New Roman"/>
          <w:szCs w:val="24"/>
        </w:rPr>
        <w:tab/>
        <w:t>lugo@negia.net</w:t>
      </w:r>
    </w:p>
    <w:p w:rsidR="005508E6" w:rsidRPr="00673689" w:rsidRDefault="005508E6" w:rsidP="009D3BCF">
      <w:pPr>
        <w:rPr>
          <w:rFonts w:ascii="Times New Roman" w:hAnsi="Times New Roman"/>
          <w:szCs w:val="24"/>
        </w:rPr>
      </w:pPr>
      <w:r w:rsidRPr="00673689">
        <w:rPr>
          <w:rFonts w:ascii="Times New Roman" w:hAnsi="Times New Roman"/>
          <w:szCs w:val="24"/>
        </w:rPr>
        <w:t>Cara White</w:t>
      </w:r>
      <w:r w:rsidRPr="00673689">
        <w:rPr>
          <w:rFonts w:ascii="Times New Roman" w:hAnsi="Times New Roman"/>
          <w:szCs w:val="24"/>
        </w:rPr>
        <w:tab/>
      </w:r>
      <w:r w:rsidRPr="00673689">
        <w:rPr>
          <w:rFonts w:ascii="Times New Roman" w:hAnsi="Times New Roman"/>
          <w:szCs w:val="24"/>
        </w:rPr>
        <w:tab/>
        <w:t xml:space="preserve"> 843-881-1480</w:t>
      </w:r>
      <w:r w:rsidRPr="00673689">
        <w:rPr>
          <w:rFonts w:ascii="Times New Roman" w:hAnsi="Times New Roman"/>
          <w:szCs w:val="24"/>
        </w:rPr>
        <w:tab/>
      </w:r>
      <w:r w:rsidRPr="00673689">
        <w:rPr>
          <w:rFonts w:ascii="Times New Roman" w:hAnsi="Times New Roman"/>
          <w:szCs w:val="24"/>
        </w:rPr>
        <w:tab/>
        <w:t>cara.white@mac.com</w:t>
      </w:r>
    </w:p>
    <w:p w:rsidR="005508E6" w:rsidRPr="00673689" w:rsidRDefault="00297528" w:rsidP="009D3BCF">
      <w:pPr>
        <w:rPr>
          <w:rFonts w:ascii="Times New Roman" w:hAnsi="Times New Roman"/>
          <w:szCs w:val="24"/>
        </w:rPr>
      </w:pPr>
      <w:r w:rsidRPr="00673689">
        <w:rPr>
          <w:rFonts w:ascii="Times New Roman" w:hAnsi="Times New Roman"/>
          <w:szCs w:val="24"/>
        </w:rPr>
        <w:t>Abbe Harris</w:t>
      </w:r>
      <w:r w:rsidRPr="00673689">
        <w:rPr>
          <w:rFonts w:ascii="Times New Roman" w:hAnsi="Times New Roman"/>
          <w:szCs w:val="24"/>
        </w:rPr>
        <w:tab/>
      </w:r>
      <w:r w:rsidRPr="00673689">
        <w:rPr>
          <w:rFonts w:ascii="Times New Roman" w:hAnsi="Times New Roman"/>
          <w:szCs w:val="24"/>
        </w:rPr>
        <w:tab/>
        <w:t xml:space="preserve"> 908-244-5516</w:t>
      </w:r>
      <w:r w:rsidR="005508E6" w:rsidRPr="00673689">
        <w:rPr>
          <w:rFonts w:ascii="Times New Roman" w:hAnsi="Times New Roman"/>
          <w:szCs w:val="24"/>
        </w:rPr>
        <w:tab/>
      </w:r>
      <w:r w:rsidR="005508E6" w:rsidRPr="00673689">
        <w:rPr>
          <w:rFonts w:ascii="Times New Roman" w:hAnsi="Times New Roman"/>
          <w:szCs w:val="24"/>
        </w:rPr>
        <w:tab/>
      </w:r>
      <w:r w:rsidR="00861F2A" w:rsidRPr="002C28B0">
        <w:rPr>
          <w:rFonts w:ascii="Times New Roman" w:hAnsi="Times New Roman" w:cs="Helvetica"/>
          <w:szCs w:val="24"/>
        </w:rPr>
        <w:t>abbe</w:t>
      </w:r>
      <w:r w:rsidR="00861F2A">
        <w:rPr>
          <w:rFonts w:ascii="Times New Roman" w:hAnsi="Times New Roman" w:cs="Helvetica"/>
          <w:szCs w:val="24"/>
        </w:rPr>
        <w:t>.harris</w:t>
      </w:r>
      <w:r w:rsidR="00861F2A" w:rsidRPr="002C28B0">
        <w:rPr>
          <w:rFonts w:ascii="Times New Roman" w:hAnsi="Times New Roman" w:cs="Helvetica"/>
          <w:szCs w:val="24"/>
        </w:rPr>
        <w:t>@caramar.net</w:t>
      </w:r>
      <w:r w:rsidR="00861F2A" w:rsidRPr="00673689" w:rsidDel="00861F2A">
        <w:rPr>
          <w:rFonts w:ascii="Times New Roman" w:hAnsi="Times New Roman"/>
          <w:szCs w:val="24"/>
        </w:rPr>
        <w:t xml:space="preserve"> </w:t>
      </w:r>
    </w:p>
    <w:p w:rsidR="005508E6" w:rsidRPr="00673689" w:rsidRDefault="005508E6" w:rsidP="009D3BCF">
      <w:pPr>
        <w:rPr>
          <w:rFonts w:ascii="Times New Roman" w:hAnsi="Times New Roman"/>
          <w:szCs w:val="24"/>
        </w:rPr>
      </w:pPr>
    </w:p>
    <w:p w:rsidR="005508E6" w:rsidRPr="00673689" w:rsidRDefault="005508E6" w:rsidP="009D3BCF">
      <w:pPr>
        <w:rPr>
          <w:rFonts w:ascii="Times New Roman" w:hAnsi="Times New Roman"/>
          <w:szCs w:val="24"/>
        </w:rPr>
      </w:pPr>
      <w:r w:rsidRPr="00673689">
        <w:rPr>
          <w:rFonts w:ascii="Times New Roman" w:hAnsi="Times New Roman"/>
          <w:szCs w:val="24"/>
        </w:rPr>
        <w:t xml:space="preserve">For further information and photos visit </w:t>
      </w:r>
      <w:hyperlink r:id="rId14" w:history="1">
        <w:r w:rsidRPr="00673689">
          <w:rPr>
            <w:rStyle w:val="Hyperlink"/>
            <w:rFonts w:ascii="Times New Roman" w:hAnsi="Times New Roman"/>
            <w:szCs w:val="24"/>
          </w:rPr>
          <w:t>http://www.pbs.org/pressroom</w:t>
        </w:r>
      </w:hyperlink>
    </w:p>
    <w:p w:rsidR="005508E6" w:rsidRDefault="005508E6" w:rsidP="009D3BCF">
      <w:pPr>
        <w:rPr>
          <w:rFonts w:ascii="Times New Roman" w:hAnsi="Times New Roman"/>
          <w:szCs w:val="24"/>
        </w:rPr>
      </w:pPr>
    </w:p>
    <w:sectPr w:rsidR="005508E6" w:rsidSect="00300303">
      <w:headerReference w:type="default" r:id="rId15"/>
      <w:headerReference w:type="first" r:id="rId16"/>
      <w:footerReference w:type="first" r:id="rId17"/>
      <w:pgSz w:w="12240" w:h="15840"/>
      <w:pgMar w:top="1440" w:right="864" w:bottom="1530" w:left="864" w:footer="98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3DF" w:rsidRDefault="00E763DF">
      <w:r>
        <w:separator/>
      </w:r>
    </w:p>
  </w:endnote>
  <w:endnote w:type="continuationSeparator" w:id="0">
    <w:p w:rsidR="00E763DF" w:rsidRDefault="00E76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altName w:val="Courier"/>
    <w:panose1 w:val="05000000000000000000"/>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altName w:val="ＭＳ 明朝"/>
    <w:panose1 w:val="00000000000000000000"/>
    <w:charset w:val="80"/>
    <w:family w:val="auto"/>
    <w:notTrueType/>
    <w:pitch w:val="variable"/>
    <w:sig w:usb0="00000000" w:usb1="08070000" w:usb2="00000010" w:usb3="00000000" w:csb0="00020000" w:csb1="00000000"/>
  </w:font>
  <w:font w:name="Gill Sans MT">
    <w:panose1 w:val="020B05020201040202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135" w:rsidRDefault="003E4135">
    <w:pPr>
      <w:pStyle w:val="Footer"/>
    </w:pPr>
    <w:r>
      <w:rPr>
        <w:noProof/>
      </w:rPr>
      <w:drawing>
        <wp:inline distT="0" distB="0" distL="0" distR="0">
          <wp:extent cx="6667500" cy="1104900"/>
          <wp:effectExtent l="0" t="0" r="0" b="0"/>
          <wp:docPr id="7" name="Picture 5" descr="::Roads o Memphis folder:AMEX_GenericFunder2018:PNG:AMEX_GenericFunder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ads o Memphis folder:AMEX_GenericFunder2018:PNG:AMEX_GenericFunder_2018-01.png"/>
                  <pic:cNvPicPr>
                    <a:picLocks noChangeAspect="1" noChangeArrowheads="1"/>
                  </pic:cNvPicPr>
                </pic:nvPicPr>
                <pic:blipFill>
                  <a:blip r:embed="rId1"/>
                  <a:srcRect/>
                  <a:stretch>
                    <a:fillRect/>
                  </a:stretch>
                </pic:blipFill>
                <pic:spPr bwMode="auto">
                  <a:xfrm>
                    <a:off x="0" y="0"/>
                    <a:ext cx="6667500" cy="1104900"/>
                  </a:xfrm>
                  <a:prstGeom prst="rect">
                    <a:avLst/>
                  </a:prstGeom>
                  <a:noFill/>
                  <a:ln w="9525">
                    <a:noFill/>
                    <a:miter lim="800000"/>
                    <a:headEnd/>
                    <a:tailEnd/>
                  </a:ln>
                </pic:spPr>
              </pic:pic>
            </a:graphicData>
          </a:graphic>
        </wp:inline>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3DF" w:rsidRDefault="00E763DF">
      <w:r>
        <w:separator/>
      </w:r>
    </w:p>
  </w:footnote>
  <w:footnote w:type="continuationSeparator" w:id="0">
    <w:p w:rsidR="00E763DF" w:rsidRDefault="00E763D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04" w:rsidRDefault="007E6704">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04" w:rsidRDefault="007E6704" w:rsidP="007F6042">
    <w:pPr>
      <w:pStyle w:val="Header"/>
      <w:tabs>
        <w:tab w:val="left" w:pos="10440"/>
      </w:tabs>
    </w:pPr>
    <w:r>
      <w:rPr>
        <w:noProof/>
      </w:rPr>
      <w:drawing>
        <wp:anchor distT="0" distB="0" distL="114300" distR="114300" simplePos="0" relativeHeight="251660288" behindDoc="1" locked="0" layoutInCell="1" allowOverlap="1">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E6015"/>
    <w:multiLevelType w:val="hybridMultilevel"/>
    <w:tmpl w:val="D834F4DC"/>
    <w:lvl w:ilvl="0" w:tplc="9B48909A">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comments="0" w:insDel="0" w:formatting="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20B2"/>
    <w:rsid w:val="00002382"/>
    <w:rsid w:val="0000437F"/>
    <w:rsid w:val="000068C3"/>
    <w:rsid w:val="00006E87"/>
    <w:rsid w:val="00016146"/>
    <w:rsid w:val="00021425"/>
    <w:rsid w:val="000231A0"/>
    <w:rsid w:val="00023D3E"/>
    <w:rsid w:val="000247C5"/>
    <w:rsid w:val="000258D6"/>
    <w:rsid w:val="000276C0"/>
    <w:rsid w:val="00030A27"/>
    <w:rsid w:val="00034CEF"/>
    <w:rsid w:val="00035172"/>
    <w:rsid w:val="000363E6"/>
    <w:rsid w:val="00045ACD"/>
    <w:rsid w:val="00046E51"/>
    <w:rsid w:val="00056808"/>
    <w:rsid w:val="0005680F"/>
    <w:rsid w:val="00064645"/>
    <w:rsid w:val="00074F37"/>
    <w:rsid w:val="000756EE"/>
    <w:rsid w:val="00083914"/>
    <w:rsid w:val="00091817"/>
    <w:rsid w:val="00092DB3"/>
    <w:rsid w:val="00094BDB"/>
    <w:rsid w:val="000A2BEB"/>
    <w:rsid w:val="000A5E1D"/>
    <w:rsid w:val="000A6301"/>
    <w:rsid w:val="000B00C5"/>
    <w:rsid w:val="000C1772"/>
    <w:rsid w:val="000C269E"/>
    <w:rsid w:val="000C2CD0"/>
    <w:rsid w:val="000C7FCB"/>
    <w:rsid w:val="000D5CB3"/>
    <w:rsid w:val="000D658B"/>
    <w:rsid w:val="000D7870"/>
    <w:rsid w:val="000E33AB"/>
    <w:rsid w:val="000E3549"/>
    <w:rsid w:val="000F3500"/>
    <w:rsid w:val="000F7A7D"/>
    <w:rsid w:val="001002B0"/>
    <w:rsid w:val="00104552"/>
    <w:rsid w:val="001075EB"/>
    <w:rsid w:val="00107E58"/>
    <w:rsid w:val="00110467"/>
    <w:rsid w:val="001107FF"/>
    <w:rsid w:val="001108A0"/>
    <w:rsid w:val="00111E22"/>
    <w:rsid w:val="001130F0"/>
    <w:rsid w:val="00113A90"/>
    <w:rsid w:val="00114C4F"/>
    <w:rsid w:val="00116C0D"/>
    <w:rsid w:val="00117A14"/>
    <w:rsid w:val="001241E8"/>
    <w:rsid w:val="00125D1A"/>
    <w:rsid w:val="00134BC5"/>
    <w:rsid w:val="00135F74"/>
    <w:rsid w:val="00136B8F"/>
    <w:rsid w:val="00137186"/>
    <w:rsid w:val="00137CB6"/>
    <w:rsid w:val="001402CE"/>
    <w:rsid w:val="00146836"/>
    <w:rsid w:val="00153009"/>
    <w:rsid w:val="00153382"/>
    <w:rsid w:val="00154D41"/>
    <w:rsid w:val="00155805"/>
    <w:rsid w:val="00161211"/>
    <w:rsid w:val="00162164"/>
    <w:rsid w:val="00162A3A"/>
    <w:rsid w:val="00163EB4"/>
    <w:rsid w:val="0016529A"/>
    <w:rsid w:val="00166F12"/>
    <w:rsid w:val="00167435"/>
    <w:rsid w:val="0017435E"/>
    <w:rsid w:val="00174D14"/>
    <w:rsid w:val="00175CB0"/>
    <w:rsid w:val="00176BF5"/>
    <w:rsid w:val="001849A0"/>
    <w:rsid w:val="00184CC1"/>
    <w:rsid w:val="00184D23"/>
    <w:rsid w:val="00185D69"/>
    <w:rsid w:val="00186878"/>
    <w:rsid w:val="00195EA6"/>
    <w:rsid w:val="001A6812"/>
    <w:rsid w:val="001A746D"/>
    <w:rsid w:val="001B5DE6"/>
    <w:rsid w:val="001B7B3F"/>
    <w:rsid w:val="001C218C"/>
    <w:rsid w:val="001C3A70"/>
    <w:rsid w:val="001D0D51"/>
    <w:rsid w:val="001D1907"/>
    <w:rsid w:val="001D34E1"/>
    <w:rsid w:val="001E377E"/>
    <w:rsid w:val="001E43D1"/>
    <w:rsid w:val="001F111A"/>
    <w:rsid w:val="001F1EA5"/>
    <w:rsid w:val="001F228E"/>
    <w:rsid w:val="001F4F33"/>
    <w:rsid w:val="001F6E21"/>
    <w:rsid w:val="001F7CB0"/>
    <w:rsid w:val="00205691"/>
    <w:rsid w:val="002065FD"/>
    <w:rsid w:val="002105F1"/>
    <w:rsid w:val="0021130C"/>
    <w:rsid w:val="00221C9F"/>
    <w:rsid w:val="00222719"/>
    <w:rsid w:val="00224497"/>
    <w:rsid w:val="0023380E"/>
    <w:rsid w:val="00240FE5"/>
    <w:rsid w:val="00252DA7"/>
    <w:rsid w:val="0025715B"/>
    <w:rsid w:val="00260D0F"/>
    <w:rsid w:val="002622A6"/>
    <w:rsid w:val="00264A80"/>
    <w:rsid w:val="00264BCB"/>
    <w:rsid w:val="00265CBA"/>
    <w:rsid w:val="002700CD"/>
    <w:rsid w:val="002700F0"/>
    <w:rsid w:val="00273702"/>
    <w:rsid w:val="002751DD"/>
    <w:rsid w:val="002805E6"/>
    <w:rsid w:val="002918A1"/>
    <w:rsid w:val="0029431B"/>
    <w:rsid w:val="00297528"/>
    <w:rsid w:val="00297FED"/>
    <w:rsid w:val="002A02BD"/>
    <w:rsid w:val="002A180C"/>
    <w:rsid w:val="002A47D3"/>
    <w:rsid w:val="002A6636"/>
    <w:rsid w:val="002B5F27"/>
    <w:rsid w:val="002C0F61"/>
    <w:rsid w:val="002D16BA"/>
    <w:rsid w:val="002D3A00"/>
    <w:rsid w:val="002D3DC3"/>
    <w:rsid w:val="002E2D1C"/>
    <w:rsid w:val="002E65ED"/>
    <w:rsid w:val="002E7D40"/>
    <w:rsid w:val="002F0CCC"/>
    <w:rsid w:val="002F212A"/>
    <w:rsid w:val="002F2790"/>
    <w:rsid w:val="002F41C2"/>
    <w:rsid w:val="00300303"/>
    <w:rsid w:val="00301449"/>
    <w:rsid w:val="00303051"/>
    <w:rsid w:val="00310D50"/>
    <w:rsid w:val="00315B06"/>
    <w:rsid w:val="00316858"/>
    <w:rsid w:val="00317F9C"/>
    <w:rsid w:val="00322468"/>
    <w:rsid w:val="00326F18"/>
    <w:rsid w:val="00337809"/>
    <w:rsid w:val="00337BB8"/>
    <w:rsid w:val="00340574"/>
    <w:rsid w:val="00343A91"/>
    <w:rsid w:val="00343E1F"/>
    <w:rsid w:val="0034411E"/>
    <w:rsid w:val="0035131F"/>
    <w:rsid w:val="00352215"/>
    <w:rsid w:val="003636CF"/>
    <w:rsid w:val="003647BB"/>
    <w:rsid w:val="003660ED"/>
    <w:rsid w:val="00391A0D"/>
    <w:rsid w:val="00395B7A"/>
    <w:rsid w:val="00396A30"/>
    <w:rsid w:val="003A393D"/>
    <w:rsid w:val="003A66C0"/>
    <w:rsid w:val="003A7E34"/>
    <w:rsid w:val="003C01C4"/>
    <w:rsid w:val="003C0600"/>
    <w:rsid w:val="003D1A23"/>
    <w:rsid w:val="003D3ED1"/>
    <w:rsid w:val="003D5BBC"/>
    <w:rsid w:val="003D7144"/>
    <w:rsid w:val="003E06BF"/>
    <w:rsid w:val="003E12F3"/>
    <w:rsid w:val="003E1708"/>
    <w:rsid w:val="003E2668"/>
    <w:rsid w:val="003E4019"/>
    <w:rsid w:val="003E4135"/>
    <w:rsid w:val="003F162E"/>
    <w:rsid w:val="003F36CE"/>
    <w:rsid w:val="00404196"/>
    <w:rsid w:val="004042B5"/>
    <w:rsid w:val="0040753B"/>
    <w:rsid w:val="00413566"/>
    <w:rsid w:val="00420421"/>
    <w:rsid w:val="00421383"/>
    <w:rsid w:val="004219CD"/>
    <w:rsid w:val="00422B12"/>
    <w:rsid w:val="00426F84"/>
    <w:rsid w:val="004276D4"/>
    <w:rsid w:val="0043137D"/>
    <w:rsid w:val="00447913"/>
    <w:rsid w:val="0044794F"/>
    <w:rsid w:val="0045220E"/>
    <w:rsid w:val="004522E6"/>
    <w:rsid w:val="004626F8"/>
    <w:rsid w:val="0046319E"/>
    <w:rsid w:val="0046366A"/>
    <w:rsid w:val="00464A3E"/>
    <w:rsid w:val="004652BA"/>
    <w:rsid w:val="00465418"/>
    <w:rsid w:val="0047274D"/>
    <w:rsid w:val="00472D14"/>
    <w:rsid w:val="004916BC"/>
    <w:rsid w:val="00496153"/>
    <w:rsid w:val="00497946"/>
    <w:rsid w:val="004A21BA"/>
    <w:rsid w:val="004A45C0"/>
    <w:rsid w:val="004A4B3D"/>
    <w:rsid w:val="004A5978"/>
    <w:rsid w:val="004B0A7C"/>
    <w:rsid w:val="004B3AA3"/>
    <w:rsid w:val="004B3E0E"/>
    <w:rsid w:val="004B450E"/>
    <w:rsid w:val="004C3C5F"/>
    <w:rsid w:val="004C7953"/>
    <w:rsid w:val="004D095F"/>
    <w:rsid w:val="004D1F1B"/>
    <w:rsid w:val="004D4568"/>
    <w:rsid w:val="004D6B1B"/>
    <w:rsid w:val="004E0FB4"/>
    <w:rsid w:val="004E1785"/>
    <w:rsid w:val="004E20F1"/>
    <w:rsid w:val="004E5B53"/>
    <w:rsid w:val="004E661D"/>
    <w:rsid w:val="004F5E52"/>
    <w:rsid w:val="00502311"/>
    <w:rsid w:val="00502A7F"/>
    <w:rsid w:val="00513CC9"/>
    <w:rsid w:val="00521FFA"/>
    <w:rsid w:val="00532820"/>
    <w:rsid w:val="00532E39"/>
    <w:rsid w:val="005341A4"/>
    <w:rsid w:val="005363B8"/>
    <w:rsid w:val="00540AC9"/>
    <w:rsid w:val="00544031"/>
    <w:rsid w:val="005467D2"/>
    <w:rsid w:val="00546A0A"/>
    <w:rsid w:val="005502AC"/>
    <w:rsid w:val="005508E6"/>
    <w:rsid w:val="00550A0C"/>
    <w:rsid w:val="00553618"/>
    <w:rsid w:val="00562BE5"/>
    <w:rsid w:val="00564FB0"/>
    <w:rsid w:val="00565BF6"/>
    <w:rsid w:val="005750CD"/>
    <w:rsid w:val="00581B9F"/>
    <w:rsid w:val="00581BFB"/>
    <w:rsid w:val="0059014C"/>
    <w:rsid w:val="005908ED"/>
    <w:rsid w:val="00591FE7"/>
    <w:rsid w:val="00593649"/>
    <w:rsid w:val="005A0D0A"/>
    <w:rsid w:val="005A35D4"/>
    <w:rsid w:val="005A5583"/>
    <w:rsid w:val="005B2ACF"/>
    <w:rsid w:val="005B77C8"/>
    <w:rsid w:val="005B79A1"/>
    <w:rsid w:val="005C1C49"/>
    <w:rsid w:val="005C42EE"/>
    <w:rsid w:val="005D2DAD"/>
    <w:rsid w:val="005D4BA7"/>
    <w:rsid w:val="005D6BBA"/>
    <w:rsid w:val="005D7152"/>
    <w:rsid w:val="005E0BB3"/>
    <w:rsid w:val="005E6602"/>
    <w:rsid w:val="005F701C"/>
    <w:rsid w:val="00602431"/>
    <w:rsid w:val="00603A6A"/>
    <w:rsid w:val="00606561"/>
    <w:rsid w:val="00612E26"/>
    <w:rsid w:val="00616FA1"/>
    <w:rsid w:val="00617A1F"/>
    <w:rsid w:val="006259C1"/>
    <w:rsid w:val="00627A9E"/>
    <w:rsid w:val="006309D9"/>
    <w:rsid w:val="006309ED"/>
    <w:rsid w:val="006317B1"/>
    <w:rsid w:val="00632E00"/>
    <w:rsid w:val="0064019B"/>
    <w:rsid w:val="006403CF"/>
    <w:rsid w:val="00642297"/>
    <w:rsid w:val="006448A5"/>
    <w:rsid w:val="006476B5"/>
    <w:rsid w:val="006476C5"/>
    <w:rsid w:val="006541F0"/>
    <w:rsid w:val="0066239E"/>
    <w:rsid w:val="00664650"/>
    <w:rsid w:val="0067089F"/>
    <w:rsid w:val="006712B3"/>
    <w:rsid w:val="00673689"/>
    <w:rsid w:val="006742AB"/>
    <w:rsid w:val="00675A7E"/>
    <w:rsid w:val="006831AC"/>
    <w:rsid w:val="0069179B"/>
    <w:rsid w:val="006926AF"/>
    <w:rsid w:val="006949AF"/>
    <w:rsid w:val="0069660E"/>
    <w:rsid w:val="006A2B00"/>
    <w:rsid w:val="006B1866"/>
    <w:rsid w:val="006B3B33"/>
    <w:rsid w:val="006C0C5A"/>
    <w:rsid w:val="006C60D7"/>
    <w:rsid w:val="006D00B1"/>
    <w:rsid w:val="006D074A"/>
    <w:rsid w:val="006D6BEA"/>
    <w:rsid w:val="006D7013"/>
    <w:rsid w:val="006E0FA0"/>
    <w:rsid w:val="006E2115"/>
    <w:rsid w:val="006E34FC"/>
    <w:rsid w:val="006E486E"/>
    <w:rsid w:val="006F05F7"/>
    <w:rsid w:val="006F0AD4"/>
    <w:rsid w:val="006F1FCE"/>
    <w:rsid w:val="006F69D4"/>
    <w:rsid w:val="007007CA"/>
    <w:rsid w:val="00701259"/>
    <w:rsid w:val="00706D72"/>
    <w:rsid w:val="00713B3E"/>
    <w:rsid w:val="007146FC"/>
    <w:rsid w:val="00725CE9"/>
    <w:rsid w:val="00726507"/>
    <w:rsid w:val="00727031"/>
    <w:rsid w:val="007318FF"/>
    <w:rsid w:val="00734D37"/>
    <w:rsid w:val="007374D4"/>
    <w:rsid w:val="00740400"/>
    <w:rsid w:val="0074772E"/>
    <w:rsid w:val="00762C23"/>
    <w:rsid w:val="007653EB"/>
    <w:rsid w:val="0076564C"/>
    <w:rsid w:val="00765F24"/>
    <w:rsid w:val="00766F10"/>
    <w:rsid w:val="00775504"/>
    <w:rsid w:val="00777E9D"/>
    <w:rsid w:val="00780702"/>
    <w:rsid w:val="007810A8"/>
    <w:rsid w:val="007824D9"/>
    <w:rsid w:val="00785C39"/>
    <w:rsid w:val="00787D88"/>
    <w:rsid w:val="00792055"/>
    <w:rsid w:val="00794FB3"/>
    <w:rsid w:val="007953A8"/>
    <w:rsid w:val="00797919"/>
    <w:rsid w:val="007A34EC"/>
    <w:rsid w:val="007A3548"/>
    <w:rsid w:val="007A4FBE"/>
    <w:rsid w:val="007B094A"/>
    <w:rsid w:val="007B40CB"/>
    <w:rsid w:val="007B63F0"/>
    <w:rsid w:val="007C4533"/>
    <w:rsid w:val="007D24F6"/>
    <w:rsid w:val="007D2860"/>
    <w:rsid w:val="007E03C4"/>
    <w:rsid w:val="007E4928"/>
    <w:rsid w:val="007E5454"/>
    <w:rsid w:val="007E6704"/>
    <w:rsid w:val="007E7FD0"/>
    <w:rsid w:val="007F6042"/>
    <w:rsid w:val="0080480C"/>
    <w:rsid w:val="00810249"/>
    <w:rsid w:val="008148FE"/>
    <w:rsid w:val="00816801"/>
    <w:rsid w:val="00823601"/>
    <w:rsid w:val="008275BB"/>
    <w:rsid w:val="00832F3C"/>
    <w:rsid w:val="0083776F"/>
    <w:rsid w:val="008435BB"/>
    <w:rsid w:val="00850221"/>
    <w:rsid w:val="008527DC"/>
    <w:rsid w:val="00854F7C"/>
    <w:rsid w:val="008554DA"/>
    <w:rsid w:val="00861F2A"/>
    <w:rsid w:val="00862907"/>
    <w:rsid w:val="008641F7"/>
    <w:rsid w:val="0086528B"/>
    <w:rsid w:val="0086724E"/>
    <w:rsid w:val="008700C9"/>
    <w:rsid w:val="0087096C"/>
    <w:rsid w:val="008761D9"/>
    <w:rsid w:val="00880D1E"/>
    <w:rsid w:val="00883876"/>
    <w:rsid w:val="008932B4"/>
    <w:rsid w:val="00893716"/>
    <w:rsid w:val="00893918"/>
    <w:rsid w:val="008945FE"/>
    <w:rsid w:val="008A0DC4"/>
    <w:rsid w:val="008A237E"/>
    <w:rsid w:val="008A362D"/>
    <w:rsid w:val="008A632A"/>
    <w:rsid w:val="008B20F6"/>
    <w:rsid w:val="008B308F"/>
    <w:rsid w:val="008B7955"/>
    <w:rsid w:val="008C1CA6"/>
    <w:rsid w:val="008C46C7"/>
    <w:rsid w:val="008C520E"/>
    <w:rsid w:val="008D6709"/>
    <w:rsid w:val="008D724F"/>
    <w:rsid w:val="008F0EE0"/>
    <w:rsid w:val="008F5BDB"/>
    <w:rsid w:val="00904332"/>
    <w:rsid w:val="00904714"/>
    <w:rsid w:val="0091101D"/>
    <w:rsid w:val="0091381B"/>
    <w:rsid w:val="00913FD0"/>
    <w:rsid w:val="00916433"/>
    <w:rsid w:val="00920AF6"/>
    <w:rsid w:val="00923ED8"/>
    <w:rsid w:val="009246AA"/>
    <w:rsid w:val="00927FE2"/>
    <w:rsid w:val="009310AB"/>
    <w:rsid w:val="00931F6C"/>
    <w:rsid w:val="00936C35"/>
    <w:rsid w:val="009372CB"/>
    <w:rsid w:val="0094244B"/>
    <w:rsid w:val="009440FA"/>
    <w:rsid w:val="00944FC7"/>
    <w:rsid w:val="009476B6"/>
    <w:rsid w:val="00952BEF"/>
    <w:rsid w:val="00953225"/>
    <w:rsid w:val="00953406"/>
    <w:rsid w:val="00962990"/>
    <w:rsid w:val="0096371F"/>
    <w:rsid w:val="00971985"/>
    <w:rsid w:val="009727E9"/>
    <w:rsid w:val="00974EDF"/>
    <w:rsid w:val="009752F7"/>
    <w:rsid w:val="00976C57"/>
    <w:rsid w:val="00977029"/>
    <w:rsid w:val="009776E2"/>
    <w:rsid w:val="00985492"/>
    <w:rsid w:val="0098752C"/>
    <w:rsid w:val="00992596"/>
    <w:rsid w:val="00994F54"/>
    <w:rsid w:val="009A7FBC"/>
    <w:rsid w:val="009B25FA"/>
    <w:rsid w:val="009C110D"/>
    <w:rsid w:val="009C4ACD"/>
    <w:rsid w:val="009D199F"/>
    <w:rsid w:val="009D3BCF"/>
    <w:rsid w:val="009D4CD8"/>
    <w:rsid w:val="009D6376"/>
    <w:rsid w:val="009E2932"/>
    <w:rsid w:val="009E38D8"/>
    <w:rsid w:val="009E4A53"/>
    <w:rsid w:val="009F0657"/>
    <w:rsid w:val="009F3077"/>
    <w:rsid w:val="00A0010A"/>
    <w:rsid w:val="00A04978"/>
    <w:rsid w:val="00A0774F"/>
    <w:rsid w:val="00A11DEA"/>
    <w:rsid w:val="00A11EA5"/>
    <w:rsid w:val="00A13548"/>
    <w:rsid w:val="00A24C97"/>
    <w:rsid w:val="00A26EC9"/>
    <w:rsid w:val="00A36ED7"/>
    <w:rsid w:val="00A374D1"/>
    <w:rsid w:val="00A51B11"/>
    <w:rsid w:val="00A51DCD"/>
    <w:rsid w:val="00A52E96"/>
    <w:rsid w:val="00A52F2A"/>
    <w:rsid w:val="00A545D1"/>
    <w:rsid w:val="00A56309"/>
    <w:rsid w:val="00A63947"/>
    <w:rsid w:val="00A7090D"/>
    <w:rsid w:val="00A71AD5"/>
    <w:rsid w:val="00A76510"/>
    <w:rsid w:val="00A8155A"/>
    <w:rsid w:val="00A829B5"/>
    <w:rsid w:val="00A836F5"/>
    <w:rsid w:val="00A86605"/>
    <w:rsid w:val="00A906D6"/>
    <w:rsid w:val="00AA4CCA"/>
    <w:rsid w:val="00AA5EEC"/>
    <w:rsid w:val="00AB1F48"/>
    <w:rsid w:val="00AB2167"/>
    <w:rsid w:val="00AB3037"/>
    <w:rsid w:val="00AB5223"/>
    <w:rsid w:val="00AD08B3"/>
    <w:rsid w:val="00AD0EDA"/>
    <w:rsid w:val="00AD1B88"/>
    <w:rsid w:val="00AD7FE8"/>
    <w:rsid w:val="00AE2DAE"/>
    <w:rsid w:val="00AE3870"/>
    <w:rsid w:val="00AE3AA1"/>
    <w:rsid w:val="00AE4B78"/>
    <w:rsid w:val="00AF108E"/>
    <w:rsid w:val="00AF2834"/>
    <w:rsid w:val="00B03DBF"/>
    <w:rsid w:val="00B126EF"/>
    <w:rsid w:val="00B12AA3"/>
    <w:rsid w:val="00B13B75"/>
    <w:rsid w:val="00B26962"/>
    <w:rsid w:val="00B2702D"/>
    <w:rsid w:val="00B31AE4"/>
    <w:rsid w:val="00B3490A"/>
    <w:rsid w:val="00B37691"/>
    <w:rsid w:val="00B405DB"/>
    <w:rsid w:val="00B42F71"/>
    <w:rsid w:val="00B44C7E"/>
    <w:rsid w:val="00B51722"/>
    <w:rsid w:val="00B606A9"/>
    <w:rsid w:val="00B60763"/>
    <w:rsid w:val="00B6711B"/>
    <w:rsid w:val="00B70AC1"/>
    <w:rsid w:val="00B72A60"/>
    <w:rsid w:val="00B75138"/>
    <w:rsid w:val="00B76F93"/>
    <w:rsid w:val="00B8053E"/>
    <w:rsid w:val="00B808CF"/>
    <w:rsid w:val="00B83338"/>
    <w:rsid w:val="00B84C17"/>
    <w:rsid w:val="00B90663"/>
    <w:rsid w:val="00B9352F"/>
    <w:rsid w:val="00B93B7C"/>
    <w:rsid w:val="00B944CB"/>
    <w:rsid w:val="00BA6420"/>
    <w:rsid w:val="00BA6FE6"/>
    <w:rsid w:val="00BB1C9A"/>
    <w:rsid w:val="00BB3E19"/>
    <w:rsid w:val="00BB3E1B"/>
    <w:rsid w:val="00BB4EE4"/>
    <w:rsid w:val="00BC2DA0"/>
    <w:rsid w:val="00BC68D6"/>
    <w:rsid w:val="00BC7DDA"/>
    <w:rsid w:val="00BD183E"/>
    <w:rsid w:val="00BD42DD"/>
    <w:rsid w:val="00BD62A1"/>
    <w:rsid w:val="00BD652D"/>
    <w:rsid w:val="00BE145D"/>
    <w:rsid w:val="00BE5B6B"/>
    <w:rsid w:val="00BE65E6"/>
    <w:rsid w:val="00BF00B8"/>
    <w:rsid w:val="00BF1906"/>
    <w:rsid w:val="00BF1F04"/>
    <w:rsid w:val="00BF2946"/>
    <w:rsid w:val="00BF4CFE"/>
    <w:rsid w:val="00BF50AB"/>
    <w:rsid w:val="00BF7242"/>
    <w:rsid w:val="00BF7F73"/>
    <w:rsid w:val="00C032FF"/>
    <w:rsid w:val="00C0364E"/>
    <w:rsid w:val="00C05548"/>
    <w:rsid w:val="00C1158D"/>
    <w:rsid w:val="00C11EE9"/>
    <w:rsid w:val="00C13556"/>
    <w:rsid w:val="00C14017"/>
    <w:rsid w:val="00C16446"/>
    <w:rsid w:val="00C24DED"/>
    <w:rsid w:val="00C26436"/>
    <w:rsid w:val="00C26A59"/>
    <w:rsid w:val="00C323A2"/>
    <w:rsid w:val="00C342D0"/>
    <w:rsid w:val="00C34305"/>
    <w:rsid w:val="00C35BF1"/>
    <w:rsid w:val="00C368DB"/>
    <w:rsid w:val="00C37BAA"/>
    <w:rsid w:val="00C4111B"/>
    <w:rsid w:val="00C45911"/>
    <w:rsid w:val="00C45A4E"/>
    <w:rsid w:val="00C4737A"/>
    <w:rsid w:val="00C55F6D"/>
    <w:rsid w:val="00C562AB"/>
    <w:rsid w:val="00C56EA8"/>
    <w:rsid w:val="00C61DC0"/>
    <w:rsid w:val="00C631DA"/>
    <w:rsid w:val="00C7219D"/>
    <w:rsid w:val="00C72C42"/>
    <w:rsid w:val="00C801DC"/>
    <w:rsid w:val="00C81B8E"/>
    <w:rsid w:val="00C8309B"/>
    <w:rsid w:val="00C84617"/>
    <w:rsid w:val="00C869E5"/>
    <w:rsid w:val="00C9055E"/>
    <w:rsid w:val="00C9132E"/>
    <w:rsid w:val="00C941D1"/>
    <w:rsid w:val="00C976FE"/>
    <w:rsid w:val="00CA0066"/>
    <w:rsid w:val="00CA2B3F"/>
    <w:rsid w:val="00CA4DE7"/>
    <w:rsid w:val="00CA6A98"/>
    <w:rsid w:val="00CC3883"/>
    <w:rsid w:val="00CD1A5D"/>
    <w:rsid w:val="00CE4DEB"/>
    <w:rsid w:val="00CE5A47"/>
    <w:rsid w:val="00CF0878"/>
    <w:rsid w:val="00CF2C95"/>
    <w:rsid w:val="00CF7BF3"/>
    <w:rsid w:val="00D07C7F"/>
    <w:rsid w:val="00D12E7F"/>
    <w:rsid w:val="00D13746"/>
    <w:rsid w:val="00D23088"/>
    <w:rsid w:val="00D30B3B"/>
    <w:rsid w:val="00D42092"/>
    <w:rsid w:val="00D553A8"/>
    <w:rsid w:val="00D637FA"/>
    <w:rsid w:val="00D64F26"/>
    <w:rsid w:val="00D717D4"/>
    <w:rsid w:val="00D71F6A"/>
    <w:rsid w:val="00D73E72"/>
    <w:rsid w:val="00D923AB"/>
    <w:rsid w:val="00D93468"/>
    <w:rsid w:val="00DA109F"/>
    <w:rsid w:val="00DA6873"/>
    <w:rsid w:val="00DB0BB0"/>
    <w:rsid w:val="00DB3EAB"/>
    <w:rsid w:val="00DC3643"/>
    <w:rsid w:val="00DC5EB8"/>
    <w:rsid w:val="00DC6AC5"/>
    <w:rsid w:val="00DD1C60"/>
    <w:rsid w:val="00DD2304"/>
    <w:rsid w:val="00DD2C68"/>
    <w:rsid w:val="00DD5790"/>
    <w:rsid w:val="00DD79D3"/>
    <w:rsid w:val="00DE39AE"/>
    <w:rsid w:val="00DE4DB1"/>
    <w:rsid w:val="00DF1416"/>
    <w:rsid w:val="00DF19C0"/>
    <w:rsid w:val="00DF4178"/>
    <w:rsid w:val="00DF479F"/>
    <w:rsid w:val="00E01F50"/>
    <w:rsid w:val="00E02FDB"/>
    <w:rsid w:val="00E061A3"/>
    <w:rsid w:val="00E10AE3"/>
    <w:rsid w:val="00E13241"/>
    <w:rsid w:val="00E175B1"/>
    <w:rsid w:val="00E20FF0"/>
    <w:rsid w:val="00E245AF"/>
    <w:rsid w:val="00E26F51"/>
    <w:rsid w:val="00E27D05"/>
    <w:rsid w:val="00E30F0A"/>
    <w:rsid w:val="00E333F0"/>
    <w:rsid w:val="00E45DC1"/>
    <w:rsid w:val="00E510F8"/>
    <w:rsid w:val="00E520C3"/>
    <w:rsid w:val="00E54FAB"/>
    <w:rsid w:val="00E6211A"/>
    <w:rsid w:val="00E6426A"/>
    <w:rsid w:val="00E65585"/>
    <w:rsid w:val="00E763DF"/>
    <w:rsid w:val="00E824EC"/>
    <w:rsid w:val="00E91B30"/>
    <w:rsid w:val="00E9685A"/>
    <w:rsid w:val="00EA0C41"/>
    <w:rsid w:val="00EA1762"/>
    <w:rsid w:val="00EA42D9"/>
    <w:rsid w:val="00EA434A"/>
    <w:rsid w:val="00EA63D4"/>
    <w:rsid w:val="00EB06B3"/>
    <w:rsid w:val="00EB5AD2"/>
    <w:rsid w:val="00EB6272"/>
    <w:rsid w:val="00EB67FC"/>
    <w:rsid w:val="00EC104F"/>
    <w:rsid w:val="00EC3B5E"/>
    <w:rsid w:val="00EC753E"/>
    <w:rsid w:val="00ED5A4C"/>
    <w:rsid w:val="00ED6FC7"/>
    <w:rsid w:val="00ED7039"/>
    <w:rsid w:val="00ED7845"/>
    <w:rsid w:val="00ED7E80"/>
    <w:rsid w:val="00EE1B40"/>
    <w:rsid w:val="00EE5389"/>
    <w:rsid w:val="00EF0D06"/>
    <w:rsid w:val="00EF48A4"/>
    <w:rsid w:val="00EF4A61"/>
    <w:rsid w:val="00EF53D3"/>
    <w:rsid w:val="00F04E07"/>
    <w:rsid w:val="00F12320"/>
    <w:rsid w:val="00F157E0"/>
    <w:rsid w:val="00F210DD"/>
    <w:rsid w:val="00F35305"/>
    <w:rsid w:val="00F36C7E"/>
    <w:rsid w:val="00F40F23"/>
    <w:rsid w:val="00F512E3"/>
    <w:rsid w:val="00F52EA4"/>
    <w:rsid w:val="00F56595"/>
    <w:rsid w:val="00F60A2C"/>
    <w:rsid w:val="00F62E8B"/>
    <w:rsid w:val="00F63983"/>
    <w:rsid w:val="00F678EE"/>
    <w:rsid w:val="00F735A5"/>
    <w:rsid w:val="00F738C4"/>
    <w:rsid w:val="00F73CC2"/>
    <w:rsid w:val="00F81881"/>
    <w:rsid w:val="00F84CF9"/>
    <w:rsid w:val="00F879A9"/>
    <w:rsid w:val="00F927F5"/>
    <w:rsid w:val="00F93B72"/>
    <w:rsid w:val="00F95BB3"/>
    <w:rsid w:val="00F97A58"/>
    <w:rsid w:val="00FA1738"/>
    <w:rsid w:val="00FA48CF"/>
    <w:rsid w:val="00FA501E"/>
    <w:rsid w:val="00FA516A"/>
    <w:rsid w:val="00FA59CF"/>
    <w:rsid w:val="00FA6119"/>
    <w:rsid w:val="00FB0310"/>
    <w:rsid w:val="00FC37E8"/>
    <w:rsid w:val="00FC4470"/>
    <w:rsid w:val="00FC7226"/>
    <w:rsid w:val="00FD0922"/>
    <w:rsid w:val="00FD14DB"/>
    <w:rsid w:val="00FE17A4"/>
    <w:rsid w:val="00FE3C99"/>
    <w:rsid w:val="00FE56F1"/>
    <w:rsid w:val="00FE570D"/>
    <w:rsid w:val="00FF1140"/>
    <w:rsid w:val="00FF415F"/>
  </w:rsids>
  <m:mathPr>
    <m:mathFont m:val="Garamon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s>
</file>

<file path=word/webSettings.xml><?xml version="1.0" encoding="utf-8"?>
<w:webSettings xmlns:r="http://schemas.openxmlformats.org/officeDocument/2006/relationships" xmlns:w="http://schemas.openxmlformats.org/wordprocessingml/2006/main">
  <w:divs>
    <w:div w:id="252595345">
      <w:bodyDiv w:val="1"/>
      <w:marLeft w:val="0"/>
      <w:marRight w:val="0"/>
      <w:marTop w:val="0"/>
      <w:marBottom w:val="0"/>
      <w:divBdr>
        <w:top w:val="none" w:sz="0" w:space="0" w:color="auto"/>
        <w:left w:val="none" w:sz="0" w:space="0" w:color="auto"/>
        <w:bottom w:val="none" w:sz="0" w:space="0" w:color="auto"/>
        <w:right w:val="none" w:sz="0" w:space="0" w:color="auto"/>
      </w:divBdr>
    </w:div>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org/americanexperience" TargetMode="External"/><Relationship Id="rId20" Type="http://schemas.microsoft.com/office/2007/relationships/stylesWithEffects" Target="stylesWithEffects.xml"/><Relationship Id="rId10" Type="http://schemas.openxmlformats.org/officeDocument/2006/relationships/hyperlink" Target="http://facebook.com/americanexperience" TargetMode="External"/><Relationship Id="rId11" Type="http://schemas.openxmlformats.org/officeDocument/2006/relationships/hyperlink" Target="http://twitter.com/amexperiencepbs" TargetMode="External"/><Relationship Id="rId12" Type="http://schemas.openxmlformats.org/officeDocument/2006/relationships/hyperlink" Target="http://instagram.com/americanexperiencepbs" TargetMode="External"/><Relationship Id="rId13" Type="http://schemas.openxmlformats.org/officeDocument/2006/relationships/hyperlink" Target="http://youtube.com/americanexperience" TargetMode="External"/><Relationship Id="rId14" Type="http://schemas.openxmlformats.org/officeDocument/2006/relationships/hyperlink" Target="http://www.pbs.org/pressro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1280</Words>
  <Characters>7301</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Cara White</cp:lastModifiedBy>
  <cp:revision>18</cp:revision>
  <cp:lastPrinted>2015-11-30T14:54:00Z</cp:lastPrinted>
  <dcterms:created xsi:type="dcterms:W3CDTF">2018-03-14T14:46:00Z</dcterms:created>
  <dcterms:modified xsi:type="dcterms:W3CDTF">2018-03-16T19:02:00Z</dcterms:modified>
</cp:coreProperties>
</file>