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BD91" w14:textId="77777777" w:rsidR="000A6ECE" w:rsidRPr="00F64791" w:rsidRDefault="000A6ECE" w:rsidP="0008572F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14:paraId="1F7CB8B1" w14:textId="21931BE4" w:rsidR="0008572F" w:rsidRPr="00F64791" w:rsidRDefault="0008572F" w:rsidP="0008572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64791">
        <w:rPr>
          <w:rFonts w:ascii="Times New Roman" w:hAnsi="Times New Roman" w:cs="Times New Roman"/>
          <w:b/>
          <w:smallCaps/>
          <w:sz w:val="32"/>
          <w:szCs w:val="32"/>
        </w:rPr>
        <w:t>American Experience</w:t>
      </w:r>
      <w:r w:rsidRPr="00F647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4791">
        <w:rPr>
          <w:rFonts w:ascii="Times New Roman" w:hAnsi="Times New Roman" w:cs="Times New Roman"/>
          <w:b/>
          <w:i/>
          <w:sz w:val="32"/>
          <w:szCs w:val="32"/>
        </w:rPr>
        <w:t xml:space="preserve">The Murder of Emmett Till </w:t>
      </w:r>
    </w:p>
    <w:p w14:paraId="0EC61274" w14:textId="09E40428" w:rsidR="0008572F" w:rsidRPr="00F64791" w:rsidRDefault="0008572F" w:rsidP="0008572F">
      <w:pPr>
        <w:jc w:val="center"/>
        <w:rPr>
          <w:rFonts w:ascii="Times New Roman" w:hAnsi="Times New Roman" w:cs="Times New Roman"/>
          <w:b/>
          <w:bCs/>
          <w:spacing w:val="4"/>
          <w:kern w:val="1"/>
          <w:sz w:val="32"/>
          <w:szCs w:val="32"/>
        </w:rPr>
      </w:pPr>
      <w:r w:rsidRPr="00F64791">
        <w:rPr>
          <w:rFonts w:ascii="Times New Roman" w:hAnsi="Times New Roman" w:cs="Times New Roman"/>
          <w:b/>
          <w:sz w:val="32"/>
          <w:szCs w:val="32"/>
        </w:rPr>
        <w:t>To Have E</w:t>
      </w:r>
      <w:r w:rsidRPr="00F64791">
        <w:rPr>
          <w:rFonts w:ascii="Times New Roman" w:hAnsi="Times New Roman" w:cs="Times New Roman"/>
          <w:b/>
          <w:bCs/>
          <w:spacing w:val="4"/>
          <w:kern w:val="1"/>
          <w:sz w:val="32"/>
          <w:szCs w:val="32"/>
        </w:rPr>
        <w:t xml:space="preserve">ncore Broadcast </w:t>
      </w:r>
      <w:r w:rsidR="000A6ECE" w:rsidRPr="00F64791">
        <w:rPr>
          <w:rFonts w:ascii="Times New Roman" w:hAnsi="Times New Roman" w:cs="Times New Roman"/>
          <w:b/>
          <w:bCs/>
          <w:spacing w:val="4"/>
          <w:kern w:val="1"/>
          <w:sz w:val="32"/>
          <w:szCs w:val="32"/>
        </w:rPr>
        <w:t xml:space="preserve">on </w:t>
      </w:r>
      <w:r w:rsidRPr="00F64791">
        <w:rPr>
          <w:rFonts w:ascii="Times New Roman" w:hAnsi="Times New Roman" w:cs="Times New Roman"/>
          <w:b/>
          <w:bCs/>
          <w:spacing w:val="4"/>
          <w:kern w:val="1"/>
          <w:sz w:val="32"/>
          <w:szCs w:val="32"/>
        </w:rPr>
        <w:t xml:space="preserve">Tuesday, August 23, 2022 on PBS and Streaming on </w:t>
      </w:r>
      <w:hyperlink r:id="rId6" w:history="1">
        <w:r w:rsidRPr="00F64791">
          <w:rPr>
            <w:rStyle w:val="Hyperlink"/>
            <w:rFonts w:ascii="Times New Roman" w:hAnsi="Times New Roman"/>
            <w:b/>
            <w:bCs/>
            <w:spacing w:val="4"/>
            <w:kern w:val="1"/>
            <w:sz w:val="32"/>
            <w:szCs w:val="32"/>
          </w:rPr>
          <w:t>PBS.org</w:t>
        </w:r>
      </w:hyperlink>
      <w:r w:rsidR="00884519">
        <w:rPr>
          <w:rStyle w:val="Hyperlink"/>
          <w:rFonts w:ascii="Times New Roman" w:hAnsi="Times New Roman"/>
          <w:b/>
          <w:bCs/>
          <w:spacing w:val="4"/>
          <w:kern w:val="1"/>
          <w:sz w:val="32"/>
          <w:szCs w:val="32"/>
        </w:rPr>
        <w:t xml:space="preserve"> </w:t>
      </w:r>
    </w:p>
    <w:p w14:paraId="0C4811D1" w14:textId="77777777" w:rsidR="0008572F" w:rsidRPr="00F64791" w:rsidRDefault="0008572F" w:rsidP="00023132">
      <w:pPr>
        <w:rPr>
          <w:rFonts w:ascii="Times New Roman" w:hAnsi="Times New Roman" w:cs="Times New Roman"/>
          <w:sz w:val="32"/>
          <w:szCs w:val="32"/>
        </w:rPr>
      </w:pPr>
    </w:p>
    <w:p w14:paraId="0ADDC361" w14:textId="6BAF0BD6" w:rsidR="0008572F" w:rsidRPr="00F64791" w:rsidRDefault="00DA3540" w:rsidP="00EB04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Acclaimed Documentary Film Directed by Stanley Nelson</w:t>
      </w:r>
      <w:r w:rsidR="00D87299" w:rsidRPr="00F64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46C" w:rsidRPr="00F64791">
        <w:rPr>
          <w:rFonts w:ascii="Times New Roman" w:hAnsi="Times New Roman" w:cs="Times New Roman"/>
          <w:b/>
          <w:bCs/>
          <w:sz w:val="28"/>
          <w:szCs w:val="28"/>
        </w:rPr>
        <w:t>Helped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Prompt</w:t>
      </w:r>
      <w:r w:rsidR="00EB046C" w:rsidRPr="00F64791">
        <w:rPr>
          <w:rFonts w:ascii="Times New Roman" w:hAnsi="Times New Roman" w:cs="Times New Roman"/>
          <w:b/>
          <w:bCs/>
          <w:sz w:val="28"/>
          <w:szCs w:val="28"/>
        </w:rPr>
        <w:t xml:space="preserve"> the U.S. Justice Department of Justice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 w:rsidR="00EB046C" w:rsidRPr="00F64791">
        <w:rPr>
          <w:rFonts w:ascii="Times New Roman" w:hAnsi="Times New Roman" w:cs="Times New Roman"/>
          <w:b/>
          <w:bCs/>
          <w:sz w:val="28"/>
          <w:szCs w:val="28"/>
        </w:rPr>
        <w:t>Reopen the Case</w:t>
      </w:r>
    </w:p>
    <w:p w14:paraId="0551EC07" w14:textId="77777777" w:rsidR="00D87299" w:rsidRPr="00F64791" w:rsidRDefault="00D87299" w:rsidP="000231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83F21D" w14:textId="5DE7EE9F" w:rsidR="00A51268" w:rsidRPr="00884519" w:rsidRDefault="00384149" w:rsidP="00A51268">
      <w:pPr>
        <w:rPr>
          <w:rFonts w:ascii="Times New Roman" w:hAnsi="Times New Roman" w:cs="Times New Roman"/>
          <w:color w:val="0432FF"/>
          <w:u w:val="single"/>
        </w:rPr>
      </w:pPr>
      <w:r w:rsidRPr="00894A93"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4B7704" wp14:editId="735171A7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3017520" cy="2468880"/>
                <wp:effectExtent l="0" t="0" r="5080" b="0"/>
                <wp:wrapTight wrapText="bothSides">
                  <wp:wrapPolygon edited="0">
                    <wp:start x="0" y="0"/>
                    <wp:lineTo x="0" y="21444"/>
                    <wp:lineTo x="21545" y="21444"/>
                    <wp:lineTo x="2154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23C64" w14:textId="5FBD68DF" w:rsidR="00384149" w:rsidRDefault="00384149" w:rsidP="00384149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32323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color w:val="323232"/>
                                <w:sz w:val="20"/>
                                <w:szCs w:val="20"/>
                                <w:shd w:val="clear" w:color="auto" w:fill="FFFFFF"/>
                              </w:rPr>
                              <w:drawing>
                                <wp:inline distT="0" distB="0" distL="0" distR="0" wp14:anchorId="006D0C68" wp14:editId="27A93727">
                                  <wp:extent cx="2967893" cy="2103120"/>
                                  <wp:effectExtent l="0" t="0" r="4445" b="5080"/>
                                  <wp:docPr id="2" name="Picture 2" descr="A person and person posing for a pictur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erson and person posing for a pictur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7893" cy="2103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E4DBD" w14:textId="40EE1B17" w:rsidR="00384149" w:rsidRPr="00384149" w:rsidRDefault="00384149" w:rsidP="00384149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84149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323232"/>
                                <w:sz w:val="20"/>
                                <w:szCs w:val="20"/>
                                <w:shd w:val="clear" w:color="auto" w:fill="FFFFFF"/>
                              </w:rPr>
                              <w:t>Emmett Till with his mother, Mamie Till, early 1950s.</w:t>
                            </w:r>
                          </w:p>
                          <w:p w14:paraId="3F6721F1" w14:textId="5ECE7987" w:rsidR="00384149" w:rsidRPr="00384149" w:rsidRDefault="00384149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841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Credit: Courtesy of Mamie Till Mobley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B77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1pt;width:237.6pt;height:19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" fillcolor="white [3201]" stroked="f" strokeweight=".5pt">
                <v:textbox inset="0,0,0,0">
                  <w:txbxContent>
                    <w:p w14:paraId="0A823C64" w14:textId="5FBD68DF" w:rsidR="00384149" w:rsidRDefault="00384149" w:rsidP="00384149">
                      <w:pP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32323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color w:val="323232"/>
                          <w:sz w:val="20"/>
                          <w:szCs w:val="20"/>
                          <w:shd w:val="clear" w:color="auto" w:fill="FFFFFF"/>
                        </w:rPr>
                        <w:drawing>
                          <wp:inline distT="0" distB="0" distL="0" distR="0" wp14:anchorId="006D0C68" wp14:editId="27A93727">
                            <wp:extent cx="2967893" cy="2103120"/>
                            <wp:effectExtent l="0" t="0" r="4445" b="5080"/>
                            <wp:docPr id="2" name="Picture 2" descr="A person and person posing for a pictur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erson and person posing for a picture&#10;&#10;Description automatically generated with medium confidenc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7893" cy="2103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7E4DBD" w14:textId="40EE1B17" w:rsidR="00384149" w:rsidRPr="00384149" w:rsidRDefault="00384149" w:rsidP="00384149">
                      <w:pP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384149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323232"/>
                          <w:sz w:val="20"/>
                          <w:szCs w:val="20"/>
                          <w:shd w:val="clear" w:color="auto" w:fill="FFFFFF"/>
                        </w:rPr>
                        <w:t>Emmett Till with his mother, Mamie Till, early 1950s.</w:t>
                      </w:r>
                    </w:p>
                    <w:p w14:paraId="3F6721F1" w14:textId="5ECE7987" w:rsidR="00384149" w:rsidRPr="00384149" w:rsidRDefault="00384149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384149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Credit: Courtesy of Mamie Till Mobley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1268" w:rsidRPr="00894A93">
        <w:rPr>
          <w:rFonts w:ascii="Times New Roman" w:eastAsia="Times New Roman" w:hAnsi="Times New Roman" w:cs="Times New Roman"/>
          <w:color w:val="000000"/>
        </w:rPr>
        <w:t xml:space="preserve">In August 1955, </w:t>
      </w:r>
      <w:r w:rsidR="00A51268">
        <w:rPr>
          <w:rFonts w:ascii="Times New Roman" w:eastAsia="Times New Roman" w:hAnsi="Times New Roman" w:cs="Times New Roman"/>
          <w:color w:val="000000"/>
        </w:rPr>
        <w:t xml:space="preserve">Emmett Till, </w:t>
      </w:r>
      <w:r w:rsidR="00A51268" w:rsidRPr="00894A93">
        <w:rPr>
          <w:rFonts w:ascii="Times New Roman" w:eastAsia="Times New Roman" w:hAnsi="Times New Roman" w:cs="Times New Roman"/>
          <w:color w:val="000000"/>
        </w:rPr>
        <w:t>a 14-year-old Black teenager</w:t>
      </w:r>
      <w:r w:rsidR="00A51268">
        <w:rPr>
          <w:rFonts w:ascii="Times New Roman" w:eastAsia="Times New Roman" w:hAnsi="Times New Roman" w:cs="Times New Roman"/>
          <w:color w:val="000000"/>
        </w:rPr>
        <w:t xml:space="preserve"> from Chicago,</w:t>
      </w:r>
      <w:r w:rsidR="00A51268" w:rsidRPr="00894A93">
        <w:rPr>
          <w:rFonts w:ascii="Times New Roman" w:eastAsia="Times New Roman" w:hAnsi="Times New Roman" w:cs="Times New Roman"/>
          <w:color w:val="000000"/>
        </w:rPr>
        <w:t xml:space="preserve"> </w:t>
      </w:r>
      <w:r w:rsidR="00B14126">
        <w:rPr>
          <w:rFonts w:ascii="Times New Roman" w:eastAsia="Times New Roman" w:hAnsi="Times New Roman" w:cs="Times New Roman"/>
          <w:color w:val="000000"/>
        </w:rPr>
        <w:t>was accused of whistling at a white woman</w:t>
      </w:r>
      <w:r w:rsidR="00A51268" w:rsidRPr="00894A93">
        <w:rPr>
          <w:rFonts w:ascii="Times New Roman" w:eastAsia="Times New Roman" w:hAnsi="Times New Roman" w:cs="Times New Roman"/>
          <w:color w:val="000000"/>
        </w:rPr>
        <w:t xml:space="preserve"> in a grocery store in Money, Mississippi. </w:t>
      </w:r>
      <w:r w:rsidR="00A51268">
        <w:rPr>
          <w:rFonts w:ascii="Times New Roman" w:eastAsia="Times New Roman" w:hAnsi="Times New Roman" w:cs="Times New Roman"/>
          <w:color w:val="000000"/>
        </w:rPr>
        <w:t>T</w:t>
      </w:r>
      <w:r w:rsidR="00A51268" w:rsidRPr="00894A93">
        <w:rPr>
          <w:rFonts w:ascii="Times New Roman" w:eastAsia="Times New Roman" w:hAnsi="Times New Roman" w:cs="Times New Roman"/>
          <w:color w:val="000000"/>
        </w:rPr>
        <w:t xml:space="preserve">hree days </w:t>
      </w:r>
      <w:r w:rsidR="00D53CDC">
        <w:rPr>
          <w:rFonts w:ascii="Times New Roman" w:eastAsia="Times New Roman" w:hAnsi="Times New Roman" w:cs="Times New Roman"/>
          <w:color w:val="000000"/>
        </w:rPr>
        <w:t>after the incident</w:t>
      </w:r>
      <w:r w:rsidR="00B14126">
        <w:rPr>
          <w:rFonts w:ascii="Times New Roman" w:eastAsia="Times New Roman" w:hAnsi="Times New Roman" w:cs="Times New Roman"/>
          <w:color w:val="000000"/>
        </w:rPr>
        <w:t xml:space="preserve">, he was kidnapped, beaten and shot by two white men. His mangled remains were found in the Tallahatchie River several days later. </w:t>
      </w:r>
      <w:r w:rsidR="0037775A" w:rsidRPr="00F64791">
        <w:rPr>
          <w:rFonts w:ascii="Times New Roman" w:eastAsia="Times New Roman" w:hAnsi="Times New Roman" w:cs="Times New Roman"/>
          <w:color w:val="000000"/>
        </w:rPr>
        <w:t>The</w:t>
      </w:r>
      <w:r w:rsidR="0037775A">
        <w:rPr>
          <w:rFonts w:ascii="Times New Roman" w:eastAsia="Times New Roman" w:hAnsi="Times New Roman" w:cs="Times New Roman"/>
          <w:color w:val="000000"/>
        </w:rPr>
        <w:t xml:space="preserve"> brutal</w:t>
      </w:r>
      <w:r w:rsidR="0037775A" w:rsidRPr="00F64791">
        <w:rPr>
          <w:rFonts w:ascii="Times New Roman" w:eastAsia="Times New Roman" w:hAnsi="Times New Roman" w:cs="Times New Roman"/>
          <w:color w:val="000000"/>
        </w:rPr>
        <w:t xml:space="preserve"> murder horrified the nation and the world</w:t>
      </w:r>
      <w:r w:rsidR="0037775A">
        <w:rPr>
          <w:rFonts w:ascii="Times New Roman" w:eastAsia="Times New Roman" w:hAnsi="Times New Roman" w:cs="Times New Roman"/>
          <w:color w:val="000000"/>
        </w:rPr>
        <w:t>, and</w:t>
      </w:r>
      <w:r w:rsidR="0037775A" w:rsidRPr="00F64791">
        <w:rPr>
          <w:rFonts w:ascii="Times New Roman" w:eastAsia="Times New Roman" w:hAnsi="Times New Roman" w:cs="Times New Roman"/>
          <w:color w:val="000000"/>
        </w:rPr>
        <w:t xml:space="preserve"> Till's death </w:t>
      </w:r>
      <w:r w:rsidR="0037775A">
        <w:rPr>
          <w:rFonts w:ascii="Times New Roman" w:eastAsia="Times New Roman" w:hAnsi="Times New Roman" w:cs="Times New Roman"/>
          <w:color w:val="000000"/>
        </w:rPr>
        <w:t>became</w:t>
      </w:r>
      <w:r w:rsidR="0037775A" w:rsidRPr="00F64791">
        <w:rPr>
          <w:rFonts w:ascii="Times New Roman" w:eastAsia="Times New Roman" w:hAnsi="Times New Roman" w:cs="Times New Roman"/>
          <w:color w:val="000000"/>
        </w:rPr>
        <w:t xml:space="preserve"> a spark that helped mobilize the </w:t>
      </w:r>
      <w:r w:rsidR="00B07631">
        <w:rPr>
          <w:rFonts w:ascii="Times New Roman" w:eastAsia="Times New Roman" w:hAnsi="Times New Roman" w:cs="Times New Roman"/>
          <w:color w:val="000000"/>
        </w:rPr>
        <w:t>C</w:t>
      </w:r>
      <w:r w:rsidR="0037775A" w:rsidRPr="00F64791">
        <w:rPr>
          <w:rFonts w:ascii="Times New Roman" w:eastAsia="Times New Roman" w:hAnsi="Times New Roman" w:cs="Times New Roman"/>
          <w:color w:val="000000"/>
        </w:rPr>
        <w:t>ivil </w:t>
      </w:r>
      <w:r w:rsidR="00B07631">
        <w:rPr>
          <w:rFonts w:ascii="Times New Roman" w:eastAsia="Times New Roman" w:hAnsi="Times New Roman" w:cs="Times New Roman"/>
          <w:color w:val="000000"/>
        </w:rPr>
        <w:t>Ri</w:t>
      </w:r>
      <w:r w:rsidR="0037775A" w:rsidRPr="00F64791">
        <w:rPr>
          <w:rFonts w:ascii="Times New Roman" w:eastAsia="Times New Roman" w:hAnsi="Times New Roman" w:cs="Times New Roman"/>
          <w:color w:val="000000"/>
        </w:rPr>
        <w:t xml:space="preserve">ghts </w:t>
      </w:r>
      <w:r w:rsidR="00B07631">
        <w:rPr>
          <w:rFonts w:ascii="Times New Roman" w:eastAsia="Times New Roman" w:hAnsi="Times New Roman" w:cs="Times New Roman"/>
          <w:color w:val="000000"/>
        </w:rPr>
        <w:t>M</w:t>
      </w:r>
      <w:r w:rsidR="0037775A" w:rsidRPr="00F64791">
        <w:rPr>
          <w:rFonts w:ascii="Times New Roman" w:eastAsia="Times New Roman" w:hAnsi="Times New Roman" w:cs="Times New Roman"/>
          <w:color w:val="000000"/>
        </w:rPr>
        <w:t xml:space="preserve">ovement. </w:t>
      </w:r>
      <w:r w:rsidR="00A51268" w:rsidRPr="00894A93">
        <w:rPr>
          <w:rFonts w:ascii="Times New Roman" w:eastAsia="Times New Roman" w:hAnsi="Times New Roman" w:cs="Times New Roman"/>
          <w:i/>
          <w:iCs/>
          <w:color w:val="000000"/>
        </w:rPr>
        <w:t>The Murder of Emmett Till</w:t>
      </w:r>
      <w:r w:rsidR="00A51268" w:rsidRPr="00894A93">
        <w:rPr>
          <w:rFonts w:ascii="Times New Roman" w:eastAsia="Times New Roman" w:hAnsi="Times New Roman" w:cs="Times New Roman"/>
          <w:color w:val="000000"/>
        </w:rPr>
        <w:t xml:space="preserve">, Stanley Nelson’s acclaimed documentary, </w:t>
      </w:r>
      <w:r w:rsidR="004B43A2">
        <w:rPr>
          <w:rFonts w:ascii="Times New Roman" w:eastAsia="Times New Roman" w:hAnsi="Times New Roman" w:cs="Times New Roman"/>
          <w:color w:val="000000"/>
        </w:rPr>
        <w:t xml:space="preserve">features </w:t>
      </w:r>
      <w:r w:rsidR="005D10E5">
        <w:rPr>
          <w:rFonts w:ascii="Times New Roman" w:eastAsia="Times New Roman" w:hAnsi="Times New Roman" w:cs="Times New Roman"/>
          <w:color w:val="000000"/>
        </w:rPr>
        <w:t>interviews with Till’s mother, witnesses, friends and others who reveal how the inadvertent violation of a code of the South cost a Black teenager</w:t>
      </w:r>
      <w:r w:rsidR="00232E38">
        <w:rPr>
          <w:rFonts w:ascii="Times New Roman" w:eastAsia="Times New Roman" w:hAnsi="Times New Roman" w:cs="Times New Roman"/>
          <w:color w:val="000000"/>
        </w:rPr>
        <w:t xml:space="preserve"> his</w:t>
      </w:r>
      <w:r w:rsidR="00E41820">
        <w:rPr>
          <w:rFonts w:ascii="Times New Roman" w:eastAsia="Times New Roman" w:hAnsi="Times New Roman" w:cs="Times New Roman"/>
          <w:color w:val="000000"/>
        </w:rPr>
        <w:t xml:space="preserve"> life. Originally broadcast in 2003, the documentary </w:t>
      </w:r>
      <w:r w:rsidR="00A51268" w:rsidRPr="00894A93">
        <w:rPr>
          <w:rFonts w:ascii="Times New Roman" w:eastAsia="Times New Roman" w:hAnsi="Times New Roman" w:cs="Times New Roman"/>
          <w:color w:val="000000"/>
        </w:rPr>
        <w:t>uncovered new eyewitnesses to the crime and helped prompt the U.S. Department of Justice to reopen the case</w:t>
      </w:r>
      <w:r w:rsidR="00A51268">
        <w:rPr>
          <w:rFonts w:ascii="Times New Roman" w:eastAsia="Times New Roman" w:hAnsi="Times New Roman" w:cs="Times New Roman"/>
          <w:color w:val="000000"/>
        </w:rPr>
        <w:t xml:space="preserve">, which continues to </w:t>
      </w:r>
      <w:r w:rsidR="00B64764">
        <w:rPr>
          <w:rFonts w:ascii="Times New Roman" w:eastAsia="Times New Roman" w:hAnsi="Times New Roman" w:cs="Times New Roman"/>
          <w:color w:val="000000"/>
        </w:rPr>
        <w:t xml:space="preserve">make headlines </w:t>
      </w:r>
      <w:r w:rsidR="00A51268">
        <w:rPr>
          <w:rFonts w:ascii="Times New Roman" w:eastAsia="Times New Roman" w:hAnsi="Times New Roman" w:cs="Times New Roman"/>
          <w:color w:val="000000"/>
        </w:rPr>
        <w:t>today</w:t>
      </w:r>
      <w:r w:rsidR="00A51268" w:rsidRPr="00894A93">
        <w:rPr>
          <w:rFonts w:ascii="Times New Roman" w:eastAsia="Times New Roman" w:hAnsi="Times New Roman" w:cs="Times New Roman"/>
          <w:color w:val="000000"/>
        </w:rPr>
        <w:t xml:space="preserve">. </w:t>
      </w:r>
      <w:r w:rsidR="00E41820" w:rsidRPr="00894A93">
        <w:rPr>
          <w:rFonts w:ascii="Times New Roman" w:eastAsia="Times New Roman" w:hAnsi="Times New Roman" w:cs="Times New Roman"/>
          <w:i/>
          <w:iCs/>
          <w:color w:val="000000"/>
        </w:rPr>
        <w:t>The Murder of Emmett Till</w:t>
      </w:r>
      <w:r w:rsidR="00E41820" w:rsidRPr="00894A93">
        <w:rPr>
          <w:rFonts w:ascii="Times New Roman" w:eastAsia="Times New Roman" w:hAnsi="Times New Roman" w:cs="Times New Roman"/>
          <w:color w:val="000000"/>
        </w:rPr>
        <w:t xml:space="preserve"> </w:t>
      </w:r>
      <w:r w:rsidR="00A51268" w:rsidRPr="00894A93">
        <w:rPr>
          <w:rFonts w:ascii="Times New Roman" w:eastAsia="Times New Roman" w:hAnsi="Times New Roman" w:cs="Times New Roman"/>
          <w:color w:val="000000"/>
        </w:rPr>
        <w:t>will have an encore broadcast on</w:t>
      </w:r>
      <w:r w:rsidR="00884519">
        <w:rPr>
          <w:rFonts w:ascii="Times New Roman" w:eastAsia="Times New Roman" w:hAnsi="Times New Roman" w:cs="Times New Roman"/>
          <w:color w:val="000000"/>
        </w:rPr>
        <w:t xml:space="preserve"> </w:t>
      </w:r>
      <w:r w:rsidR="00884519" w:rsidRPr="00695A01">
        <w:rPr>
          <w:rFonts w:ascii="Times New Roman" w:hAnsi="Times New Roman" w:cs="Times New Roman"/>
          <w:smallCaps/>
        </w:rPr>
        <w:t>American Experience</w:t>
      </w:r>
      <w:r w:rsidR="00884519" w:rsidRPr="00695A01">
        <w:rPr>
          <w:rFonts w:ascii="Times New Roman" w:hAnsi="Times New Roman" w:cs="Times New Roman"/>
        </w:rPr>
        <w:t> </w:t>
      </w:r>
      <w:r w:rsidR="00884519">
        <w:rPr>
          <w:rFonts w:ascii="Times New Roman" w:hAnsi="Times New Roman" w:cs="Times New Roman"/>
        </w:rPr>
        <w:t>on</w:t>
      </w:r>
      <w:r w:rsidR="00A51268" w:rsidRPr="00894A93">
        <w:rPr>
          <w:rFonts w:ascii="Times New Roman" w:eastAsia="Times New Roman" w:hAnsi="Times New Roman" w:cs="Times New Roman"/>
          <w:color w:val="000000"/>
        </w:rPr>
        <w:t xml:space="preserve"> Tuesday, August 23, 9:00-10:00 p.m. ET </w:t>
      </w:r>
      <w:r w:rsidR="00A51268" w:rsidRPr="00894A93">
        <w:rPr>
          <w:rFonts w:ascii="Times New Roman" w:hAnsi="Times New Roman" w:cs="Times New Roman"/>
          <w:color w:val="000000" w:themeColor="text1"/>
          <w:kern w:val="1"/>
        </w:rPr>
        <w:t>(</w:t>
      </w:r>
      <w:hyperlink r:id="rId13" w:history="1">
        <w:r w:rsidR="00A51268" w:rsidRPr="00894A93">
          <w:rPr>
            <w:rStyle w:val="Hyperlink0"/>
            <w:rFonts w:eastAsia="Arial Unicode MS"/>
            <w:sz w:val="24"/>
            <w:szCs w:val="24"/>
          </w:rPr>
          <w:t>check local listings</w:t>
        </w:r>
      </w:hyperlink>
      <w:r w:rsidR="00A51268" w:rsidRPr="00894A93">
        <w:rPr>
          <w:rFonts w:ascii="Times New Roman" w:hAnsi="Times New Roman" w:cs="Times New Roman"/>
          <w:color w:val="000000" w:themeColor="text1"/>
          <w:kern w:val="1"/>
        </w:rPr>
        <w:t xml:space="preserve">) on PBS, </w:t>
      </w:r>
      <w:hyperlink r:id="rId14" w:history="1">
        <w:r w:rsidR="00A51268" w:rsidRPr="00894A93">
          <w:rPr>
            <w:rStyle w:val="Hyperlink"/>
            <w:rFonts w:ascii="Times New Roman" w:hAnsi="Times New Roman"/>
            <w:color w:val="0432FF"/>
          </w:rPr>
          <w:t>PBS.org</w:t>
        </w:r>
      </w:hyperlink>
      <w:r w:rsidR="006A5743">
        <w:rPr>
          <w:rFonts w:ascii="Times New Roman" w:hAnsi="Times New Roman" w:cs="Times New Roman"/>
          <w:color w:val="000000" w:themeColor="text1"/>
        </w:rPr>
        <w:t xml:space="preserve"> and </w:t>
      </w:r>
      <w:r w:rsidR="00A51268" w:rsidRPr="00894A93">
        <w:rPr>
          <w:rFonts w:ascii="Times New Roman" w:hAnsi="Times New Roman" w:cs="Times New Roman"/>
          <w:color w:val="000000" w:themeColor="text1"/>
        </w:rPr>
        <w:t xml:space="preserve">the </w:t>
      </w:r>
      <w:hyperlink r:id="rId15" w:history="1">
        <w:r w:rsidR="00A51268" w:rsidRPr="00894A93">
          <w:rPr>
            <w:rStyle w:val="Hyperlink"/>
            <w:rFonts w:ascii="Times New Roman" w:hAnsi="Times New Roman"/>
            <w:color w:val="0432FF"/>
          </w:rPr>
          <w:t>PBS Video app</w:t>
        </w:r>
      </w:hyperlink>
      <w:r w:rsidR="006A5743">
        <w:rPr>
          <w:rFonts w:ascii="Times New Roman" w:eastAsia="Times New Roman" w:hAnsi="Times New Roman" w:cs="Times New Roman"/>
          <w:color w:val="000000"/>
        </w:rPr>
        <w:t>.</w:t>
      </w:r>
    </w:p>
    <w:p w14:paraId="3F7FA8D5" w14:textId="3C6BA0AA" w:rsidR="0008572F" w:rsidRPr="00587A37" w:rsidRDefault="0008572F" w:rsidP="00023132">
      <w:pPr>
        <w:rPr>
          <w:rFonts w:ascii="Times New Roman" w:hAnsi="Times New Roman" w:cs="Times New Roman"/>
          <w:sz w:val="20"/>
          <w:szCs w:val="20"/>
        </w:rPr>
      </w:pPr>
    </w:p>
    <w:p w14:paraId="2BD2C8A3" w14:textId="7F9EDECA" w:rsidR="00023132" w:rsidRPr="00F64791" w:rsidRDefault="00023132" w:rsidP="00023132">
      <w:pPr>
        <w:rPr>
          <w:rFonts w:ascii="Times New Roman" w:hAnsi="Times New Roman" w:cs="Times New Roman"/>
        </w:rPr>
      </w:pPr>
      <w:r w:rsidRPr="00F64791">
        <w:rPr>
          <w:rFonts w:ascii="Times New Roman" w:hAnsi="Times New Roman" w:cs="Times New Roman"/>
        </w:rPr>
        <w:t xml:space="preserve">After </w:t>
      </w:r>
      <w:r w:rsidR="00B14126">
        <w:rPr>
          <w:rFonts w:ascii="Times New Roman" w:hAnsi="Times New Roman" w:cs="Times New Roman"/>
        </w:rPr>
        <w:t>Till’s</w:t>
      </w:r>
      <w:r w:rsidRPr="00F64791">
        <w:rPr>
          <w:rFonts w:ascii="Times New Roman" w:hAnsi="Times New Roman" w:cs="Times New Roman"/>
        </w:rPr>
        <w:t xml:space="preserve"> body was returned to Chicago, his mother made a decision that would bring national attention to </w:t>
      </w:r>
      <w:r w:rsidR="00B14126">
        <w:rPr>
          <w:rFonts w:ascii="Times New Roman" w:hAnsi="Times New Roman" w:cs="Times New Roman"/>
        </w:rPr>
        <w:t>her son’s</w:t>
      </w:r>
      <w:r w:rsidRPr="00F64791">
        <w:rPr>
          <w:rFonts w:ascii="Times New Roman" w:hAnsi="Times New Roman" w:cs="Times New Roman"/>
        </w:rPr>
        <w:t xml:space="preserve"> slaying. In </w:t>
      </w:r>
      <w:r w:rsidRPr="00B14126">
        <w:rPr>
          <w:rFonts w:ascii="Times New Roman" w:hAnsi="Times New Roman" w:cs="Times New Roman"/>
          <w:i/>
          <w:iCs/>
        </w:rPr>
        <w:t>The Murder of Emmett Till</w:t>
      </w:r>
      <w:r w:rsidRPr="00F64791">
        <w:rPr>
          <w:rFonts w:ascii="Times New Roman" w:hAnsi="Times New Roman" w:cs="Times New Roman"/>
        </w:rPr>
        <w:t xml:space="preserve">, Mamie Till Mobley (who died in January 2003, just weeks before the documentary's original broadcast) relates how she instructed the undertaker not to </w:t>
      </w:r>
      <w:r w:rsidR="00B14126">
        <w:rPr>
          <w:rFonts w:ascii="Times New Roman" w:hAnsi="Times New Roman" w:cs="Times New Roman"/>
        </w:rPr>
        <w:t>“</w:t>
      </w:r>
      <w:r w:rsidRPr="00F64791">
        <w:rPr>
          <w:rFonts w:ascii="Times New Roman" w:hAnsi="Times New Roman" w:cs="Times New Roman"/>
        </w:rPr>
        <w:t>touch up</w:t>
      </w:r>
      <w:r w:rsidR="00B14126">
        <w:rPr>
          <w:rFonts w:ascii="Times New Roman" w:hAnsi="Times New Roman" w:cs="Times New Roman"/>
        </w:rPr>
        <w:t>”</w:t>
      </w:r>
      <w:r w:rsidRPr="00F64791">
        <w:rPr>
          <w:rFonts w:ascii="Times New Roman" w:hAnsi="Times New Roman" w:cs="Times New Roman"/>
        </w:rPr>
        <w:t xml:space="preserve"> the body, and to leave the casket open: </w:t>
      </w:r>
      <w:r w:rsidR="00B14126">
        <w:rPr>
          <w:rFonts w:ascii="Times New Roman" w:hAnsi="Times New Roman" w:cs="Times New Roman"/>
        </w:rPr>
        <w:t>“</w:t>
      </w:r>
      <w:r w:rsidRPr="00F64791">
        <w:rPr>
          <w:rFonts w:ascii="Times New Roman" w:hAnsi="Times New Roman" w:cs="Times New Roman"/>
        </w:rPr>
        <w:t>Let the people see what I've seen. Everybody needs to know what happened to Emmett Till.</w:t>
      </w:r>
      <w:r w:rsidR="00B14126">
        <w:rPr>
          <w:rFonts w:ascii="Times New Roman" w:hAnsi="Times New Roman" w:cs="Times New Roman"/>
        </w:rPr>
        <w:t>”</w:t>
      </w:r>
    </w:p>
    <w:p w14:paraId="5067D61A" w14:textId="77777777" w:rsidR="00023132" w:rsidRPr="00587A37" w:rsidRDefault="00023132" w:rsidP="00023132">
      <w:pPr>
        <w:rPr>
          <w:rFonts w:ascii="Times New Roman" w:hAnsi="Times New Roman" w:cs="Times New Roman"/>
          <w:sz w:val="20"/>
          <w:szCs w:val="20"/>
        </w:rPr>
      </w:pPr>
    </w:p>
    <w:p w14:paraId="3A8D88D3" w14:textId="78B8E506" w:rsidR="00023132" w:rsidRPr="00F64791" w:rsidRDefault="00023132" w:rsidP="00023132">
      <w:pPr>
        <w:rPr>
          <w:rFonts w:ascii="Times New Roman" w:hAnsi="Times New Roman" w:cs="Times New Roman"/>
        </w:rPr>
      </w:pPr>
      <w:r w:rsidRPr="00F64791">
        <w:rPr>
          <w:rFonts w:ascii="Times New Roman" w:hAnsi="Times New Roman" w:cs="Times New Roman"/>
        </w:rPr>
        <w:t>Mamie's courageous act would make Emmett Till</w:t>
      </w:r>
      <w:r w:rsidR="00B14126">
        <w:rPr>
          <w:rFonts w:ascii="Times New Roman" w:hAnsi="Times New Roman" w:cs="Times New Roman"/>
        </w:rPr>
        <w:t>’</w:t>
      </w:r>
      <w:r w:rsidRPr="00F64791">
        <w:rPr>
          <w:rFonts w:ascii="Times New Roman" w:hAnsi="Times New Roman" w:cs="Times New Roman"/>
        </w:rPr>
        <w:t xml:space="preserve">s death a touchstone for a generation. At a church on the South Side of Chicago, her </w:t>
      </w:r>
      <w:r w:rsidR="00B14126">
        <w:rPr>
          <w:rFonts w:ascii="Times New Roman" w:hAnsi="Times New Roman" w:cs="Times New Roman"/>
        </w:rPr>
        <w:t>14</w:t>
      </w:r>
      <w:r w:rsidRPr="00F64791">
        <w:rPr>
          <w:rFonts w:ascii="Times New Roman" w:hAnsi="Times New Roman" w:cs="Times New Roman"/>
        </w:rPr>
        <w:t>-year-old son</w:t>
      </w:r>
      <w:r w:rsidR="00B14126">
        <w:rPr>
          <w:rFonts w:ascii="Times New Roman" w:hAnsi="Times New Roman" w:cs="Times New Roman"/>
        </w:rPr>
        <w:t>’</w:t>
      </w:r>
      <w:r w:rsidRPr="00F64791">
        <w:rPr>
          <w:rFonts w:ascii="Times New Roman" w:hAnsi="Times New Roman" w:cs="Times New Roman"/>
        </w:rPr>
        <w:t>s remains would be on display for the thousands who stood in line in order to serve as witness</w:t>
      </w:r>
      <w:r w:rsidR="006B7A09">
        <w:rPr>
          <w:rFonts w:ascii="Times New Roman" w:hAnsi="Times New Roman" w:cs="Times New Roman"/>
        </w:rPr>
        <w:t>es</w:t>
      </w:r>
      <w:r w:rsidRPr="00F64791">
        <w:rPr>
          <w:rFonts w:ascii="Times New Roman" w:hAnsi="Times New Roman" w:cs="Times New Roman"/>
        </w:rPr>
        <w:t xml:space="preserve"> and offer condolences. Graphic photographs of Till</w:t>
      </w:r>
      <w:r w:rsidR="00B14126">
        <w:rPr>
          <w:rFonts w:ascii="Times New Roman" w:hAnsi="Times New Roman" w:cs="Times New Roman"/>
        </w:rPr>
        <w:t>’</w:t>
      </w:r>
      <w:r w:rsidRPr="00F64791">
        <w:rPr>
          <w:rFonts w:ascii="Times New Roman" w:hAnsi="Times New Roman" w:cs="Times New Roman"/>
        </w:rPr>
        <w:t xml:space="preserve">s mutilated body were also published in </w:t>
      </w:r>
      <w:r w:rsidRPr="00CD48C2">
        <w:rPr>
          <w:rFonts w:ascii="Times New Roman" w:hAnsi="Times New Roman" w:cs="Times New Roman"/>
          <w:i/>
          <w:iCs/>
        </w:rPr>
        <w:t>Jet</w:t>
      </w:r>
      <w:r w:rsidRPr="00F64791">
        <w:rPr>
          <w:rFonts w:ascii="Times New Roman" w:hAnsi="Times New Roman" w:cs="Times New Roman"/>
        </w:rPr>
        <w:t xml:space="preserve"> magazine, </w:t>
      </w:r>
      <w:r w:rsidR="00AC4B70">
        <w:rPr>
          <w:rFonts w:ascii="Times New Roman" w:hAnsi="Times New Roman" w:cs="Times New Roman"/>
        </w:rPr>
        <w:t xml:space="preserve">further </w:t>
      </w:r>
      <w:r w:rsidR="004262CD">
        <w:rPr>
          <w:rFonts w:ascii="Times New Roman" w:hAnsi="Times New Roman" w:cs="Times New Roman"/>
        </w:rPr>
        <w:t>shocking and outraging</w:t>
      </w:r>
      <w:r w:rsidR="00AC4B70">
        <w:rPr>
          <w:rFonts w:ascii="Times New Roman" w:hAnsi="Times New Roman" w:cs="Times New Roman"/>
        </w:rPr>
        <w:t xml:space="preserve"> the nation</w:t>
      </w:r>
      <w:r w:rsidRPr="00F64791">
        <w:rPr>
          <w:rFonts w:ascii="Times New Roman" w:hAnsi="Times New Roman" w:cs="Times New Roman"/>
        </w:rPr>
        <w:t>.</w:t>
      </w:r>
    </w:p>
    <w:p w14:paraId="62C6D746" w14:textId="77777777" w:rsidR="00023132" w:rsidRPr="00587A37" w:rsidRDefault="00023132" w:rsidP="00023132">
      <w:pPr>
        <w:rPr>
          <w:rFonts w:ascii="Times New Roman" w:hAnsi="Times New Roman" w:cs="Times New Roman"/>
          <w:sz w:val="20"/>
          <w:szCs w:val="20"/>
        </w:rPr>
      </w:pPr>
    </w:p>
    <w:p w14:paraId="013D835B" w14:textId="50B6C24B" w:rsidR="00023132" w:rsidRPr="00F64791" w:rsidRDefault="00023132" w:rsidP="00023132">
      <w:pPr>
        <w:rPr>
          <w:rFonts w:ascii="Times New Roman" w:hAnsi="Times New Roman" w:cs="Times New Roman"/>
        </w:rPr>
      </w:pPr>
      <w:r w:rsidRPr="00F64791">
        <w:rPr>
          <w:rFonts w:ascii="Times New Roman" w:hAnsi="Times New Roman" w:cs="Times New Roman"/>
        </w:rPr>
        <w:t>Till</w:t>
      </w:r>
      <w:r w:rsidR="000452DD">
        <w:rPr>
          <w:rFonts w:ascii="Times New Roman" w:hAnsi="Times New Roman" w:cs="Times New Roman"/>
        </w:rPr>
        <w:t>’</w:t>
      </w:r>
      <w:r w:rsidRPr="00F64791">
        <w:rPr>
          <w:rFonts w:ascii="Times New Roman" w:hAnsi="Times New Roman" w:cs="Times New Roman"/>
        </w:rPr>
        <w:t>s assailants</w:t>
      </w:r>
      <w:r w:rsidR="00F64791">
        <w:rPr>
          <w:rFonts w:ascii="Times New Roman" w:hAnsi="Times New Roman" w:cs="Times New Roman"/>
        </w:rPr>
        <w:t>—</w:t>
      </w:r>
      <w:r w:rsidRPr="00F64791">
        <w:rPr>
          <w:rFonts w:ascii="Times New Roman" w:hAnsi="Times New Roman" w:cs="Times New Roman"/>
        </w:rPr>
        <w:t>two white men who later confessed to the crime in a published article</w:t>
      </w:r>
      <w:r w:rsidR="00F64791">
        <w:rPr>
          <w:rFonts w:ascii="Times New Roman" w:hAnsi="Times New Roman" w:cs="Times New Roman"/>
        </w:rPr>
        <w:t>—</w:t>
      </w:r>
      <w:r w:rsidRPr="00F64791">
        <w:rPr>
          <w:rFonts w:ascii="Times New Roman" w:hAnsi="Times New Roman" w:cs="Times New Roman"/>
        </w:rPr>
        <w:t xml:space="preserve">were </w:t>
      </w:r>
      <w:r w:rsidR="00146452">
        <w:rPr>
          <w:rFonts w:ascii="Times New Roman" w:hAnsi="Times New Roman" w:cs="Times New Roman"/>
        </w:rPr>
        <w:t xml:space="preserve">arrested and tried for murder, but quickly </w:t>
      </w:r>
      <w:r w:rsidRPr="00F64791">
        <w:rPr>
          <w:rFonts w:ascii="Times New Roman" w:hAnsi="Times New Roman" w:cs="Times New Roman"/>
        </w:rPr>
        <w:t xml:space="preserve">acquitted by an all-white, all-male jury. The failure of the courts or government to respond to outcries for justice was an emotional spark for the </w:t>
      </w:r>
      <w:r w:rsidR="000452DD">
        <w:rPr>
          <w:rFonts w:ascii="Times New Roman" w:hAnsi="Times New Roman" w:cs="Times New Roman"/>
        </w:rPr>
        <w:t>C</w:t>
      </w:r>
      <w:r w:rsidRPr="00F64791">
        <w:rPr>
          <w:rFonts w:ascii="Times New Roman" w:hAnsi="Times New Roman" w:cs="Times New Roman"/>
        </w:rPr>
        <w:t xml:space="preserve">ivil </w:t>
      </w:r>
      <w:r w:rsidR="000452DD">
        <w:rPr>
          <w:rFonts w:ascii="Times New Roman" w:hAnsi="Times New Roman" w:cs="Times New Roman"/>
        </w:rPr>
        <w:lastRenderedPageBreak/>
        <w:t>R</w:t>
      </w:r>
      <w:r w:rsidRPr="00F64791">
        <w:rPr>
          <w:rFonts w:ascii="Times New Roman" w:hAnsi="Times New Roman" w:cs="Times New Roman"/>
        </w:rPr>
        <w:t xml:space="preserve">ights </w:t>
      </w:r>
      <w:r w:rsidR="000452DD">
        <w:rPr>
          <w:rFonts w:ascii="Times New Roman" w:hAnsi="Times New Roman" w:cs="Times New Roman"/>
        </w:rPr>
        <w:t>M</w:t>
      </w:r>
      <w:r w:rsidRPr="00F64791">
        <w:rPr>
          <w:rFonts w:ascii="Times New Roman" w:hAnsi="Times New Roman" w:cs="Times New Roman"/>
        </w:rPr>
        <w:t>ovement. One hundred days after the discovery of Till</w:t>
      </w:r>
      <w:r w:rsidR="000452DD">
        <w:rPr>
          <w:rFonts w:ascii="Times New Roman" w:hAnsi="Times New Roman" w:cs="Times New Roman"/>
        </w:rPr>
        <w:t>’</w:t>
      </w:r>
      <w:r w:rsidRPr="00F64791">
        <w:rPr>
          <w:rFonts w:ascii="Times New Roman" w:hAnsi="Times New Roman" w:cs="Times New Roman"/>
        </w:rPr>
        <w:t>s body, Rosa Parks refused to give up her bus seat to a white man, and the Montgomery bus boycott was born.</w:t>
      </w:r>
    </w:p>
    <w:p w14:paraId="387CD8AE" w14:textId="77777777" w:rsidR="00023132" w:rsidRPr="00587A37" w:rsidRDefault="00023132" w:rsidP="00023132">
      <w:pPr>
        <w:rPr>
          <w:rFonts w:ascii="Times New Roman" w:hAnsi="Times New Roman" w:cs="Times New Roman"/>
          <w:sz w:val="16"/>
          <w:szCs w:val="16"/>
        </w:rPr>
      </w:pPr>
    </w:p>
    <w:p w14:paraId="28916859" w14:textId="3F396177" w:rsidR="00023132" w:rsidRPr="00202F5A" w:rsidRDefault="00765D0A" w:rsidP="00023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23132" w:rsidRPr="00F64791">
        <w:rPr>
          <w:rFonts w:ascii="Times New Roman" w:hAnsi="Times New Roman" w:cs="Times New Roman"/>
        </w:rPr>
        <w:t>The murder of Emmett Till is etched in the collective consciousness of generations of the Black community,</w:t>
      </w:r>
      <w:r>
        <w:rPr>
          <w:rFonts w:ascii="Times New Roman" w:hAnsi="Times New Roman" w:cs="Times New Roman"/>
        </w:rPr>
        <w:t>”</w:t>
      </w:r>
      <w:r w:rsidR="00023132" w:rsidRPr="00F64791">
        <w:rPr>
          <w:rFonts w:ascii="Times New Roman" w:hAnsi="Times New Roman" w:cs="Times New Roman"/>
        </w:rPr>
        <w:t xml:space="preserve"> said Nelson. "His legacy speaks to the </w:t>
      </w:r>
      <w:r w:rsidR="00023132" w:rsidRPr="00202F5A">
        <w:rPr>
          <w:rFonts w:ascii="Times New Roman" w:hAnsi="Times New Roman" w:cs="Times New Roman"/>
        </w:rPr>
        <w:t>power of people to make change, of mass movements. Emmett Till</w:t>
      </w:r>
      <w:r w:rsidR="00146452">
        <w:rPr>
          <w:rFonts w:ascii="Times New Roman" w:hAnsi="Times New Roman" w:cs="Times New Roman"/>
        </w:rPr>
        <w:t>’</w:t>
      </w:r>
      <w:r w:rsidR="00023132" w:rsidRPr="00202F5A">
        <w:rPr>
          <w:rFonts w:ascii="Times New Roman" w:hAnsi="Times New Roman" w:cs="Times New Roman"/>
        </w:rPr>
        <w:t>s was a story that cried out to be told.</w:t>
      </w:r>
      <w:r>
        <w:rPr>
          <w:rFonts w:ascii="Times New Roman" w:hAnsi="Times New Roman" w:cs="Times New Roman"/>
        </w:rPr>
        <w:t>”</w:t>
      </w:r>
    </w:p>
    <w:p w14:paraId="583A3731" w14:textId="4C642838" w:rsidR="00202F5A" w:rsidRPr="00587A37" w:rsidRDefault="00202F5A" w:rsidP="00023132">
      <w:pPr>
        <w:rPr>
          <w:rFonts w:ascii="Times New Roman" w:hAnsi="Times New Roman" w:cs="Times New Roman"/>
          <w:sz w:val="16"/>
          <w:szCs w:val="16"/>
        </w:rPr>
      </w:pPr>
    </w:p>
    <w:p w14:paraId="55DEEFF2" w14:textId="2117A125" w:rsidR="00F64791" w:rsidRDefault="00202F5A" w:rsidP="0002313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202F5A">
        <w:rPr>
          <w:rFonts w:ascii="Times New Roman" w:hAnsi="Times New Roman" w:cs="Times New Roman"/>
          <w:b/>
          <w:bCs/>
          <w:smallCaps/>
          <w:color w:val="000000" w:themeColor="text1"/>
        </w:rPr>
        <w:t>American Experience</w:t>
      </w:r>
      <w:r w:rsidRPr="00202F5A">
        <w:rPr>
          <w:rFonts w:ascii="Times New Roman" w:hAnsi="Times New Roman" w:cs="Times New Roman"/>
          <w:i/>
          <w:color w:val="000000" w:themeColor="text1"/>
          <w:kern w:val="1"/>
        </w:rPr>
        <w:t xml:space="preserve"> </w:t>
      </w:r>
      <w:r w:rsidRPr="00202F5A">
        <w:rPr>
          <w:rFonts w:ascii="Times New Roman" w:hAnsi="Times New Roman" w:cs="Times New Roman"/>
          <w:b/>
          <w:bCs/>
          <w:i/>
          <w:color w:val="000000" w:themeColor="text1"/>
          <w:kern w:val="1"/>
        </w:rPr>
        <w:t>T</w:t>
      </w:r>
      <w:r w:rsidR="000452DD">
        <w:rPr>
          <w:rFonts w:ascii="Times New Roman" w:hAnsi="Times New Roman" w:cs="Times New Roman"/>
          <w:b/>
          <w:bCs/>
          <w:i/>
          <w:color w:val="000000" w:themeColor="text1"/>
          <w:kern w:val="1"/>
        </w:rPr>
        <w:t>he Murder of Emmett Till</w:t>
      </w:r>
      <w:r w:rsidRPr="00202F5A">
        <w:rPr>
          <w:rFonts w:ascii="Times New Roman" w:hAnsi="Times New Roman" w:cs="Times New Roman"/>
          <w:b/>
          <w:bCs/>
          <w:iCs/>
          <w:color w:val="000000" w:themeColor="text1"/>
          <w:kern w:val="1"/>
        </w:rPr>
        <w:t xml:space="preserve"> </w:t>
      </w:r>
      <w:r w:rsidRPr="00202F5A">
        <w:rPr>
          <w:rFonts w:ascii="Times New Roman" w:hAnsi="Times New Roman" w:cs="Times New Roman"/>
          <w:color w:val="000000"/>
        </w:rPr>
        <w:t xml:space="preserve">will stream simultaneously with broadcast on all station-branded PBS platforms, including </w:t>
      </w:r>
      <w:hyperlink r:id="rId16" w:tgtFrame="_blank" w:tooltip="http://pbs.org/" w:history="1">
        <w:r w:rsidRPr="00202F5A">
          <w:rPr>
            <w:rStyle w:val="Hyperlink"/>
            <w:rFonts w:ascii="Times New Roman" w:hAnsi="Times New Roman"/>
            <w:color w:val="020BF5"/>
          </w:rPr>
          <w:t>PBS.org</w:t>
        </w:r>
      </w:hyperlink>
      <w:r w:rsidRPr="00202F5A">
        <w:rPr>
          <w:rFonts w:ascii="Times New Roman" w:hAnsi="Times New Roman" w:cs="Times New Roman"/>
          <w:color w:val="000000"/>
        </w:rPr>
        <w:t xml:space="preserve"> and the </w:t>
      </w:r>
      <w:hyperlink r:id="rId17" w:tgtFrame="_blank" w:tooltip="https://www.pbs.org/pbs-video-app/" w:history="1">
        <w:r w:rsidRPr="00202F5A">
          <w:rPr>
            <w:rStyle w:val="Hyperlink"/>
            <w:rFonts w:ascii="Times New Roman" w:hAnsi="Times New Roman"/>
            <w:color w:val="020BF5"/>
          </w:rPr>
          <w:t>PBS Video app</w:t>
        </w:r>
      </w:hyperlink>
      <w:r w:rsidRPr="00202F5A">
        <w:rPr>
          <w:rFonts w:ascii="Times New Roman" w:hAnsi="Times New Roman" w:cs="Times New Roman"/>
          <w:color w:val="020BF5"/>
        </w:rPr>
        <w:t>,</w:t>
      </w:r>
      <w:r w:rsidRPr="00202F5A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202F5A">
        <w:rPr>
          <w:rFonts w:ascii="Times New Roman" w:hAnsi="Times New Roman" w:cs="Times New Roman"/>
          <w:color w:val="000000"/>
        </w:rPr>
        <w:t>available on iOS, Android, Roku, Apple TV, Amazon Fire TV, Android TV, Samsung Smart TV, Chromecast and VIZIO.</w:t>
      </w:r>
      <w:r w:rsidR="00251B15" w:rsidRPr="00251B15">
        <w:rPr>
          <w:rFonts w:ascii="Times New Roman" w:hAnsi="Times New Roman" w:cs="Times New Roman"/>
          <w:color w:val="000000" w:themeColor="text1"/>
        </w:rPr>
        <w:t xml:space="preserve"> </w:t>
      </w:r>
      <w:r w:rsidRPr="00202F5A">
        <w:rPr>
          <w:rFonts w:ascii="Times New Roman" w:hAnsi="Times New Roman" w:cs="Times New Roman"/>
          <w:color w:val="000000"/>
          <w:shd w:val="clear" w:color="auto" w:fill="FFFFFF"/>
        </w:rPr>
        <w:t>All titles will also be available for streaming with closed captioning in English and Spanish.</w:t>
      </w:r>
    </w:p>
    <w:p w14:paraId="63D276C2" w14:textId="77777777" w:rsidR="00251B15" w:rsidRPr="00251B15" w:rsidRDefault="00251B15" w:rsidP="00023132">
      <w:pPr>
        <w:rPr>
          <w:rFonts w:ascii="Times New Roman" w:hAnsi="Times New Roman" w:cs="Times New Roman"/>
          <w:color w:val="0432FF"/>
          <w:sz w:val="16"/>
          <w:szCs w:val="16"/>
          <w:u w:val="single"/>
        </w:rPr>
      </w:pPr>
    </w:p>
    <w:p w14:paraId="7E837B55" w14:textId="46D7AB72" w:rsidR="00F64791" w:rsidRPr="00F64791" w:rsidRDefault="00F64791" w:rsidP="00F6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pacing w:val="4"/>
          <w:kern w:val="1"/>
          <w:sz w:val="26"/>
          <w:szCs w:val="26"/>
        </w:rPr>
      </w:pPr>
      <w:r w:rsidRPr="00F64791">
        <w:rPr>
          <w:rFonts w:ascii="Times New Roman" w:hAnsi="Times New Roman" w:cs="Times New Roman"/>
          <w:b/>
          <w:smallCaps/>
          <w:sz w:val="26"/>
          <w:szCs w:val="26"/>
        </w:rPr>
        <w:t>American Experience</w:t>
      </w:r>
      <w:r w:rsidRPr="00F64791">
        <w:rPr>
          <w:rFonts w:ascii="Times New Roman" w:hAnsi="Times New Roman" w:cs="Times New Roman"/>
          <w:b/>
          <w:bCs/>
          <w:spacing w:val="4"/>
          <w:kern w:val="1"/>
          <w:sz w:val="26"/>
          <w:szCs w:val="26"/>
        </w:rPr>
        <w:t xml:space="preserve"> </w:t>
      </w:r>
      <w:r w:rsidRPr="00F64791">
        <w:rPr>
          <w:rFonts w:ascii="Times New Roman" w:hAnsi="Times New Roman" w:cs="Times New Roman"/>
          <w:b/>
          <w:bCs/>
          <w:i/>
          <w:iCs/>
          <w:spacing w:val="4"/>
          <w:kern w:val="1"/>
          <w:sz w:val="26"/>
          <w:szCs w:val="26"/>
        </w:rPr>
        <w:t>The Murder of Emmett Till</w:t>
      </w:r>
    </w:p>
    <w:p w14:paraId="19D6272C" w14:textId="77777777" w:rsidR="00F64791" w:rsidRPr="00F64791" w:rsidRDefault="00F64791" w:rsidP="00023132">
      <w:pPr>
        <w:rPr>
          <w:rFonts w:ascii="Times New Roman" w:hAnsi="Times New Roman" w:cs="Times New Roman"/>
          <w:sz w:val="10"/>
          <w:szCs w:val="10"/>
        </w:rPr>
      </w:pPr>
    </w:p>
    <w:p w14:paraId="6056D703" w14:textId="4B46ED06" w:rsidR="00F64791" w:rsidRDefault="00F64791" w:rsidP="00F64791">
      <w:pPr>
        <w:jc w:val="center"/>
        <w:rPr>
          <w:rFonts w:ascii="Times New Roman" w:hAnsi="Times New Roman" w:cs="Times New Roman"/>
          <w:bCs/>
          <w:smallCaps/>
        </w:rPr>
      </w:pPr>
      <w:r>
        <w:rPr>
          <w:rFonts w:ascii="Times New Roman" w:hAnsi="Times New Roman" w:cs="Times New Roman"/>
        </w:rPr>
        <w:t xml:space="preserve">A Firelight Media Production for </w:t>
      </w:r>
      <w:r w:rsidRPr="00F64791">
        <w:rPr>
          <w:rFonts w:ascii="Times New Roman" w:hAnsi="Times New Roman" w:cs="Times New Roman"/>
          <w:bCs/>
          <w:smallCaps/>
        </w:rPr>
        <w:t>American Experience</w:t>
      </w:r>
    </w:p>
    <w:p w14:paraId="7AFFD545" w14:textId="77777777" w:rsidR="009443DA" w:rsidRPr="009443DA" w:rsidRDefault="009443DA" w:rsidP="00F64791">
      <w:pPr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756"/>
        <w:gridCol w:w="4604"/>
      </w:tblGrid>
      <w:tr w:rsidR="00F64791" w:rsidRPr="00F64791" w14:paraId="555EA923" w14:textId="77777777" w:rsidTr="0081057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34CD0199" w14:textId="5988F41E" w:rsidR="00F64791" w:rsidRPr="00F64791" w:rsidRDefault="00F64791" w:rsidP="00810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1">
              <w:rPr>
                <w:rFonts w:ascii="Times New Roman" w:hAnsi="Times New Roman" w:cs="Times New Roman"/>
                <w:b/>
                <w:sz w:val="24"/>
                <w:szCs w:val="24"/>
              </w:rPr>
              <w:t>Produced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4791">
              <w:rPr>
                <w:rFonts w:ascii="Times New Roman" w:hAnsi="Times New Roman" w:cs="Times New Roman"/>
                <w:b/>
                <w:sz w:val="24"/>
                <w:szCs w:val="24"/>
              </w:rPr>
              <w:t>and Directed by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37C32B3E" w14:textId="7E456A97" w:rsidR="00F64791" w:rsidRPr="00F64791" w:rsidRDefault="00F64791" w:rsidP="0081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Stanley Nelson</w:t>
            </w:r>
          </w:p>
        </w:tc>
      </w:tr>
      <w:tr w:rsidR="00F64791" w:rsidRPr="00F64791" w14:paraId="68F90D72" w14:textId="77777777" w:rsidTr="0081057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2B8B85B9" w14:textId="40DD8109" w:rsidR="00F64791" w:rsidRPr="00F64791" w:rsidRDefault="00F64791" w:rsidP="00810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</w:t>
            </w:r>
            <w:r w:rsidR="009443DA">
              <w:rPr>
                <w:rFonts w:ascii="Times New Roman" w:hAnsi="Times New Roman" w:cs="Times New Roman"/>
                <w:b/>
                <w:sz w:val="24"/>
                <w:szCs w:val="24"/>
              </w:rPr>
              <w:t>tten</w:t>
            </w:r>
            <w:r w:rsidRPr="00F64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by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2295D42A" w14:textId="1BB8CACB" w:rsidR="00F64791" w:rsidRPr="00F64791" w:rsidRDefault="00F64791" w:rsidP="00810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Marcia A. Smith</w:t>
            </w:r>
          </w:p>
        </w:tc>
      </w:tr>
      <w:tr w:rsidR="00F64791" w:rsidRPr="00F64791" w14:paraId="55C1F644" w14:textId="77777777" w:rsidTr="0081057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3585C57A" w14:textId="558AEC2F" w:rsidR="00F64791" w:rsidRPr="00F64791" w:rsidRDefault="00146452" w:rsidP="00810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Narrated</w:t>
            </w:r>
            <w:r w:rsidR="00F64791" w:rsidRPr="00F64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by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7F5A4D9" w14:textId="126A652A" w:rsidR="00F64791" w:rsidRPr="00F64791" w:rsidRDefault="00146452" w:rsidP="00810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Braugher</w:t>
            </w:r>
          </w:p>
        </w:tc>
      </w:tr>
      <w:tr w:rsidR="00F64791" w:rsidRPr="00F64791" w14:paraId="3AA062B1" w14:textId="77777777" w:rsidTr="0081057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0D117BF4" w14:textId="250338E3" w:rsidR="00F64791" w:rsidRPr="00F64791" w:rsidRDefault="00146452" w:rsidP="00810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Edited by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72CCECAB" w14:textId="77EC798A" w:rsidR="00F64791" w:rsidRPr="00F64791" w:rsidRDefault="00146452" w:rsidP="00810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Erskine</w:t>
            </w:r>
          </w:p>
        </w:tc>
      </w:tr>
      <w:tr w:rsidR="00F64791" w:rsidRPr="00F64791" w14:paraId="582F8275" w14:textId="77777777" w:rsidTr="0081057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35F702D5" w14:textId="57C336AA" w:rsidR="00F64791" w:rsidRPr="00F64791" w:rsidRDefault="009443DA" w:rsidP="00810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Coordinating Producer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03479BF" w14:textId="41817106" w:rsidR="00F64791" w:rsidRPr="00F64791" w:rsidRDefault="009443DA" w:rsidP="00810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Laurens Grant</w:t>
            </w:r>
          </w:p>
        </w:tc>
      </w:tr>
      <w:tr w:rsidR="00F64791" w:rsidRPr="00F64791" w14:paraId="2982497B" w14:textId="77777777" w:rsidTr="0081057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472CF054" w14:textId="77777777" w:rsidR="00F64791" w:rsidRDefault="00146452" w:rsidP="00810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Cinematographer</w:t>
            </w:r>
          </w:p>
          <w:p w14:paraId="31AC95D3" w14:textId="65A45362" w:rsidR="00146452" w:rsidRPr="00F64791" w:rsidRDefault="00146452" w:rsidP="008105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Composer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17254C33" w14:textId="77777777" w:rsidR="00F64791" w:rsidRDefault="00146452" w:rsidP="00810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Shepard</w:t>
            </w:r>
          </w:p>
          <w:p w14:paraId="44FC98E4" w14:textId="140C2438" w:rsidR="00146452" w:rsidRPr="00F64791" w:rsidRDefault="00146452" w:rsidP="00810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 Phillips</w:t>
            </w:r>
          </w:p>
        </w:tc>
      </w:tr>
    </w:tbl>
    <w:p w14:paraId="0649C7AF" w14:textId="77777777" w:rsidR="00F64791" w:rsidRPr="009443DA" w:rsidRDefault="00F64791" w:rsidP="00F64791">
      <w:pPr>
        <w:rPr>
          <w:rFonts w:ascii="Times New Roman" w:hAnsi="Times New Roman" w:cs="Times New Roman"/>
          <w:b/>
          <w:sz w:val="10"/>
          <w:szCs w:val="10"/>
        </w:rPr>
      </w:pPr>
    </w:p>
    <w:p w14:paraId="577E2970" w14:textId="43A5ACF4" w:rsidR="00F64791" w:rsidRPr="00F64791" w:rsidRDefault="00F64791" w:rsidP="00F64791">
      <w:pPr>
        <w:pStyle w:val="Normal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4791">
        <w:rPr>
          <w:rFonts w:ascii="Times New Roman" w:hAnsi="Times New Roman" w:cs="Times New Roman"/>
          <w:b/>
          <w:smallCaps/>
          <w:sz w:val="24"/>
          <w:szCs w:val="24"/>
        </w:rPr>
        <w:t>American Experience</w:t>
      </w:r>
      <w:r w:rsidRPr="00F6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production of </w:t>
      </w:r>
      <w:r w:rsidRPr="00F647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GBH Boston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657"/>
      </w:tblGrid>
      <w:tr w:rsidR="00F64791" w:rsidRPr="00F64791" w14:paraId="73046450" w14:textId="77777777" w:rsidTr="009443DA">
        <w:tc>
          <w:tcPr>
            <w:tcW w:w="4703" w:type="dxa"/>
          </w:tcPr>
          <w:p w14:paraId="1E08959E" w14:textId="4903CE57" w:rsidR="00F64791" w:rsidRPr="00F64791" w:rsidRDefault="009443DA" w:rsidP="0081057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Executive Producer</w:t>
            </w:r>
          </w:p>
        </w:tc>
        <w:tc>
          <w:tcPr>
            <w:tcW w:w="4657" w:type="dxa"/>
          </w:tcPr>
          <w:p w14:paraId="4A607F67" w14:textId="31D2C285" w:rsidR="00F64791" w:rsidRPr="00F64791" w:rsidRDefault="009443DA" w:rsidP="0081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Cameo George</w:t>
            </w:r>
          </w:p>
        </w:tc>
      </w:tr>
    </w:tbl>
    <w:p w14:paraId="69261177" w14:textId="77777777" w:rsidR="00F64791" w:rsidRPr="00FA06D7" w:rsidRDefault="00F64791" w:rsidP="00F647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kern w:val="1"/>
          <w:sz w:val="10"/>
          <w:szCs w:val="10"/>
        </w:rPr>
      </w:pPr>
    </w:p>
    <w:p w14:paraId="1845E828" w14:textId="77777777" w:rsidR="00695A01" w:rsidRPr="00695A01" w:rsidRDefault="00695A01" w:rsidP="00695A01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695A01">
        <w:rPr>
          <w:rFonts w:ascii="Times New Roman" w:hAnsi="Times New Roman" w:cs="Times New Roman"/>
          <w:b/>
          <w:bCs/>
        </w:rPr>
        <w:t xml:space="preserve">About </w:t>
      </w:r>
      <w:r w:rsidRPr="00695A01">
        <w:rPr>
          <w:rFonts w:ascii="Times New Roman" w:hAnsi="Times New Roman" w:cs="Times New Roman"/>
          <w:b/>
          <w:bCs/>
          <w:smallCaps/>
        </w:rPr>
        <w:t>American Experience</w:t>
      </w:r>
      <w:r w:rsidRPr="00695A01">
        <w:rPr>
          <w:rFonts w:ascii="Times New Roman" w:hAnsi="Times New Roman" w:cs="Times New Roman"/>
          <w:b/>
          <w:bCs/>
          <w:kern w:val="1"/>
        </w:rPr>
        <w:t xml:space="preserve"> </w:t>
      </w:r>
    </w:p>
    <w:p w14:paraId="4CE80EE9" w14:textId="77777777" w:rsidR="00695A01" w:rsidRPr="00695A01" w:rsidRDefault="00695A01" w:rsidP="00695A01">
      <w:pPr>
        <w:pStyle w:val="Body"/>
        <w:rPr>
          <w:rFonts w:ascii="Times New Roman" w:eastAsia="Times New Roman" w:hAnsi="Times New Roman" w:cs="Times New Roman"/>
        </w:rPr>
      </w:pPr>
      <w:r w:rsidRPr="00695A01">
        <w:rPr>
          <w:rFonts w:ascii="Times New Roman" w:hAnsi="Times New Roman" w:cs="Times New Roman"/>
        </w:rPr>
        <w:t xml:space="preserve">For more than 30 years, </w:t>
      </w:r>
      <w:r w:rsidRPr="00695A01">
        <w:rPr>
          <w:rFonts w:ascii="Times New Roman" w:hAnsi="Times New Roman" w:cs="Times New Roman"/>
          <w:smallCaps/>
        </w:rPr>
        <w:t>American Experience</w:t>
      </w:r>
      <w:r w:rsidRPr="00695A01">
        <w:rPr>
          <w:rFonts w:ascii="Times New Roman" w:hAnsi="Times New Roman" w:cs="Times New Roman"/>
        </w:rPr>
        <w:t xml:space="preserve"> has been television’s most-watched history series, bringing to life the incredible characters and epic stories that have shaped America’s past and present. </w:t>
      </w:r>
      <w:r w:rsidRPr="00695A01">
        <w:rPr>
          <w:rFonts w:ascii="Times New Roman" w:hAnsi="Times New Roman" w:cs="Times New Roman"/>
          <w:smallCaps/>
        </w:rPr>
        <w:t>American Experience</w:t>
      </w:r>
      <w:r w:rsidRPr="00695A01">
        <w:rPr>
          <w:rFonts w:ascii="Times New Roman" w:hAnsi="Times New Roman" w:cs="Times New Roman"/>
        </w:rPr>
        <w:t xml:space="preserve"> documentaries have been honored with every major broadcast award, including 30 Emmy Awards, five duPont-Columbia Awards and 19 George Foster Peabody Awards. PBS’s signature history series also creates original digital content that </w:t>
      </w:r>
      <w:r w:rsidRPr="00695A01">
        <w:rPr>
          <w:rFonts w:ascii="Times New Roman" w:hAnsi="Times New Roman" w:cs="Times New Roman"/>
          <w:lang w:val="it-IT"/>
        </w:rPr>
        <w:t>innovates</w:t>
      </w:r>
      <w:r w:rsidRPr="00695A01">
        <w:rPr>
          <w:rFonts w:ascii="Times New Roman" w:hAnsi="Times New Roman" w:cs="Times New Roman"/>
        </w:rPr>
        <w:t xml:space="preserve"> new forms of storytelling to connect our collective past with the present. Cameo George is the series executive producer. </w:t>
      </w:r>
      <w:r w:rsidRPr="00695A01">
        <w:rPr>
          <w:rFonts w:ascii="Times New Roman" w:hAnsi="Times New Roman" w:cs="Times New Roman"/>
          <w:smallCaps/>
        </w:rPr>
        <w:t>American Experience</w:t>
      </w:r>
      <w:r w:rsidRPr="00695A01">
        <w:rPr>
          <w:rFonts w:ascii="Times New Roman" w:hAnsi="Times New Roman" w:cs="Times New Roman"/>
        </w:rPr>
        <w:t xml:space="preserve">  is produced for PBS by GBH Boston. Visit </w:t>
      </w:r>
      <w:hyperlink r:id="rId18" w:history="1">
        <w:r w:rsidRPr="00695A01">
          <w:rPr>
            <w:rStyle w:val="Hyperlink0"/>
            <w:rFonts w:eastAsia="Arial Unicode MS"/>
            <w:sz w:val="24"/>
            <w:szCs w:val="24"/>
          </w:rPr>
          <w:t>pbs.org/americanexperience</w:t>
        </w:r>
      </w:hyperlink>
      <w:r w:rsidRPr="00695A01">
        <w:rPr>
          <w:rFonts w:ascii="Times New Roman" w:hAnsi="Times New Roman" w:cs="Times New Roman"/>
        </w:rPr>
        <w:t> and follow us on </w:t>
      </w:r>
      <w:hyperlink r:id="rId19" w:history="1">
        <w:r w:rsidRPr="00695A01">
          <w:rPr>
            <w:rStyle w:val="Hyperlink0"/>
            <w:rFonts w:eastAsia="Arial Unicode MS"/>
            <w:sz w:val="24"/>
            <w:szCs w:val="24"/>
            <w:lang w:val="nl-NL"/>
          </w:rPr>
          <w:t>Facebook</w:t>
        </w:r>
      </w:hyperlink>
      <w:r w:rsidRPr="00695A01">
        <w:rPr>
          <w:rStyle w:val="Link"/>
          <w:rFonts w:ascii="Times New Roman" w:hAnsi="Times New Roman" w:cs="Times New Roman"/>
        </w:rPr>
        <w:t xml:space="preserve">, </w:t>
      </w:r>
      <w:hyperlink r:id="rId20" w:history="1">
        <w:r w:rsidRPr="00695A01">
          <w:rPr>
            <w:rStyle w:val="Hyperlink0"/>
            <w:rFonts w:eastAsia="Arial Unicode MS"/>
            <w:sz w:val="24"/>
            <w:szCs w:val="24"/>
          </w:rPr>
          <w:t>Twitter</w:t>
        </w:r>
      </w:hyperlink>
      <w:r w:rsidRPr="00695A01">
        <w:rPr>
          <w:rFonts w:ascii="Times New Roman" w:hAnsi="Times New Roman" w:cs="Times New Roman"/>
        </w:rPr>
        <w:t xml:space="preserve">,  </w:t>
      </w:r>
      <w:hyperlink r:id="rId21" w:history="1">
        <w:r w:rsidRPr="00695A01">
          <w:rPr>
            <w:rStyle w:val="Hyperlink0"/>
            <w:rFonts w:eastAsia="Arial Unicode MS"/>
            <w:sz w:val="24"/>
            <w:szCs w:val="24"/>
            <w:lang w:val="da-DK"/>
          </w:rPr>
          <w:t>Instagram</w:t>
        </w:r>
      </w:hyperlink>
      <w:r w:rsidRPr="00695A01">
        <w:rPr>
          <w:rFonts w:ascii="Times New Roman" w:hAnsi="Times New Roman" w:cs="Times New Roman"/>
        </w:rPr>
        <w:t xml:space="preserve">  and  </w:t>
      </w:r>
      <w:hyperlink r:id="rId22" w:history="1">
        <w:r w:rsidRPr="00695A01">
          <w:rPr>
            <w:rStyle w:val="Hyperlink0"/>
            <w:rFonts w:eastAsia="Arial Unicode MS"/>
            <w:sz w:val="24"/>
            <w:szCs w:val="24"/>
          </w:rPr>
          <w:t>YouTube</w:t>
        </w:r>
      </w:hyperlink>
      <w:r w:rsidRPr="00695A01">
        <w:rPr>
          <w:rFonts w:ascii="Times New Roman" w:hAnsi="Times New Roman" w:cs="Times New Roman"/>
          <w:color w:val="0432FF"/>
          <w:u w:color="0432FF"/>
        </w:rPr>
        <w:t> </w:t>
      </w:r>
      <w:r w:rsidRPr="00695A01">
        <w:rPr>
          <w:rFonts w:ascii="Times New Roman" w:hAnsi="Times New Roman" w:cs="Times New Roman"/>
        </w:rPr>
        <w:t xml:space="preserve">to learn more. </w:t>
      </w:r>
    </w:p>
    <w:p w14:paraId="68D6ECC3" w14:textId="77777777" w:rsidR="00695A01" w:rsidRPr="00FA06D7" w:rsidRDefault="00695A01" w:rsidP="00695A01">
      <w:pPr>
        <w:rPr>
          <w:rFonts w:ascii="Times New Roman" w:hAnsi="Times New Roman" w:cs="Times New Roman"/>
          <w:sz w:val="18"/>
          <w:szCs w:val="18"/>
        </w:rPr>
      </w:pPr>
    </w:p>
    <w:p w14:paraId="05E42E3C" w14:textId="27AC4CF3" w:rsidR="00774812" w:rsidRPr="003C13BA" w:rsidRDefault="00774812" w:rsidP="00774812">
      <w:pPr>
        <w:rPr>
          <w:rFonts w:ascii="Times New Roman" w:eastAsia="Times New Roman" w:hAnsi="Times New Roman" w:cs="Times New Roman"/>
        </w:rPr>
      </w:pPr>
      <w:r w:rsidRPr="003C13B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Major funding for </w:t>
      </w:r>
      <w:r w:rsidR="003C13BA" w:rsidRPr="003C13BA">
        <w:rPr>
          <w:rFonts w:ascii="Times New Roman" w:hAnsi="Times New Roman" w:cs="Times New Roman"/>
          <w:smallCaps/>
        </w:rPr>
        <w:t>American Experience</w:t>
      </w:r>
      <w:r w:rsidR="003C13BA" w:rsidRPr="003C13BA">
        <w:rPr>
          <w:rFonts w:ascii="Times New Roman" w:hAnsi="Times New Roman" w:cs="Times New Roman"/>
        </w:rPr>
        <w:t> </w:t>
      </w:r>
      <w:r w:rsidRPr="003C13B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provided by Liberty Mutual Insurance and by the Alfred P. Sloan Foundation. Additional funding for </w:t>
      </w:r>
      <w:r w:rsidRPr="003C13BA">
        <w:rPr>
          <w:rFonts w:ascii="Times New Roman" w:eastAsia="Times New Roman" w:hAnsi="Times New Roman" w:cs="Times New Roman"/>
          <w:i/>
          <w:iCs/>
          <w:color w:val="333333"/>
          <w:shd w:val="clear" w:color="auto" w:fill="FFFFFF"/>
        </w:rPr>
        <w:t>The Murder of Emmett Till</w:t>
      </w:r>
      <w:r w:rsidRPr="003C13B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provided by the Ford Foundation. Additional f</w:t>
      </w:r>
      <w:r w:rsidR="003C13BA" w:rsidRPr="003C13B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unding for </w:t>
      </w:r>
      <w:r w:rsidR="003C13BA" w:rsidRPr="003C13BA">
        <w:rPr>
          <w:rFonts w:ascii="Times New Roman" w:hAnsi="Times New Roman" w:cs="Times New Roman"/>
          <w:smallCaps/>
        </w:rPr>
        <w:t>American Experience</w:t>
      </w:r>
      <w:r w:rsidR="003C13BA" w:rsidRPr="003C13BA">
        <w:rPr>
          <w:rFonts w:ascii="Times New Roman" w:hAnsi="Times New Roman" w:cs="Times New Roman"/>
        </w:rPr>
        <w:t> </w:t>
      </w:r>
      <w:r w:rsidRPr="003C13BA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provided by the Robert David Lion Gardiner Foundation, The Documentary Investment Group, the Corporation for Public Broadcasting and public television viewers.</w:t>
      </w:r>
    </w:p>
    <w:p w14:paraId="3DF6704B" w14:textId="323EBC5F" w:rsidR="00695A01" w:rsidRPr="00587A37" w:rsidRDefault="00695A01" w:rsidP="00695A01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5312B255" w14:textId="602952AC" w:rsidR="00251B15" w:rsidRPr="00587A37" w:rsidRDefault="00695A01" w:rsidP="00587A37">
      <w:pPr>
        <w:pStyle w:val="Body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   *   *</w:t>
      </w:r>
    </w:p>
    <w:p w14:paraId="24718209" w14:textId="5512F375" w:rsidR="00695A01" w:rsidRDefault="00695A01" w:rsidP="00695A01">
      <w:pPr>
        <w:pStyle w:val="Body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Press Contacts:</w:t>
      </w:r>
    </w:p>
    <w:p w14:paraId="319663E5" w14:textId="77777777" w:rsidR="00695A01" w:rsidRDefault="00695A01" w:rsidP="00695A01">
      <w:pPr>
        <w:pStyle w:val="Body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CaraMar Publicity</w:t>
      </w:r>
    </w:p>
    <w:p w14:paraId="71831B22" w14:textId="77777777" w:rsidR="00695A01" w:rsidRPr="000858E2" w:rsidRDefault="00695A01" w:rsidP="00695A01">
      <w:pPr>
        <w:pStyle w:val="Body"/>
        <w:rPr>
          <w:rFonts w:ascii="Times New Roman" w:eastAsia="Times New Roman" w:hAnsi="Times New Roman" w:cs="Times New Roman"/>
          <w:color w:val="0432FF"/>
          <w:sz w:val="22"/>
          <w:szCs w:val="22"/>
          <w:u w:color="0432FF"/>
        </w:rPr>
      </w:pPr>
      <w:r>
        <w:rPr>
          <w:rFonts w:ascii="Times New Roman" w:hAnsi="Times New Roman"/>
          <w:sz w:val="22"/>
          <w:szCs w:val="22"/>
        </w:rPr>
        <w:t>Mary Lugo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770-851-8190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hyperlink r:id="rId23" w:history="1">
        <w:r w:rsidRPr="000858E2">
          <w:rPr>
            <w:rStyle w:val="Hyperlink2"/>
            <w:rFonts w:eastAsia="Arial Unicode MS"/>
            <w:color w:val="0432FF"/>
          </w:rPr>
          <w:t>lugo@negia.net</w:t>
        </w:r>
      </w:hyperlink>
    </w:p>
    <w:p w14:paraId="7925876D" w14:textId="23A3DBD8" w:rsidR="00A1174B" w:rsidRPr="00077754" w:rsidRDefault="00695A01" w:rsidP="00077754">
      <w:pPr>
        <w:pStyle w:val="Body"/>
        <w:rPr>
          <w:rFonts w:ascii="Times New Roman" w:eastAsia="Times New Roman" w:hAnsi="Times New Roman" w:cs="Times New Roman"/>
          <w:color w:val="0432FF"/>
          <w:sz w:val="22"/>
          <w:szCs w:val="22"/>
          <w:u w:color="0432FF"/>
        </w:rPr>
      </w:pPr>
      <w:r>
        <w:rPr>
          <w:rFonts w:ascii="Times New Roman" w:hAnsi="Times New Roman"/>
          <w:sz w:val="22"/>
          <w:szCs w:val="22"/>
        </w:rPr>
        <w:t>Cara White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843-881-1480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hyperlink r:id="rId24" w:history="1">
        <w:r>
          <w:rPr>
            <w:rStyle w:val="Hyperlink0"/>
            <w:rFonts w:eastAsia="Arial Unicode MS"/>
          </w:rPr>
          <w:t>cara.white@mac.com</w:t>
        </w:r>
      </w:hyperlink>
    </w:p>
    <w:sectPr w:rsidR="00A1174B" w:rsidRPr="00077754" w:rsidSect="00605163">
      <w:head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6E60" w14:textId="77777777" w:rsidR="00205ECC" w:rsidRDefault="00205ECC" w:rsidP="000A6ECE">
      <w:r>
        <w:separator/>
      </w:r>
    </w:p>
  </w:endnote>
  <w:endnote w:type="continuationSeparator" w:id="0">
    <w:p w14:paraId="619A91A6" w14:textId="77777777" w:rsidR="00205ECC" w:rsidRDefault="00205ECC" w:rsidP="000A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859F" w14:textId="77777777" w:rsidR="00205ECC" w:rsidRDefault="00205ECC" w:rsidP="000A6ECE">
      <w:r>
        <w:separator/>
      </w:r>
    </w:p>
  </w:footnote>
  <w:footnote w:type="continuationSeparator" w:id="0">
    <w:p w14:paraId="4AA56273" w14:textId="77777777" w:rsidR="00205ECC" w:rsidRDefault="00205ECC" w:rsidP="000A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B93D" w14:textId="181E7220" w:rsidR="00605163" w:rsidRDefault="00605163">
    <w:pPr>
      <w:pStyle w:val="Header"/>
    </w:pPr>
    <w:r>
      <w:rPr>
        <w:noProof/>
      </w:rPr>
      <w:drawing>
        <wp:inline distT="0" distB="0" distL="0" distR="0" wp14:anchorId="630CF1DE" wp14:editId="02A7ACFD">
          <wp:extent cx="5259735" cy="365760"/>
          <wp:effectExtent l="0" t="0" r="0" b="2540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.1-line.Blue-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973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32"/>
    <w:rsid w:val="00013FFE"/>
    <w:rsid w:val="0001483E"/>
    <w:rsid w:val="00023132"/>
    <w:rsid w:val="000271DF"/>
    <w:rsid w:val="000452DD"/>
    <w:rsid w:val="00077754"/>
    <w:rsid w:val="00081206"/>
    <w:rsid w:val="0008572F"/>
    <w:rsid w:val="000A06E6"/>
    <w:rsid w:val="000A6ECE"/>
    <w:rsid w:val="00117278"/>
    <w:rsid w:val="00146452"/>
    <w:rsid w:val="00157EA0"/>
    <w:rsid w:val="001B30A6"/>
    <w:rsid w:val="001C52B8"/>
    <w:rsid w:val="00202F5A"/>
    <w:rsid w:val="00205ECC"/>
    <w:rsid w:val="00205FC0"/>
    <w:rsid w:val="00211973"/>
    <w:rsid w:val="00232E38"/>
    <w:rsid w:val="00251B15"/>
    <w:rsid w:val="00371F23"/>
    <w:rsid w:val="00373A30"/>
    <w:rsid w:val="0037775A"/>
    <w:rsid w:val="00384149"/>
    <w:rsid w:val="00395B79"/>
    <w:rsid w:val="003C13BA"/>
    <w:rsid w:val="004262CD"/>
    <w:rsid w:val="004B43A2"/>
    <w:rsid w:val="004D1101"/>
    <w:rsid w:val="005330F0"/>
    <w:rsid w:val="00537D0F"/>
    <w:rsid w:val="00547850"/>
    <w:rsid w:val="00587A37"/>
    <w:rsid w:val="005C1D27"/>
    <w:rsid w:val="005C583A"/>
    <w:rsid w:val="005C6AAF"/>
    <w:rsid w:val="005D10E5"/>
    <w:rsid w:val="00605163"/>
    <w:rsid w:val="006167DB"/>
    <w:rsid w:val="006223C5"/>
    <w:rsid w:val="00695A01"/>
    <w:rsid w:val="006A50AA"/>
    <w:rsid w:val="006A5743"/>
    <w:rsid w:val="006B7A09"/>
    <w:rsid w:val="00703ACA"/>
    <w:rsid w:val="00716D5B"/>
    <w:rsid w:val="007629D9"/>
    <w:rsid w:val="00765D0A"/>
    <w:rsid w:val="00774812"/>
    <w:rsid w:val="00837C19"/>
    <w:rsid w:val="008659C4"/>
    <w:rsid w:val="00884519"/>
    <w:rsid w:val="00894A93"/>
    <w:rsid w:val="008961F5"/>
    <w:rsid w:val="008D181B"/>
    <w:rsid w:val="00915CE8"/>
    <w:rsid w:val="0093753A"/>
    <w:rsid w:val="009443DA"/>
    <w:rsid w:val="00990193"/>
    <w:rsid w:val="00A51268"/>
    <w:rsid w:val="00AC4B70"/>
    <w:rsid w:val="00AD6FB6"/>
    <w:rsid w:val="00B05D02"/>
    <w:rsid w:val="00B07631"/>
    <w:rsid w:val="00B14126"/>
    <w:rsid w:val="00B64764"/>
    <w:rsid w:val="00B665F7"/>
    <w:rsid w:val="00B72A7A"/>
    <w:rsid w:val="00B8450A"/>
    <w:rsid w:val="00C40F7D"/>
    <w:rsid w:val="00C62D8B"/>
    <w:rsid w:val="00C74376"/>
    <w:rsid w:val="00CD48C2"/>
    <w:rsid w:val="00CE79D7"/>
    <w:rsid w:val="00D45FCD"/>
    <w:rsid w:val="00D53CDC"/>
    <w:rsid w:val="00D87299"/>
    <w:rsid w:val="00DA3540"/>
    <w:rsid w:val="00DC00C4"/>
    <w:rsid w:val="00E00C06"/>
    <w:rsid w:val="00E41820"/>
    <w:rsid w:val="00E43488"/>
    <w:rsid w:val="00E64F08"/>
    <w:rsid w:val="00E758E4"/>
    <w:rsid w:val="00EA3ABC"/>
    <w:rsid w:val="00EB046C"/>
    <w:rsid w:val="00F64791"/>
    <w:rsid w:val="00FA06D7"/>
    <w:rsid w:val="00FA31BA"/>
    <w:rsid w:val="00F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F705"/>
  <w15:chartTrackingRefBased/>
  <w15:docId w15:val="{7F2CC60E-F737-8149-A8E7-97F805AA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572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CE"/>
  </w:style>
  <w:style w:type="paragraph" w:styleId="Footer">
    <w:name w:val="footer"/>
    <w:basedOn w:val="Normal"/>
    <w:link w:val="FooterChar"/>
    <w:uiPriority w:val="99"/>
    <w:unhideWhenUsed/>
    <w:rsid w:val="000A6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ECE"/>
  </w:style>
  <w:style w:type="table" w:styleId="TableGrid">
    <w:name w:val="Table Grid"/>
    <w:basedOn w:val="TableNormal"/>
    <w:uiPriority w:val="99"/>
    <w:rsid w:val="00F647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F6479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202F5A"/>
  </w:style>
  <w:style w:type="character" w:customStyle="1" w:styleId="Hyperlink0">
    <w:name w:val="Hyperlink.0"/>
    <w:basedOn w:val="DefaultParagraphFont"/>
    <w:rsid w:val="00894A93"/>
    <w:rPr>
      <w:rFonts w:ascii="Times New Roman" w:eastAsia="Times New Roman" w:hAnsi="Times New Roman" w:cs="Times New Roman"/>
      <w:outline w:val="0"/>
      <w:color w:val="0432FF"/>
      <w:sz w:val="22"/>
      <w:szCs w:val="22"/>
      <w:u w:val="single" w:color="0432FF"/>
    </w:rPr>
  </w:style>
  <w:style w:type="paragraph" w:customStyle="1" w:styleId="Body">
    <w:name w:val="Body"/>
    <w:rsid w:val="00695A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695A01"/>
    <w:rPr>
      <w:outline w:val="0"/>
      <w:color w:val="0563C1"/>
      <w:u w:val="single" w:color="0563C1"/>
    </w:rPr>
  </w:style>
  <w:style w:type="character" w:customStyle="1" w:styleId="Hyperlink2">
    <w:name w:val="Hyperlink.2"/>
    <w:basedOn w:val="Link"/>
    <w:rsid w:val="00695A01"/>
    <w:rPr>
      <w:rFonts w:ascii="Times New Roman" w:eastAsia="Times New Roman" w:hAnsi="Times New Roman" w:cs="Times New Roman"/>
      <w:outline w:val="0"/>
      <w:color w:val="0563C1"/>
      <w:sz w:val="22"/>
      <w:szCs w:val="22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774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59C4"/>
  </w:style>
  <w:style w:type="character" w:styleId="UnresolvedMention">
    <w:name w:val="Unresolved Mention"/>
    <w:basedOn w:val="DefaultParagraphFont"/>
    <w:uiPriority w:val="99"/>
    <w:semiHidden/>
    <w:unhideWhenUsed/>
    <w:rsid w:val="008845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5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bs.org/tv_schedules/" TargetMode="External"/><Relationship Id="rId18" Type="http://schemas.openxmlformats.org/officeDocument/2006/relationships/hyperlink" Target="http://pbs.org/americanexperienc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americanexperiencepbs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10.jpeg"/><Relationship Id="rId17" Type="http://schemas.openxmlformats.org/officeDocument/2006/relationships/hyperlink" Target="https://www.pbs.org/pbs-video-app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pbs.org/" TargetMode="External"/><Relationship Id="rId20" Type="http://schemas.openxmlformats.org/officeDocument/2006/relationships/hyperlink" Target="http://twitter.com/amexperiencepb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bs.org/" TargetMode="External"/><Relationship Id="rId24" Type="http://schemas.openxmlformats.org/officeDocument/2006/relationships/hyperlink" Target="mailto:cara.white@mac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bs.org/pbs-video-app/" TargetMode="External"/><Relationship Id="rId23" Type="http://schemas.openxmlformats.org/officeDocument/2006/relationships/hyperlink" Target="mailto:lugo@negia.net" TargetMode="External"/><Relationship Id="rId19" Type="http://schemas.openxmlformats.org/officeDocument/2006/relationships/hyperlink" Target="https://www.facebook.com/AmericanExperiencePBS/" TargetMode="External"/><Relationship Id="rId4" Type="http://schemas.openxmlformats.org/officeDocument/2006/relationships/footnotes" Target="footnotes.xml"/><Relationship Id="rId14" Type="http://schemas.openxmlformats.org/officeDocument/2006/relationships/hyperlink" Target="http://www.pbs.org" TargetMode="External"/><Relationship Id="rId22" Type="http://schemas.openxmlformats.org/officeDocument/2006/relationships/hyperlink" Target="http://youtube.com/americanexperienc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dc:description/>
  <cp:lastModifiedBy>Cara White</cp:lastModifiedBy>
  <cp:revision>4</cp:revision>
  <cp:lastPrinted>2022-08-13T17:27:00Z</cp:lastPrinted>
  <dcterms:created xsi:type="dcterms:W3CDTF">2022-08-22T16:18:00Z</dcterms:created>
  <dcterms:modified xsi:type="dcterms:W3CDTF">2022-08-22T16:19:00Z</dcterms:modified>
</cp:coreProperties>
</file>