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>Press Contacts:</w:t>
      </w: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>Natasha Padilla, WNET</w:t>
      </w: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212.560.8824, </w:t>
      </w:r>
      <w:hyperlink r:id="rId7" w:history="1">
        <w:r w:rsidRPr="00796836">
          <w:rPr>
            <w:rStyle w:val="Hyperlink"/>
            <w:rFonts w:cs="Arial"/>
            <w:sz w:val="20"/>
          </w:rPr>
          <w:t>padilla@wnet.org</w:t>
        </w:r>
      </w:hyperlink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Julia </w:t>
      </w:r>
      <w:proofErr w:type="spellStart"/>
      <w:r w:rsidRPr="00796836">
        <w:rPr>
          <w:rFonts w:cs="Arial"/>
          <w:sz w:val="20"/>
        </w:rPr>
        <w:t>Pacetti</w:t>
      </w:r>
      <w:proofErr w:type="spellEnd"/>
      <w:r w:rsidRPr="00796836">
        <w:rPr>
          <w:rFonts w:cs="Arial"/>
          <w:sz w:val="20"/>
        </w:rPr>
        <w:t>, JMP Verdant Communications</w:t>
      </w: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917.584.7846, </w:t>
      </w:r>
      <w:hyperlink r:id="rId8" w:history="1">
        <w:r w:rsidRPr="00796836">
          <w:rPr>
            <w:rStyle w:val="Hyperlink"/>
            <w:rFonts w:cs="Arial"/>
            <w:sz w:val="20"/>
          </w:rPr>
          <w:t>juliapacetti@earthlink.net</w:t>
        </w:r>
      </w:hyperlink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Press Materials: </w:t>
      </w:r>
      <w:hyperlink r:id="rId9" w:history="1">
        <w:r w:rsidRPr="00796836">
          <w:rPr>
            <w:rStyle w:val="Hyperlink"/>
            <w:rFonts w:cs="Arial"/>
            <w:sz w:val="20"/>
          </w:rPr>
          <w:t>pbs.org/pressroom</w:t>
        </w:r>
      </w:hyperlink>
      <w:r w:rsidRPr="00796836">
        <w:rPr>
          <w:rFonts w:cs="Arial"/>
          <w:sz w:val="20"/>
        </w:rPr>
        <w:t xml:space="preserve"> or </w:t>
      </w:r>
      <w:hyperlink r:id="rId10" w:history="1">
        <w:r w:rsidRPr="00796836">
          <w:rPr>
            <w:rStyle w:val="Hyperlink"/>
            <w:rFonts w:cs="Arial"/>
            <w:sz w:val="20"/>
          </w:rPr>
          <w:t>thirteen.org/pressroom</w:t>
        </w:r>
      </w:hyperlink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Websites: </w:t>
      </w:r>
      <w:hyperlink r:id="rId11" w:history="1">
        <w:r w:rsidRPr="00796836">
          <w:rPr>
            <w:rStyle w:val="Hyperlink"/>
            <w:rFonts w:cs="Arial"/>
            <w:iCs/>
            <w:sz w:val="20"/>
          </w:rPr>
          <w:t>pbs.org/</w:t>
        </w:r>
        <w:proofErr w:type="spellStart"/>
        <w:r w:rsidRPr="00796836">
          <w:rPr>
            <w:rStyle w:val="Hyperlink"/>
            <w:rFonts w:cs="Arial"/>
            <w:iCs/>
            <w:sz w:val="20"/>
          </w:rPr>
          <w:t>americanmasters</w:t>
        </w:r>
        <w:proofErr w:type="spellEnd"/>
      </w:hyperlink>
      <w:r w:rsidRPr="00796836">
        <w:rPr>
          <w:rFonts w:cs="Arial"/>
          <w:sz w:val="20"/>
        </w:rPr>
        <w:t xml:space="preserve"> &amp; </w:t>
      </w:r>
      <w:hyperlink r:id="rId12" w:history="1">
        <w:r w:rsidRPr="00796836">
          <w:rPr>
            <w:rStyle w:val="Hyperlink"/>
            <w:rFonts w:cs="Arial"/>
            <w:sz w:val="20"/>
          </w:rPr>
          <w:t>facebook.com/</w:t>
        </w:r>
        <w:proofErr w:type="spellStart"/>
        <w:r w:rsidRPr="00796836">
          <w:rPr>
            <w:rStyle w:val="Hyperlink"/>
            <w:rFonts w:cs="Arial"/>
            <w:sz w:val="20"/>
          </w:rPr>
          <w:t>americanmasters</w:t>
        </w:r>
        <w:proofErr w:type="spellEnd"/>
      </w:hyperlink>
    </w:p>
    <w:p w:rsidR="00A056C4" w:rsidRDefault="00A056C4" w:rsidP="00A056C4"/>
    <w:p w:rsidR="00A056C4" w:rsidRPr="00A056C4" w:rsidRDefault="00A056C4" w:rsidP="00A056C4">
      <w:pPr>
        <w:pStyle w:val="NormalIndent"/>
      </w:pPr>
    </w:p>
    <w:p w:rsidR="00E04C8D" w:rsidRPr="00604FE3" w:rsidRDefault="00604FE3" w:rsidP="00604FE3">
      <w:pPr>
        <w:pStyle w:val="Heading2"/>
        <w:spacing w:before="0" w:after="0"/>
        <w:jc w:val="center"/>
      </w:pPr>
      <w:r w:rsidRPr="00604FE3">
        <w:rPr>
          <w:b/>
          <w:kern w:val="20"/>
          <w:sz w:val="32"/>
          <w:szCs w:val="32"/>
        </w:rPr>
        <w:t>American Masters</w:t>
      </w:r>
    </w:p>
    <w:p w:rsidR="00604FE3" w:rsidRDefault="00604FE3" w:rsidP="00604FE3">
      <w:pPr>
        <w:pStyle w:val="NormalIndent"/>
        <w:ind w:firstLine="0"/>
        <w:jc w:val="center"/>
        <w:rPr>
          <w:b/>
          <w:i/>
          <w:kern w:val="20"/>
          <w:sz w:val="32"/>
          <w:szCs w:val="32"/>
        </w:rPr>
      </w:pPr>
      <w:r w:rsidRPr="00604FE3">
        <w:rPr>
          <w:b/>
          <w:i/>
          <w:kern w:val="20"/>
          <w:sz w:val="32"/>
          <w:szCs w:val="32"/>
        </w:rPr>
        <w:t xml:space="preserve">Charles &amp; Ray Eames: The Architect and </w:t>
      </w:r>
      <w:r w:rsidR="00606AF0">
        <w:rPr>
          <w:b/>
          <w:i/>
          <w:kern w:val="20"/>
          <w:sz w:val="32"/>
          <w:szCs w:val="32"/>
        </w:rPr>
        <w:t>t</w:t>
      </w:r>
      <w:r w:rsidRPr="00604FE3">
        <w:rPr>
          <w:b/>
          <w:i/>
          <w:kern w:val="20"/>
          <w:sz w:val="32"/>
          <w:szCs w:val="32"/>
        </w:rPr>
        <w:t>he Painter</w:t>
      </w:r>
    </w:p>
    <w:p w:rsidR="00604FE3" w:rsidRPr="00604FE3" w:rsidRDefault="00604FE3" w:rsidP="00604FE3">
      <w:pPr>
        <w:pStyle w:val="NormalIndent"/>
        <w:spacing w:line="240" w:lineRule="auto"/>
        <w:ind w:firstLine="0"/>
        <w:jc w:val="center"/>
        <w:rPr>
          <w:b/>
          <w:kern w:val="20"/>
          <w:sz w:val="24"/>
          <w:szCs w:val="24"/>
        </w:rPr>
      </w:pPr>
      <w:r w:rsidRPr="00604FE3">
        <w:rPr>
          <w:b/>
          <w:kern w:val="20"/>
          <w:sz w:val="24"/>
          <w:szCs w:val="24"/>
        </w:rPr>
        <w:t>Premieres nationally Monday, December 19 at 10 p.m. (ET) on PBS (check local listings)</w:t>
      </w:r>
    </w:p>
    <w:p w:rsidR="00604FE3" w:rsidRPr="00604FE3" w:rsidRDefault="00604FE3" w:rsidP="00604FE3">
      <w:pPr>
        <w:pStyle w:val="NormalIndent"/>
        <w:ind w:firstLine="0"/>
        <w:jc w:val="center"/>
        <w:rPr>
          <w:b/>
          <w:i/>
          <w:kern w:val="20"/>
          <w:sz w:val="32"/>
          <w:szCs w:val="32"/>
        </w:rPr>
      </w:pPr>
    </w:p>
    <w:p w:rsidR="007903FB" w:rsidRDefault="00E3651C" w:rsidP="007903FB">
      <w:pPr>
        <w:widowControl w:val="0"/>
        <w:autoSpaceDE w:val="0"/>
        <w:autoSpaceDN w:val="0"/>
        <w:adjustRightInd w:val="0"/>
        <w:spacing w:line="480" w:lineRule="auto"/>
        <w:jc w:val="center"/>
        <w:rPr>
          <w:i/>
          <w:sz w:val="24"/>
          <w:szCs w:val="24"/>
        </w:rPr>
      </w:pPr>
      <w:r w:rsidRPr="00E3651C">
        <w:rPr>
          <w:b/>
          <w:i/>
          <w:sz w:val="24"/>
          <w:szCs w:val="24"/>
        </w:rPr>
        <w:t>Interviewees</w:t>
      </w:r>
      <w:r w:rsidRPr="00E3651C">
        <w:rPr>
          <w:b/>
          <w:sz w:val="24"/>
          <w:szCs w:val="24"/>
        </w:rPr>
        <w:t xml:space="preserve"> </w:t>
      </w:r>
      <w:r w:rsidRPr="00E3651C">
        <w:rPr>
          <w:i/>
          <w:sz w:val="24"/>
          <w:szCs w:val="24"/>
        </w:rPr>
        <w:t>(in order of appearance)</w:t>
      </w:r>
    </w:p>
    <w:p w:rsidR="007903FB" w:rsidRDefault="007903FB" w:rsidP="007903FB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szCs w:val="26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Richard Saul </w:t>
      </w:r>
      <w:proofErr w:type="spellStart"/>
      <w:r w:rsidRPr="000A266D">
        <w:rPr>
          <w:rFonts w:cs="Arial"/>
          <w:b/>
          <w:sz w:val="22"/>
          <w:szCs w:val="22"/>
        </w:rPr>
        <w:t>Wurman</w:t>
      </w:r>
      <w:proofErr w:type="spellEnd"/>
      <w:r w:rsidRPr="000A266D">
        <w:rPr>
          <w:rFonts w:cs="Arial"/>
          <w:sz w:val="22"/>
          <w:szCs w:val="22"/>
        </w:rPr>
        <w:t>, Founder, TED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Kevin Roche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C20882" w:rsidRPr="000A266D">
        <w:rPr>
          <w:rFonts w:cs="Arial"/>
          <w:sz w:val="22"/>
          <w:szCs w:val="22"/>
        </w:rPr>
        <w:t xml:space="preserve">Architect; </w:t>
      </w:r>
      <w:r w:rsidRPr="000A266D">
        <w:rPr>
          <w:rFonts w:cs="Arial"/>
          <w:sz w:val="22"/>
          <w:szCs w:val="22"/>
        </w:rPr>
        <w:t xml:space="preserve">Founder, Kevin Roche, John </w:t>
      </w:r>
      <w:proofErr w:type="spellStart"/>
      <w:r w:rsidRPr="000A266D">
        <w:rPr>
          <w:rFonts w:cs="Arial"/>
          <w:sz w:val="22"/>
          <w:szCs w:val="22"/>
        </w:rPr>
        <w:t>Dinkeloo</w:t>
      </w:r>
      <w:proofErr w:type="spellEnd"/>
      <w:r w:rsidRPr="000A266D">
        <w:rPr>
          <w:rFonts w:cs="Arial"/>
          <w:sz w:val="22"/>
          <w:szCs w:val="22"/>
        </w:rPr>
        <w:t>, and Associates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Tina Beebe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Moore Ruble </w:t>
      </w:r>
      <w:proofErr w:type="spellStart"/>
      <w:r w:rsidRPr="000A266D">
        <w:rPr>
          <w:rFonts w:cs="Arial"/>
          <w:sz w:val="22"/>
          <w:szCs w:val="22"/>
        </w:rPr>
        <w:t>Yudell</w:t>
      </w:r>
      <w:proofErr w:type="spellEnd"/>
      <w:r w:rsidRPr="000A266D">
        <w:rPr>
          <w:rFonts w:cs="Arial"/>
          <w:sz w:val="22"/>
          <w:szCs w:val="22"/>
        </w:rPr>
        <w:t xml:space="preserve"> Architects 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Eames </w:t>
      </w:r>
      <w:proofErr w:type="spellStart"/>
      <w:r w:rsidRPr="000A266D">
        <w:rPr>
          <w:rFonts w:cs="Arial"/>
          <w:b/>
          <w:sz w:val="22"/>
          <w:szCs w:val="22"/>
        </w:rPr>
        <w:t>Demetrios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C20882" w:rsidRPr="000A266D">
        <w:rPr>
          <w:rFonts w:cs="Arial"/>
          <w:sz w:val="22"/>
          <w:szCs w:val="22"/>
        </w:rPr>
        <w:t xml:space="preserve">Charles Eames’ grandson; </w:t>
      </w:r>
      <w:r w:rsidRPr="000A266D">
        <w:rPr>
          <w:rFonts w:cs="Arial"/>
          <w:sz w:val="22"/>
          <w:szCs w:val="22"/>
        </w:rPr>
        <w:t>Director, The Eames Foundation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Deborah </w:t>
      </w:r>
      <w:proofErr w:type="spellStart"/>
      <w:r w:rsidRPr="000A266D">
        <w:rPr>
          <w:rFonts w:cs="Arial"/>
          <w:b/>
          <w:sz w:val="22"/>
          <w:szCs w:val="22"/>
        </w:rPr>
        <w:t>Sussman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C20882" w:rsidRPr="000A266D">
        <w:rPr>
          <w:sz w:val="22"/>
          <w:szCs w:val="22"/>
        </w:rPr>
        <w:t>former Eames Office designer</w:t>
      </w:r>
      <w:r w:rsidR="00C20882" w:rsidRPr="000A266D">
        <w:rPr>
          <w:rFonts w:cs="Arial"/>
          <w:sz w:val="22"/>
          <w:szCs w:val="22"/>
        </w:rPr>
        <w:t xml:space="preserve">; </w:t>
      </w:r>
      <w:r w:rsidRPr="000A266D">
        <w:rPr>
          <w:rFonts w:cs="Arial"/>
          <w:sz w:val="22"/>
          <w:szCs w:val="22"/>
        </w:rPr>
        <w:t xml:space="preserve">Founder, </w:t>
      </w:r>
      <w:proofErr w:type="spellStart"/>
      <w:r w:rsidRPr="000A266D">
        <w:rPr>
          <w:rFonts w:cs="Arial"/>
          <w:sz w:val="22"/>
          <w:szCs w:val="22"/>
        </w:rPr>
        <w:t>Sussman-Prezja</w:t>
      </w:r>
      <w:proofErr w:type="spellEnd"/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Pat Kirkham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Professor of Design History and Cultural Studies, </w:t>
      </w:r>
      <w:proofErr w:type="gramStart"/>
      <w:r w:rsidRPr="000A266D">
        <w:rPr>
          <w:rFonts w:cs="Arial"/>
          <w:sz w:val="22"/>
          <w:szCs w:val="22"/>
        </w:rPr>
        <w:t>The</w:t>
      </w:r>
      <w:proofErr w:type="gramEnd"/>
      <w:r w:rsidRPr="000A266D">
        <w:rPr>
          <w:rFonts w:cs="Arial"/>
          <w:sz w:val="22"/>
          <w:szCs w:val="22"/>
        </w:rPr>
        <w:t xml:space="preserve"> Bard Graduate Center for Studies in the Decorative Arts, Design and Culture</w:t>
      </w:r>
      <w:r w:rsidR="007903FB" w:rsidRPr="000A266D">
        <w:rPr>
          <w:rFonts w:cs="Arial"/>
          <w:sz w:val="22"/>
          <w:szCs w:val="22"/>
        </w:rPr>
        <w:t>;</w:t>
      </w:r>
      <w:r w:rsidRPr="000A266D">
        <w:rPr>
          <w:rFonts w:cs="Arial"/>
          <w:sz w:val="22"/>
          <w:szCs w:val="22"/>
        </w:rPr>
        <w:t xml:space="preserve"> Author, </w:t>
      </w:r>
      <w:r w:rsidRPr="000A266D">
        <w:rPr>
          <w:rFonts w:cs="Arial"/>
          <w:i/>
          <w:iCs/>
          <w:sz w:val="22"/>
          <w:szCs w:val="22"/>
        </w:rPr>
        <w:t>Charles and Ray Eames: Designers of the Twentieth Century</w:t>
      </w:r>
      <w:r w:rsidRPr="000A266D">
        <w:rPr>
          <w:rFonts w:cs="Arial"/>
          <w:sz w:val="22"/>
          <w:szCs w:val="22"/>
        </w:rPr>
        <w:t xml:space="preserve"> (MIT Press, 1995)</w:t>
      </w:r>
    </w:p>
    <w:p w:rsidR="007903FB" w:rsidRPr="000A266D" w:rsidRDefault="007903FB" w:rsidP="000A266D">
      <w:pPr>
        <w:pStyle w:val="NormalIndent"/>
        <w:spacing w:line="240" w:lineRule="auto"/>
        <w:rPr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i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Donald Albrecht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Architecture and Design Curator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lastRenderedPageBreak/>
        <w:t>Gordon Ashby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C20882" w:rsidRPr="000A266D">
        <w:rPr>
          <w:rFonts w:cs="Arial"/>
          <w:sz w:val="22"/>
          <w:szCs w:val="22"/>
        </w:rPr>
        <w:t xml:space="preserve">former </w:t>
      </w:r>
      <w:r w:rsidRPr="000A266D">
        <w:rPr>
          <w:rFonts w:cs="Arial"/>
          <w:sz w:val="22"/>
          <w:szCs w:val="22"/>
        </w:rPr>
        <w:t xml:space="preserve">Eames Office </w:t>
      </w:r>
      <w:r w:rsidR="00DC2025" w:rsidRPr="000A266D">
        <w:rPr>
          <w:rFonts w:cs="Arial"/>
          <w:sz w:val="22"/>
          <w:szCs w:val="22"/>
        </w:rPr>
        <w:t>D</w:t>
      </w:r>
      <w:r w:rsidRPr="000A266D">
        <w:rPr>
          <w:rFonts w:cs="Arial"/>
          <w:sz w:val="22"/>
          <w:szCs w:val="22"/>
        </w:rPr>
        <w:t>esigner</w:t>
      </w:r>
    </w:p>
    <w:p w:rsidR="007903FB" w:rsidRPr="000A266D" w:rsidRDefault="007903FB" w:rsidP="000A266D">
      <w:pPr>
        <w:pStyle w:val="NormalIndent"/>
        <w:spacing w:line="240" w:lineRule="auto"/>
        <w:rPr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ind w:right="-188"/>
        <w:rPr>
          <w:rFonts w:cs="Helvetica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Jeannine </w:t>
      </w:r>
      <w:proofErr w:type="spellStart"/>
      <w:r w:rsidRPr="000A266D">
        <w:rPr>
          <w:rFonts w:cs="Arial"/>
          <w:b/>
          <w:sz w:val="22"/>
          <w:szCs w:val="22"/>
        </w:rPr>
        <w:t>Oppewall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C20882" w:rsidRPr="000A266D">
        <w:rPr>
          <w:rFonts w:cs="Arial"/>
          <w:sz w:val="22"/>
          <w:szCs w:val="22"/>
        </w:rPr>
        <w:t xml:space="preserve">former Eames Office </w:t>
      </w:r>
      <w:r w:rsidR="00DC2025" w:rsidRPr="000A266D">
        <w:rPr>
          <w:rFonts w:cs="Arial"/>
          <w:sz w:val="22"/>
          <w:szCs w:val="22"/>
        </w:rPr>
        <w:t>D</w:t>
      </w:r>
      <w:r w:rsidR="00C20882" w:rsidRPr="000A266D">
        <w:rPr>
          <w:rFonts w:cs="Arial"/>
          <w:sz w:val="22"/>
          <w:szCs w:val="22"/>
        </w:rPr>
        <w:t xml:space="preserve">esigner; </w:t>
      </w:r>
      <w:r w:rsidRPr="000A266D">
        <w:rPr>
          <w:rFonts w:cs="Arial"/>
          <w:sz w:val="22"/>
          <w:szCs w:val="22"/>
        </w:rPr>
        <w:t>Art Director</w:t>
      </w:r>
      <w:r w:rsidR="00CA639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four Academy Award nominations for</w:t>
      </w:r>
      <w:r w:rsidRPr="000A266D">
        <w:rPr>
          <w:rFonts w:cs="Helvetica"/>
          <w:sz w:val="22"/>
          <w:szCs w:val="22"/>
        </w:rPr>
        <w:t> Best Art Design for </w:t>
      </w:r>
      <w:r w:rsidRPr="000A266D">
        <w:rPr>
          <w:rFonts w:cs="Helvetica"/>
          <w:i/>
          <w:iCs/>
          <w:sz w:val="22"/>
          <w:szCs w:val="22"/>
        </w:rPr>
        <w:t>L.A. Confidential</w:t>
      </w:r>
      <w:r w:rsidRPr="000A266D">
        <w:rPr>
          <w:rFonts w:cs="Helvetica"/>
          <w:sz w:val="22"/>
          <w:szCs w:val="22"/>
        </w:rPr>
        <w:t xml:space="preserve">, </w:t>
      </w:r>
      <w:r w:rsidRPr="000A266D">
        <w:rPr>
          <w:rFonts w:cs="Helvetica"/>
          <w:i/>
          <w:iCs/>
          <w:sz w:val="22"/>
          <w:szCs w:val="22"/>
        </w:rPr>
        <w:t>Pleasantville</w:t>
      </w:r>
      <w:r w:rsidRPr="000A266D">
        <w:rPr>
          <w:rFonts w:cs="Helvetica"/>
          <w:sz w:val="22"/>
          <w:szCs w:val="22"/>
        </w:rPr>
        <w:t>,</w:t>
      </w:r>
      <w:r w:rsidR="00DC2025" w:rsidRPr="000A266D">
        <w:rPr>
          <w:rFonts w:cs="Helvetica"/>
          <w:sz w:val="22"/>
          <w:szCs w:val="22"/>
        </w:rPr>
        <w:t xml:space="preserve"> </w:t>
      </w:r>
      <w:proofErr w:type="spellStart"/>
      <w:r w:rsidRPr="000A266D">
        <w:rPr>
          <w:rFonts w:cs="Helvetica"/>
          <w:i/>
          <w:iCs/>
          <w:sz w:val="22"/>
          <w:szCs w:val="22"/>
        </w:rPr>
        <w:t>Seabiscuit</w:t>
      </w:r>
      <w:proofErr w:type="spellEnd"/>
      <w:r w:rsidRPr="000A266D">
        <w:rPr>
          <w:rFonts w:cs="Helvetica"/>
          <w:sz w:val="22"/>
          <w:szCs w:val="22"/>
        </w:rPr>
        <w:t xml:space="preserve">, and </w:t>
      </w:r>
      <w:r w:rsidRPr="000A266D">
        <w:rPr>
          <w:rFonts w:cs="Helvetica"/>
          <w:i/>
          <w:iCs/>
          <w:sz w:val="22"/>
          <w:szCs w:val="22"/>
        </w:rPr>
        <w:t>The Good Shepherd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Bill </w:t>
      </w:r>
      <w:proofErr w:type="spellStart"/>
      <w:r w:rsidRPr="000A266D">
        <w:rPr>
          <w:rFonts w:cs="Arial"/>
          <w:b/>
          <w:sz w:val="22"/>
          <w:szCs w:val="22"/>
        </w:rPr>
        <w:t>Tondreau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DC2025" w:rsidRPr="000A266D">
        <w:rPr>
          <w:rFonts w:cs="Arial"/>
          <w:sz w:val="22"/>
          <w:szCs w:val="22"/>
        </w:rPr>
        <w:t>w</w:t>
      </w:r>
      <w:r w:rsidRPr="000A266D">
        <w:rPr>
          <w:rFonts w:cs="Arial"/>
          <w:sz w:val="22"/>
          <w:szCs w:val="22"/>
        </w:rPr>
        <w:t>inner of three Academy Awards for technical achievements</w:t>
      </w:r>
      <w:r w:rsidR="00CA6395" w:rsidRPr="000A266D">
        <w:rPr>
          <w:rFonts w:cs="Arial"/>
          <w:sz w:val="22"/>
          <w:szCs w:val="22"/>
        </w:rPr>
        <w:t xml:space="preserve"> in software and motion control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Jed Perl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Art Critic, </w:t>
      </w:r>
      <w:proofErr w:type="gramStart"/>
      <w:r w:rsidRPr="000A266D">
        <w:rPr>
          <w:rFonts w:cs="Arial"/>
          <w:i/>
          <w:sz w:val="22"/>
          <w:szCs w:val="22"/>
        </w:rPr>
        <w:t>The</w:t>
      </w:r>
      <w:proofErr w:type="gramEnd"/>
      <w:r w:rsidRPr="000A266D">
        <w:rPr>
          <w:rFonts w:cs="Arial"/>
          <w:i/>
          <w:sz w:val="22"/>
          <w:szCs w:val="22"/>
        </w:rPr>
        <w:t xml:space="preserve"> New Republic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Marilyn </w:t>
      </w:r>
      <w:proofErr w:type="spellStart"/>
      <w:r w:rsidRPr="000A266D">
        <w:rPr>
          <w:rFonts w:cs="Arial"/>
          <w:b/>
          <w:sz w:val="22"/>
          <w:szCs w:val="22"/>
        </w:rPr>
        <w:t>Neuhart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Author, </w:t>
      </w:r>
      <w:proofErr w:type="gramStart"/>
      <w:r w:rsidRPr="000A266D">
        <w:rPr>
          <w:rFonts w:cs="Arial"/>
          <w:i/>
          <w:sz w:val="22"/>
          <w:szCs w:val="22"/>
        </w:rPr>
        <w:t>The</w:t>
      </w:r>
      <w:proofErr w:type="gramEnd"/>
      <w:r w:rsidRPr="000A266D">
        <w:rPr>
          <w:rFonts w:cs="Arial"/>
          <w:i/>
          <w:sz w:val="22"/>
          <w:szCs w:val="22"/>
        </w:rPr>
        <w:t xml:space="preserve"> Story of Eames Furniture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Ralph </w:t>
      </w:r>
      <w:proofErr w:type="spellStart"/>
      <w:r w:rsidRPr="000A266D">
        <w:rPr>
          <w:rFonts w:cs="Arial"/>
          <w:b/>
          <w:sz w:val="22"/>
          <w:szCs w:val="22"/>
        </w:rPr>
        <w:t>Caplan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Design Critic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Richard Wright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Auctioneer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Paul Schrader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Director and Screenwriter</w:t>
      </w:r>
      <w:r w:rsidR="00CA639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Golden Globe nominee for Best Screenplay for </w:t>
      </w:r>
      <w:r w:rsidRPr="000A266D">
        <w:rPr>
          <w:rFonts w:cs="Arial"/>
          <w:i/>
          <w:sz w:val="22"/>
          <w:szCs w:val="22"/>
        </w:rPr>
        <w:t>Raging Bull</w:t>
      </w:r>
      <w:r w:rsidRPr="000A266D">
        <w:rPr>
          <w:rFonts w:cs="Arial"/>
          <w:sz w:val="22"/>
          <w:szCs w:val="22"/>
        </w:rPr>
        <w:t xml:space="preserve"> and </w:t>
      </w:r>
      <w:r w:rsidRPr="000A266D">
        <w:rPr>
          <w:rFonts w:cs="Arial"/>
          <w:i/>
          <w:sz w:val="22"/>
          <w:szCs w:val="22"/>
        </w:rPr>
        <w:t>Taxi Driver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i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Joe </w:t>
      </w:r>
      <w:proofErr w:type="spellStart"/>
      <w:r w:rsidRPr="000A266D">
        <w:rPr>
          <w:rFonts w:cs="Arial"/>
          <w:b/>
          <w:sz w:val="22"/>
          <w:szCs w:val="22"/>
        </w:rPr>
        <w:t>Giovannini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Architecture Critic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Judith Wechsler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Department of Art and Art History, </w:t>
      </w:r>
      <w:r w:rsidRPr="000A266D">
        <w:rPr>
          <w:rFonts w:cs="Arial"/>
          <w:bCs/>
          <w:sz w:val="22"/>
          <w:szCs w:val="22"/>
        </w:rPr>
        <w:t>Tufts</w:t>
      </w:r>
      <w:r w:rsidRPr="000A266D">
        <w:rPr>
          <w:rFonts w:cs="Arial"/>
          <w:sz w:val="22"/>
          <w:szCs w:val="22"/>
        </w:rPr>
        <w:t> University (Medford, MA)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Zeke </w:t>
      </w:r>
      <w:proofErr w:type="spellStart"/>
      <w:r w:rsidRPr="000A266D">
        <w:rPr>
          <w:rFonts w:cs="Arial"/>
          <w:b/>
          <w:sz w:val="22"/>
          <w:szCs w:val="22"/>
        </w:rPr>
        <w:t>Seligsohn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IBM Consultant</w:t>
      </w:r>
      <w:r w:rsidR="00F93638" w:rsidRPr="000A266D">
        <w:rPr>
          <w:rFonts w:cs="Arial"/>
          <w:sz w:val="22"/>
          <w:szCs w:val="22"/>
        </w:rPr>
        <w:t>, retired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Ford </w:t>
      </w:r>
      <w:proofErr w:type="spellStart"/>
      <w:r w:rsidRPr="000A266D">
        <w:rPr>
          <w:rFonts w:cs="Arial"/>
          <w:b/>
          <w:sz w:val="22"/>
          <w:szCs w:val="22"/>
        </w:rPr>
        <w:t>Peatross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i/>
          <w:sz w:val="22"/>
          <w:szCs w:val="22"/>
        </w:rPr>
        <w:t xml:space="preserve"> </w:t>
      </w:r>
      <w:r w:rsidRPr="000A266D">
        <w:rPr>
          <w:rFonts w:cs="Arial"/>
          <w:sz w:val="22"/>
          <w:szCs w:val="22"/>
        </w:rPr>
        <w:t>Director, Center for Architecture &amp; Design, Library of Congress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i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Meg </w:t>
      </w:r>
      <w:proofErr w:type="spellStart"/>
      <w:r w:rsidRPr="000A266D">
        <w:rPr>
          <w:rFonts w:cs="Arial"/>
          <w:b/>
          <w:sz w:val="22"/>
          <w:szCs w:val="22"/>
        </w:rPr>
        <w:t>McAleer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Senior Archives Specialist, Library of Congress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Lucia Eames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Charles</w:t>
      </w:r>
      <w:r w:rsidR="00C20882" w:rsidRPr="000A266D">
        <w:rPr>
          <w:rFonts w:cs="Arial"/>
          <w:sz w:val="22"/>
          <w:szCs w:val="22"/>
        </w:rPr>
        <w:t xml:space="preserve"> Eames</w:t>
      </w:r>
      <w:r w:rsidRPr="000A266D">
        <w:rPr>
          <w:rFonts w:cs="Arial"/>
          <w:sz w:val="22"/>
          <w:szCs w:val="22"/>
        </w:rPr>
        <w:t>’ Daughter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Garamond"/>
          <w:bCs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>Thomas S. Hines</w:t>
      </w:r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DC2025" w:rsidRPr="000A266D">
        <w:rPr>
          <w:rFonts w:cs="Garamond"/>
          <w:bCs/>
          <w:sz w:val="22"/>
          <w:szCs w:val="22"/>
        </w:rPr>
        <w:t>j</w:t>
      </w:r>
      <w:r w:rsidRPr="000A266D">
        <w:rPr>
          <w:rFonts w:cs="Garamond"/>
          <w:bCs/>
          <w:sz w:val="22"/>
          <w:szCs w:val="22"/>
        </w:rPr>
        <w:t>oint appointment with History and the Department of Architecture &amp; Urban Design, UCLA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Sam </w:t>
      </w:r>
      <w:proofErr w:type="spellStart"/>
      <w:r w:rsidRPr="000A266D">
        <w:rPr>
          <w:rFonts w:cs="Arial"/>
          <w:b/>
          <w:sz w:val="22"/>
          <w:szCs w:val="22"/>
        </w:rPr>
        <w:t>Grawe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</w:t>
      </w:r>
      <w:r w:rsidR="00F93638" w:rsidRPr="000A266D">
        <w:rPr>
          <w:rFonts w:cs="Arial"/>
          <w:sz w:val="22"/>
          <w:szCs w:val="22"/>
        </w:rPr>
        <w:t xml:space="preserve">former </w:t>
      </w:r>
      <w:r w:rsidRPr="000A266D">
        <w:rPr>
          <w:rFonts w:cs="Arial"/>
          <w:sz w:val="22"/>
          <w:szCs w:val="22"/>
        </w:rPr>
        <w:t xml:space="preserve">Editor-in-Chief, </w:t>
      </w:r>
      <w:r w:rsidRPr="000A266D">
        <w:rPr>
          <w:rFonts w:cs="Arial"/>
          <w:i/>
          <w:sz w:val="22"/>
          <w:szCs w:val="22"/>
        </w:rPr>
        <w:t>Dwell Magazine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F93638" w:rsidRPr="000A266D" w:rsidRDefault="00E3651C" w:rsidP="000A266D">
      <w:pPr>
        <w:spacing w:line="240" w:lineRule="auto"/>
        <w:rPr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Bob </w:t>
      </w:r>
      <w:proofErr w:type="spellStart"/>
      <w:r w:rsidRPr="000A266D">
        <w:rPr>
          <w:rFonts w:cs="Arial"/>
          <w:b/>
          <w:sz w:val="22"/>
          <w:szCs w:val="22"/>
        </w:rPr>
        <w:t>Blaich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Pr="000A266D">
        <w:rPr>
          <w:rFonts w:cs="Arial"/>
          <w:sz w:val="22"/>
          <w:szCs w:val="22"/>
        </w:rPr>
        <w:t xml:space="preserve"> Founder, </w:t>
      </w:r>
      <w:proofErr w:type="spellStart"/>
      <w:r w:rsidRPr="000A266D">
        <w:rPr>
          <w:rFonts w:cs="Arial"/>
          <w:sz w:val="22"/>
          <w:szCs w:val="22"/>
        </w:rPr>
        <w:t>Blaich</w:t>
      </w:r>
      <w:proofErr w:type="spellEnd"/>
      <w:r w:rsidRPr="000A266D">
        <w:rPr>
          <w:rFonts w:cs="Arial"/>
          <w:sz w:val="22"/>
          <w:szCs w:val="22"/>
        </w:rPr>
        <w:t xml:space="preserve"> Associates (Aspen, CO)</w:t>
      </w:r>
      <w:r w:rsidR="00F93638" w:rsidRPr="000A266D">
        <w:rPr>
          <w:rFonts w:cs="Arial"/>
          <w:sz w:val="22"/>
          <w:szCs w:val="22"/>
        </w:rPr>
        <w:t xml:space="preserve">; </w:t>
      </w:r>
      <w:r w:rsidR="00F93638" w:rsidRPr="000A266D">
        <w:rPr>
          <w:sz w:val="22"/>
          <w:szCs w:val="22"/>
        </w:rPr>
        <w:t>former Design Director</w:t>
      </w:r>
      <w:r w:rsidR="00F93638" w:rsidRPr="000A266D">
        <w:rPr>
          <w:sz w:val="22"/>
          <w:szCs w:val="22"/>
        </w:rPr>
        <w:t>,</w:t>
      </w:r>
      <w:r w:rsidR="00F93638" w:rsidRPr="000A266D">
        <w:rPr>
          <w:sz w:val="22"/>
          <w:szCs w:val="22"/>
        </w:rPr>
        <w:t xml:space="preserve"> Herman Miller</w:t>
      </w:r>
    </w:p>
    <w:p w:rsidR="00E3651C" w:rsidRPr="000A266D" w:rsidRDefault="00E3651C" w:rsidP="000A26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:rsidR="00E3651C" w:rsidRPr="000A266D" w:rsidRDefault="00E3651C" w:rsidP="000A266D">
      <w:pPr>
        <w:spacing w:line="240" w:lineRule="auto"/>
        <w:rPr>
          <w:rFonts w:cstheme="minorBidi"/>
          <w:sz w:val="22"/>
          <w:szCs w:val="22"/>
        </w:rPr>
      </w:pPr>
      <w:r w:rsidRPr="000A266D">
        <w:rPr>
          <w:rFonts w:cs="Arial"/>
          <w:b/>
          <w:sz w:val="22"/>
          <w:szCs w:val="22"/>
        </w:rPr>
        <w:t xml:space="preserve">John </w:t>
      </w:r>
      <w:proofErr w:type="spellStart"/>
      <w:r w:rsidRPr="000A266D">
        <w:rPr>
          <w:rFonts w:cs="Arial"/>
          <w:b/>
          <w:sz w:val="22"/>
          <w:szCs w:val="22"/>
        </w:rPr>
        <w:t>Neuhart</w:t>
      </w:r>
      <w:proofErr w:type="spellEnd"/>
      <w:r w:rsidR="00DC2025" w:rsidRPr="000A266D">
        <w:rPr>
          <w:rFonts w:cs="Arial"/>
          <w:sz w:val="22"/>
          <w:szCs w:val="22"/>
        </w:rPr>
        <w:t>,</w:t>
      </w:r>
      <w:r w:rsidR="00CA6395" w:rsidRPr="000A266D">
        <w:rPr>
          <w:rFonts w:cs="Arial"/>
          <w:sz w:val="22"/>
          <w:szCs w:val="22"/>
        </w:rPr>
        <w:t xml:space="preserve"> </w:t>
      </w:r>
      <w:r w:rsidR="00F93638" w:rsidRPr="000A266D">
        <w:rPr>
          <w:rFonts w:cs="Arial"/>
          <w:sz w:val="22"/>
          <w:szCs w:val="22"/>
        </w:rPr>
        <w:t>former Eames Office Designer</w:t>
      </w:r>
      <w:r w:rsidR="00F93638" w:rsidRPr="000A266D">
        <w:rPr>
          <w:rFonts w:cs="Arial"/>
          <w:sz w:val="22"/>
          <w:szCs w:val="22"/>
        </w:rPr>
        <w:t xml:space="preserve">; </w:t>
      </w:r>
      <w:proofErr w:type="spellStart"/>
      <w:r w:rsidR="00CA6395" w:rsidRPr="000A266D">
        <w:rPr>
          <w:rFonts w:cs="Arial"/>
          <w:sz w:val="22"/>
          <w:szCs w:val="22"/>
        </w:rPr>
        <w:t>Neuhart</w:t>
      </w:r>
      <w:proofErr w:type="spellEnd"/>
      <w:r w:rsidR="00CA6395" w:rsidRPr="000A266D">
        <w:rPr>
          <w:rFonts w:cs="Arial"/>
          <w:sz w:val="22"/>
          <w:szCs w:val="22"/>
        </w:rPr>
        <w:t xml:space="preserve">, </w:t>
      </w:r>
      <w:proofErr w:type="spellStart"/>
      <w:r w:rsidR="00CA6395" w:rsidRPr="000A266D">
        <w:rPr>
          <w:rFonts w:cs="Arial"/>
          <w:sz w:val="22"/>
          <w:szCs w:val="22"/>
        </w:rPr>
        <w:t>Donges</w:t>
      </w:r>
      <w:proofErr w:type="spellEnd"/>
      <w:r w:rsidR="00CA6395" w:rsidRPr="000A266D">
        <w:rPr>
          <w:rFonts w:cs="Arial"/>
          <w:sz w:val="22"/>
          <w:szCs w:val="22"/>
        </w:rPr>
        <w:t xml:space="preserve">, </w:t>
      </w:r>
      <w:proofErr w:type="spellStart"/>
      <w:r w:rsidR="00CA6395" w:rsidRPr="000A266D">
        <w:rPr>
          <w:rFonts w:cs="Arial"/>
          <w:sz w:val="22"/>
          <w:szCs w:val="22"/>
        </w:rPr>
        <w:t>Neu</w:t>
      </w:r>
      <w:bookmarkStart w:id="0" w:name="_GoBack"/>
      <w:bookmarkEnd w:id="0"/>
      <w:r w:rsidR="00CA6395" w:rsidRPr="000A266D">
        <w:rPr>
          <w:rFonts w:cs="Arial"/>
          <w:sz w:val="22"/>
          <w:szCs w:val="22"/>
        </w:rPr>
        <w:t>hart</w:t>
      </w:r>
      <w:proofErr w:type="spellEnd"/>
      <w:r w:rsidR="00F93638" w:rsidRPr="000A266D">
        <w:rPr>
          <w:rFonts w:cs="Arial"/>
          <w:sz w:val="22"/>
          <w:szCs w:val="22"/>
        </w:rPr>
        <w:t>; now deceased</w:t>
      </w:r>
    </w:p>
    <w:p w:rsidR="00DC2025" w:rsidRDefault="00DC2025" w:rsidP="00E04C8D">
      <w:pPr>
        <w:pStyle w:val="NormalIndent"/>
        <w:ind w:firstLine="0"/>
        <w:rPr>
          <w:sz w:val="22"/>
          <w:szCs w:val="22"/>
        </w:rPr>
      </w:pPr>
    </w:p>
    <w:p w:rsidR="00DC2025" w:rsidRPr="00DC2025" w:rsidRDefault="00DC2025" w:rsidP="00E04C8D">
      <w:pPr>
        <w:pStyle w:val="NormalIndent"/>
        <w:ind w:firstLine="0"/>
        <w:rPr>
          <w:sz w:val="22"/>
          <w:szCs w:val="22"/>
        </w:rPr>
      </w:pPr>
    </w:p>
    <w:p w:rsidR="00E04C8D" w:rsidRPr="00DC2025" w:rsidRDefault="00606AF0" w:rsidP="00E04C8D">
      <w:pPr>
        <w:pStyle w:val="NormalIndent"/>
        <w:ind w:firstLine="0"/>
        <w:jc w:val="center"/>
        <w:rPr>
          <w:sz w:val="22"/>
          <w:szCs w:val="22"/>
        </w:rPr>
      </w:pPr>
      <w:r w:rsidRPr="00DC2025">
        <w:rPr>
          <w:sz w:val="22"/>
          <w:szCs w:val="22"/>
        </w:rPr>
        <w:t>###</w:t>
      </w:r>
    </w:p>
    <w:sectPr w:rsidR="00E04C8D" w:rsidRPr="00DC2025" w:rsidSect="007903FB">
      <w:headerReference w:type="first" r:id="rId13"/>
      <w:footerReference w:type="first" r:id="rId14"/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E3" w:rsidRDefault="00604FE3">
      <w:r>
        <w:separator/>
      </w:r>
    </w:p>
  </w:endnote>
  <w:endnote w:type="continuationSeparator" w:id="0">
    <w:p w:rsidR="00604FE3" w:rsidRDefault="006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D" w:rsidRPr="007903FB" w:rsidRDefault="007903FB" w:rsidP="007903FB">
    <w:pPr>
      <w:pStyle w:val="Footer"/>
      <w:jc w:val="center"/>
      <w:rPr>
        <w:rFonts w:ascii="Georgia" w:hAnsi="Georgia"/>
      </w:rPr>
    </w:pPr>
    <w:r w:rsidRPr="007903FB">
      <w:rPr>
        <w:rFonts w:ascii="Georgia" w:hAnsi="Georgia"/>
      </w:rPr>
      <w:t>--</w:t>
    </w:r>
    <w:proofErr w:type="gramStart"/>
    <w:r w:rsidRPr="007903FB">
      <w:rPr>
        <w:rFonts w:ascii="Georgia" w:hAnsi="Georgia"/>
      </w:rPr>
      <w:t>over</w:t>
    </w:r>
    <w:proofErr w:type="gramEnd"/>
    <w:r w:rsidRPr="007903FB">
      <w:rPr>
        <w:rFonts w:ascii="Georgia" w:hAnsi="Georgia"/>
      </w:rPr>
      <w:t>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E3" w:rsidRDefault="00604FE3">
      <w:r>
        <w:separator/>
      </w:r>
    </w:p>
  </w:footnote>
  <w:footnote w:type="continuationSeparator" w:id="0">
    <w:p w:rsidR="00604FE3" w:rsidRDefault="00604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D" w:rsidRPr="00011A8D" w:rsidRDefault="00604F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B6DBB" wp14:editId="33ED9193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4" name="Picture 4" descr="AM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M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F68ACC" wp14:editId="7C377824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04C8D" w:rsidRDefault="000A266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E04C8D" w:rsidRDefault="000A266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E3"/>
    <w:rsid w:val="000A266D"/>
    <w:rsid w:val="005572B5"/>
    <w:rsid w:val="005E7940"/>
    <w:rsid w:val="00604FE3"/>
    <w:rsid w:val="00606AF0"/>
    <w:rsid w:val="007903FB"/>
    <w:rsid w:val="00796836"/>
    <w:rsid w:val="007E27BF"/>
    <w:rsid w:val="00A056C4"/>
    <w:rsid w:val="00C20882"/>
    <w:rsid w:val="00CA6395"/>
    <w:rsid w:val="00DC2025"/>
    <w:rsid w:val="00E3651C"/>
    <w:rsid w:val="00F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rsid w:val="00A05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rsid w:val="00A0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pacetti@earthlink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www.facebook.com/americanmaster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hirteen.org/pressro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JECT%20WORKING\American%20Masters\AM%202011\AM%2025%20Media%20Info%20Template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 25 Media Info Template_Jul2011.dot</Template>
  <TotalTime>11</TotalTime>
  <Pages>2</Pages>
  <Words>308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2626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7405656</vt:i4>
      </vt:variant>
      <vt:variant>
        <vt:i4>-1</vt:i4>
      </vt:variant>
      <vt:variant>
        <vt:i4>2076</vt:i4>
      </vt:variant>
      <vt:variant>
        <vt:i4>1</vt:i4>
      </vt:variant>
      <vt:variant>
        <vt:lpwstr>AM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Padilla, Natasha</dc:creator>
  <cp:keywords/>
  <dc:description>Version 1.04_x000d_
Job 0734_x000d_
August 5, 2009</dc:description>
  <cp:lastModifiedBy>Padilla, Natasha</cp:lastModifiedBy>
  <cp:revision>6</cp:revision>
  <cp:lastPrinted>2011-10-04T15:23:00Z</cp:lastPrinted>
  <dcterms:created xsi:type="dcterms:W3CDTF">2011-11-30T18:38:00Z</dcterms:created>
  <dcterms:modified xsi:type="dcterms:W3CDTF">2011-11-30T22:55:00Z</dcterms:modified>
</cp:coreProperties>
</file>