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90" w:rsidRPr="005967C3" w:rsidRDefault="00A97E90" w:rsidP="00A97E90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Press </w:t>
      </w:r>
      <w:r w:rsidRPr="005967C3">
        <w:rPr>
          <w:color w:val="000000"/>
          <w:sz w:val="20"/>
        </w:rPr>
        <w:t>Contact:</w:t>
      </w:r>
    </w:p>
    <w:p w:rsidR="00A97E90" w:rsidRDefault="00A97E90" w:rsidP="00A97E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Natasha Padilla, WNET</w:t>
      </w:r>
    </w:p>
    <w:p w:rsidR="00A97E90" w:rsidRPr="005967C3" w:rsidRDefault="00A97E90" w:rsidP="00A97E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 w:rsidRPr="005967C3">
        <w:rPr>
          <w:rStyle w:val="grame"/>
          <w:sz w:val="20"/>
        </w:rPr>
        <w:t>212.560.8824</w:t>
      </w:r>
      <w:r w:rsidRPr="005967C3">
        <w:rPr>
          <w:sz w:val="20"/>
        </w:rPr>
        <w:t xml:space="preserve">, </w:t>
      </w:r>
      <w:hyperlink r:id="rId9" w:history="1">
        <w:r>
          <w:rPr>
            <w:rStyle w:val="Hyperlink"/>
            <w:sz w:val="20"/>
          </w:rPr>
          <w:t>p</w:t>
        </w:r>
        <w:r w:rsidRPr="005967C3">
          <w:rPr>
            <w:rStyle w:val="Hyperlink"/>
            <w:sz w:val="20"/>
          </w:rPr>
          <w:t>adilla@wnet.org</w:t>
        </w:r>
      </w:hyperlink>
    </w:p>
    <w:p w:rsidR="00A97E90" w:rsidRDefault="00A97E90" w:rsidP="00A97E90">
      <w:pPr>
        <w:spacing w:line="240" w:lineRule="auto"/>
        <w:rPr>
          <w:sz w:val="20"/>
        </w:rPr>
      </w:pPr>
      <w:r>
        <w:rPr>
          <w:sz w:val="20"/>
        </w:rPr>
        <w:t>Press Materials:</w:t>
      </w:r>
      <w:r w:rsidRPr="003B5029">
        <w:rPr>
          <w:sz w:val="20"/>
        </w:rPr>
        <w:t xml:space="preserve"> </w:t>
      </w:r>
      <w:hyperlink r:id="rId10" w:history="1">
        <w:r w:rsidRPr="003B5029">
          <w:rPr>
            <w:rStyle w:val="Hyperlink"/>
            <w:sz w:val="20"/>
          </w:rPr>
          <w:t>pbs.org/pressroom</w:t>
        </w:r>
      </w:hyperlink>
      <w:r w:rsidRPr="003B5029">
        <w:rPr>
          <w:sz w:val="20"/>
        </w:rPr>
        <w:t xml:space="preserve"> or </w:t>
      </w:r>
      <w:hyperlink r:id="rId11" w:history="1">
        <w:r w:rsidRPr="003B5029">
          <w:rPr>
            <w:rStyle w:val="Hyperlink"/>
            <w:sz w:val="20"/>
          </w:rPr>
          <w:t>thirteen.org/pressroom</w:t>
        </w:r>
      </w:hyperlink>
    </w:p>
    <w:p w:rsidR="00A97E90" w:rsidRDefault="00A97E90" w:rsidP="00A97E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:rsidR="00A97E90" w:rsidRPr="009344B5" w:rsidRDefault="00A97E90" w:rsidP="00A97E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Websites</w:t>
      </w:r>
      <w:r w:rsidRPr="009344B5">
        <w:rPr>
          <w:color w:val="000000"/>
          <w:sz w:val="22"/>
          <w:szCs w:val="22"/>
        </w:rPr>
        <w:t xml:space="preserve">: </w:t>
      </w:r>
      <w:hyperlink r:id="rId12" w:history="1">
        <w:r w:rsidRPr="006352A1">
          <w:rPr>
            <w:rStyle w:val="Hyperlink"/>
            <w:sz w:val="22"/>
            <w:szCs w:val="22"/>
          </w:rPr>
          <w:t>pbs.org/</w:t>
        </w:r>
        <w:proofErr w:type="spellStart"/>
        <w:r w:rsidRPr="006352A1">
          <w:rPr>
            <w:rStyle w:val="Hyperlink"/>
            <w:sz w:val="22"/>
            <w:szCs w:val="22"/>
          </w:rPr>
          <w:t>americanmasters</w:t>
        </w:r>
        <w:proofErr w:type="spellEnd"/>
      </w:hyperlink>
      <w:r w:rsidRPr="006352A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&amp; </w:t>
      </w:r>
      <w:hyperlink r:id="rId13" w:history="1">
        <w:r w:rsidRPr="009344B5">
          <w:rPr>
            <w:rStyle w:val="Hyperlink"/>
            <w:sz w:val="22"/>
            <w:szCs w:val="22"/>
          </w:rPr>
          <w:t>facebook.com/</w:t>
        </w:r>
        <w:proofErr w:type="spellStart"/>
        <w:r w:rsidRPr="009344B5">
          <w:rPr>
            <w:rStyle w:val="Hyperlink"/>
            <w:sz w:val="22"/>
            <w:szCs w:val="22"/>
          </w:rPr>
          <w:t>americanmasters</w:t>
        </w:r>
        <w:proofErr w:type="spellEnd"/>
      </w:hyperlink>
    </w:p>
    <w:p w:rsidR="00A97E90" w:rsidRPr="00141A50" w:rsidRDefault="00A97E90" w:rsidP="00A97E90">
      <w:pPr>
        <w:spacing w:line="240" w:lineRule="auto"/>
        <w:jc w:val="center"/>
        <w:rPr>
          <w:b/>
          <w:bCs/>
          <w:sz w:val="22"/>
          <w:szCs w:val="22"/>
        </w:rPr>
      </w:pPr>
    </w:p>
    <w:p w:rsidR="00A97E90" w:rsidRPr="00141A50" w:rsidRDefault="00A97E90" w:rsidP="00A97E90">
      <w:pPr>
        <w:spacing w:line="240" w:lineRule="auto"/>
        <w:rPr>
          <w:b/>
          <w:bCs/>
          <w:sz w:val="22"/>
          <w:szCs w:val="22"/>
        </w:rPr>
      </w:pPr>
    </w:p>
    <w:p w:rsidR="00A97E90" w:rsidRPr="00A97E90" w:rsidRDefault="00A97E90" w:rsidP="00A97E90">
      <w:pPr>
        <w:spacing w:line="240" w:lineRule="auto"/>
        <w:ind w:right="-14"/>
        <w:jc w:val="center"/>
        <w:rPr>
          <w:b/>
          <w:bCs/>
          <w:iCs/>
          <w:sz w:val="28"/>
          <w:szCs w:val="28"/>
        </w:rPr>
      </w:pPr>
      <w:r w:rsidRPr="00A97E90">
        <w:rPr>
          <w:b/>
          <w:bCs/>
          <w:i/>
          <w:iCs/>
          <w:sz w:val="28"/>
          <w:szCs w:val="28"/>
        </w:rPr>
        <w:t>American Masters</w:t>
      </w:r>
    </w:p>
    <w:p w:rsidR="002E7C9A" w:rsidRPr="002E7C9A" w:rsidRDefault="00DB1BF1" w:rsidP="002E7C9A">
      <w:pPr>
        <w:spacing w:line="240" w:lineRule="auto"/>
        <w:ind w:right="-14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Cab Calloway: Sketches</w:t>
      </w:r>
    </w:p>
    <w:p w:rsidR="00A97E90" w:rsidRPr="00A97E90" w:rsidRDefault="00A97E90" w:rsidP="00A97E90">
      <w:pPr>
        <w:pStyle w:val="NormalIndent"/>
      </w:pPr>
    </w:p>
    <w:p w:rsidR="002E7C9A" w:rsidRDefault="00A97E90" w:rsidP="002E7C9A">
      <w:pPr>
        <w:pStyle w:val="NormalIndent"/>
        <w:jc w:val="center"/>
        <w:rPr>
          <w:b/>
          <w:bCs/>
          <w:iCs/>
          <w:kern w:val="20"/>
          <w:sz w:val="24"/>
          <w:szCs w:val="24"/>
        </w:rPr>
      </w:pPr>
      <w:r w:rsidRPr="00A97E90">
        <w:rPr>
          <w:b/>
          <w:kern w:val="20"/>
          <w:sz w:val="24"/>
          <w:szCs w:val="24"/>
        </w:rPr>
        <w:t xml:space="preserve">Premieres nationally </w:t>
      </w:r>
      <w:r w:rsidR="002E7C9A" w:rsidRPr="002E7C9A">
        <w:rPr>
          <w:b/>
          <w:bCs/>
          <w:iCs/>
          <w:kern w:val="20"/>
          <w:sz w:val="24"/>
          <w:szCs w:val="24"/>
        </w:rPr>
        <w:t xml:space="preserve">Monday, </w:t>
      </w:r>
      <w:r w:rsidR="00DB1BF1">
        <w:rPr>
          <w:b/>
          <w:bCs/>
          <w:iCs/>
          <w:kern w:val="20"/>
          <w:sz w:val="24"/>
          <w:szCs w:val="24"/>
        </w:rPr>
        <w:t>February 27</w:t>
      </w:r>
      <w:r w:rsidR="00703ECE">
        <w:rPr>
          <w:b/>
          <w:bCs/>
          <w:iCs/>
          <w:kern w:val="20"/>
          <w:sz w:val="24"/>
          <w:szCs w:val="24"/>
        </w:rPr>
        <w:t xml:space="preserve"> at </w:t>
      </w:r>
      <w:r w:rsidR="00DB1BF1">
        <w:rPr>
          <w:b/>
          <w:bCs/>
          <w:iCs/>
          <w:kern w:val="20"/>
          <w:sz w:val="24"/>
          <w:szCs w:val="24"/>
        </w:rPr>
        <w:t>10</w:t>
      </w:r>
      <w:r w:rsidR="00703ECE">
        <w:rPr>
          <w:b/>
          <w:bCs/>
          <w:iCs/>
          <w:kern w:val="20"/>
          <w:sz w:val="24"/>
          <w:szCs w:val="24"/>
        </w:rPr>
        <w:t xml:space="preserve"> p.m. </w:t>
      </w:r>
      <w:r w:rsidRPr="00A97E90">
        <w:rPr>
          <w:b/>
          <w:kern w:val="20"/>
          <w:sz w:val="24"/>
          <w:szCs w:val="24"/>
        </w:rPr>
        <w:t>(ET) on PBS</w:t>
      </w:r>
    </w:p>
    <w:p w:rsidR="00A97E90" w:rsidRPr="002E7C9A" w:rsidRDefault="00A97E90" w:rsidP="002E7C9A">
      <w:pPr>
        <w:pStyle w:val="NormalIndent"/>
        <w:jc w:val="center"/>
        <w:rPr>
          <w:b/>
          <w:bCs/>
          <w:iCs/>
          <w:kern w:val="20"/>
          <w:sz w:val="24"/>
          <w:szCs w:val="24"/>
        </w:rPr>
      </w:pPr>
      <w:r w:rsidRPr="00A97E90">
        <w:rPr>
          <w:b/>
          <w:kern w:val="20"/>
          <w:sz w:val="24"/>
          <w:szCs w:val="24"/>
        </w:rPr>
        <w:t>(</w:t>
      </w:r>
      <w:proofErr w:type="gramStart"/>
      <w:r w:rsidRPr="00A97E90">
        <w:rPr>
          <w:b/>
          <w:kern w:val="20"/>
          <w:sz w:val="24"/>
          <w:szCs w:val="24"/>
        </w:rPr>
        <w:t>check</w:t>
      </w:r>
      <w:proofErr w:type="gramEnd"/>
      <w:r w:rsidRPr="00A97E90">
        <w:rPr>
          <w:b/>
          <w:kern w:val="20"/>
          <w:sz w:val="24"/>
          <w:szCs w:val="24"/>
        </w:rPr>
        <w:t xml:space="preserve"> local listings)</w:t>
      </w:r>
    </w:p>
    <w:p w:rsidR="00A97E90" w:rsidRPr="00A97E90" w:rsidRDefault="00A97E90" w:rsidP="00A97E90">
      <w:pPr>
        <w:pStyle w:val="NormalIndent"/>
        <w:spacing w:line="240" w:lineRule="auto"/>
        <w:ind w:firstLine="0"/>
        <w:jc w:val="center"/>
        <w:rPr>
          <w:b/>
          <w:kern w:val="20"/>
          <w:sz w:val="24"/>
          <w:szCs w:val="24"/>
        </w:rPr>
      </w:pPr>
    </w:p>
    <w:p w:rsidR="00C86FE2" w:rsidRPr="00C86FE2" w:rsidRDefault="00C86FE2" w:rsidP="00C86FE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Interviewees </w:t>
      </w:r>
      <w:r w:rsidRPr="00C86FE2">
        <w:rPr>
          <w:sz w:val="24"/>
          <w:szCs w:val="24"/>
        </w:rPr>
        <w:t>(in order of appearance)</w:t>
      </w:r>
    </w:p>
    <w:p w:rsidR="00C86FE2" w:rsidRDefault="00C86FE2" w:rsidP="00C86FE2">
      <w:pPr>
        <w:pStyle w:val="NormalIndent"/>
        <w:sectPr w:rsidR="00C86FE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907" w:bottom="1440" w:left="2349" w:header="360" w:footer="720" w:gutter="0"/>
          <w:cols w:space="720"/>
          <w:titlePg/>
        </w:sectPr>
      </w:pPr>
    </w:p>
    <w:p w:rsidR="0072764A" w:rsidRPr="00C86FE2" w:rsidRDefault="0072764A" w:rsidP="00C86FE2">
      <w:pPr>
        <w:widowControl w:val="0"/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C86FE2" w:rsidRDefault="00C86FE2" w:rsidP="00C86FE2">
      <w:pPr>
        <w:pStyle w:val="NormalIndent"/>
        <w:spacing w:line="240" w:lineRule="auto"/>
        <w:rPr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rPr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 xml:space="preserve">Gary </w:t>
      </w:r>
      <w:proofErr w:type="spellStart"/>
      <w:r w:rsidRPr="00C86FE2">
        <w:rPr>
          <w:kern w:val="18"/>
          <w:sz w:val="22"/>
          <w:szCs w:val="22"/>
        </w:rPr>
        <w:t>Giddins</w:t>
      </w:r>
      <w:proofErr w:type="spellEnd"/>
      <w:r w:rsidRPr="00C86FE2">
        <w:rPr>
          <w:kern w:val="18"/>
          <w:sz w:val="22"/>
          <w:szCs w:val="22"/>
        </w:rPr>
        <w:t>, jazz writer &amp; critic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 xml:space="preserve">John Landis, director, </w:t>
      </w:r>
      <w:r w:rsidRPr="00C86FE2">
        <w:rPr>
          <w:i/>
          <w:kern w:val="18"/>
          <w:sz w:val="22"/>
          <w:szCs w:val="22"/>
        </w:rPr>
        <w:t>The Blues Brothers</w:t>
      </w:r>
      <w:r w:rsidRPr="00C86FE2">
        <w:rPr>
          <w:kern w:val="18"/>
          <w:sz w:val="22"/>
          <w:szCs w:val="22"/>
        </w:rPr>
        <w:t xml:space="preserve"> (1980)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Cecelia Calloway, daughter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Gerald Wilson, horn player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Stanley Crouch, jazz historian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Camay Calloway Brooks, daughter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 xml:space="preserve">Steve </w:t>
      </w:r>
      <w:proofErr w:type="spellStart"/>
      <w:r w:rsidRPr="00C86FE2">
        <w:rPr>
          <w:kern w:val="18"/>
          <w:sz w:val="22"/>
          <w:szCs w:val="22"/>
        </w:rPr>
        <w:t>Brodner</w:t>
      </w:r>
      <w:proofErr w:type="spellEnd"/>
      <w:r w:rsidRPr="00C86FE2">
        <w:rPr>
          <w:kern w:val="18"/>
          <w:sz w:val="22"/>
          <w:szCs w:val="22"/>
        </w:rPr>
        <w:t>, artist</w:t>
      </w:r>
    </w:p>
    <w:p w:rsid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Chris “Calloway” Brooks, grandson</w:t>
      </w:r>
      <w:r>
        <w:rPr>
          <w:kern w:val="18"/>
          <w:sz w:val="22"/>
          <w:szCs w:val="22"/>
        </w:rPr>
        <w:t xml:space="preserve"> &amp; bandleader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Matthew Rushing, choreographer</w:t>
      </w:r>
      <w:r>
        <w:rPr>
          <w:kern w:val="18"/>
          <w:sz w:val="22"/>
          <w:szCs w:val="22"/>
        </w:rPr>
        <w:t xml:space="preserve"> </w:t>
      </w:r>
      <w:r w:rsidRPr="00C86FE2">
        <w:rPr>
          <w:kern w:val="18"/>
          <w:sz w:val="22"/>
          <w:szCs w:val="22"/>
        </w:rPr>
        <w:t>/</w:t>
      </w:r>
      <w:r>
        <w:rPr>
          <w:kern w:val="18"/>
          <w:sz w:val="22"/>
          <w:szCs w:val="22"/>
        </w:rPr>
        <w:t xml:space="preserve"> </w:t>
      </w:r>
      <w:r w:rsidRPr="00C86FE2">
        <w:rPr>
          <w:kern w:val="18"/>
          <w:sz w:val="22"/>
          <w:szCs w:val="22"/>
        </w:rPr>
        <w:t>principal dancer, Alvin Ailey American Dance Theat</w:t>
      </w:r>
      <w:r w:rsidR="004123BA">
        <w:rPr>
          <w:kern w:val="18"/>
          <w:sz w:val="22"/>
          <w:szCs w:val="22"/>
        </w:rPr>
        <w:t>er</w:t>
      </w:r>
      <w:bookmarkStart w:id="0" w:name="_GoBack"/>
      <w:bookmarkEnd w:id="0"/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Danny Holgate, arranger</w:t>
      </w:r>
    </w:p>
    <w:p w:rsidR="00C86FE2" w:rsidRPr="00C86FE2" w:rsidRDefault="00C86FE2" w:rsidP="00C86FE2">
      <w:pPr>
        <w:pStyle w:val="NormalIndent"/>
        <w:spacing w:line="240" w:lineRule="auto"/>
        <w:ind w:firstLine="0"/>
        <w:rPr>
          <w:kern w:val="18"/>
          <w:sz w:val="22"/>
          <w:szCs w:val="22"/>
        </w:rPr>
      </w:pPr>
    </w:p>
    <w:p w:rsidR="00C86FE2" w:rsidRPr="00C86FE2" w:rsidRDefault="00C86FE2" w:rsidP="00C86FE2">
      <w:pPr>
        <w:pStyle w:val="NormalIndent"/>
        <w:spacing w:line="317" w:lineRule="auto"/>
        <w:ind w:firstLine="0"/>
        <w:rPr>
          <w:kern w:val="18"/>
          <w:sz w:val="22"/>
          <w:szCs w:val="22"/>
        </w:rPr>
      </w:pPr>
      <w:r w:rsidRPr="00C86FE2">
        <w:rPr>
          <w:i/>
          <w:kern w:val="18"/>
          <w:sz w:val="22"/>
          <w:szCs w:val="22"/>
        </w:rPr>
        <w:t>The Blues Brothers</w:t>
      </w:r>
      <w:r w:rsidRPr="00C86FE2">
        <w:rPr>
          <w:kern w:val="18"/>
          <w:sz w:val="22"/>
          <w:szCs w:val="22"/>
        </w:rPr>
        <w:t xml:space="preserve"> band:</w:t>
      </w:r>
    </w:p>
    <w:p w:rsidR="00C86FE2" w:rsidRPr="00C86FE2" w:rsidRDefault="00C86FE2" w:rsidP="00C86FE2">
      <w:pPr>
        <w:pStyle w:val="NormalIndent"/>
        <w:numPr>
          <w:ilvl w:val="0"/>
          <w:numId w:val="1"/>
        </w:numPr>
        <w:tabs>
          <w:tab w:val="left" w:pos="360"/>
        </w:tabs>
        <w:spacing w:line="317" w:lineRule="auto"/>
        <w:ind w:left="450" w:hanging="45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Steve Cropper, guitar</w:t>
      </w:r>
    </w:p>
    <w:p w:rsidR="00C86FE2" w:rsidRPr="00C86FE2" w:rsidRDefault="00C86FE2" w:rsidP="00C86FE2">
      <w:pPr>
        <w:pStyle w:val="NormalIndent"/>
        <w:numPr>
          <w:ilvl w:val="0"/>
          <w:numId w:val="1"/>
        </w:numPr>
        <w:tabs>
          <w:tab w:val="left" w:pos="360"/>
        </w:tabs>
        <w:spacing w:line="317" w:lineRule="auto"/>
        <w:ind w:left="450" w:hanging="45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Lou Marini, saxophone</w:t>
      </w:r>
    </w:p>
    <w:p w:rsidR="00C86FE2" w:rsidRPr="00C86FE2" w:rsidRDefault="00C86FE2" w:rsidP="00C86FE2">
      <w:pPr>
        <w:pStyle w:val="NormalIndent"/>
        <w:numPr>
          <w:ilvl w:val="0"/>
          <w:numId w:val="1"/>
        </w:numPr>
        <w:tabs>
          <w:tab w:val="left" w:pos="360"/>
        </w:tabs>
        <w:spacing w:line="317" w:lineRule="auto"/>
        <w:ind w:left="450" w:hanging="450"/>
        <w:rPr>
          <w:kern w:val="18"/>
          <w:sz w:val="22"/>
          <w:szCs w:val="22"/>
        </w:rPr>
      </w:pPr>
      <w:r w:rsidRPr="00C86FE2">
        <w:rPr>
          <w:kern w:val="18"/>
          <w:sz w:val="22"/>
          <w:szCs w:val="22"/>
        </w:rPr>
        <w:t>Donald “Duck” Dunne, bass</w:t>
      </w:r>
    </w:p>
    <w:p w:rsidR="00C86FE2" w:rsidRPr="00C86FE2" w:rsidRDefault="00C86FE2" w:rsidP="00C86FE2">
      <w:pPr>
        <w:pStyle w:val="NormalIndent"/>
        <w:spacing w:line="360" w:lineRule="auto"/>
        <w:rPr>
          <w:b/>
          <w:kern w:val="18"/>
          <w:sz w:val="22"/>
          <w:szCs w:val="22"/>
        </w:rPr>
      </w:pPr>
    </w:p>
    <w:p w:rsidR="008E5CAF" w:rsidRPr="00C86FE2" w:rsidRDefault="008E5CAF" w:rsidP="0072764A">
      <w:pPr>
        <w:pStyle w:val="NormalIndent"/>
        <w:ind w:firstLine="0"/>
        <w:rPr>
          <w:sz w:val="22"/>
          <w:szCs w:val="22"/>
        </w:rPr>
      </w:pPr>
    </w:p>
    <w:sectPr w:rsidR="008E5CAF" w:rsidRPr="00C86FE2" w:rsidSect="00C86FE2">
      <w:type w:val="continuous"/>
      <w:pgSz w:w="12240" w:h="15840" w:code="1"/>
      <w:pgMar w:top="1440" w:right="907" w:bottom="1440" w:left="2349" w:header="36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0A" w:rsidRDefault="0030330A">
      <w:r>
        <w:separator/>
      </w:r>
    </w:p>
  </w:endnote>
  <w:endnote w:type="continuationSeparator" w:id="0">
    <w:p w:rsidR="0030330A" w:rsidRDefault="0030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0A" w:rsidRDefault="00303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0A" w:rsidRDefault="003033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0A" w:rsidRDefault="00303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0A" w:rsidRDefault="0030330A">
      <w:r>
        <w:separator/>
      </w:r>
    </w:p>
  </w:footnote>
  <w:footnote w:type="continuationSeparator" w:id="0">
    <w:p w:rsidR="0030330A" w:rsidRDefault="0030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0A" w:rsidRDefault="00303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0A" w:rsidRDefault="003033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0A" w:rsidRPr="00011A8D" w:rsidRDefault="003033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D87309" wp14:editId="2FC1FEE8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9" name="Picture 29" descr="AM to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M top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5CCD91" wp14:editId="434711DC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330A" w:rsidRDefault="0030330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30330A" w:rsidRDefault="0030330A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0F3C"/>
    <w:multiLevelType w:val="hybridMultilevel"/>
    <w:tmpl w:val="66CE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86"/>
    <w:rsid w:val="000D75ED"/>
    <w:rsid w:val="0017178F"/>
    <w:rsid w:val="00247787"/>
    <w:rsid w:val="002E7C9A"/>
    <w:rsid w:val="0030330A"/>
    <w:rsid w:val="003637A9"/>
    <w:rsid w:val="003739F4"/>
    <w:rsid w:val="003F4692"/>
    <w:rsid w:val="004123BA"/>
    <w:rsid w:val="00424CA8"/>
    <w:rsid w:val="00441808"/>
    <w:rsid w:val="005D6D2C"/>
    <w:rsid w:val="006354C4"/>
    <w:rsid w:val="00676E33"/>
    <w:rsid w:val="00703ECE"/>
    <w:rsid w:val="0072764A"/>
    <w:rsid w:val="007C5010"/>
    <w:rsid w:val="007D24AF"/>
    <w:rsid w:val="007E60C2"/>
    <w:rsid w:val="00836089"/>
    <w:rsid w:val="008675CF"/>
    <w:rsid w:val="008824A6"/>
    <w:rsid w:val="008E124C"/>
    <w:rsid w:val="008E5CAF"/>
    <w:rsid w:val="008F2888"/>
    <w:rsid w:val="00915723"/>
    <w:rsid w:val="009269A2"/>
    <w:rsid w:val="00A20751"/>
    <w:rsid w:val="00A40E5A"/>
    <w:rsid w:val="00A80209"/>
    <w:rsid w:val="00A97E90"/>
    <w:rsid w:val="00AB2032"/>
    <w:rsid w:val="00BB097A"/>
    <w:rsid w:val="00BB5886"/>
    <w:rsid w:val="00C57034"/>
    <w:rsid w:val="00C86FE2"/>
    <w:rsid w:val="00CA2F8B"/>
    <w:rsid w:val="00D06531"/>
    <w:rsid w:val="00D33980"/>
    <w:rsid w:val="00DB1BF1"/>
    <w:rsid w:val="00DD6E27"/>
    <w:rsid w:val="00E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A97E90"/>
  </w:style>
  <w:style w:type="character" w:customStyle="1" w:styleId="Heading4Char">
    <w:name w:val="Heading 4 Char"/>
    <w:basedOn w:val="DefaultParagraphFont"/>
    <w:link w:val="Heading4"/>
    <w:uiPriority w:val="9"/>
    <w:semiHidden/>
    <w:rsid w:val="00A40E5A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1"/>
    </w:rPr>
  </w:style>
  <w:style w:type="paragraph" w:styleId="NormalWeb">
    <w:name w:val="Normal (Web)"/>
    <w:basedOn w:val="Normal"/>
    <w:uiPriority w:val="99"/>
    <w:semiHidden/>
    <w:unhideWhenUsed/>
    <w:rsid w:val="00A40E5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E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5A"/>
    <w:rPr>
      <w:rFonts w:ascii="Tahoma" w:hAnsi="Tahoma" w:cs="Tahoma"/>
      <w:kern w:val="16"/>
      <w:sz w:val="16"/>
      <w:szCs w:val="16"/>
    </w:rPr>
  </w:style>
  <w:style w:type="paragraph" w:styleId="BodyTextIndent">
    <w:name w:val="Body Text Indent"/>
    <w:basedOn w:val="Normal"/>
    <w:link w:val="BodyTextIndentChar"/>
    <w:rsid w:val="000D75ED"/>
    <w:pPr>
      <w:spacing w:line="240" w:lineRule="auto"/>
      <w:ind w:firstLine="720"/>
    </w:pPr>
    <w:rPr>
      <w:rFonts w:ascii="Tahoma" w:eastAsia="Times" w:hAnsi="Tahoma" w:cs="Arial"/>
      <w:kern w:val="0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D75ED"/>
    <w:rPr>
      <w:rFonts w:ascii="Tahoma" w:eastAsia="Times" w:hAnsi="Tahoma" w:cs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A97E90"/>
  </w:style>
  <w:style w:type="character" w:customStyle="1" w:styleId="Heading4Char">
    <w:name w:val="Heading 4 Char"/>
    <w:basedOn w:val="DefaultParagraphFont"/>
    <w:link w:val="Heading4"/>
    <w:uiPriority w:val="9"/>
    <w:semiHidden/>
    <w:rsid w:val="00A40E5A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1"/>
    </w:rPr>
  </w:style>
  <w:style w:type="paragraph" w:styleId="NormalWeb">
    <w:name w:val="Normal (Web)"/>
    <w:basedOn w:val="Normal"/>
    <w:uiPriority w:val="99"/>
    <w:semiHidden/>
    <w:unhideWhenUsed/>
    <w:rsid w:val="00A40E5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E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5A"/>
    <w:rPr>
      <w:rFonts w:ascii="Tahoma" w:hAnsi="Tahoma" w:cs="Tahoma"/>
      <w:kern w:val="16"/>
      <w:sz w:val="16"/>
      <w:szCs w:val="16"/>
    </w:rPr>
  </w:style>
  <w:style w:type="paragraph" w:styleId="BodyTextIndent">
    <w:name w:val="Body Text Indent"/>
    <w:basedOn w:val="Normal"/>
    <w:link w:val="BodyTextIndentChar"/>
    <w:rsid w:val="000D75ED"/>
    <w:pPr>
      <w:spacing w:line="240" w:lineRule="auto"/>
      <w:ind w:firstLine="720"/>
    </w:pPr>
    <w:rPr>
      <w:rFonts w:ascii="Tahoma" w:eastAsia="Times" w:hAnsi="Tahoma" w:cs="Arial"/>
      <w:kern w:val="0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D75ED"/>
    <w:rPr>
      <w:rFonts w:ascii="Tahoma" w:eastAsia="Times" w:hAnsi="Tahoma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americanmaste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bs.org/americanmaste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bs.org/pressroom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Padilla@wnet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nsteinl\Local%20Settings\Temporary%20Internet%20Files\Content.Outlook\W92V88TL\AM%20Media%20Info_Dec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B94C-D749-41B1-A741-4ACA8F4B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 Media Info_Dec2011.dot</Template>
  <TotalTime>7</TotalTime>
  <Pages>1</Pages>
  <Words>105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1100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Bernstein, Lindsey</dc:creator>
  <cp:keywords/>
  <dc:description>Version 1.04_x000d_
Job 0734_x000d_
August 5, 2009</dc:description>
  <cp:lastModifiedBy>Padilla, Natasha</cp:lastModifiedBy>
  <cp:revision>4</cp:revision>
  <cp:lastPrinted>2011-12-19T17:52:00Z</cp:lastPrinted>
  <dcterms:created xsi:type="dcterms:W3CDTF">2012-01-17T23:37:00Z</dcterms:created>
  <dcterms:modified xsi:type="dcterms:W3CDTF">2012-01-18T18:57:00Z</dcterms:modified>
</cp:coreProperties>
</file>