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90" w:rsidRPr="005967C3" w:rsidRDefault="00A97E90" w:rsidP="00A97E90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Press </w:t>
      </w:r>
      <w:r w:rsidRPr="005967C3">
        <w:rPr>
          <w:color w:val="000000"/>
          <w:sz w:val="20"/>
        </w:rPr>
        <w:t>Contact:</w:t>
      </w:r>
    </w:p>
    <w:p w:rsidR="00A97E90" w:rsidRDefault="00A97E90" w:rsidP="00A97E90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>Natasha Padilla, WNET</w:t>
      </w:r>
    </w:p>
    <w:p w:rsidR="00A97E90" w:rsidRPr="005967C3" w:rsidRDefault="00A97E90" w:rsidP="00A97E90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 w:rsidRPr="005967C3">
        <w:rPr>
          <w:rStyle w:val="grame"/>
          <w:sz w:val="20"/>
        </w:rPr>
        <w:t>212.560.8824</w:t>
      </w:r>
      <w:r w:rsidRPr="005967C3">
        <w:rPr>
          <w:sz w:val="20"/>
        </w:rPr>
        <w:t xml:space="preserve">, </w:t>
      </w:r>
      <w:hyperlink r:id="rId9" w:history="1">
        <w:r>
          <w:rPr>
            <w:rStyle w:val="Hyperlink"/>
            <w:sz w:val="20"/>
          </w:rPr>
          <w:t>p</w:t>
        </w:r>
        <w:r w:rsidRPr="005967C3">
          <w:rPr>
            <w:rStyle w:val="Hyperlink"/>
            <w:sz w:val="20"/>
          </w:rPr>
          <w:t>adilla@wnet.org</w:t>
        </w:r>
      </w:hyperlink>
    </w:p>
    <w:p w:rsidR="00A97E90" w:rsidRDefault="00A97E90" w:rsidP="00A97E90">
      <w:pPr>
        <w:spacing w:line="240" w:lineRule="auto"/>
        <w:rPr>
          <w:sz w:val="20"/>
        </w:rPr>
      </w:pPr>
      <w:r>
        <w:rPr>
          <w:sz w:val="20"/>
        </w:rPr>
        <w:t>Press Materials:</w:t>
      </w:r>
      <w:r w:rsidRPr="003B5029">
        <w:rPr>
          <w:sz w:val="20"/>
        </w:rPr>
        <w:t xml:space="preserve"> </w:t>
      </w:r>
      <w:hyperlink r:id="rId10" w:history="1">
        <w:r w:rsidRPr="003B5029">
          <w:rPr>
            <w:rStyle w:val="Hyperlink"/>
            <w:sz w:val="20"/>
          </w:rPr>
          <w:t>pbs.org/pressroom</w:t>
        </w:r>
      </w:hyperlink>
      <w:r w:rsidRPr="003B5029">
        <w:rPr>
          <w:sz w:val="20"/>
        </w:rPr>
        <w:t xml:space="preserve"> or </w:t>
      </w:r>
      <w:hyperlink r:id="rId11" w:history="1">
        <w:r w:rsidRPr="003B5029">
          <w:rPr>
            <w:rStyle w:val="Hyperlink"/>
            <w:sz w:val="20"/>
          </w:rPr>
          <w:t>thirteen.org/pressroom</w:t>
        </w:r>
      </w:hyperlink>
    </w:p>
    <w:p w:rsidR="00A97E90" w:rsidRDefault="00A97E90" w:rsidP="00A97E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:rsidR="00A97E90" w:rsidRPr="009344B5" w:rsidRDefault="00A97E90" w:rsidP="00A97E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Websites</w:t>
      </w:r>
      <w:r w:rsidRPr="009344B5">
        <w:rPr>
          <w:color w:val="000000"/>
          <w:sz w:val="22"/>
          <w:szCs w:val="22"/>
        </w:rPr>
        <w:t xml:space="preserve">: </w:t>
      </w:r>
      <w:hyperlink r:id="rId12" w:history="1">
        <w:r w:rsidRPr="006352A1">
          <w:rPr>
            <w:rStyle w:val="Hyperlink"/>
            <w:sz w:val="22"/>
            <w:szCs w:val="22"/>
          </w:rPr>
          <w:t>pbs.org/</w:t>
        </w:r>
        <w:proofErr w:type="spellStart"/>
        <w:r w:rsidRPr="006352A1">
          <w:rPr>
            <w:rStyle w:val="Hyperlink"/>
            <w:sz w:val="22"/>
            <w:szCs w:val="22"/>
          </w:rPr>
          <w:t>americanmasters</w:t>
        </w:r>
        <w:proofErr w:type="spellEnd"/>
      </w:hyperlink>
      <w:r w:rsidRPr="006352A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&amp; </w:t>
      </w:r>
      <w:hyperlink r:id="rId13" w:history="1">
        <w:r w:rsidRPr="009344B5">
          <w:rPr>
            <w:rStyle w:val="Hyperlink"/>
            <w:sz w:val="22"/>
            <w:szCs w:val="22"/>
          </w:rPr>
          <w:t>facebook.com/</w:t>
        </w:r>
        <w:proofErr w:type="spellStart"/>
        <w:r w:rsidRPr="009344B5">
          <w:rPr>
            <w:rStyle w:val="Hyperlink"/>
            <w:sz w:val="22"/>
            <w:szCs w:val="22"/>
          </w:rPr>
          <w:t>americanmasters</w:t>
        </w:r>
        <w:proofErr w:type="spellEnd"/>
      </w:hyperlink>
    </w:p>
    <w:p w:rsidR="00A97E90" w:rsidRPr="00141A50" w:rsidRDefault="00A97E90" w:rsidP="00A97E90">
      <w:pPr>
        <w:spacing w:line="240" w:lineRule="auto"/>
        <w:jc w:val="center"/>
        <w:rPr>
          <w:b/>
          <w:bCs/>
          <w:sz w:val="22"/>
          <w:szCs w:val="22"/>
        </w:rPr>
      </w:pPr>
    </w:p>
    <w:p w:rsidR="00A97E90" w:rsidRPr="00141A50" w:rsidRDefault="00A97E90" w:rsidP="00A97E90">
      <w:pPr>
        <w:spacing w:line="240" w:lineRule="auto"/>
        <w:rPr>
          <w:b/>
          <w:bCs/>
          <w:sz w:val="22"/>
          <w:szCs w:val="22"/>
        </w:rPr>
      </w:pPr>
    </w:p>
    <w:p w:rsidR="00A97E90" w:rsidRPr="00A97E90" w:rsidRDefault="00A97E90" w:rsidP="00A97E90">
      <w:pPr>
        <w:spacing w:line="240" w:lineRule="auto"/>
        <w:ind w:right="-14"/>
        <w:jc w:val="center"/>
        <w:rPr>
          <w:b/>
          <w:bCs/>
          <w:iCs/>
          <w:sz w:val="28"/>
          <w:szCs w:val="28"/>
        </w:rPr>
      </w:pPr>
      <w:r w:rsidRPr="00A97E90">
        <w:rPr>
          <w:b/>
          <w:bCs/>
          <w:i/>
          <w:iCs/>
          <w:sz w:val="28"/>
          <w:szCs w:val="28"/>
        </w:rPr>
        <w:t>American Masters</w:t>
      </w:r>
    </w:p>
    <w:p w:rsidR="002E7C9A" w:rsidRPr="002E7C9A" w:rsidRDefault="002B7028" w:rsidP="0043250F">
      <w:pPr>
        <w:spacing w:line="240" w:lineRule="auto"/>
        <w:ind w:right="-14"/>
        <w:jc w:val="center"/>
        <w:rPr>
          <w:b/>
          <w:bCs/>
          <w:i/>
          <w:iCs/>
          <w:sz w:val="28"/>
          <w:szCs w:val="28"/>
        </w:rPr>
      </w:pPr>
      <w:r w:rsidRPr="002B7028">
        <w:rPr>
          <w:b/>
          <w:bCs/>
          <w:i/>
          <w:iCs/>
          <w:sz w:val="28"/>
          <w:szCs w:val="28"/>
        </w:rPr>
        <w:t>Harper Lee: Hey, Boo</w:t>
      </w:r>
    </w:p>
    <w:p w:rsidR="00A97E90" w:rsidRPr="00A97E90" w:rsidRDefault="00A97E90" w:rsidP="00A97E90">
      <w:pPr>
        <w:pStyle w:val="NormalIndent"/>
      </w:pPr>
    </w:p>
    <w:p w:rsidR="002E7C9A" w:rsidRDefault="00A97E90" w:rsidP="0043250F">
      <w:pPr>
        <w:pStyle w:val="NormalIndent"/>
        <w:spacing w:line="240" w:lineRule="auto"/>
        <w:jc w:val="center"/>
        <w:rPr>
          <w:b/>
          <w:bCs/>
          <w:iCs/>
          <w:kern w:val="20"/>
          <w:sz w:val="24"/>
          <w:szCs w:val="24"/>
        </w:rPr>
      </w:pPr>
      <w:r w:rsidRPr="00A97E90">
        <w:rPr>
          <w:b/>
          <w:kern w:val="20"/>
          <w:sz w:val="24"/>
          <w:szCs w:val="24"/>
        </w:rPr>
        <w:t xml:space="preserve">Premieres nationally </w:t>
      </w:r>
      <w:r w:rsidR="002E7C9A" w:rsidRPr="002E7C9A">
        <w:rPr>
          <w:b/>
          <w:bCs/>
          <w:iCs/>
          <w:kern w:val="20"/>
          <w:sz w:val="24"/>
          <w:szCs w:val="24"/>
        </w:rPr>
        <w:t xml:space="preserve">Monday, </w:t>
      </w:r>
      <w:r w:rsidR="00A224AC">
        <w:rPr>
          <w:b/>
          <w:bCs/>
          <w:iCs/>
          <w:kern w:val="20"/>
          <w:sz w:val="24"/>
          <w:szCs w:val="24"/>
        </w:rPr>
        <w:t>April 2</w:t>
      </w:r>
      <w:r w:rsidR="00703ECE">
        <w:rPr>
          <w:b/>
          <w:bCs/>
          <w:iCs/>
          <w:kern w:val="20"/>
          <w:sz w:val="24"/>
          <w:szCs w:val="24"/>
        </w:rPr>
        <w:t xml:space="preserve"> at </w:t>
      </w:r>
      <w:r w:rsidR="002B7028">
        <w:rPr>
          <w:b/>
          <w:bCs/>
          <w:iCs/>
          <w:kern w:val="20"/>
          <w:sz w:val="24"/>
          <w:szCs w:val="24"/>
        </w:rPr>
        <w:t>10</w:t>
      </w:r>
      <w:r w:rsidR="00703ECE">
        <w:rPr>
          <w:b/>
          <w:bCs/>
          <w:iCs/>
          <w:kern w:val="20"/>
          <w:sz w:val="24"/>
          <w:szCs w:val="24"/>
        </w:rPr>
        <w:t xml:space="preserve"> p.m. </w:t>
      </w:r>
      <w:r w:rsidRPr="00A97E90">
        <w:rPr>
          <w:b/>
          <w:kern w:val="20"/>
          <w:sz w:val="24"/>
          <w:szCs w:val="24"/>
        </w:rPr>
        <w:t>(ET) on PBS</w:t>
      </w:r>
    </w:p>
    <w:p w:rsidR="00A97E90" w:rsidRPr="002E7C9A" w:rsidRDefault="00A97E90" w:rsidP="0043250F">
      <w:pPr>
        <w:pStyle w:val="NormalIndent"/>
        <w:spacing w:line="240" w:lineRule="auto"/>
        <w:jc w:val="center"/>
        <w:rPr>
          <w:b/>
          <w:bCs/>
          <w:iCs/>
          <w:kern w:val="20"/>
          <w:sz w:val="24"/>
          <w:szCs w:val="24"/>
        </w:rPr>
      </w:pPr>
      <w:r w:rsidRPr="00A97E90">
        <w:rPr>
          <w:b/>
          <w:kern w:val="20"/>
          <w:sz w:val="24"/>
          <w:szCs w:val="24"/>
        </w:rPr>
        <w:t>(</w:t>
      </w:r>
      <w:proofErr w:type="gramStart"/>
      <w:r w:rsidRPr="00A97E90">
        <w:rPr>
          <w:b/>
          <w:kern w:val="20"/>
          <w:sz w:val="24"/>
          <w:szCs w:val="24"/>
        </w:rPr>
        <w:t>check</w:t>
      </w:r>
      <w:proofErr w:type="gramEnd"/>
      <w:r w:rsidRPr="00A97E90">
        <w:rPr>
          <w:b/>
          <w:kern w:val="20"/>
          <w:sz w:val="24"/>
          <w:szCs w:val="24"/>
        </w:rPr>
        <w:t xml:space="preserve"> local listings)</w:t>
      </w:r>
    </w:p>
    <w:p w:rsidR="00A97E90" w:rsidRPr="00A97E90" w:rsidRDefault="00A97E90" w:rsidP="00A97E90">
      <w:pPr>
        <w:pStyle w:val="NormalIndent"/>
        <w:spacing w:line="240" w:lineRule="auto"/>
        <w:ind w:firstLine="0"/>
        <w:jc w:val="center"/>
        <w:rPr>
          <w:b/>
          <w:kern w:val="20"/>
          <w:sz w:val="24"/>
          <w:szCs w:val="24"/>
        </w:rPr>
      </w:pPr>
    </w:p>
    <w:p w:rsidR="005D6918" w:rsidRPr="00C86FE2" w:rsidRDefault="005D6918" w:rsidP="005D6918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kern w:val="18"/>
          <w:sz w:val="22"/>
          <w:szCs w:val="22"/>
        </w:rPr>
      </w:pPr>
      <w:r>
        <w:rPr>
          <w:b/>
          <w:i/>
          <w:sz w:val="24"/>
          <w:szCs w:val="24"/>
        </w:rPr>
        <w:t>Film Synopsis &amp; Interviewees</w:t>
      </w:r>
    </w:p>
    <w:p w:rsidR="008E5CAF" w:rsidRDefault="008E5CAF" w:rsidP="0072764A">
      <w:pPr>
        <w:pStyle w:val="NormalIndent"/>
        <w:ind w:firstLine="0"/>
        <w:rPr>
          <w:sz w:val="22"/>
          <w:szCs w:val="22"/>
        </w:rPr>
      </w:pPr>
    </w:p>
    <w:p w:rsidR="00A87097" w:rsidRDefault="00A87097" w:rsidP="0072764A">
      <w:pPr>
        <w:pStyle w:val="NormalIndent"/>
        <w:ind w:firstLine="0"/>
        <w:rPr>
          <w:sz w:val="22"/>
          <w:szCs w:val="22"/>
        </w:rPr>
      </w:pPr>
    </w:p>
    <w:p w:rsidR="007C4908" w:rsidRDefault="009525EC" w:rsidP="00CE44D5">
      <w:pPr>
        <w:autoSpaceDE w:val="0"/>
        <w:autoSpaceDN w:val="0"/>
        <w:adjustRightInd w:val="0"/>
        <w:spacing w:line="317" w:lineRule="auto"/>
        <w:rPr>
          <w:kern w:val="0"/>
          <w:szCs w:val="21"/>
        </w:rPr>
      </w:pPr>
      <w:r>
        <w:rPr>
          <w:kern w:val="0"/>
          <w:szCs w:val="21"/>
        </w:rPr>
        <w:t>One of the biggest best</w:t>
      </w:r>
      <w:r w:rsidRPr="00000FC7">
        <w:rPr>
          <w:kern w:val="0"/>
          <w:szCs w:val="21"/>
        </w:rPr>
        <w:t>sellers of all time</w:t>
      </w:r>
      <w:r>
        <w:rPr>
          <w:kern w:val="0"/>
          <w:szCs w:val="21"/>
        </w:rPr>
        <w:t>,</w:t>
      </w:r>
      <w:r w:rsidRPr="00000FC7">
        <w:rPr>
          <w:kern w:val="0"/>
          <w:szCs w:val="21"/>
        </w:rPr>
        <w:t xml:space="preserve"> </w:t>
      </w:r>
      <w:r w:rsidR="007C4908" w:rsidRPr="00000FC7">
        <w:rPr>
          <w:i/>
          <w:iCs/>
          <w:kern w:val="0"/>
          <w:szCs w:val="21"/>
        </w:rPr>
        <w:t>To Kill a Mockingbird</w:t>
      </w:r>
      <w:r w:rsidR="007C4908" w:rsidRPr="00F6296D">
        <w:rPr>
          <w:iCs/>
          <w:kern w:val="0"/>
          <w:szCs w:val="21"/>
        </w:rPr>
        <w:t xml:space="preserve"> </w:t>
      </w:r>
      <w:r w:rsidR="00F6296D" w:rsidRPr="00F6296D">
        <w:rPr>
          <w:iCs/>
          <w:kern w:val="0"/>
          <w:szCs w:val="21"/>
        </w:rPr>
        <w:t xml:space="preserve">(1960) </w:t>
      </w:r>
      <w:r>
        <w:rPr>
          <w:kern w:val="0"/>
          <w:szCs w:val="21"/>
        </w:rPr>
        <w:t>i</w:t>
      </w:r>
      <w:r w:rsidR="007C4908" w:rsidRPr="00000FC7">
        <w:rPr>
          <w:kern w:val="0"/>
          <w:szCs w:val="21"/>
        </w:rPr>
        <w:t xml:space="preserve">s the first and only novel by a </w:t>
      </w:r>
      <w:r w:rsidRPr="009525EC">
        <w:rPr>
          <w:kern w:val="0"/>
          <w:szCs w:val="21"/>
        </w:rPr>
        <w:t xml:space="preserve">young </w:t>
      </w:r>
      <w:r w:rsidR="006661FE">
        <w:rPr>
          <w:kern w:val="0"/>
          <w:szCs w:val="21"/>
        </w:rPr>
        <w:t>woman</w:t>
      </w:r>
      <w:r w:rsidRPr="009525EC">
        <w:rPr>
          <w:kern w:val="0"/>
          <w:szCs w:val="21"/>
        </w:rPr>
        <w:t xml:space="preserve"> named </w:t>
      </w:r>
      <w:proofErr w:type="spellStart"/>
      <w:r w:rsidRPr="009525EC">
        <w:rPr>
          <w:kern w:val="0"/>
          <w:szCs w:val="21"/>
        </w:rPr>
        <w:t>Nelle</w:t>
      </w:r>
      <w:proofErr w:type="spellEnd"/>
      <w:r w:rsidRPr="009525EC">
        <w:rPr>
          <w:kern w:val="0"/>
          <w:szCs w:val="21"/>
        </w:rPr>
        <w:t xml:space="preserve"> Harper Lee, who once said that she wanted to be South Alabama</w:t>
      </w:r>
      <w:r>
        <w:rPr>
          <w:kern w:val="0"/>
          <w:szCs w:val="21"/>
        </w:rPr>
        <w:t>’</w:t>
      </w:r>
      <w:r w:rsidRPr="009525EC">
        <w:rPr>
          <w:kern w:val="0"/>
          <w:szCs w:val="21"/>
        </w:rPr>
        <w:t>s Jane Austen.</w:t>
      </w:r>
      <w:r>
        <w:rPr>
          <w:kern w:val="0"/>
          <w:szCs w:val="21"/>
        </w:rPr>
        <w:t xml:space="preserve"> Lee</w:t>
      </w:r>
      <w:r w:rsidR="007C4908" w:rsidRPr="00000FC7">
        <w:rPr>
          <w:kern w:val="0"/>
          <w:szCs w:val="21"/>
        </w:rPr>
        <w:t xml:space="preserve"> </w:t>
      </w:r>
      <w:r>
        <w:rPr>
          <w:kern w:val="0"/>
          <w:szCs w:val="21"/>
        </w:rPr>
        <w:t xml:space="preserve">won the Pulitzer Prize and </w:t>
      </w:r>
      <w:r w:rsidR="007C4908" w:rsidRPr="00000FC7">
        <w:rPr>
          <w:kern w:val="0"/>
          <w:szCs w:val="21"/>
        </w:rPr>
        <w:t>became a mystery</w:t>
      </w:r>
      <w:r w:rsidR="00997138">
        <w:rPr>
          <w:kern w:val="0"/>
          <w:szCs w:val="21"/>
        </w:rPr>
        <w:t xml:space="preserve"> </w:t>
      </w:r>
      <w:r w:rsidR="00615E25">
        <w:rPr>
          <w:kern w:val="0"/>
          <w:szCs w:val="21"/>
        </w:rPr>
        <w:t xml:space="preserve">when </w:t>
      </w:r>
      <w:r w:rsidR="00997138">
        <w:rPr>
          <w:kern w:val="0"/>
          <w:szCs w:val="21"/>
        </w:rPr>
        <w:t xml:space="preserve">she </w:t>
      </w:r>
      <w:r w:rsidR="00997138" w:rsidRPr="00000FC7">
        <w:rPr>
          <w:kern w:val="0"/>
          <w:szCs w:val="21"/>
        </w:rPr>
        <w:t>stopped speaking to</w:t>
      </w:r>
      <w:r w:rsidR="00997138">
        <w:rPr>
          <w:kern w:val="0"/>
          <w:szCs w:val="21"/>
        </w:rPr>
        <w:t xml:space="preserve"> </w:t>
      </w:r>
      <w:r w:rsidR="00997138" w:rsidRPr="00000FC7">
        <w:rPr>
          <w:kern w:val="0"/>
          <w:szCs w:val="21"/>
        </w:rPr>
        <w:t>press in 1964</w:t>
      </w:r>
      <w:r w:rsidR="007C4908" w:rsidRPr="00000FC7">
        <w:rPr>
          <w:kern w:val="0"/>
          <w:szCs w:val="21"/>
        </w:rPr>
        <w:t xml:space="preserve">. </w:t>
      </w:r>
      <w:r w:rsidR="007C4908" w:rsidRPr="00000FC7">
        <w:rPr>
          <w:b/>
          <w:bCs/>
          <w:i/>
          <w:iCs/>
          <w:kern w:val="0"/>
          <w:szCs w:val="21"/>
        </w:rPr>
        <w:t>Harper Lee</w:t>
      </w:r>
      <w:r w:rsidR="005D6918">
        <w:rPr>
          <w:b/>
          <w:bCs/>
          <w:i/>
          <w:iCs/>
          <w:kern w:val="0"/>
          <w:szCs w:val="21"/>
        </w:rPr>
        <w:t>: Hey, Boo</w:t>
      </w:r>
      <w:r w:rsidR="007C4908" w:rsidRPr="00000FC7">
        <w:rPr>
          <w:b/>
          <w:bCs/>
          <w:i/>
          <w:iCs/>
          <w:kern w:val="0"/>
          <w:szCs w:val="21"/>
        </w:rPr>
        <w:t xml:space="preserve"> </w:t>
      </w:r>
      <w:r w:rsidR="007C4908" w:rsidRPr="00000FC7">
        <w:rPr>
          <w:kern w:val="0"/>
          <w:szCs w:val="21"/>
        </w:rPr>
        <w:t>explores the history and impact of the novel and</w:t>
      </w:r>
      <w:r w:rsidR="005D6918">
        <w:rPr>
          <w:kern w:val="0"/>
          <w:szCs w:val="21"/>
        </w:rPr>
        <w:t xml:space="preserve"> </w:t>
      </w:r>
      <w:r w:rsidR="007C4908" w:rsidRPr="00000FC7">
        <w:rPr>
          <w:kern w:val="0"/>
          <w:szCs w:val="21"/>
        </w:rPr>
        <w:t>offers an unprecedented look at the life of the novelist.</w:t>
      </w:r>
    </w:p>
    <w:p w:rsidR="00F6296D" w:rsidRDefault="00F6296D" w:rsidP="00F6296D">
      <w:pPr>
        <w:pStyle w:val="NormalIndent"/>
        <w:spacing w:line="317" w:lineRule="auto"/>
        <w:ind w:firstLine="0"/>
      </w:pPr>
    </w:p>
    <w:p w:rsidR="00F6296D" w:rsidRDefault="0079478D" w:rsidP="00F6296D">
      <w:pPr>
        <w:pStyle w:val="NormalIndent"/>
        <w:spacing w:line="317" w:lineRule="auto"/>
        <w:ind w:firstLine="0"/>
        <w:rPr>
          <w:szCs w:val="21"/>
        </w:rPr>
      </w:pPr>
      <w:r>
        <w:rPr>
          <w:kern w:val="0"/>
          <w:szCs w:val="21"/>
        </w:rPr>
        <w:t>More than 50</w:t>
      </w:r>
      <w:r w:rsidR="007C4908" w:rsidRPr="00000FC7">
        <w:rPr>
          <w:kern w:val="0"/>
          <w:szCs w:val="21"/>
        </w:rPr>
        <w:t xml:space="preserve"> years after its publication, </w:t>
      </w:r>
      <w:r w:rsidR="007C4908" w:rsidRPr="00000FC7">
        <w:rPr>
          <w:i/>
          <w:iCs/>
          <w:kern w:val="0"/>
          <w:szCs w:val="21"/>
        </w:rPr>
        <w:t xml:space="preserve">To Kill a Mockingbird </w:t>
      </w:r>
      <w:r w:rsidR="0006746D" w:rsidRPr="009525EC">
        <w:rPr>
          <w:szCs w:val="21"/>
        </w:rPr>
        <w:t>has been translated into more than 40 languages world</w:t>
      </w:r>
      <w:r w:rsidR="0006746D" w:rsidRPr="0006746D">
        <w:rPr>
          <w:szCs w:val="21"/>
        </w:rPr>
        <w:t>wide,</w:t>
      </w:r>
      <w:r w:rsidR="0006746D" w:rsidRPr="0006746D">
        <w:rPr>
          <w:kern w:val="0"/>
          <w:szCs w:val="21"/>
        </w:rPr>
        <w:t xml:space="preserve"> </w:t>
      </w:r>
      <w:r w:rsidR="007C4908" w:rsidRPr="0006746D">
        <w:rPr>
          <w:kern w:val="0"/>
          <w:szCs w:val="21"/>
        </w:rPr>
        <w:t xml:space="preserve">still sells nearly </w:t>
      </w:r>
      <w:r w:rsidR="009525EC" w:rsidRPr="0006746D">
        <w:rPr>
          <w:kern w:val="0"/>
          <w:szCs w:val="21"/>
        </w:rPr>
        <w:t>one</w:t>
      </w:r>
      <w:r w:rsidR="007C4908" w:rsidRPr="0006746D">
        <w:rPr>
          <w:kern w:val="0"/>
          <w:szCs w:val="21"/>
        </w:rPr>
        <w:t xml:space="preserve"> million copies </w:t>
      </w:r>
      <w:r w:rsidR="009525EC" w:rsidRPr="0006746D">
        <w:rPr>
          <w:kern w:val="0"/>
          <w:szCs w:val="21"/>
        </w:rPr>
        <w:t>each</w:t>
      </w:r>
      <w:r w:rsidR="007C4908" w:rsidRPr="0006746D">
        <w:rPr>
          <w:kern w:val="0"/>
          <w:szCs w:val="21"/>
        </w:rPr>
        <w:t xml:space="preserve"> year</w:t>
      </w:r>
      <w:r w:rsidR="0006746D" w:rsidRPr="0006746D">
        <w:rPr>
          <w:kern w:val="0"/>
          <w:szCs w:val="21"/>
        </w:rPr>
        <w:t xml:space="preserve"> and is required reading in most American classrooms, making it</w:t>
      </w:r>
      <w:r w:rsidR="0006746D" w:rsidRPr="0006746D">
        <w:rPr>
          <w:szCs w:val="21"/>
        </w:rPr>
        <w:t xml:space="preserve"> </w:t>
      </w:r>
      <w:r w:rsidR="009525EC" w:rsidRPr="0006746D">
        <w:rPr>
          <w:szCs w:val="21"/>
        </w:rPr>
        <w:t xml:space="preserve">quite possibly the most influential American novel of the 20th </w:t>
      </w:r>
      <w:r w:rsidR="0006746D">
        <w:rPr>
          <w:szCs w:val="21"/>
        </w:rPr>
        <w:t>c</w:t>
      </w:r>
      <w:r w:rsidR="009525EC" w:rsidRPr="0006746D">
        <w:rPr>
          <w:szCs w:val="21"/>
        </w:rPr>
        <w:t>entur</w:t>
      </w:r>
      <w:r w:rsidR="009525EC" w:rsidRPr="00F6296D">
        <w:rPr>
          <w:szCs w:val="21"/>
        </w:rPr>
        <w:t xml:space="preserve">y. </w:t>
      </w:r>
      <w:r w:rsidR="00F6296D" w:rsidRPr="00F6296D">
        <w:rPr>
          <w:szCs w:val="21"/>
        </w:rPr>
        <w:t xml:space="preserve">The </w:t>
      </w:r>
      <w:r w:rsidR="006661FE">
        <w:rPr>
          <w:szCs w:val="21"/>
        </w:rPr>
        <w:t xml:space="preserve">1962 </w:t>
      </w:r>
      <w:r w:rsidR="00F6296D" w:rsidRPr="00F6296D">
        <w:rPr>
          <w:szCs w:val="21"/>
        </w:rPr>
        <w:t>film version, starring Gregory Peck as Atticus Finch, won a trio of Academy Awards</w:t>
      </w:r>
      <w:r w:rsidR="004A37F8">
        <w:rPr>
          <w:szCs w:val="21"/>
        </w:rPr>
        <w:t>.</w:t>
      </w:r>
    </w:p>
    <w:p w:rsidR="00F6296D" w:rsidRPr="00CE44D5" w:rsidRDefault="00F6296D" w:rsidP="00F6296D">
      <w:pPr>
        <w:pStyle w:val="NormalIndent"/>
        <w:spacing w:line="317" w:lineRule="auto"/>
        <w:rPr>
          <w:szCs w:val="21"/>
          <w:highlight w:val="yellow"/>
        </w:rPr>
      </w:pPr>
    </w:p>
    <w:p w:rsidR="007C4908" w:rsidRPr="005D6918" w:rsidRDefault="005D6918" w:rsidP="00CE44D5">
      <w:pPr>
        <w:autoSpaceDE w:val="0"/>
        <w:autoSpaceDN w:val="0"/>
        <w:adjustRightInd w:val="0"/>
        <w:spacing w:line="317" w:lineRule="auto"/>
        <w:rPr>
          <w:kern w:val="0"/>
          <w:szCs w:val="21"/>
        </w:rPr>
      </w:pPr>
      <w:r w:rsidRPr="00000FC7">
        <w:rPr>
          <w:b/>
          <w:bCs/>
          <w:i/>
          <w:iCs/>
          <w:kern w:val="0"/>
          <w:szCs w:val="21"/>
        </w:rPr>
        <w:t>Harper Lee</w:t>
      </w:r>
      <w:r>
        <w:rPr>
          <w:b/>
          <w:bCs/>
          <w:i/>
          <w:iCs/>
          <w:kern w:val="0"/>
          <w:szCs w:val="21"/>
        </w:rPr>
        <w:t>: Hey, Boo</w:t>
      </w:r>
      <w:r w:rsidRPr="00000FC7">
        <w:rPr>
          <w:b/>
          <w:bCs/>
          <w:i/>
          <w:iCs/>
          <w:kern w:val="0"/>
          <w:szCs w:val="21"/>
        </w:rPr>
        <w:t xml:space="preserve"> </w:t>
      </w:r>
      <w:r w:rsidR="007C4908" w:rsidRPr="00000FC7">
        <w:rPr>
          <w:kern w:val="0"/>
          <w:szCs w:val="21"/>
        </w:rPr>
        <w:t>chronicles how this beloved novel came to be written,</w:t>
      </w:r>
      <w:r>
        <w:rPr>
          <w:kern w:val="0"/>
          <w:szCs w:val="21"/>
        </w:rPr>
        <w:t xml:space="preserve"> </w:t>
      </w:r>
      <w:r w:rsidR="007C4908" w:rsidRPr="00000FC7">
        <w:rPr>
          <w:kern w:val="0"/>
          <w:szCs w:val="21"/>
        </w:rPr>
        <w:t>provides the context and history of the Deep South where it is set, and documents the</w:t>
      </w:r>
      <w:r>
        <w:rPr>
          <w:kern w:val="0"/>
          <w:szCs w:val="21"/>
        </w:rPr>
        <w:t xml:space="preserve"> </w:t>
      </w:r>
      <w:r w:rsidR="007C4908" w:rsidRPr="00000FC7">
        <w:rPr>
          <w:kern w:val="0"/>
          <w:szCs w:val="21"/>
        </w:rPr>
        <w:t xml:space="preserve">many ways the novel </w:t>
      </w:r>
      <w:r w:rsidR="007C4908" w:rsidRPr="00000FC7">
        <w:rPr>
          <w:kern w:val="0"/>
          <w:szCs w:val="21"/>
        </w:rPr>
        <w:lastRenderedPageBreak/>
        <w:t>has changed minds and shaped history. For teachers, students or</w:t>
      </w:r>
      <w:r>
        <w:rPr>
          <w:kern w:val="0"/>
          <w:szCs w:val="21"/>
        </w:rPr>
        <w:t xml:space="preserve"> </w:t>
      </w:r>
      <w:r w:rsidR="007C4908" w:rsidRPr="00000FC7">
        <w:rPr>
          <w:kern w:val="0"/>
          <w:szCs w:val="21"/>
        </w:rPr>
        <w:t xml:space="preserve">fans of the classic, </w:t>
      </w:r>
      <w:r w:rsidR="007C4908" w:rsidRPr="00000FC7">
        <w:rPr>
          <w:b/>
          <w:bCs/>
          <w:i/>
          <w:iCs/>
          <w:kern w:val="0"/>
          <w:szCs w:val="21"/>
        </w:rPr>
        <w:t xml:space="preserve">Hey, Boo </w:t>
      </w:r>
      <w:r w:rsidR="007C4908" w:rsidRPr="00000FC7">
        <w:rPr>
          <w:kern w:val="0"/>
          <w:szCs w:val="21"/>
        </w:rPr>
        <w:t xml:space="preserve">enhances the experience of reading </w:t>
      </w:r>
      <w:r w:rsidR="007C4908" w:rsidRPr="00000FC7">
        <w:rPr>
          <w:i/>
          <w:iCs/>
          <w:kern w:val="0"/>
          <w:szCs w:val="21"/>
        </w:rPr>
        <w:t>To Kill a Mockingbird.</w:t>
      </w:r>
    </w:p>
    <w:p w:rsidR="00CE44D5" w:rsidRPr="00CE44D5" w:rsidRDefault="00CE44D5" w:rsidP="00CE44D5">
      <w:pPr>
        <w:pStyle w:val="NormalIndent"/>
        <w:spacing w:line="317" w:lineRule="auto"/>
      </w:pPr>
    </w:p>
    <w:p w:rsidR="00035E42" w:rsidRDefault="009E6C54" w:rsidP="00035E42">
      <w:pPr>
        <w:pStyle w:val="NormalIndent"/>
        <w:spacing w:line="317" w:lineRule="auto"/>
        <w:ind w:firstLine="0"/>
        <w:rPr>
          <w:szCs w:val="21"/>
        </w:rPr>
      </w:pPr>
      <w:r w:rsidRPr="009E6C54">
        <w:rPr>
          <w:bCs/>
          <w:iCs/>
          <w:kern w:val="0"/>
          <w:szCs w:val="21"/>
        </w:rPr>
        <w:t>Containing never-before-seen photos and letters</w:t>
      </w:r>
      <w:r w:rsidR="00704103">
        <w:rPr>
          <w:bCs/>
          <w:iCs/>
          <w:kern w:val="0"/>
          <w:szCs w:val="21"/>
        </w:rPr>
        <w:t>,</w:t>
      </w:r>
      <w:r w:rsidRPr="009E6C54">
        <w:rPr>
          <w:bCs/>
          <w:iCs/>
          <w:kern w:val="0"/>
          <w:szCs w:val="21"/>
        </w:rPr>
        <w:t xml:space="preserve"> </w:t>
      </w:r>
      <w:r w:rsidR="007C4908" w:rsidRPr="00000FC7">
        <w:rPr>
          <w:b/>
          <w:bCs/>
          <w:i/>
          <w:iCs/>
          <w:kern w:val="0"/>
          <w:szCs w:val="21"/>
        </w:rPr>
        <w:t xml:space="preserve">Hey, Boo </w:t>
      </w:r>
      <w:r w:rsidR="007C4908" w:rsidRPr="00000FC7">
        <w:rPr>
          <w:kern w:val="0"/>
          <w:szCs w:val="21"/>
        </w:rPr>
        <w:t xml:space="preserve">features insightful interviews with </w:t>
      </w:r>
      <w:r w:rsidR="00704103">
        <w:rPr>
          <w:kern w:val="0"/>
          <w:szCs w:val="21"/>
        </w:rPr>
        <w:t xml:space="preserve">friends </w:t>
      </w:r>
      <w:r w:rsidR="00704103" w:rsidRPr="009E6C54">
        <w:rPr>
          <w:bCs/>
          <w:iCs/>
          <w:kern w:val="0"/>
          <w:szCs w:val="21"/>
        </w:rPr>
        <w:t>and an exclusive interview with Lee’s sister, Alice Finch Lee</w:t>
      </w:r>
      <w:r w:rsidR="00704103">
        <w:rPr>
          <w:bCs/>
          <w:iCs/>
          <w:kern w:val="0"/>
          <w:szCs w:val="21"/>
        </w:rPr>
        <w:t xml:space="preserve"> (age 99 at filming)</w:t>
      </w:r>
      <w:r w:rsidR="00704103">
        <w:rPr>
          <w:kern w:val="0"/>
          <w:szCs w:val="21"/>
        </w:rPr>
        <w:t>, who</w:t>
      </w:r>
      <w:r w:rsidR="00704103" w:rsidRPr="00000FC7">
        <w:rPr>
          <w:kern w:val="0"/>
          <w:szCs w:val="21"/>
        </w:rPr>
        <w:t xml:space="preserve"> shar</w:t>
      </w:r>
      <w:r w:rsidR="00704103">
        <w:rPr>
          <w:kern w:val="0"/>
          <w:szCs w:val="21"/>
        </w:rPr>
        <w:t>e</w:t>
      </w:r>
      <w:r w:rsidR="00704103" w:rsidRPr="00000FC7">
        <w:rPr>
          <w:kern w:val="0"/>
          <w:szCs w:val="21"/>
        </w:rPr>
        <w:t xml:space="preserve"> in</w:t>
      </w:r>
      <w:r w:rsidR="00704103">
        <w:rPr>
          <w:kern w:val="0"/>
          <w:szCs w:val="21"/>
        </w:rPr>
        <w:t>timate recollections, anecdotes</w:t>
      </w:r>
      <w:r w:rsidR="00704103" w:rsidRPr="00000FC7">
        <w:rPr>
          <w:kern w:val="0"/>
          <w:szCs w:val="21"/>
        </w:rPr>
        <w:t xml:space="preserve"> and biographical details for the first</w:t>
      </w:r>
      <w:r w:rsidR="00704103">
        <w:rPr>
          <w:kern w:val="0"/>
          <w:szCs w:val="21"/>
        </w:rPr>
        <w:t xml:space="preserve"> </w:t>
      </w:r>
      <w:r w:rsidR="00704103" w:rsidRPr="00000FC7">
        <w:rPr>
          <w:kern w:val="0"/>
          <w:szCs w:val="21"/>
        </w:rPr>
        <w:t xml:space="preserve">time, offering new insight into the life and mind of Harper Lee, </w:t>
      </w:r>
      <w:r w:rsidR="00704103" w:rsidRPr="009E6C54">
        <w:rPr>
          <w:kern w:val="0"/>
          <w:szCs w:val="21"/>
        </w:rPr>
        <w:t>including why she never published again.</w:t>
      </w:r>
      <w:r w:rsidR="00704103">
        <w:rPr>
          <w:kern w:val="0"/>
          <w:szCs w:val="21"/>
        </w:rPr>
        <w:t xml:space="preserve"> </w:t>
      </w:r>
      <w:r w:rsidR="007C4908" w:rsidRPr="00000FC7">
        <w:rPr>
          <w:kern w:val="0"/>
          <w:szCs w:val="21"/>
        </w:rPr>
        <w:t>Oprah Winfrey</w:t>
      </w:r>
      <w:r w:rsidR="004E64FC">
        <w:rPr>
          <w:kern w:val="0"/>
          <w:szCs w:val="21"/>
        </w:rPr>
        <w:t>;</w:t>
      </w:r>
      <w:r w:rsidR="007C4908" w:rsidRPr="00000FC7">
        <w:rPr>
          <w:kern w:val="0"/>
          <w:szCs w:val="21"/>
        </w:rPr>
        <w:t xml:space="preserve"> Tom Brokaw</w:t>
      </w:r>
      <w:r w:rsidR="004E64FC">
        <w:rPr>
          <w:kern w:val="0"/>
          <w:szCs w:val="21"/>
        </w:rPr>
        <w:t>;</w:t>
      </w:r>
      <w:r w:rsidR="007C4908" w:rsidRPr="00000FC7">
        <w:rPr>
          <w:kern w:val="0"/>
          <w:szCs w:val="21"/>
        </w:rPr>
        <w:t xml:space="preserve"> Pulitzer</w:t>
      </w:r>
      <w:r w:rsidR="004E64FC">
        <w:rPr>
          <w:kern w:val="0"/>
          <w:szCs w:val="21"/>
        </w:rPr>
        <w:t xml:space="preserve"> </w:t>
      </w:r>
      <w:r w:rsidR="007C4908" w:rsidRPr="00000FC7">
        <w:rPr>
          <w:kern w:val="0"/>
          <w:szCs w:val="21"/>
        </w:rPr>
        <w:t>Prize-winn</w:t>
      </w:r>
      <w:r w:rsidR="00C821FC">
        <w:rPr>
          <w:kern w:val="0"/>
          <w:szCs w:val="21"/>
        </w:rPr>
        <w:t>ers</w:t>
      </w:r>
      <w:r w:rsidR="007C4908" w:rsidRPr="00000FC7">
        <w:rPr>
          <w:kern w:val="0"/>
          <w:szCs w:val="21"/>
        </w:rPr>
        <w:t xml:space="preserve"> </w:t>
      </w:r>
      <w:r w:rsidR="004A37F8">
        <w:rPr>
          <w:kern w:val="0"/>
          <w:szCs w:val="21"/>
        </w:rPr>
        <w:t xml:space="preserve">Rick Bragg, Anna </w:t>
      </w:r>
      <w:proofErr w:type="spellStart"/>
      <w:r w:rsidR="004A37F8">
        <w:rPr>
          <w:kern w:val="0"/>
          <w:szCs w:val="21"/>
        </w:rPr>
        <w:t>Quindlen</w:t>
      </w:r>
      <w:proofErr w:type="spellEnd"/>
      <w:r w:rsidR="00C821FC">
        <w:rPr>
          <w:kern w:val="0"/>
          <w:szCs w:val="21"/>
        </w:rPr>
        <w:t>,</w:t>
      </w:r>
      <w:r w:rsidR="007C4908" w:rsidRPr="00000FC7">
        <w:rPr>
          <w:kern w:val="0"/>
          <w:szCs w:val="21"/>
        </w:rPr>
        <w:t xml:space="preserve"> Richard Russo</w:t>
      </w:r>
      <w:r w:rsidR="00C821FC">
        <w:rPr>
          <w:kern w:val="0"/>
          <w:szCs w:val="21"/>
        </w:rPr>
        <w:t>,</w:t>
      </w:r>
      <w:r w:rsidR="007C4908" w:rsidRPr="00000FC7">
        <w:rPr>
          <w:kern w:val="0"/>
          <w:szCs w:val="21"/>
        </w:rPr>
        <w:t xml:space="preserve"> Jon</w:t>
      </w:r>
      <w:r w:rsidR="004E64FC">
        <w:rPr>
          <w:kern w:val="0"/>
          <w:szCs w:val="21"/>
        </w:rPr>
        <w:t xml:space="preserve"> </w:t>
      </w:r>
      <w:r w:rsidR="007C4908" w:rsidRPr="00000FC7">
        <w:rPr>
          <w:kern w:val="0"/>
          <w:szCs w:val="21"/>
        </w:rPr>
        <w:t>Meacham</w:t>
      </w:r>
      <w:r w:rsidR="00C821FC">
        <w:rPr>
          <w:kern w:val="0"/>
          <w:szCs w:val="21"/>
        </w:rPr>
        <w:t>,</w:t>
      </w:r>
      <w:r w:rsidR="007C4908" w:rsidRPr="00000FC7">
        <w:rPr>
          <w:kern w:val="0"/>
          <w:szCs w:val="21"/>
        </w:rPr>
        <w:t xml:space="preserve"> and Diane McWhorter</w:t>
      </w:r>
      <w:r w:rsidR="004E64FC">
        <w:rPr>
          <w:kern w:val="0"/>
          <w:szCs w:val="21"/>
        </w:rPr>
        <w:t>;</w:t>
      </w:r>
      <w:r w:rsidR="007C4908" w:rsidRPr="00000FC7">
        <w:rPr>
          <w:kern w:val="0"/>
          <w:szCs w:val="21"/>
        </w:rPr>
        <w:t xml:space="preserve"> and civil rights leader Andrew Young</w:t>
      </w:r>
      <w:r w:rsidR="00035E42">
        <w:rPr>
          <w:kern w:val="0"/>
          <w:szCs w:val="21"/>
        </w:rPr>
        <w:t xml:space="preserve"> address</w:t>
      </w:r>
      <w:r w:rsidR="007C4908" w:rsidRPr="00000FC7">
        <w:rPr>
          <w:kern w:val="0"/>
          <w:szCs w:val="21"/>
        </w:rPr>
        <w:t xml:space="preserve"> the</w:t>
      </w:r>
      <w:r w:rsidR="004E64FC">
        <w:rPr>
          <w:kern w:val="0"/>
          <w:szCs w:val="21"/>
        </w:rPr>
        <w:t xml:space="preserve"> </w:t>
      </w:r>
      <w:r w:rsidR="007C4908" w:rsidRPr="00035E42">
        <w:rPr>
          <w:kern w:val="0"/>
          <w:szCs w:val="21"/>
        </w:rPr>
        <w:t xml:space="preserve">novel’s </w:t>
      </w:r>
      <w:r w:rsidR="00035E42" w:rsidRPr="00035E42">
        <w:rPr>
          <w:szCs w:val="21"/>
        </w:rPr>
        <w:t>power, influence, and popularity, and the many ways it has shaped their lives.</w:t>
      </w:r>
    </w:p>
    <w:p w:rsidR="00CE44D5" w:rsidRDefault="00CE44D5" w:rsidP="00CE44D5">
      <w:pPr>
        <w:pStyle w:val="NormalIndent"/>
        <w:spacing w:line="317" w:lineRule="auto"/>
        <w:ind w:firstLine="0"/>
        <w:rPr>
          <w:szCs w:val="21"/>
        </w:rPr>
      </w:pPr>
    </w:p>
    <w:p w:rsidR="00035E42" w:rsidRPr="00000FC7" w:rsidRDefault="00035E42" w:rsidP="00CE44D5">
      <w:pPr>
        <w:pStyle w:val="NormalIndent"/>
        <w:spacing w:line="317" w:lineRule="auto"/>
        <w:ind w:firstLine="0"/>
        <w:rPr>
          <w:szCs w:val="21"/>
        </w:rPr>
      </w:pPr>
    </w:p>
    <w:p w:rsidR="005D6918" w:rsidRPr="00794CD5" w:rsidRDefault="005D6918" w:rsidP="005D6918">
      <w:pPr>
        <w:rPr>
          <w:rFonts w:cs="Arial"/>
          <w:szCs w:val="21"/>
        </w:rPr>
      </w:pPr>
      <w:r w:rsidRPr="003E2FCA">
        <w:rPr>
          <w:rFonts w:cs="Arial"/>
          <w:b/>
          <w:i/>
          <w:szCs w:val="21"/>
        </w:rPr>
        <w:t>Interviewees</w:t>
      </w:r>
      <w:r>
        <w:rPr>
          <w:rFonts w:cs="Arial"/>
          <w:b/>
          <w:i/>
          <w:szCs w:val="21"/>
        </w:rPr>
        <w:t xml:space="preserve"> </w:t>
      </w:r>
      <w:r w:rsidRPr="00794CD5">
        <w:rPr>
          <w:rFonts w:cs="Arial"/>
          <w:szCs w:val="21"/>
        </w:rPr>
        <w:t>(in alphabetical order)</w:t>
      </w:r>
    </w:p>
    <w:p w:rsidR="005D6918" w:rsidRDefault="005D6918" w:rsidP="00CE44D5">
      <w:pPr>
        <w:autoSpaceDE w:val="0"/>
        <w:autoSpaceDN w:val="0"/>
        <w:adjustRightInd w:val="0"/>
        <w:spacing w:line="317" w:lineRule="auto"/>
        <w:rPr>
          <w:kern w:val="0"/>
          <w:szCs w:val="21"/>
        </w:rPr>
      </w:pP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 xml:space="preserve">Mary </w:t>
      </w:r>
      <w:proofErr w:type="spellStart"/>
      <w:r w:rsidRPr="001E4B53">
        <w:rPr>
          <w:b/>
          <w:kern w:val="0"/>
          <w:szCs w:val="21"/>
        </w:rPr>
        <w:t>Badham</w:t>
      </w:r>
      <w:proofErr w:type="spellEnd"/>
      <w:r w:rsidR="002D6E3A">
        <w:rPr>
          <w:kern w:val="0"/>
          <w:szCs w:val="21"/>
        </w:rPr>
        <w:t xml:space="preserve"> – actress, played Scout Finch in </w:t>
      </w:r>
      <w:r w:rsidR="002D6E3A" w:rsidRPr="002D6E3A">
        <w:rPr>
          <w:i/>
          <w:kern w:val="0"/>
          <w:szCs w:val="21"/>
        </w:rPr>
        <w:t xml:space="preserve">To Kill a Mockingbird </w:t>
      </w:r>
      <w:r w:rsidR="002D6E3A">
        <w:rPr>
          <w:kern w:val="0"/>
          <w:szCs w:val="21"/>
        </w:rPr>
        <w:t>(1962)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proofErr w:type="spellStart"/>
      <w:r w:rsidRPr="001E4B53">
        <w:rPr>
          <w:b/>
          <w:kern w:val="0"/>
          <w:szCs w:val="21"/>
        </w:rPr>
        <w:t>Boaty</w:t>
      </w:r>
      <w:proofErr w:type="spellEnd"/>
      <w:r w:rsidRPr="001E4B53">
        <w:rPr>
          <w:b/>
          <w:kern w:val="0"/>
          <w:szCs w:val="21"/>
        </w:rPr>
        <w:t xml:space="preserve"> Boatwright</w:t>
      </w:r>
      <w:r w:rsidR="002D6E3A">
        <w:rPr>
          <w:kern w:val="0"/>
          <w:szCs w:val="21"/>
        </w:rPr>
        <w:t xml:space="preserve"> – casting director, </w:t>
      </w:r>
      <w:r w:rsidR="002D6E3A" w:rsidRPr="002D6E3A">
        <w:rPr>
          <w:i/>
          <w:kern w:val="0"/>
          <w:szCs w:val="21"/>
        </w:rPr>
        <w:t xml:space="preserve">To Kill a Mockingbird </w:t>
      </w:r>
      <w:r w:rsidR="002D6E3A">
        <w:rPr>
          <w:kern w:val="0"/>
          <w:szCs w:val="21"/>
        </w:rPr>
        <w:t>(1962)</w:t>
      </w:r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>Rick Bragg</w:t>
      </w:r>
      <w:r w:rsidR="001E4B53">
        <w:rPr>
          <w:kern w:val="0"/>
          <w:szCs w:val="21"/>
        </w:rPr>
        <w:t xml:space="preserve"> – author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>Tom Brokaw</w:t>
      </w:r>
      <w:r w:rsidR="002D6E3A">
        <w:rPr>
          <w:kern w:val="0"/>
          <w:szCs w:val="21"/>
        </w:rPr>
        <w:t xml:space="preserve"> – news anchor</w:t>
      </w:r>
      <w:r w:rsidR="00730891">
        <w:rPr>
          <w:kern w:val="0"/>
          <w:szCs w:val="21"/>
        </w:rPr>
        <w:t xml:space="preserve">, </w:t>
      </w:r>
      <w:r w:rsidR="002D6E3A">
        <w:rPr>
          <w:kern w:val="0"/>
          <w:szCs w:val="21"/>
        </w:rPr>
        <w:t>journalist</w:t>
      </w:r>
      <w:r w:rsidR="00730891">
        <w:rPr>
          <w:kern w:val="0"/>
          <w:szCs w:val="21"/>
        </w:rPr>
        <w:t xml:space="preserve"> and </w:t>
      </w:r>
      <w:r w:rsidR="004A37F8">
        <w:rPr>
          <w:kern w:val="0"/>
          <w:szCs w:val="21"/>
        </w:rPr>
        <w:t>author</w:t>
      </w:r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>Joy Brown</w:t>
      </w:r>
      <w:r w:rsidR="00704103">
        <w:rPr>
          <w:kern w:val="0"/>
          <w:szCs w:val="21"/>
        </w:rPr>
        <w:t xml:space="preserve"> – </w:t>
      </w:r>
      <w:r w:rsidR="009E6C54">
        <w:rPr>
          <w:kern w:val="0"/>
          <w:szCs w:val="21"/>
        </w:rPr>
        <w:t>Lee’s friend</w:t>
      </w:r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>Michael Brown</w:t>
      </w:r>
      <w:r w:rsidR="00704103">
        <w:rPr>
          <w:kern w:val="0"/>
          <w:szCs w:val="21"/>
        </w:rPr>
        <w:t xml:space="preserve"> – Lee’s friend</w:t>
      </w:r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>Reverend Thomas Lane Butts</w:t>
      </w:r>
      <w:r w:rsidR="00704103">
        <w:rPr>
          <w:kern w:val="0"/>
          <w:szCs w:val="21"/>
        </w:rPr>
        <w:t xml:space="preserve"> –</w:t>
      </w:r>
      <w:r w:rsidR="00CC6D21">
        <w:rPr>
          <w:kern w:val="0"/>
          <w:szCs w:val="21"/>
        </w:rPr>
        <w:t xml:space="preserve"> </w:t>
      </w:r>
      <w:r w:rsidR="00CC6D21" w:rsidRPr="00CC6D21">
        <w:rPr>
          <w:kern w:val="0"/>
          <w:szCs w:val="21"/>
        </w:rPr>
        <w:t>Pastor Emeritus of Lee</w:t>
      </w:r>
      <w:r w:rsidR="00CC6D21">
        <w:rPr>
          <w:kern w:val="0"/>
          <w:szCs w:val="21"/>
        </w:rPr>
        <w:t>’</w:t>
      </w:r>
      <w:r w:rsidR="00CC6D21" w:rsidRPr="00CC6D21">
        <w:rPr>
          <w:kern w:val="0"/>
          <w:szCs w:val="21"/>
        </w:rPr>
        <w:t>s church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>Rosanne Cash</w:t>
      </w:r>
      <w:r w:rsidR="002D6E3A">
        <w:rPr>
          <w:kern w:val="0"/>
          <w:szCs w:val="21"/>
        </w:rPr>
        <w:t xml:space="preserve"> – musician</w:t>
      </w:r>
      <w:r w:rsidR="00730891">
        <w:rPr>
          <w:kern w:val="0"/>
          <w:szCs w:val="21"/>
        </w:rPr>
        <w:t xml:space="preserve"> and </w:t>
      </w:r>
      <w:r w:rsidR="002D6E3A">
        <w:rPr>
          <w:kern w:val="0"/>
          <w:szCs w:val="21"/>
        </w:rPr>
        <w:t>author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>Mark Childress</w:t>
      </w:r>
      <w:r w:rsidR="002D6E3A">
        <w:rPr>
          <w:kern w:val="0"/>
          <w:szCs w:val="21"/>
        </w:rPr>
        <w:t xml:space="preserve"> – author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>Jane Ellen Clark</w:t>
      </w:r>
      <w:r w:rsidR="002D6E3A">
        <w:rPr>
          <w:kern w:val="0"/>
          <w:szCs w:val="21"/>
        </w:rPr>
        <w:t xml:space="preserve"> –</w:t>
      </w:r>
      <w:r w:rsidR="002D6E3A" w:rsidRPr="00CC6D21">
        <w:rPr>
          <w:kern w:val="0"/>
          <w:szCs w:val="21"/>
        </w:rPr>
        <w:t xml:space="preserve"> </w:t>
      </w:r>
      <w:r w:rsidR="00CC6D21" w:rsidRPr="00CC6D21">
        <w:rPr>
          <w:kern w:val="0"/>
          <w:szCs w:val="21"/>
        </w:rPr>
        <w:t>former director</w:t>
      </w:r>
      <w:r w:rsidR="00CC6D21">
        <w:rPr>
          <w:kern w:val="0"/>
          <w:szCs w:val="21"/>
        </w:rPr>
        <w:t>,</w:t>
      </w:r>
      <w:r w:rsidR="00CC6D21" w:rsidRPr="00CC6D21">
        <w:rPr>
          <w:kern w:val="0"/>
          <w:szCs w:val="21"/>
        </w:rPr>
        <w:t xml:space="preserve"> The Monroe County Heritage Museum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 xml:space="preserve">Allan </w:t>
      </w:r>
      <w:proofErr w:type="spellStart"/>
      <w:r w:rsidRPr="001E4B53">
        <w:rPr>
          <w:b/>
          <w:kern w:val="0"/>
          <w:szCs w:val="21"/>
        </w:rPr>
        <w:t>Gurganus</w:t>
      </w:r>
      <w:proofErr w:type="spellEnd"/>
      <w:r w:rsidR="002D6E3A">
        <w:rPr>
          <w:kern w:val="0"/>
          <w:szCs w:val="21"/>
        </w:rPr>
        <w:t xml:space="preserve"> – author</w:t>
      </w:r>
    </w:p>
    <w:p w:rsidR="00CC6D21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 xml:space="preserve">David </w:t>
      </w:r>
      <w:proofErr w:type="spellStart"/>
      <w:r w:rsidRPr="001E4B53">
        <w:rPr>
          <w:b/>
          <w:kern w:val="0"/>
          <w:szCs w:val="21"/>
        </w:rPr>
        <w:t>Kipen</w:t>
      </w:r>
      <w:proofErr w:type="spellEnd"/>
      <w:r w:rsidR="00A45627">
        <w:rPr>
          <w:kern w:val="0"/>
          <w:szCs w:val="21"/>
        </w:rPr>
        <w:t xml:space="preserve"> – </w:t>
      </w:r>
      <w:r w:rsidR="00CC6D21" w:rsidRPr="00CC6D21">
        <w:rPr>
          <w:kern w:val="0"/>
          <w:szCs w:val="21"/>
        </w:rPr>
        <w:t>former director of literature</w:t>
      </w:r>
      <w:r w:rsidR="00CC6D21">
        <w:rPr>
          <w:kern w:val="0"/>
          <w:szCs w:val="21"/>
        </w:rPr>
        <w:t>,</w:t>
      </w:r>
      <w:r w:rsidR="008D6627">
        <w:rPr>
          <w:kern w:val="0"/>
          <w:szCs w:val="21"/>
        </w:rPr>
        <w:t xml:space="preserve"> </w:t>
      </w:r>
      <w:r w:rsidR="00CC6D21" w:rsidRPr="00CC6D21">
        <w:rPr>
          <w:kern w:val="0"/>
          <w:szCs w:val="21"/>
        </w:rPr>
        <w:t>National Endowment for the Arts</w:t>
      </w:r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>Wally Lamb</w:t>
      </w:r>
      <w:r w:rsidR="001E4B53">
        <w:rPr>
          <w:kern w:val="0"/>
          <w:szCs w:val="21"/>
        </w:rPr>
        <w:t xml:space="preserve"> – author</w:t>
      </w:r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>Alice Finch Lee</w:t>
      </w:r>
      <w:r w:rsidR="00704103">
        <w:rPr>
          <w:kern w:val="0"/>
          <w:szCs w:val="21"/>
        </w:rPr>
        <w:t xml:space="preserve"> – </w:t>
      </w:r>
      <w:r w:rsidR="009E6C54">
        <w:rPr>
          <w:kern w:val="0"/>
          <w:szCs w:val="21"/>
        </w:rPr>
        <w:t>Lee’</w:t>
      </w:r>
      <w:r w:rsidR="00704103">
        <w:rPr>
          <w:kern w:val="0"/>
          <w:szCs w:val="21"/>
        </w:rPr>
        <w:t>s sister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>James Mc</w:t>
      </w:r>
      <w:r w:rsidR="00704103" w:rsidRPr="001E4B53">
        <w:rPr>
          <w:b/>
          <w:kern w:val="0"/>
          <w:szCs w:val="21"/>
        </w:rPr>
        <w:t>B</w:t>
      </w:r>
      <w:r w:rsidRPr="001E4B53">
        <w:rPr>
          <w:b/>
          <w:kern w:val="0"/>
          <w:szCs w:val="21"/>
        </w:rPr>
        <w:t>ride</w:t>
      </w:r>
      <w:r w:rsidR="00A45627">
        <w:rPr>
          <w:kern w:val="0"/>
          <w:szCs w:val="21"/>
        </w:rPr>
        <w:t xml:space="preserve"> – author</w:t>
      </w:r>
      <w:r w:rsidR="00730891">
        <w:rPr>
          <w:kern w:val="0"/>
          <w:szCs w:val="21"/>
        </w:rPr>
        <w:t xml:space="preserve"> and </w:t>
      </w:r>
      <w:r w:rsidR="00A45627">
        <w:rPr>
          <w:kern w:val="0"/>
          <w:szCs w:val="21"/>
        </w:rPr>
        <w:t>musician</w:t>
      </w:r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>Diane Mc</w:t>
      </w:r>
      <w:r w:rsidR="00704103" w:rsidRPr="001E4B53">
        <w:rPr>
          <w:b/>
          <w:kern w:val="0"/>
          <w:szCs w:val="21"/>
        </w:rPr>
        <w:t>W</w:t>
      </w:r>
      <w:r w:rsidRPr="001E4B53">
        <w:rPr>
          <w:b/>
          <w:kern w:val="0"/>
          <w:szCs w:val="21"/>
        </w:rPr>
        <w:t>horter</w:t>
      </w:r>
      <w:r w:rsidR="00704103">
        <w:rPr>
          <w:kern w:val="0"/>
          <w:szCs w:val="21"/>
        </w:rPr>
        <w:t xml:space="preserve"> – historian</w:t>
      </w:r>
      <w:bookmarkStart w:id="0" w:name="_GoBack"/>
      <w:bookmarkEnd w:id="0"/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>Jon Meacham</w:t>
      </w:r>
      <w:r w:rsidR="00704103">
        <w:rPr>
          <w:kern w:val="0"/>
          <w:szCs w:val="21"/>
        </w:rPr>
        <w:t xml:space="preserve"> – historian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>James Patterson</w:t>
      </w:r>
      <w:r w:rsidR="001E4B53">
        <w:rPr>
          <w:kern w:val="0"/>
          <w:szCs w:val="21"/>
        </w:rPr>
        <w:t xml:space="preserve"> – author</w:t>
      </w:r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lastRenderedPageBreak/>
        <w:t xml:space="preserve">Anna </w:t>
      </w:r>
      <w:proofErr w:type="spellStart"/>
      <w:r w:rsidRPr="001E4B53">
        <w:rPr>
          <w:b/>
          <w:kern w:val="0"/>
          <w:szCs w:val="21"/>
        </w:rPr>
        <w:t>Quindlen</w:t>
      </w:r>
      <w:proofErr w:type="spellEnd"/>
      <w:r w:rsidR="001E4B53">
        <w:rPr>
          <w:kern w:val="0"/>
          <w:szCs w:val="21"/>
        </w:rPr>
        <w:t xml:space="preserve"> – author</w:t>
      </w:r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>Richard Russo</w:t>
      </w:r>
      <w:r w:rsidR="001E4B53">
        <w:rPr>
          <w:kern w:val="0"/>
          <w:szCs w:val="21"/>
        </w:rPr>
        <w:t xml:space="preserve"> – author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 xml:space="preserve">Lizzie </w:t>
      </w:r>
      <w:proofErr w:type="spellStart"/>
      <w:r w:rsidRPr="001E4B53">
        <w:rPr>
          <w:b/>
          <w:kern w:val="0"/>
          <w:szCs w:val="21"/>
        </w:rPr>
        <w:t>Skurnick</w:t>
      </w:r>
      <w:proofErr w:type="spellEnd"/>
      <w:r w:rsidR="00A45627">
        <w:rPr>
          <w:kern w:val="0"/>
          <w:szCs w:val="21"/>
        </w:rPr>
        <w:t xml:space="preserve"> – author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>Lee Smith</w:t>
      </w:r>
      <w:r w:rsidR="00A45627">
        <w:rPr>
          <w:kern w:val="0"/>
          <w:szCs w:val="21"/>
        </w:rPr>
        <w:t xml:space="preserve"> – author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 xml:space="preserve">Adriana </w:t>
      </w:r>
      <w:proofErr w:type="spellStart"/>
      <w:r w:rsidRPr="001E4B53">
        <w:rPr>
          <w:b/>
          <w:kern w:val="0"/>
          <w:szCs w:val="21"/>
        </w:rPr>
        <w:t>Trigiani</w:t>
      </w:r>
      <w:proofErr w:type="spellEnd"/>
      <w:r w:rsidR="00A45627">
        <w:rPr>
          <w:kern w:val="0"/>
          <w:szCs w:val="21"/>
        </w:rPr>
        <w:t xml:space="preserve"> – </w:t>
      </w:r>
      <w:r w:rsidR="00512FED">
        <w:rPr>
          <w:kern w:val="0"/>
          <w:szCs w:val="21"/>
        </w:rPr>
        <w:t>author</w:t>
      </w:r>
    </w:p>
    <w:p w:rsidR="007C4908" w:rsidRPr="001E4B53" w:rsidRDefault="007C4908" w:rsidP="001E4B53">
      <w:pPr>
        <w:autoSpaceDE w:val="0"/>
        <w:autoSpaceDN w:val="0"/>
        <w:adjustRightInd w:val="0"/>
        <w:spacing w:line="480" w:lineRule="auto"/>
        <w:rPr>
          <w:b/>
          <w:kern w:val="0"/>
          <w:szCs w:val="21"/>
        </w:rPr>
      </w:pPr>
      <w:r w:rsidRPr="001E4B53">
        <w:rPr>
          <w:b/>
          <w:kern w:val="0"/>
          <w:szCs w:val="21"/>
        </w:rPr>
        <w:t>Mary Tucker</w:t>
      </w:r>
      <w:r w:rsidR="00A45627">
        <w:rPr>
          <w:kern w:val="0"/>
          <w:szCs w:val="21"/>
        </w:rPr>
        <w:t xml:space="preserve"> </w:t>
      </w:r>
      <w:r w:rsidR="00A45627" w:rsidRPr="004227D1">
        <w:rPr>
          <w:kern w:val="0"/>
          <w:szCs w:val="21"/>
        </w:rPr>
        <w:t xml:space="preserve">– </w:t>
      </w:r>
      <w:r w:rsidR="004227D1">
        <w:rPr>
          <w:kern w:val="0"/>
          <w:szCs w:val="21"/>
        </w:rPr>
        <w:t>educator</w:t>
      </w:r>
      <w:r w:rsidR="00730891">
        <w:rPr>
          <w:kern w:val="0"/>
          <w:szCs w:val="21"/>
        </w:rPr>
        <w:t xml:space="preserve"> and</w:t>
      </w:r>
      <w:r w:rsidR="004227D1" w:rsidRPr="004227D1">
        <w:rPr>
          <w:kern w:val="0"/>
          <w:szCs w:val="21"/>
        </w:rPr>
        <w:t xml:space="preserve"> Monroeville, Alabama</w:t>
      </w:r>
      <w:r w:rsidR="00AE3E2F">
        <w:rPr>
          <w:kern w:val="0"/>
          <w:szCs w:val="21"/>
        </w:rPr>
        <w:t xml:space="preserve"> </w:t>
      </w:r>
      <w:r w:rsidR="00AE3E2F" w:rsidRPr="004227D1">
        <w:rPr>
          <w:kern w:val="0"/>
          <w:szCs w:val="21"/>
        </w:rPr>
        <w:t>resident</w:t>
      </w:r>
    </w:p>
    <w:p w:rsidR="007C4908" w:rsidRPr="00000FC7" w:rsidRDefault="007C4908" w:rsidP="001E4B53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 xml:space="preserve">Scott </w:t>
      </w:r>
      <w:proofErr w:type="spellStart"/>
      <w:r w:rsidRPr="001E4B53">
        <w:rPr>
          <w:b/>
          <w:kern w:val="0"/>
          <w:szCs w:val="21"/>
        </w:rPr>
        <w:t>Turow</w:t>
      </w:r>
      <w:proofErr w:type="spellEnd"/>
      <w:r w:rsidR="001E4B53">
        <w:rPr>
          <w:kern w:val="0"/>
          <w:szCs w:val="21"/>
        </w:rPr>
        <w:t xml:space="preserve"> – author</w:t>
      </w:r>
    </w:p>
    <w:p w:rsidR="00FE6614" w:rsidRDefault="007C4908" w:rsidP="00FE6614">
      <w:pPr>
        <w:autoSpaceDE w:val="0"/>
        <w:autoSpaceDN w:val="0"/>
        <w:adjustRightInd w:val="0"/>
        <w:spacing w:line="240" w:lineRule="auto"/>
        <w:rPr>
          <w:kern w:val="0"/>
          <w:szCs w:val="21"/>
        </w:rPr>
      </w:pPr>
      <w:r w:rsidRPr="001E4B53">
        <w:rPr>
          <w:b/>
          <w:kern w:val="0"/>
          <w:szCs w:val="21"/>
        </w:rPr>
        <w:t>Oprah Winfrey</w:t>
      </w:r>
      <w:r w:rsidR="00A45627">
        <w:rPr>
          <w:kern w:val="0"/>
          <w:szCs w:val="21"/>
        </w:rPr>
        <w:t xml:space="preserve"> –</w:t>
      </w:r>
      <w:r w:rsidR="00A45627" w:rsidRPr="00724A98">
        <w:rPr>
          <w:kern w:val="0"/>
          <w:szCs w:val="21"/>
        </w:rPr>
        <w:t xml:space="preserve"> </w:t>
      </w:r>
      <w:r w:rsidR="00FE6614" w:rsidRPr="00FE6614">
        <w:rPr>
          <w:kern w:val="0"/>
          <w:szCs w:val="21"/>
        </w:rPr>
        <w:t xml:space="preserve">TV and film producer, </w:t>
      </w:r>
      <w:r w:rsidR="00FE6614">
        <w:rPr>
          <w:kern w:val="0"/>
          <w:szCs w:val="21"/>
        </w:rPr>
        <w:t>f</w:t>
      </w:r>
      <w:r w:rsidR="00FE6614" w:rsidRPr="00FE6614">
        <w:rPr>
          <w:kern w:val="0"/>
          <w:szCs w:val="21"/>
        </w:rPr>
        <w:t xml:space="preserve">ounder of </w:t>
      </w:r>
      <w:r w:rsidR="00FE6614" w:rsidRPr="00FE6614">
        <w:rPr>
          <w:i/>
          <w:kern w:val="0"/>
          <w:szCs w:val="21"/>
        </w:rPr>
        <w:t xml:space="preserve">O, </w:t>
      </w:r>
      <w:proofErr w:type="gramStart"/>
      <w:r w:rsidR="00FE6614" w:rsidRPr="00FE6614">
        <w:rPr>
          <w:i/>
          <w:kern w:val="0"/>
          <w:szCs w:val="21"/>
        </w:rPr>
        <w:t>The</w:t>
      </w:r>
      <w:proofErr w:type="gramEnd"/>
      <w:r w:rsidR="00FE6614" w:rsidRPr="00FE6614">
        <w:rPr>
          <w:i/>
          <w:kern w:val="0"/>
          <w:szCs w:val="21"/>
        </w:rPr>
        <w:t xml:space="preserve"> Oprah magazine</w:t>
      </w:r>
      <w:r w:rsidR="00FE6614">
        <w:rPr>
          <w:kern w:val="0"/>
          <w:szCs w:val="21"/>
        </w:rPr>
        <w:t xml:space="preserve">, radio </w:t>
      </w:r>
    </w:p>
    <w:p w:rsidR="00FE6614" w:rsidRPr="00FE6614" w:rsidRDefault="00FE6614" w:rsidP="00FE6614">
      <w:pPr>
        <w:autoSpaceDE w:val="0"/>
        <w:autoSpaceDN w:val="0"/>
        <w:adjustRightInd w:val="0"/>
        <w:spacing w:line="480" w:lineRule="auto"/>
        <w:rPr>
          <w:kern w:val="0"/>
          <w:szCs w:val="21"/>
        </w:rPr>
      </w:pPr>
      <w:proofErr w:type="gramStart"/>
      <w:r w:rsidRPr="00FE6614">
        <w:rPr>
          <w:kern w:val="0"/>
          <w:szCs w:val="21"/>
        </w:rPr>
        <w:t>programmer</w:t>
      </w:r>
      <w:proofErr w:type="gramEnd"/>
      <w:r w:rsidRPr="00FE6614">
        <w:rPr>
          <w:kern w:val="0"/>
          <w:szCs w:val="21"/>
        </w:rPr>
        <w:t xml:space="preserve">, actress, philanthropist, and chairman of Harpo Inc. </w:t>
      </w:r>
    </w:p>
    <w:p w:rsidR="007C4908" w:rsidRPr="00000FC7" w:rsidRDefault="007C4908" w:rsidP="001E4B53">
      <w:pPr>
        <w:pStyle w:val="NormalIndent"/>
        <w:spacing w:line="480" w:lineRule="auto"/>
        <w:ind w:firstLine="0"/>
        <w:rPr>
          <w:szCs w:val="21"/>
        </w:rPr>
      </w:pPr>
      <w:r w:rsidRPr="001E4B53">
        <w:rPr>
          <w:b/>
          <w:kern w:val="0"/>
          <w:szCs w:val="21"/>
        </w:rPr>
        <w:t>Andrew Young</w:t>
      </w:r>
      <w:r w:rsidR="00704103">
        <w:rPr>
          <w:kern w:val="0"/>
          <w:szCs w:val="21"/>
        </w:rPr>
        <w:t xml:space="preserve"> – civil rights leader</w:t>
      </w:r>
    </w:p>
    <w:p w:rsidR="007C4908" w:rsidRPr="00000FC7" w:rsidRDefault="007C4908" w:rsidP="00CE44D5">
      <w:pPr>
        <w:pStyle w:val="NormalIndent"/>
        <w:spacing w:line="317" w:lineRule="auto"/>
        <w:ind w:firstLine="0"/>
        <w:rPr>
          <w:szCs w:val="21"/>
        </w:rPr>
      </w:pPr>
    </w:p>
    <w:p w:rsidR="00304D8D" w:rsidRPr="00000FC7" w:rsidRDefault="00304D8D" w:rsidP="00CE44D5">
      <w:pPr>
        <w:pStyle w:val="NormalIndent"/>
        <w:spacing w:line="317" w:lineRule="auto"/>
        <w:ind w:firstLine="0"/>
        <w:jc w:val="center"/>
        <w:rPr>
          <w:szCs w:val="21"/>
        </w:rPr>
      </w:pPr>
      <w:r w:rsidRPr="00000FC7">
        <w:rPr>
          <w:szCs w:val="21"/>
        </w:rPr>
        <w:t>###</w:t>
      </w:r>
    </w:p>
    <w:p w:rsidR="00794CD5" w:rsidRPr="00000FC7" w:rsidRDefault="00794CD5" w:rsidP="00CE44D5">
      <w:pPr>
        <w:pStyle w:val="NormalWeb"/>
        <w:spacing w:before="0" w:beforeAutospacing="0" w:after="0" w:afterAutospacing="0" w:line="317" w:lineRule="auto"/>
        <w:rPr>
          <w:rFonts w:ascii="Georgia" w:hAnsi="Georgia"/>
          <w:sz w:val="21"/>
          <w:szCs w:val="21"/>
        </w:rPr>
      </w:pPr>
    </w:p>
    <w:sectPr w:rsidR="00794CD5" w:rsidRPr="00000FC7" w:rsidSect="00A224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18" w:rsidRDefault="005D6918">
      <w:r>
        <w:separator/>
      </w:r>
    </w:p>
  </w:endnote>
  <w:endnote w:type="continuationSeparator" w:id="0">
    <w:p w:rsidR="005D6918" w:rsidRDefault="005D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18" w:rsidRDefault="005D69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18" w:rsidRDefault="005D69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18" w:rsidRDefault="005D6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18" w:rsidRDefault="005D6918">
      <w:r>
        <w:separator/>
      </w:r>
    </w:p>
  </w:footnote>
  <w:footnote w:type="continuationSeparator" w:id="0">
    <w:p w:rsidR="005D6918" w:rsidRDefault="005D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18" w:rsidRDefault="005D69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18" w:rsidRDefault="005D69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18" w:rsidRPr="00011A8D" w:rsidRDefault="005D69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ECC25" wp14:editId="6C8A7B95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9" name="Picture 29" descr="AM top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M top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B402A9" wp14:editId="6FD6C6DD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D6918" w:rsidRDefault="005D691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:rsidR="005D6918" w:rsidRDefault="005D691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10F3C"/>
    <w:multiLevelType w:val="hybridMultilevel"/>
    <w:tmpl w:val="66CE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86"/>
    <w:rsid w:val="00000FC7"/>
    <w:rsid w:val="00032A30"/>
    <w:rsid w:val="00035E42"/>
    <w:rsid w:val="0006746D"/>
    <w:rsid w:val="000747E5"/>
    <w:rsid w:val="000C5331"/>
    <w:rsid w:val="000D75ED"/>
    <w:rsid w:val="000F43F4"/>
    <w:rsid w:val="00111DD3"/>
    <w:rsid w:val="0017178F"/>
    <w:rsid w:val="00184170"/>
    <w:rsid w:val="001E4B53"/>
    <w:rsid w:val="002157AB"/>
    <w:rsid w:val="0023524E"/>
    <w:rsid w:val="00235FFE"/>
    <w:rsid w:val="00247787"/>
    <w:rsid w:val="00250D72"/>
    <w:rsid w:val="0028241B"/>
    <w:rsid w:val="00294179"/>
    <w:rsid w:val="002B7028"/>
    <w:rsid w:val="002C6AB6"/>
    <w:rsid w:val="002D6358"/>
    <w:rsid w:val="002D6E3A"/>
    <w:rsid w:val="002E7C9A"/>
    <w:rsid w:val="0030330A"/>
    <w:rsid w:val="00303CE8"/>
    <w:rsid w:val="00304D8D"/>
    <w:rsid w:val="00320656"/>
    <w:rsid w:val="003637A9"/>
    <w:rsid w:val="003739F4"/>
    <w:rsid w:val="003D4F6F"/>
    <w:rsid w:val="003E2FCA"/>
    <w:rsid w:val="003F4692"/>
    <w:rsid w:val="004123BA"/>
    <w:rsid w:val="004227D1"/>
    <w:rsid w:val="00424CA8"/>
    <w:rsid w:val="0043250F"/>
    <w:rsid w:val="00435AE6"/>
    <w:rsid w:val="00441808"/>
    <w:rsid w:val="004651B2"/>
    <w:rsid w:val="004A37F8"/>
    <w:rsid w:val="004C34F6"/>
    <w:rsid w:val="004E64FC"/>
    <w:rsid w:val="00512FED"/>
    <w:rsid w:val="0051727D"/>
    <w:rsid w:val="0052669E"/>
    <w:rsid w:val="0056700D"/>
    <w:rsid w:val="005C07B4"/>
    <w:rsid w:val="005D6918"/>
    <w:rsid w:val="005D6D2C"/>
    <w:rsid w:val="0060471B"/>
    <w:rsid w:val="00615E25"/>
    <w:rsid w:val="006354C4"/>
    <w:rsid w:val="00665190"/>
    <w:rsid w:val="006661FE"/>
    <w:rsid w:val="00676E33"/>
    <w:rsid w:val="00682018"/>
    <w:rsid w:val="006E05F1"/>
    <w:rsid w:val="00703ECE"/>
    <w:rsid w:val="00704103"/>
    <w:rsid w:val="00724A98"/>
    <w:rsid w:val="0072764A"/>
    <w:rsid w:val="00730891"/>
    <w:rsid w:val="0079478D"/>
    <w:rsid w:val="00794CD5"/>
    <w:rsid w:val="007C4908"/>
    <w:rsid w:val="007C5010"/>
    <w:rsid w:val="007D24AF"/>
    <w:rsid w:val="007E60C2"/>
    <w:rsid w:val="00836089"/>
    <w:rsid w:val="008538DE"/>
    <w:rsid w:val="008675CF"/>
    <w:rsid w:val="00872EEA"/>
    <w:rsid w:val="008824A6"/>
    <w:rsid w:val="008945A6"/>
    <w:rsid w:val="008D6627"/>
    <w:rsid w:val="008E124C"/>
    <w:rsid w:val="008E5CAF"/>
    <w:rsid w:val="008F2888"/>
    <w:rsid w:val="00915723"/>
    <w:rsid w:val="00920ECE"/>
    <w:rsid w:val="009269A2"/>
    <w:rsid w:val="009525EC"/>
    <w:rsid w:val="009840E9"/>
    <w:rsid w:val="00985073"/>
    <w:rsid w:val="00997138"/>
    <w:rsid w:val="009E6C54"/>
    <w:rsid w:val="00A20751"/>
    <w:rsid w:val="00A224AC"/>
    <w:rsid w:val="00A40E5A"/>
    <w:rsid w:val="00A45627"/>
    <w:rsid w:val="00A80209"/>
    <w:rsid w:val="00A87097"/>
    <w:rsid w:val="00A94BFF"/>
    <w:rsid w:val="00A97E90"/>
    <w:rsid w:val="00AB2032"/>
    <w:rsid w:val="00AB5489"/>
    <w:rsid w:val="00AC5A6B"/>
    <w:rsid w:val="00AD1273"/>
    <w:rsid w:val="00AE3E2F"/>
    <w:rsid w:val="00B05E13"/>
    <w:rsid w:val="00B5763B"/>
    <w:rsid w:val="00B64D3F"/>
    <w:rsid w:val="00B65101"/>
    <w:rsid w:val="00B91E0F"/>
    <w:rsid w:val="00BA6CA5"/>
    <w:rsid w:val="00BB097A"/>
    <w:rsid w:val="00BB5886"/>
    <w:rsid w:val="00BF5555"/>
    <w:rsid w:val="00C02D11"/>
    <w:rsid w:val="00C231B6"/>
    <w:rsid w:val="00C44D18"/>
    <w:rsid w:val="00C5119A"/>
    <w:rsid w:val="00C55FAE"/>
    <w:rsid w:val="00C57034"/>
    <w:rsid w:val="00C821FC"/>
    <w:rsid w:val="00C86FE2"/>
    <w:rsid w:val="00CA2F8B"/>
    <w:rsid w:val="00CC6D21"/>
    <w:rsid w:val="00CE44D5"/>
    <w:rsid w:val="00CF2148"/>
    <w:rsid w:val="00D06531"/>
    <w:rsid w:val="00D12BAC"/>
    <w:rsid w:val="00D33980"/>
    <w:rsid w:val="00D36F7B"/>
    <w:rsid w:val="00DA2A66"/>
    <w:rsid w:val="00DB1BF1"/>
    <w:rsid w:val="00DB4F70"/>
    <w:rsid w:val="00DC760C"/>
    <w:rsid w:val="00DD6E27"/>
    <w:rsid w:val="00DF2906"/>
    <w:rsid w:val="00E40B8E"/>
    <w:rsid w:val="00E83ADF"/>
    <w:rsid w:val="00E96CEB"/>
    <w:rsid w:val="00ED36FE"/>
    <w:rsid w:val="00ED5814"/>
    <w:rsid w:val="00EF251D"/>
    <w:rsid w:val="00F0416E"/>
    <w:rsid w:val="00F40814"/>
    <w:rsid w:val="00F56D6D"/>
    <w:rsid w:val="00F6296D"/>
    <w:rsid w:val="00F83B7A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A97E90"/>
  </w:style>
  <w:style w:type="character" w:customStyle="1" w:styleId="Heading4Char">
    <w:name w:val="Heading 4 Char"/>
    <w:basedOn w:val="DefaultParagraphFont"/>
    <w:link w:val="Heading4"/>
    <w:uiPriority w:val="9"/>
    <w:semiHidden/>
    <w:rsid w:val="00A40E5A"/>
    <w:rPr>
      <w:rFonts w:asciiTheme="majorHAnsi" w:eastAsiaTheme="majorEastAsia" w:hAnsiTheme="majorHAnsi" w:cstheme="majorBidi"/>
      <w:b/>
      <w:bCs/>
      <w:i/>
      <w:iCs/>
      <w:color w:val="4F81BD" w:themeColor="accent1"/>
      <w:kern w:val="16"/>
      <w:sz w:val="21"/>
    </w:rPr>
  </w:style>
  <w:style w:type="paragraph" w:styleId="NormalWeb">
    <w:name w:val="Normal (Web)"/>
    <w:basedOn w:val="Normal"/>
    <w:uiPriority w:val="99"/>
    <w:semiHidden/>
    <w:unhideWhenUsed/>
    <w:rsid w:val="00A40E5A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0E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5A"/>
    <w:rPr>
      <w:rFonts w:ascii="Tahoma" w:hAnsi="Tahoma" w:cs="Tahoma"/>
      <w:kern w:val="16"/>
      <w:sz w:val="16"/>
      <w:szCs w:val="16"/>
    </w:rPr>
  </w:style>
  <w:style w:type="paragraph" w:styleId="BodyTextIndent">
    <w:name w:val="Body Text Indent"/>
    <w:basedOn w:val="Normal"/>
    <w:link w:val="BodyTextIndentChar"/>
    <w:rsid w:val="000D75ED"/>
    <w:pPr>
      <w:spacing w:line="240" w:lineRule="auto"/>
      <w:ind w:firstLine="720"/>
    </w:pPr>
    <w:rPr>
      <w:rFonts w:ascii="Tahoma" w:eastAsia="Times" w:hAnsi="Tahoma" w:cs="Arial"/>
      <w:kern w:val="0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D75ED"/>
    <w:rPr>
      <w:rFonts w:ascii="Tahoma" w:eastAsia="Times" w:hAnsi="Tahoma" w:cs="Arial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576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A97E90"/>
  </w:style>
  <w:style w:type="character" w:customStyle="1" w:styleId="Heading4Char">
    <w:name w:val="Heading 4 Char"/>
    <w:basedOn w:val="DefaultParagraphFont"/>
    <w:link w:val="Heading4"/>
    <w:uiPriority w:val="9"/>
    <w:semiHidden/>
    <w:rsid w:val="00A40E5A"/>
    <w:rPr>
      <w:rFonts w:asciiTheme="majorHAnsi" w:eastAsiaTheme="majorEastAsia" w:hAnsiTheme="majorHAnsi" w:cstheme="majorBidi"/>
      <w:b/>
      <w:bCs/>
      <w:i/>
      <w:iCs/>
      <w:color w:val="4F81BD" w:themeColor="accent1"/>
      <w:kern w:val="16"/>
      <w:sz w:val="21"/>
    </w:rPr>
  </w:style>
  <w:style w:type="paragraph" w:styleId="NormalWeb">
    <w:name w:val="Normal (Web)"/>
    <w:basedOn w:val="Normal"/>
    <w:uiPriority w:val="99"/>
    <w:semiHidden/>
    <w:unhideWhenUsed/>
    <w:rsid w:val="00A40E5A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0E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5A"/>
    <w:rPr>
      <w:rFonts w:ascii="Tahoma" w:hAnsi="Tahoma" w:cs="Tahoma"/>
      <w:kern w:val="16"/>
      <w:sz w:val="16"/>
      <w:szCs w:val="16"/>
    </w:rPr>
  </w:style>
  <w:style w:type="paragraph" w:styleId="BodyTextIndent">
    <w:name w:val="Body Text Indent"/>
    <w:basedOn w:val="Normal"/>
    <w:link w:val="BodyTextIndentChar"/>
    <w:rsid w:val="000D75ED"/>
    <w:pPr>
      <w:spacing w:line="240" w:lineRule="auto"/>
      <w:ind w:firstLine="720"/>
    </w:pPr>
    <w:rPr>
      <w:rFonts w:ascii="Tahoma" w:eastAsia="Times" w:hAnsi="Tahoma" w:cs="Arial"/>
      <w:kern w:val="0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D75ED"/>
    <w:rPr>
      <w:rFonts w:ascii="Tahoma" w:eastAsia="Times" w:hAnsi="Tahoma" w:cs="Arial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57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americanmaster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bs.org/americanmaster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irteen.org/pressro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pbs.org/pressroom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Padilla@wnet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nsteinl\Local%20Settings\Temporary%20Internet%20Files\Content.Outlook\W92V88TL\AM%20Media%20Info_Dec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20AB-4BB3-4BCA-BC71-4D7BD18C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 Media Info_Dec2011.dot</Template>
  <TotalTime>74</TotalTime>
  <Pages>3</Pages>
  <Words>494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3520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Bernstein, Lindsey</dc:creator>
  <cp:keywords/>
  <dc:description>Version 1.04_x000d_
Job 0734_x000d_
August 5, 2009</dc:description>
  <cp:lastModifiedBy>Padilla, Natasha</cp:lastModifiedBy>
  <cp:revision>36</cp:revision>
  <cp:lastPrinted>2011-12-19T17:52:00Z</cp:lastPrinted>
  <dcterms:created xsi:type="dcterms:W3CDTF">2012-02-07T17:46:00Z</dcterms:created>
  <dcterms:modified xsi:type="dcterms:W3CDTF">2012-02-08T17:19:00Z</dcterms:modified>
</cp:coreProperties>
</file>