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6E29" w14:textId="77777777" w:rsidR="00E52116" w:rsidRPr="00AF4093" w:rsidRDefault="00E52116" w:rsidP="00E52116">
      <w:pPr>
        <w:widowControl w:val="0"/>
        <w:tabs>
          <w:tab w:val="left" w:pos="2272"/>
          <w:tab w:val="left" w:pos="2430"/>
        </w:tabs>
        <w:autoSpaceDE w:val="0"/>
        <w:autoSpaceDN w:val="0"/>
        <w:adjustRightInd w:val="0"/>
        <w:spacing w:line="240" w:lineRule="auto"/>
        <w:ind w:right="-16"/>
        <w:rPr>
          <w:color w:val="000000"/>
          <w:sz w:val="20"/>
        </w:rPr>
      </w:pPr>
      <w:r w:rsidRPr="00AF4093">
        <w:rPr>
          <w:color w:val="000000"/>
          <w:sz w:val="20"/>
        </w:rPr>
        <w:t>Press Contact:</w:t>
      </w:r>
    </w:p>
    <w:p w14:paraId="0315FE07"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color w:val="000000"/>
          <w:sz w:val="20"/>
        </w:rPr>
      </w:pPr>
      <w:r w:rsidRPr="00AF4093">
        <w:rPr>
          <w:color w:val="000000"/>
          <w:sz w:val="20"/>
        </w:rPr>
        <w:t>Natasha Padilla, WNET</w:t>
      </w:r>
    </w:p>
    <w:p w14:paraId="7DBF11EE" w14:textId="77777777" w:rsidR="00E52116" w:rsidRPr="00AF4093" w:rsidRDefault="00E52116" w:rsidP="00E52116">
      <w:pPr>
        <w:widowControl w:val="0"/>
        <w:tabs>
          <w:tab w:val="left" w:pos="2272"/>
          <w:tab w:val="left" w:pos="2340"/>
        </w:tabs>
        <w:autoSpaceDE w:val="0"/>
        <w:autoSpaceDN w:val="0"/>
        <w:adjustRightInd w:val="0"/>
        <w:spacing w:line="240" w:lineRule="auto"/>
        <w:ind w:right="-16"/>
        <w:rPr>
          <w:rStyle w:val="Hyperlink"/>
          <w:sz w:val="20"/>
        </w:rPr>
      </w:pPr>
      <w:r w:rsidRPr="00AF4093">
        <w:rPr>
          <w:rStyle w:val="grame"/>
          <w:sz w:val="20"/>
        </w:rPr>
        <w:t>212.560.8824</w:t>
      </w:r>
      <w:r w:rsidRPr="00AF4093">
        <w:rPr>
          <w:sz w:val="20"/>
        </w:rPr>
        <w:t xml:space="preserve">, </w:t>
      </w:r>
      <w:hyperlink r:id="rId7" w:history="1">
        <w:r w:rsidRPr="00AF4093">
          <w:rPr>
            <w:rStyle w:val="Hyperlink"/>
            <w:sz w:val="20"/>
          </w:rPr>
          <w:t>padilla@wnet.org</w:t>
        </w:r>
      </w:hyperlink>
    </w:p>
    <w:p w14:paraId="3C2AFBE2" w14:textId="77777777" w:rsidR="00E52116" w:rsidRPr="00112BA3" w:rsidRDefault="00E52116" w:rsidP="00E52116">
      <w:pPr>
        <w:widowControl w:val="0"/>
        <w:autoSpaceDE w:val="0"/>
        <w:autoSpaceDN w:val="0"/>
        <w:adjustRightInd w:val="0"/>
        <w:spacing w:line="240" w:lineRule="auto"/>
        <w:ind w:right="-16"/>
        <w:rPr>
          <w:color w:val="000000"/>
          <w:sz w:val="20"/>
        </w:rPr>
      </w:pPr>
    </w:p>
    <w:p w14:paraId="261FCAEE" w14:textId="77777777" w:rsidR="00E52116" w:rsidRPr="00AF4093" w:rsidRDefault="00E52116" w:rsidP="00E52116">
      <w:pPr>
        <w:spacing w:line="240" w:lineRule="auto"/>
        <w:ind w:right="-16"/>
        <w:rPr>
          <w:sz w:val="20"/>
        </w:rPr>
      </w:pPr>
      <w:r w:rsidRPr="00AF4093">
        <w:rPr>
          <w:sz w:val="20"/>
        </w:rPr>
        <w:t xml:space="preserve">Press Materials: </w:t>
      </w:r>
      <w:hyperlink r:id="rId8" w:history="1">
        <w:r w:rsidRPr="00AF4093">
          <w:rPr>
            <w:rStyle w:val="Hyperlink"/>
            <w:sz w:val="20"/>
          </w:rPr>
          <w:t>pbs.org/pressroom</w:t>
        </w:r>
      </w:hyperlink>
      <w:r w:rsidRPr="00AF4093">
        <w:rPr>
          <w:sz w:val="20"/>
        </w:rPr>
        <w:t xml:space="preserve"> or </w:t>
      </w:r>
      <w:hyperlink r:id="rId9" w:history="1">
        <w:r w:rsidRPr="00AF4093">
          <w:rPr>
            <w:rStyle w:val="Hyperlink"/>
            <w:sz w:val="20"/>
          </w:rPr>
          <w:t>thirteen.org/pressroom</w:t>
        </w:r>
      </w:hyperlink>
    </w:p>
    <w:p w14:paraId="7F906E41" w14:textId="77777777" w:rsidR="00DA03B9" w:rsidRPr="00112BA3" w:rsidRDefault="00DA03B9" w:rsidP="00007113">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0"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1"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14:paraId="7274DD81" w14:textId="77777777" w:rsidR="00DC62FE" w:rsidRPr="00D56940" w:rsidRDefault="00DC62FE" w:rsidP="00007113">
      <w:pPr>
        <w:ind w:right="-16"/>
        <w:rPr>
          <w:b/>
          <w:bCs/>
          <w:sz w:val="28"/>
          <w:szCs w:val="28"/>
        </w:rPr>
      </w:pPr>
    </w:p>
    <w:p w14:paraId="2A9F42E0" w14:textId="77777777" w:rsidR="00DC62FE" w:rsidRDefault="00DC62FE" w:rsidP="00007113">
      <w:pPr>
        <w:spacing w:line="240" w:lineRule="auto"/>
        <w:ind w:right="-16"/>
        <w:jc w:val="center"/>
        <w:rPr>
          <w:b/>
          <w:bCs/>
          <w:sz w:val="28"/>
          <w:szCs w:val="28"/>
        </w:rPr>
      </w:pPr>
      <w:r w:rsidRPr="001154E9">
        <w:rPr>
          <w:b/>
          <w:bCs/>
          <w:i/>
          <w:iCs/>
          <w:sz w:val="28"/>
          <w:szCs w:val="28"/>
        </w:rPr>
        <w:t>American Masters</w:t>
      </w:r>
    </w:p>
    <w:p w14:paraId="481ABD95" w14:textId="6EBF654F" w:rsidR="00DC62FE" w:rsidRDefault="00D56940" w:rsidP="00007113">
      <w:pPr>
        <w:pStyle w:val="NormalIndent"/>
        <w:spacing w:line="240" w:lineRule="auto"/>
        <w:ind w:right="-16" w:firstLine="0"/>
        <w:jc w:val="center"/>
        <w:rPr>
          <w:b/>
          <w:bCs/>
          <w:i/>
          <w:sz w:val="28"/>
          <w:szCs w:val="28"/>
        </w:rPr>
      </w:pPr>
      <w:r w:rsidRPr="00140662">
        <w:rPr>
          <w:b/>
          <w:bCs/>
          <w:i/>
          <w:iCs/>
          <w:sz w:val="28"/>
          <w:szCs w:val="28"/>
        </w:rPr>
        <w:t>Philip Roth: Unmasked</w:t>
      </w:r>
    </w:p>
    <w:p w14:paraId="75FB0EE7" w14:textId="77777777" w:rsidR="00DA03B9" w:rsidRPr="004A4C26" w:rsidRDefault="00DA03B9" w:rsidP="00007113">
      <w:pPr>
        <w:pStyle w:val="NormalIndent"/>
        <w:spacing w:line="240" w:lineRule="auto"/>
        <w:ind w:right="-16" w:firstLine="0"/>
        <w:jc w:val="center"/>
        <w:rPr>
          <w:iCs/>
        </w:rPr>
      </w:pPr>
    </w:p>
    <w:p w14:paraId="2E89270D" w14:textId="4B7FE0BD" w:rsidR="00D56940" w:rsidRPr="00820AF4" w:rsidRDefault="00D56940" w:rsidP="00820AF4">
      <w:pPr>
        <w:spacing w:line="240" w:lineRule="auto"/>
        <w:ind w:right="-16"/>
        <w:jc w:val="center"/>
        <w:rPr>
          <w:b/>
          <w:bCs/>
          <w:i/>
          <w:iCs/>
          <w:sz w:val="24"/>
          <w:szCs w:val="24"/>
        </w:rPr>
      </w:pPr>
      <w:r w:rsidRPr="00820AF4">
        <w:rPr>
          <w:b/>
          <w:bCs/>
          <w:i/>
          <w:iCs/>
          <w:sz w:val="24"/>
          <w:szCs w:val="24"/>
        </w:rPr>
        <w:t>Premieres nationwide Friday, March 29 at 9 p.m. (ET/PT) on PBS</w:t>
      </w:r>
      <w:r w:rsidR="00820AF4">
        <w:rPr>
          <w:b/>
          <w:bCs/>
          <w:i/>
          <w:iCs/>
          <w:sz w:val="24"/>
          <w:szCs w:val="24"/>
        </w:rPr>
        <w:t xml:space="preserve"> </w:t>
      </w:r>
      <w:r w:rsidRPr="00820AF4">
        <w:rPr>
          <w:b/>
          <w:bCs/>
          <w:i/>
          <w:iCs/>
          <w:sz w:val="24"/>
          <w:szCs w:val="24"/>
        </w:rPr>
        <w:t>(check local listings)</w:t>
      </w:r>
    </w:p>
    <w:p w14:paraId="201BB7DF" w14:textId="77777777" w:rsidR="00A54590" w:rsidRPr="00141A50" w:rsidRDefault="00A54590" w:rsidP="00007113">
      <w:pPr>
        <w:ind w:right="-16"/>
        <w:jc w:val="center"/>
        <w:rPr>
          <w:b/>
          <w:bCs/>
          <w:sz w:val="22"/>
          <w:szCs w:val="22"/>
        </w:rPr>
      </w:pPr>
    </w:p>
    <w:p w14:paraId="7A2BB335" w14:textId="1ECF0C24" w:rsidR="008F6768" w:rsidRDefault="00B0641A" w:rsidP="00007113">
      <w:pPr>
        <w:widowControl w:val="0"/>
        <w:autoSpaceDE w:val="0"/>
        <w:autoSpaceDN w:val="0"/>
        <w:adjustRightInd w:val="0"/>
        <w:spacing w:line="480" w:lineRule="auto"/>
        <w:ind w:right="-16"/>
        <w:jc w:val="center"/>
        <w:rPr>
          <w:i/>
          <w:sz w:val="24"/>
          <w:szCs w:val="24"/>
        </w:rPr>
      </w:pPr>
      <w:r>
        <w:rPr>
          <w:b/>
          <w:i/>
          <w:sz w:val="24"/>
          <w:szCs w:val="24"/>
        </w:rPr>
        <w:t>Production Biographies</w:t>
      </w:r>
    </w:p>
    <w:p w14:paraId="7986EA5E" w14:textId="77777777" w:rsidR="008F6768" w:rsidRDefault="008F6768" w:rsidP="00007113">
      <w:pPr>
        <w:pStyle w:val="NormalIndent"/>
        <w:ind w:right="-16" w:firstLine="0"/>
        <w:rPr>
          <w:szCs w:val="21"/>
        </w:rPr>
      </w:pPr>
    </w:p>
    <w:p w14:paraId="386CA218" w14:textId="18CC119D" w:rsidR="00303272" w:rsidRDefault="00B0641A" w:rsidP="00233A42">
      <w:pPr>
        <w:pStyle w:val="NormalIndent"/>
        <w:ind w:right="-14" w:firstLine="0"/>
        <w:rPr>
          <w:b/>
          <w:szCs w:val="21"/>
        </w:rPr>
      </w:pPr>
      <w:proofErr w:type="spellStart"/>
      <w:r>
        <w:rPr>
          <w:b/>
          <w:szCs w:val="21"/>
        </w:rPr>
        <w:t>Livia</w:t>
      </w:r>
      <w:proofErr w:type="spellEnd"/>
      <w:r>
        <w:rPr>
          <w:b/>
          <w:szCs w:val="21"/>
        </w:rPr>
        <w:t xml:space="preserve"> </w:t>
      </w:r>
      <w:proofErr w:type="spellStart"/>
      <w:r>
        <w:rPr>
          <w:b/>
          <w:szCs w:val="21"/>
        </w:rPr>
        <w:t>Manera</w:t>
      </w:r>
      <w:proofErr w:type="spellEnd"/>
    </w:p>
    <w:p w14:paraId="328C4B92" w14:textId="74CD542D" w:rsidR="00233A42" w:rsidRDefault="00B0641A" w:rsidP="00233A42">
      <w:pPr>
        <w:spacing w:line="480" w:lineRule="auto"/>
        <w:ind w:right="-16"/>
        <w:rPr>
          <w:i/>
          <w:szCs w:val="21"/>
        </w:rPr>
      </w:pPr>
      <w:r>
        <w:rPr>
          <w:i/>
          <w:szCs w:val="21"/>
        </w:rPr>
        <w:t>Writer</w:t>
      </w:r>
      <w:r w:rsidRPr="00BC59C9">
        <w:rPr>
          <w:szCs w:val="21"/>
        </w:rPr>
        <w:t xml:space="preserve"> and</w:t>
      </w:r>
      <w:r>
        <w:rPr>
          <w:i/>
          <w:szCs w:val="21"/>
        </w:rPr>
        <w:t xml:space="preserve"> Director </w:t>
      </w:r>
    </w:p>
    <w:p w14:paraId="4C480176" w14:textId="30EC7DA7" w:rsidR="00B0641A" w:rsidRDefault="00B0641A" w:rsidP="00B0641A">
      <w:pPr>
        <w:pStyle w:val="NormalIndent"/>
        <w:ind w:firstLine="0"/>
      </w:pPr>
      <w:proofErr w:type="spellStart"/>
      <w:r>
        <w:t>Livia</w:t>
      </w:r>
      <w:proofErr w:type="spellEnd"/>
      <w:r>
        <w:t xml:space="preserve"> </w:t>
      </w:r>
      <w:proofErr w:type="spellStart"/>
      <w:r>
        <w:t>Manera</w:t>
      </w:r>
      <w:proofErr w:type="spellEnd"/>
      <w:r>
        <w:t xml:space="preserve"> is</w:t>
      </w:r>
      <w:r w:rsidR="00B52327">
        <w:t xml:space="preserve"> an Italian literary journalist</w:t>
      </w:r>
      <w:r>
        <w:t xml:space="preserve"> specializing in Anglo-American literature</w:t>
      </w:r>
      <w:r w:rsidR="0058073B">
        <w:t xml:space="preserve">, </w:t>
      </w:r>
      <w:r w:rsidR="00B52327">
        <w:t xml:space="preserve">now </w:t>
      </w:r>
      <w:r w:rsidR="0058073B">
        <w:t>based in Paris, France</w:t>
      </w:r>
      <w:r w:rsidR="00B52327">
        <w:t xml:space="preserve">. </w:t>
      </w:r>
      <w:r>
        <w:t xml:space="preserve">Since 2000, </w:t>
      </w:r>
      <w:r w:rsidR="00B52327">
        <w:t>she</w:t>
      </w:r>
      <w:r>
        <w:t xml:space="preserve"> has been writing for the literary pages of the leading n</w:t>
      </w:r>
      <w:r w:rsidR="00B52327">
        <w:t>ational Italian daily newspaper</w:t>
      </w:r>
      <w:r>
        <w:t xml:space="preserve"> </w:t>
      </w:r>
      <w:proofErr w:type="spellStart"/>
      <w:r>
        <w:rPr>
          <w:i/>
        </w:rPr>
        <w:t>Corriere</w:t>
      </w:r>
      <w:proofErr w:type="spellEnd"/>
      <w:r>
        <w:rPr>
          <w:i/>
        </w:rPr>
        <w:t xml:space="preserve"> </w:t>
      </w:r>
      <w:proofErr w:type="spellStart"/>
      <w:r>
        <w:rPr>
          <w:i/>
        </w:rPr>
        <w:t>della</w:t>
      </w:r>
      <w:proofErr w:type="spellEnd"/>
      <w:r>
        <w:rPr>
          <w:i/>
        </w:rPr>
        <w:t xml:space="preserve"> Sera</w:t>
      </w:r>
      <w:r w:rsidR="00B52327">
        <w:t xml:space="preserve">. </w:t>
      </w:r>
      <w:r>
        <w:t xml:space="preserve">After studying </w:t>
      </w:r>
      <w:r w:rsidR="0058073B">
        <w:t>l</w:t>
      </w:r>
      <w:r>
        <w:t xml:space="preserve">iterature at the University of Milan, </w:t>
      </w:r>
      <w:proofErr w:type="spellStart"/>
      <w:r w:rsidR="00B52327">
        <w:t>Manera</w:t>
      </w:r>
      <w:proofErr w:type="spellEnd"/>
      <w:r>
        <w:t xml:space="preserve"> wor</w:t>
      </w:r>
      <w:r w:rsidR="00B52327">
        <w:t>ked for the national newspapers</w:t>
      </w:r>
      <w:r>
        <w:t xml:space="preserve"> </w:t>
      </w:r>
      <w:r>
        <w:rPr>
          <w:i/>
        </w:rPr>
        <w:t xml:space="preserve">La </w:t>
      </w:r>
      <w:proofErr w:type="spellStart"/>
      <w:r>
        <w:rPr>
          <w:i/>
        </w:rPr>
        <w:t>Repubblica</w:t>
      </w:r>
      <w:proofErr w:type="spellEnd"/>
      <w:r>
        <w:t xml:space="preserve"> and </w:t>
      </w:r>
      <w:r>
        <w:rPr>
          <w:i/>
        </w:rPr>
        <w:t xml:space="preserve">La </w:t>
      </w:r>
      <w:proofErr w:type="spellStart"/>
      <w:r>
        <w:rPr>
          <w:i/>
        </w:rPr>
        <w:t>Stampa</w:t>
      </w:r>
      <w:proofErr w:type="spellEnd"/>
      <w:r w:rsidR="00B52327">
        <w:t xml:space="preserve">, </w:t>
      </w:r>
      <w:r>
        <w:t xml:space="preserve">and for the newsmagazines </w:t>
      </w:r>
      <w:r>
        <w:rPr>
          <w:i/>
        </w:rPr>
        <w:t>Liberal</w:t>
      </w:r>
      <w:r>
        <w:t xml:space="preserve"> and </w:t>
      </w:r>
      <w:proofErr w:type="spellStart"/>
      <w:r>
        <w:rPr>
          <w:i/>
        </w:rPr>
        <w:t>L’Espresso</w:t>
      </w:r>
      <w:proofErr w:type="spellEnd"/>
      <w:r w:rsidR="00B52327">
        <w:t xml:space="preserve">. </w:t>
      </w:r>
      <w:proofErr w:type="spellStart"/>
      <w:r w:rsidR="0058073B">
        <w:t>Livia</w:t>
      </w:r>
      <w:proofErr w:type="spellEnd"/>
      <w:r w:rsidR="0058073B">
        <w:t xml:space="preserve"> also served as the head of the publicity office fo</w:t>
      </w:r>
      <w:r w:rsidR="00267A3B">
        <w:t>r the publishing house</w:t>
      </w:r>
      <w:r w:rsidR="00D47427">
        <w:t xml:space="preserve"> </w:t>
      </w:r>
      <w:proofErr w:type="spellStart"/>
      <w:r w:rsidR="00D47427">
        <w:t>Einaudi</w:t>
      </w:r>
      <w:proofErr w:type="spellEnd"/>
      <w:r w:rsidR="00267A3B">
        <w:t>,</w:t>
      </w:r>
      <w:r w:rsidR="00D47427">
        <w:t xml:space="preserve"> and as a literary</w:t>
      </w:r>
      <w:r w:rsidR="00717C92">
        <w:t xml:space="preserve"> scout for Rizzoli Publishing. </w:t>
      </w:r>
      <w:r w:rsidR="000C580A">
        <w:t>Additionally, s</w:t>
      </w:r>
      <w:r w:rsidR="00D47427">
        <w:t>he translated the w</w:t>
      </w:r>
      <w:r w:rsidR="00717C92">
        <w:t>ork of American writer and poet</w:t>
      </w:r>
      <w:r w:rsidR="00D47427">
        <w:t xml:space="preserve"> Raymond Carver into Italian for </w:t>
      </w:r>
      <w:r w:rsidR="000C580A">
        <w:t xml:space="preserve">the Italian </w:t>
      </w:r>
      <w:r w:rsidR="00717C92">
        <w:t>publishing company</w:t>
      </w:r>
      <w:r w:rsidR="00D47427">
        <w:t xml:space="preserve"> </w:t>
      </w:r>
      <w:proofErr w:type="spellStart"/>
      <w:r w:rsidR="00D47427">
        <w:t>Garzanti</w:t>
      </w:r>
      <w:proofErr w:type="spellEnd"/>
      <w:r w:rsidR="00D47427">
        <w:t>.</w:t>
      </w:r>
    </w:p>
    <w:p w14:paraId="2124C965" w14:textId="77777777" w:rsidR="00D47427" w:rsidRDefault="00D47427" w:rsidP="00B0641A">
      <w:pPr>
        <w:pStyle w:val="NormalIndent"/>
        <w:ind w:firstLine="0"/>
      </w:pPr>
    </w:p>
    <w:p w14:paraId="3C9C6263" w14:textId="4AA2277D" w:rsidR="00D47427" w:rsidRDefault="00717C92" w:rsidP="00B0641A">
      <w:pPr>
        <w:pStyle w:val="NormalIndent"/>
        <w:ind w:firstLine="0"/>
      </w:pPr>
      <w:r>
        <w:t>O</w:t>
      </w:r>
      <w:r w:rsidR="000C580A">
        <w:t xml:space="preserve">ver the course of her career, </w:t>
      </w:r>
      <w:proofErr w:type="spellStart"/>
      <w:r w:rsidR="000C580A">
        <w:t>Livia</w:t>
      </w:r>
      <w:proofErr w:type="spellEnd"/>
      <w:r w:rsidR="000C580A">
        <w:t xml:space="preserve"> has interviewed numerous British and American authors</w:t>
      </w:r>
      <w:r>
        <w:t>, including</w:t>
      </w:r>
      <w:r w:rsidR="000C580A">
        <w:t xml:space="preserve"> John Updike, David Foster Wallace, Kurt Vonnegut, Jonathan </w:t>
      </w:r>
      <w:proofErr w:type="spellStart"/>
      <w:r w:rsidR="000C580A">
        <w:t>Franzen</w:t>
      </w:r>
      <w:proofErr w:type="spellEnd"/>
      <w:r w:rsidR="000C580A">
        <w:t>, Ian McEwan, Richard Ford</w:t>
      </w:r>
      <w:r>
        <w:t>,</w:t>
      </w:r>
      <w:r w:rsidR="000C580A">
        <w:t xml:space="preserve"> Nicole Krauss</w:t>
      </w:r>
      <w:r>
        <w:t xml:space="preserve">, and </w:t>
      </w:r>
      <w:r w:rsidRPr="00717C92">
        <w:t>Philip Roth</w:t>
      </w:r>
      <w:r w:rsidR="000C580A">
        <w:t>.</w:t>
      </w:r>
    </w:p>
    <w:p w14:paraId="74B58301" w14:textId="77777777" w:rsidR="003C75CC" w:rsidRDefault="003C75CC" w:rsidP="00B0641A">
      <w:pPr>
        <w:pStyle w:val="NormalIndent"/>
        <w:ind w:firstLine="0"/>
      </w:pPr>
    </w:p>
    <w:p w14:paraId="726FC129" w14:textId="1A061D4E" w:rsidR="003C75CC" w:rsidRDefault="003C75CC" w:rsidP="00B0641A">
      <w:pPr>
        <w:pStyle w:val="NormalIndent"/>
        <w:ind w:firstLine="0"/>
      </w:pPr>
      <w:r>
        <w:rPr>
          <w:b/>
        </w:rPr>
        <w:lastRenderedPageBreak/>
        <w:t>Wi</w:t>
      </w:r>
      <w:r w:rsidR="0002717B">
        <w:rPr>
          <w:b/>
        </w:rPr>
        <w:t>l</w:t>
      </w:r>
      <w:r>
        <w:rPr>
          <w:b/>
        </w:rPr>
        <w:t xml:space="preserve">liam </w:t>
      </w:r>
      <w:proofErr w:type="spellStart"/>
      <w:r>
        <w:rPr>
          <w:b/>
        </w:rPr>
        <w:t>Karel</w:t>
      </w:r>
      <w:proofErr w:type="spellEnd"/>
    </w:p>
    <w:p w14:paraId="1FEA2B6C" w14:textId="75908AEC" w:rsidR="003C75CC" w:rsidRPr="003C75CC" w:rsidRDefault="003C75CC" w:rsidP="00B0641A">
      <w:pPr>
        <w:pStyle w:val="NormalIndent"/>
        <w:ind w:firstLine="0"/>
      </w:pPr>
      <w:r>
        <w:rPr>
          <w:i/>
        </w:rPr>
        <w:t>Writer</w:t>
      </w:r>
      <w:r w:rsidRPr="00BC59C9">
        <w:t xml:space="preserve"> and</w:t>
      </w:r>
      <w:r>
        <w:rPr>
          <w:i/>
        </w:rPr>
        <w:t xml:space="preserve"> Director</w:t>
      </w:r>
    </w:p>
    <w:p w14:paraId="1CAA4C90" w14:textId="77777777" w:rsidR="00B0641A" w:rsidRDefault="00B0641A" w:rsidP="003C75CC">
      <w:pPr>
        <w:pStyle w:val="NormalIndent"/>
        <w:ind w:firstLine="0"/>
      </w:pPr>
    </w:p>
    <w:p w14:paraId="452E84E2" w14:textId="6DE3DFE3" w:rsidR="003C75CC" w:rsidRDefault="00532D1C" w:rsidP="003C75CC">
      <w:pPr>
        <w:pStyle w:val="NormalIndent"/>
        <w:ind w:firstLine="0"/>
      </w:pPr>
      <w:r>
        <w:t>Wi</w:t>
      </w:r>
      <w:r w:rsidR="0002717B">
        <w:t>l</w:t>
      </w:r>
      <w:r>
        <w:t xml:space="preserve">liam </w:t>
      </w:r>
      <w:proofErr w:type="spellStart"/>
      <w:r>
        <w:t>Karel</w:t>
      </w:r>
      <w:proofErr w:type="spellEnd"/>
      <w:r>
        <w:t xml:space="preserve"> is a</w:t>
      </w:r>
      <w:r w:rsidR="00946175">
        <w:t xml:space="preserve">n </w:t>
      </w:r>
      <w:r w:rsidR="008F2225">
        <w:t xml:space="preserve">Emmy </w:t>
      </w:r>
      <w:r w:rsidR="0002717B">
        <w:t>A</w:t>
      </w:r>
      <w:r w:rsidR="00946175">
        <w:t>ward-winning</w:t>
      </w:r>
      <w:r>
        <w:t xml:space="preserve"> French film director </w:t>
      </w:r>
      <w:r w:rsidR="00C023C1">
        <w:t xml:space="preserve">and author </w:t>
      </w:r>
      <w:r>
        <w:t xml:space="preserve">known for </w:t>
      </w:r>
      <w:r w:rsidR="00AC0E05">
        <w:t>historical and political</w:t>
      </w:r>
      <w:r>
        <w:t xml:space="preserve"> </w:t>
      </w:r>
      <w:r w:rsidR="00AC0E05">
        <w:t xml:space="preserve">documentaries </w:t>
      </w:r>
      <w:r>
        <w:t>that deal</w:t>
      </w:r>
      <w:r w:rsidR="00AC0E05">
        <w:t xml:space="preserve"> with</w:t>
      </w:r>
      <w:r>
        <w:t xml:space="preserve"> </w:t>
      </w:r>
      <w:r w:rsidR="0002717B">
        <w:t>controversial</w:t>
      </w:r>
      <w:r w:rsidR="00AC0E05">
        <w:t xml:space="preserve"> </w:t>
      </w:r>
      <w:r w:rsidR="0002717B">
        <w:t>20</w:t>
      </w:r>
      <w:r w:rsidR="00AC0E05">
        <w:t>th cen</w:t>
      </w:r>
      <w:r>
        <w:t xml:space="preserve">tury topics, including World War II and the Israeli-Arab conflict. </w:t>
      </w:r>
      <w:r w:rsidR="00C023C1">
        <w:t xml:space="preserve">He started his film career in the late 1980s. </w:t>
      </w:r>
    </w:p>
    <w:p w14:paraId="13BEA247" w14:textId="77777777" w:rsidR="00946175" w:rsidRDefault="00946175" w:rsidP="003C75CC">
      <w:pPr>
        <w:pStyle w:val="NormalIndent"/>
        <w:ind w:firstLine="0"/>
      </w:pPr>
    </w:p>
    <w:p w14:paraId="59F15F03" w14:textId="2623BD18" w:rsidR="00946175" w:rsidRDefault="00946175" w:rsidP="003C75CC">
      <w:pPr>
        <w:pStyle w:val="NormalIndent"/>
        <w:ind w:firstLine="0"/>
      </w:pPr>
      <w:r>
        <w:t xml:space="preserve">Following his film </w:t>
      </w:r>
      <w:r>
        <w:rPr>
          <w:i/>
        </w:rPr>
        <w:t>The Men of the White House</w:t>
      </w:r>
      <w:r>
        <w:t xml:space="preserve"> about American presidents during crisis periods, </w:t>
      </w:r>
      <w:proofErr w:type="spellStart"/>
      <w:r w:rsidR="00BC59C9">
        <w:t>Karel</w:t>
      </w:r>
      <w:proofErr w:type="spellEnd"/>
      <w:r>
        <w:t xml:space="preserve"> explored the secrets of intelligence services in </w:t>
      </w:r>
      <w:r>
        <w:rPr>
          <w:i/>
        </w:rPr>
        <w:t>CIA</w:t>
      </w:r>
      <w:r>
        <w:t xml:space="preserve">: </w:t>
      </w:r>
      <w:r>
        <w:rPr>
          <w:i/>
        </w:rPr>
        <w:t>Secret Wars</w:t>
      </w:r>
      <w:r w:rsidR="00BC59C9">
        <w:t>. His more recent films,</w:t>
      </w:r>
      <w:r w:rsidR="00501258">
        <w:t xml:space="preserve"> </w:t>
      </w:r>
      <w:r w:rsidR="00501258">
        <w:rPr>
          <w:i/>
        </w:rPr>
        <w:t>The Great Depression</w:t>
      </w:r>
      <w:r w:rsidR="00501258">
        <w:t xml:space="preserve">, </w:t>
      </w:r>
      <w:r w:rsidR="00501258">
        <w:rPr>
          <w:i/>
        </w:rPr>
        <w:t>The World According to Bush</w:t>
      </w:r>
      <w:r w:rsidR="00501258">
        <w:t xml:space="preserve">, </w:t>
      </w:r>
      <w:r w:rsidR="00501258">
        <w:rPr>
          <w:i/>
        </w:rPr>
        <w:t>Who Killed Maggie</w:t>
      </w:r>
      <w:r w:rsidR="00501258">
        <w:t xml:space="preserve">, </w:t>
      </w:r>
      <w:r w:rsidR="00501258">
        <w:rPr>
          <w:i/>
        </w:rPr>
        <w:t>Looking for Nicolas Sarkozy</w:t>
      </w:r>
      <w:r w:rsidR="00BC59C9">
        <w:t>,</w:t>
      </w:r>
      <w:r w:rsidR="00501258">
        <w:t xml:space="preserve"> and </w:t>
      </w:r>
      <w:r w:rsidR="00501258">
        <w:rPr>
          <w:i/>
        </w:rPr>
        <w:t>Barack Obama: Great Expectations</w:t>
      </w:r>
      <w:r w:rsidR="00BC59C9" w:rsidRPr="00BC59C9">
        <w:t>,</w:t>
      </w:r>
      <w:r w:rsidR="00501258" w:rsidRPr="00501258">
        <w:t xml:space="preserve"> </w:t>
      </w:r>
      <w:r w:rsidR="00501258">
        <w:t xml:space="preserve">present an </w:t>
      </w:r>
      <w:r w:rsidR="009C3AD9">
        <w:t>acute vision of politics</w:t>
      </w:r>
      <w:r w:rsidR="00501258">
        <w:t xml:space="preserve">.  </w:t>
      </w:r>
    </w:p>
    <w:p w14:paraId="6122420A" w14:textId="77777777" w:rsidR="009C3AD9" w:rsidRDefault="009C3AD9" w:rsidP="003C75CC">
      <w:pPr>
        <w:pStyle w:val="NormalIndent"/>
        <w:ind w:firstLine="0"/>
      </w:pPr>
    </w:p>
    <w:p w14:paraId="7A4C55B7" w14:textId="35D096CF" w:rsidR="009C3AD9" w:rsidRDefault="00C023C1" w:rsidP="003C75CC">
      <w:pPr>
        <w:pStyle w:val="NormalIndent"/>
        <w:ind w:firstLine="0"/>
      </w:pPr>
      <w:r>
        <w:t>R</w:t>
      </w:r>
      <w:r w:rsidR="00BC59C9">
        <w:t>efus</w:t>
      </w:r>
      <w:r>
        <w:t>ing</w:t>
      </w:r>
      <w:r w:rsidR="00BC59C9">
        <w:t xml:space="preserve"> to stick </w:t>
      </w:r>
      <w:r w:rsidR="009C3AD9">
        <w:t>to a single genre</w:t>
      </w:r>
      <w:r>
        <w:t>,</w:t>
      </w:r>
      <w:r w:rsidR="009C3AD9">
        <w:t xml:space="preserve"> </w:t>
      </w:r>
      <w:proofErr w:type="spellStart"/>
      <w:r>
        <w:t>Karel</w:t>
      </w:r>
      <w:proofErr w:type="spellEnd"/>
      <w:r w:rsidR="009C3AD9">
        <w:t xml:space="preserve"> </w:t>
      </w:r>
      <w:r>
        <w:t xml:space="preserve">also </w:t>
      </w:r>
      <w:r w:rsidR="00105A5C">
        <w:t>directed</w:t>
      </w:r>
      <w:r w:rsidR="009C3AD9">
        <w:t xml:space="preserve"> </w:t>
      </w:r>
      <w:r w:rsidR="009C3AD9">
        <w:rPr>
          <w:i/>
        </w:rPr>
        <w:t>Dark Side of the Moon</w:t>
      </w:r>
      <w:r>
        <w:rPr>
          <w:i/>
        </w:rPr>
        <w:t xml:space="preserve"> </w:t>
      </w:r>
      <w:r>
        <w:t xml:space="preserve">(2002), </w:t>
      </w:r>
      <w:r w:rsidRPr="00C023C1">
        <w:t>wh</w:t>
      </w:r>
      <w:r>
        <w:t xml:space="preserve">ich </w:t>
      </w:r>
      <w:r w:rsidRPr="00C023C1">
        <w:t xml:space="preserve">some </w:t>
      </w:r>
      <w:r>
        <w:t>classify as</w:t>
      </w:r>
      <w:r w:rsidRPr="00C023C1">
        <w:t xml:space="preserve"> </w:t>
      </w:r>
      <w:r>
        <w:t xml:space="preserve">a </w:t>
      </w:r>
      <w:proofErr w:type="spellStart"/>
      <w:r>
        <w:t>mockumentary</w:t>
      </w:r>
      <w:proofErr w:type="spellEnd"/>
      <w:r w:rsidR="009C3AD9">
        <w:rPr>
          <w:i/>
        </w:rPr>
        <w:t xml:space="preserve">. </w:t>
      </w:r>
      <w:r w:rsidR="009C3AD9">
        <w:t xml:space="preserve">In his film </w:t>
      </w:r>
      <w:r w:rsidR="009C3AD9">
        <w:rPr>
          <w:i/>
        </w:rPr>
        <w:t>The Empire State Building Murders</w:t>
      </w:r>
      <w:r w:rsidR="009C3AD9" w:rsidRPr="00105A5C">
        <w:t>,</w:t>
      </w:r>
      <w:r w:rsidR="003E0344" w:rsidRPr="00105A5C">
        <w:t xml:space="preserve"> </w:t>
      </w:r>
      <w:r w:rsidR="003E0344">
        <w:t>he combined</w:t>
      </w:r>
      <w:r w:rsidR="009C3AD9">
        <w:t xml:space="preserve"> clips from film noir and recent interviews with actors to tell a narrative story.  </w:t>
      </w:r>
      <w:proofErr w:type="spellStart"/>
      <w:r w:rsidR="00105A5C">
        <w:t>Karel</w:t>
      </w:r>
      <w:proofErr w:type="spellEnd"/>
      <w:r w:rsidR="009C3AD9">
        <w:t xml:space="preserve"> also writes for feature films.</w:t>
      </w:r>
    </w:p>
    <w:p w14:paraId="27DB5AAF" w14:textId="77777777" w:rsidR="0002717B" w:rsidRPr="00C47D9F" w:rsidRDefault="0002717B" w:rsidP="0002717B"/>
    <w:p w14:paraId="129634C5" w14:textId="77777777" w:rsidR="00591206" w:rsidRDefault="00591206" w:rsidP="003C75CC">
      <w:pPr>
        <w:pStyle w:val="NormalIndent"/>
        <w:ind w:firstLine="0"/>
      </w:pPr>
    </w:p>
    <w:p w14:paraId="3ED7DF54" w14:textId="09C632B4" w:rsidR="00591206" w:rsidRPr="008F2225" w:rsidRDefault="00591206" w:rsidP="003C75CC">
      <w:pPr>
        <w:pStyle w:val="NormalIndent"/>
        <w:ind w:firstLine="0"/>
        <w:rPr>
          <w:i/>
          <w:szCs w:val="21"/>
        </w:rPr>
      </w:pPr>
      <w:proofErr w:type="spellStart"/>
      <w:r w:rsidRPr="008F2225">
        <w:rPr>
          <w:b/>
          <w:szCs w:val="21"/>
        </w:rPr>
        <w:t>Fabienne</w:t>
      </w:r>
      <w:proofErr w:type="spellEnd"/>
      <w:r w:rsidRPr="008F2225">
        <w:rPr>
          <w:b/>
          <w:szCs w:val="21"/>
        </w:rPr>
        <w:t xml:space="preserve"> </w:t>
      </w:r>
      <w:proofErr w:type="spellStart"/>
      <w:r w:rsidRPr="008F2225">
        <w:rPr>
          <w:b/>
          <w:szCs w:val="21"/>
        </w:rPr>
        <w:t>Servan</w:t>
      </w:r>
      <w:proofErr w:type="spellEnd"/>
      <w:r w:rsidRPr="008F2225">
        <w:rPr>
          <w:b/>
          <w:szCs w:val="21"/>
        </w:rPr>
        <w:t xml:space="preserve"> Schreiber</w:t>
      </w:r>
      <w:r w:rsidR="008F2225" w:rsidRPr="008F2225">
        <w:rPr>
          <w:b/>
          <w:szCs w:val="21"/>
        </w:rPr>
        <w:t xml:space="preserve"> and Lucie Pastor</w:t>
      </w:r>
      <w:r w:rsidR="00105A5C">
        <w:rPr>
          <w:b/>
          <w:szCs w:val="21"/>
        </w:rPr>
        <w:t xml:space="preserve"> for </w:t>
      </w:r>
      <w:proofErr w:type="spellStart"/>
      <w:r w:rsidR="00105A5C" w:rsidRPr="00105A5C">
        <w:rPr>
          <w:b/>
          <w:color w:val="000000"/>
          <w:szCs w:val="21"/>
        </w:rPr>
        <w:t>Cinétévé</w:t>
      </w:r>
      <w:proofErr w:type="spellEnd"/>
    </w:p>
    <w:p w14:paraId="530AF037" w14:textId="41CB4CE2" w:rsidR="00591206" w:rsidRPr="008F2225" w:rsidRDefault="00591206" w:rsidP="003C75CC">
      <w:pPr>
        <w:pStyle w:val="NormalIndent"/>
        <w:ind w:firstLine="0"/>
        <w:rPr>
          <w:i/>
          <w:szCs w:val="21"/>
        </w:rPr>
      </w:pPr>
      <w:r w:rsidRPr="008F2225">
        <w:rPr>
          <w:i/>
          <w:szCs w:val="21"/>
        </w:rPr>
        <w:t>Producer</w:t>
      </w:r>
      <w:r w:rsidR="008F2225" w:rsidRPr="008F2225">
        <w:rPr>
          <w:i/>
          <w:szCs w:val="21"/>
        </w:rPr>
        <w:t>s</w:t>
      </w:r>
    </w:p>
    <w:p w14:paraId="65AE493E" w14:textId="77777777" w:rsidR="00591206" w:rsidRPr="008F2225" w:rsidRDefault="00591206" w:rsidP="00105A5C">
      <w:pPr>
        <w:pStyle w:val="NormalIndent"/>
        <w:ind w:firstLine="0"/>
        <w:rPr>
          <w:i/>
          <w:szCs w:val="21"/>
        </w:rPr>
      </w:pPr>
    </w:p>
    <w:p w14:paraId="57B9AB5B" w14:textId="44FA198E" w:rsidR="008F2225" w:rsidRPr="008F2225" w:rsidRDefault="00105A5C" w:rsidP="00105A5C">
      <w:pPr>
        <w:pStyle w:val="BodyText21"/>
        <w:spacing w:line="322" w:lineRule="auto"/>
        <w:ind w:right="-8"/>
        <w:jc w:val="left"/>
        <w:rPr>
          <w:rFonts w:ascii="Georgia" w:hAnsi="Georgia"/>
          <w:color w:val="000000"/>
          <w:sz w:val="21"/>
          <w:szCs w:val="21"/>
          <w:lang w:val="en-US"/>
        </w:rPr>
      </w:pPr>
      <w:proofErr w:type="spellStart"/>
      <w:r w:rsidRPr="00105A5C">
        <w:rPr>
          <w:rFonts w:ascii="Georgia" w:hAnsi="Georgia"/>
          <w:color w:val="000000"/>
          <w:sz w:val="21"/>
          <w:szCs w:val="21"/>
          <w:lang w:val="en-US"/>
        </w:rPr>
        <w:t>Cinétévé</w:t>
      </w:r>
      <w:proofErr w:type="spellEnd"/>
      <w:r w:rsidRPr="00105A5C">
        <w:rPr>
          <w:rFonts w:ascii="Georgia" w:hAnsi="Georgia"/>
          <w:color w:val="000000"/>
          <w:sz w:val="21"/>
          <w:szCs w:val="21"/>
          <w:lang w:val="en-US"/>
        </w:rPr>
        <w:t xml:space="preserve"> </w:t>
      </w:r>
      <w:r w:rsidR="008F2225" w:rsidRPr="008F2225">
        <w:rPr>
          <w:rFonts w:ascii="Georgia" w:hAnsi="Georgia"/>
          <w:color w:val="000000"/>
          <w:sz w:val="21"/>
          <w:szCs w:val="21"/>
          <w:lang w:val="en-US"/>
        </w:rPr>
        <w:t xml:space="preserve">is an independent </w:t>
      </w:r>
      <w:r w:rsidR="008F2225">
        <w:rPr>
          <w:rFonts w:ascii="Georgia" w:hAnsi="Georgia"/>
          <w:color w:val="000000"/>
          <w:sz w:val="21"/>
          <w:szCs w:val="21"/>
          <w:lang w:val="en-US"/>
        </w:rPr>
        <w:t xml:space="preserve">production </w:t>
      </w:r>
      <w:r w:rsidR="008F2225" w:rsidRPr="008F2225">
        <w:rPr>
          <w:rFonts w:ascii="Georgia" w:hAnsi="Georgia"/>
          <w:color w:val="000000"/>
          <w:sz w:val="21"/>
          <w:szCs w:val="21"/>
          <w:lang w:val="en-US"/>
        </w:rPr>
        <w:t>company that has been</w:t>
      </w:r>
      <w:r w:rsidR="00480224">
        <w:rPr>
          <w:rFonts w:ascii="Georgia" w:hAnsi="Georgia"/>
          <w:color w:val="000000"/>
          <w:sz w:val="21"/>
          <w:szCs w:val="21"/>
          <w:lang w:val="en-US"/>
        </w:rPr>
        <w:t xml:space="preserve"> active for more than 30 years. </w:t>
      </w:r>
      <w:proofErr w:type="spellStart"/>
      <w:r w:rsidR="00C72568" w:rsidRPr="00C72568">
        <w:rPr>
          <w:rFonts w:ascii="Georgia" w:hAnsi="Georgia"/>
          <w:color w:val="000000"/>
          <w:sz w:val="21"/>
          <w:szCs w:val="21"/>
          <w:lang w:val="en-US"/>
        </w:rPr>
        <w:t>Fabienne</w:t>
      </w:r>
      <w:proofErr w:type="spellEnd"/>
      <w:r w:rsidR="00C72568" w:rsidRPr="008F2225">
        <w:rPr>
          <w:rFonts w:ascii="Georgia" w:hAnsi="Georgia"/>
          <w:color w:val="000000"/>
          <w:sz w:val="21"/>
          <w:szCs w:val="21"/>
          <w:lang w:val="en-US"/>
        </w:rPr>
        <w:t xml:space="preserve"> </w:t>
      </w:r>
      <w:proofErr w:type="spellStart"/>
      <w:r w:rsidR="00C72568" w:rsidRPr="008F2225">
        <w:rPr>
          <w:rFonts w:ascii="Georgia" w:hAnsi="Georgia"/>
          <w:color w:val="000000"/>
          <w:sz w:val="21"/>
          <w:szCs w:val="21"/>
          <w:lang w:val="en-US"/>
        </w:rPr>
        <w:t>Servan</w:t>
      </w:r>
      <w:proofErr w:type="spellEnd"/>
      <w:r w:rsidR="00C72568" w:rsidRPr="008F2225">
        <w:rPr>
          <w:rFonts w:ascii="Georgia" w:hAnsi="Georgia"/>
          <w:color w:val="000000"/>
          <w:sz w:val="21"/>
          <w:szCs w:val="21"/>
          <w:lang w:val="en-US"/>
        </w:rPr>
        <w:t xml:space="preserve"> Schreiber</w:t>
      </w:r>
      <w:r w:rsidR="00C72568">
        <w:rPr>
          <w:rFonts w:ascii="Georgia" w:hAnsi="Georgia"/>
          <w:color w:val="000000"/>
          <w:sz w:val="21"/>
          <w:szCs w:val="21"/>
          <w:lang w:val="en-US"/>
        </w:rPr>
        <w:t>, owner and president of</w:t>
      </w:r>
      <w:r w:rsidR="00C72568" w:rsidRPr="00C72568">
        <w:rPr>
          <w:rFonts w:ascii="Georgia" w:hAnsi="Georgia"/>
          <w:color w:val="000000"/>
          <w:sz w:val="21"/>
          <w:szCs w:val="21"/>
        </w:rPr>
        <w:t xml:space="preserve"> </w:t>
      </w:r>
      <w:proofErr w:type="spellStart"/>
      <w:r w:rsidRPr="00105A5C">
        <w:rPr>
          <w:rFonts w:ascii="Georgia" w:hAnsi="Georgia"/>
          <w:color w:val="000000"/>
          <w:sz w:val="21"/>
          <w:szCs w:val="21"/>
          <w:lang w:val="en-US"/>
        </w:rPr>
        <w:t>Cinétévé</w:t>
      </w:r>
      <w:proofErr w:type="spellEnd"/>
      <w:r>
        <w:rPr>
          <w:rFonts w:ascii="Georgia" w:hAnsi="Georgia"/>
          <w:color w:val="000000"/>
          <w:sz w:val="21"/>
          <w:szCs w:val="21"/>
          <w:lang w:val="en-US"/>
        </w:rPr>
        <w:t>,</w:t>
      </w:r>
      <w:r w:rsidR="00C72568" w:rsidRPr="00C72568">
        <w:rPr>
          <w:rFonts w:ascii="Georgia" w:hAnsi="Georgia"/>
          <w:color w:val="000000"/>
          <w:sz w:val="21"/>
          <w:szCs w:val="21"/>
          <w:lang w:val="en-US"/>
        </w:rPr>
        <w:t xml:space="preserve"> </w:t>
      </w:r>
      <w:r w:rsidR="008F2225" w:rsidRPr="008F2225">
        <w:rPr>
          <w:rFonts w:ascii="Georgia" w:hAnsi="Georgia"/>
          <w:color w:val="000000"/>
          <w:sz w:val="21"/>
          <w:szCs w:val="21"/>
          <w:lang w:val="en-US"/>
        </w:rPr>
        <w:t xml:space="preserve">founded </w:t>
      </w:r>
      <w:r w:rsidR="00C72568">
        <w:rPr>
          <w:rFonts w:ascii="Georgia" w:hAnsi="Georgia"/>
          <w:color w:val="000000"/>
          <w:sz w:val="21"/>
          <w:szCs w:val="21"/>
          <w:lang w:val="en-US"/>
        </w:rPr>
        <w:t>the company</w:t>
      </w:r>
      <w:r w:rsidR="008F2225" w:rsidRPr="008F2225">
        <w:rPr>
          <w:rFonts w:ascii="Georgia" w:hAnsi="Georgia"/>
          <w:color w:val="000000"/>
          <w:sz w:val="21"/>
          <w:szCs w:val="21"/>
          <w:lang w:val="en-US"/>
        </w:rPr>
        <w:t xml:space="preserve"> in 1982 and has produced more than 700 hours of TV programs and feature films.</w:t>
      </w:r>
      <w:r>
        <w:rPr>
          <w:rFonts w:ascii="Georgia" w:hAnsi="Georgia"/>
          <w:color w:val="000000"/>
          <w:sz w:val="21"/>
          <w:szCs w:val="21"/>
          <w:lang w:val="en-US"/>
        </w:rPr>
        <w:t xml:space="preserve"> </w:t>
      </w:r>
      <w:r w:rsidR="008F2225" w:rsidRPr="00C72568">
        <w:rPr>
          <w:rFonts w:ascii="Georgia" w:hAnsi="Georgia"/>
          <w:color w:val="000000"/>
          <w:sz w:val="21"/>
          <w:szCs w:val="21"/>
          <w:lang w:val="en-US"/>
        </w:rPr>
        <w:t>Lucie Pastor</w:t>
      </w:r>
      <w:r w:rsidR="00C72568">
        <w:rPr>
          <w:rFonts w:ascii="Georgia" w:hAnsi="Georgia"/>
          <w:color w:val="000000"/>
          <w:sz w:val="21"/>
          <w:szCs w:val="21"/>
          <w:lang w:val="en-US"/>
        </w:rPr>
        <w:t xml:space="preserve"> is</w:t>
      </w:r>
      <w:r w:rsidR="008F2225" w:rsidRPr="008F2225">
        <w:rPr>
          <w:rFonts w:ascii="Georgia" w:hAnsi="Georgia"/>
          <w:color w:val="000000"/>
          <w:sz w:val="21"/>
          <w:szCs w:val="21"/>
          <w:lang w:val="en-US"/>
        </w:rPr>
        <w:t xml:space="preserve"> in charge of historical, cultural and current affairs</w:t>
      </w:r>
      <w:r w:rsidR="00C72568">
        <w:rPr>
          <w:rFonts w:ascii="Georgia" w:hAnsi="Georgia"/>
          <w:color w:val="000000"/>
          <w:sz w:val="21"/>
          <w:szCs w:val="21"/>
          <w:lang w:val="en-US"/>
        </w:rPr>
        <w:t xml:space="preserve"> content</w:t>
      </w:r>
      <w:r w:rsidR="008F2225" w:rsidRPr="008F2225">
        <w:rPr>
          <w:rFonts w:ascii="Georgia" w:hAnsi="Georgia"/>
          <w:color w:val="000000"/>
          <w:sz w:val="21"/>
          <w:szCs w:val="21"/>
          <w:lang w:val="en-US"/>
        </w:rPr>
        <w:t xml:space="preserve"> </w:t>
      </w:r>
      <w:r w:rsidR="00C72568">
        <w:rPr>
          <w:rFonts w:ascii="Georgia" w:hAnsi="Georgia"/>
          <w:color w:val="000000"/>
          <w:sz w:val="21"/>
          <w:szCs w:val="21"/>
          <w:lang w:val="en-US"/>
        </w:rPr>
        <w:t xml:space="preserve">in the </w:t>
      </w:r>
      <w:proofErr w:type="spellStart"/>
      <w:r w:rsidRPr="00105A5C">
        <w:rPr>
          <w:rFonts w:ascii="Georgia" w:hAnsi="Georgia"/>
          <w:color w:val="000000"/>
          <w:sz w:val="21"/>
          <w:szCs w:val="21"/>
          <w:lang w:val="en-US"/>
        </w:rPr>
        <w:t>Cinétévé</w:t>
      </w:r>
      <w:proofErr w:type="spellEnd"/>
      <w:r w:rsidR="00C72568">
        <w:rPr>
          <w:rFonts w:ascii="Georgia" w:hAnsi="Georgia"/>
          <w:color w:val="000000"/>
          <w:sz w:val="21"/>
          <w:szCs w:val="21"/>
          <w:lang w:val="en-US"/>
        </w:rPr>
        <w:t xml:space="preserve"> documentary department.  </w:t>
      </w:r>
      <w:r>
        <w:rPr>
          <w:rFonts w:ascii="Georgia" w:hAnsi="Georgia"/>
          <w:color w:val="000000"/>
          <w:sz w:val="21"/>
          <w:szCs w:val="21"/>
          <w:lang w:val="en-US"/>
        </w:rPr>
        <w:t xml:space="preserve">Pastor </w:t>
      </w:r>
      <w:r w:rsidR="00C72568">
        <w:rPr>
          <w:rFonts w:ascii="Georgia" w:hAnsi="Georgia"/>
          <w:color w:val="000000"/>
          <w:sz w:val="21"/>
          <w:szCs w:val="21"/>
          <w:lang w:val="en-US"/>
        </w:rPr>
        <w:t>joined</w:t>
      </w:r>
      <w:r w:rsidR="008F2225" w:rsidRPr="008F2225">
        <w:rPr>
          <w:rFonts w:ascii="Georgia" w:hAnsi="Georgia"/>
          <w:color w:val="000000"/>
          <w:sz w:val="21"/>
          <w:szCs w:val="21"/>
          <w:lang w:val="en-US"/>
        </w:rPr>
        <w:t xml:space="preserve"> </w:t>
      </w:r>
      <w:proofErr w:type="spellStart"/>
      <w:r w:rsidRPr="00105A5C">
        <w:rPr>
          <w:rFonts w:ascii="Georgia" w:hAnsi="Georgia"/>
          <w:color w:val="000000"/>
          <w:sz w:val="21"/>
          <w:szCs w:val="21"/>
          <w:lang w:val="en-US"/>
        </w:rPr>
        <w:t>Cinétévé</w:t>
      </w:r>
      <w:proofErr w:type="spellEnd"/>
      <w:r w:rsidR="00480224">
        <w:rPr>
          <w:rFonts w:ascii="Georgia" w:hAnsi="Georgia"/>
          <w:color w:val="000000"/>
          <w:sz w:val="21"/>
          <w:szCs w:val="21"/>
          <w:lang w:val="en-US"/>
        </w:rPr>
        <w:t xml:space="preserve"> </w:t>
      </w:r>
      <w:r w:rsidR="008F2225" w:rsidRPr="008F2225">
        <w:rPr>
          <w:rFonts w:ascii="Georgia" w:hAnsi="Georgia"/>
          <w:color w:val="000000"/>
          <w:sz w:val="21"/>
          <w:szCs w:val="21"/>
          <w:lang w:val="en-US"/>
        </w:rPr>
        <w:t xml:space="preserve">15 years ago. </w:t>
      </w:r>
    </w:p>
    <w:p w14:paraId="08EF96BB" w14:textId="77777777" w:rsidR="008F2225" w:rsidRPr="008F2225" w:rsidRDefault="008F2225" w:rsidP="00105A5C">
      <w:pPr>
        <w:rPr>
          <w:szCs w:val="21"/>
        </w:rPr>
      </w:pPr>
    </w:p>
    <w:p w14:paraId="3431F006" w14:textId="05A00112" w:rsidR="008F2225" w:rsidRPr="008F2225" w:rsidRDefault="00105A5C" w:rsidP="00105A5C">
      <w:pPr>
        <w:pStyle w:val="BodyText21"/>
        <w:tabs>
          <w:tab w:val="left" w:pos="851"/>
        </w:tabs>
        <w:spacing w:line="322" w:lineRule="auto"/>
        <w:ind w:right="-8"/>
        <w:jc w:val="left"/>
        <w:rPr>
          <w:rFonts w:ascii="Georgia" w:hAnsi="Georgia"/>
          <w:color w:val="000000"/>
          <w:sz w:val="21"/>
          <w:szCs w:val="21"/>
          <w:lang w:val="en-US"/>
        </w:rPr>
      </w:pPr>
      <w:proofErr w:type="spellStart"/>
      <w:r w:rsidRPr="00105A5C">
        <w:rPr>
          <w:rFonts w:ascii="Georgia" w:hAnsi="Georgia"/>
          <w:color w:val="000000"/>
          <w:sz w:val="21"/>
          <w:szCs w:val="21"/>
          <w:lang w:val="en-US"/>
        </w:rPr>
        <w:t>Cinétévé</w:t>
      </w:r>
      <w:proofErr w:type="spellEnd"/>
      <w:r w:rsidR="008F2225" w:rsidRPr="008F2225">
        <w:rPr>
          <w:rFonts w:ascii="Georgia" w:hAnsi="Georgia"/>
          <w:color w:val="000000"/>
          <w:sz w:val="21"/>
          <w:szCs w:val="21"/>
          <w:lang w:val="en-US"/>
        </w:rPr>
        <w:t xml:space="preserve"> has five mains areas of activity, producing:</w:t>
      </w:r>
      <w:r>
        <w:rPr>
          <w:rFonts w:ascii="Georgia" w:hAnsi="Georgia"/>
          <w:color w:val="000000"/>
          <w:sz w:val="21"/>
          <w:szCs w:val="21"/>
          <w:lang w:val="en-US"/>
        </w:rPr>
        <w:t xml:space="preserve"> f</w:t>
      </w:r>
      <w:r w:rsidR="008F2225" w:rsidRPr="008F2225">
        <w:rPr>
          <w:rFonts w:ascii="Georgia" w:hAnsi="Georgia"/>
          <w:color w:val="000000"/>
          <w:sz w:val="21"/>
          <w:szCs w:val="21"/>
          <w:lang w:val="en-US"/>
        </w:rPr>
        <w:t>actual documentaries on social, political, cultural or educational topics</w:t>
      </w:r>
      <w:r>
        <w:rPr>
          <w:rFonts w:ascii="Georgia" w:hAnsi="Georgia"/>
          <w:color w:val="000000"/>
          <w:sz w:val="21"/>
          <w:szCs w:val="21"/>
          <w:lang w:val="en-US"/>
        </w:rPr>
        <w:t>; l</w:t>
      </w:r>
      <w:r w:rsidR="008F2225" w:rsidRPr="008F2225">
        <w:rPr>
          <w:rFonts w:ascii="Georgia" w:hAnsi="Georgia"/>
          <w:color w:val="000000"/>
          <w:sz w:val="21"/>
          <w:szCs w:val="21"/>
          <w:lang w:val="en-US"/>
        </w:rPr>
        <w:t>ive recording</w:t>
      </w:r>
      <w:r w:rsidR="00480224">
        <w:rPr>
          <w:rFonts w:ascii="Georgia" w:hAnsi="Georgia"/>
          <w:color w:val="000000"/>
          <w:sz w:val="21"/>
          <w:szCs w:val="21"/>
          <w:lang w:val="en-US"/>
        </w:rPr>
        <w:t>s</w:t>
      </w:r>
      <w:r w:rsidR="008F2225" w:rsidRPr="008F2225">
        <w:rPr>
          <w:rFonts w:ascii="Georgia" w:hAnsi="Georgia"/>
          <w:color w:val="000000"/>
          <w:sz w:val="21"/>
          <w:szCs w:val="21"/>
          <w:lang w:val="en-US"/>
        </w:rPr>
        <w:t xml:space="preserve"> of performing arts</w:t>
      </w:r>
      <w:r>
        <w:rPr>
          <w:rFonts w:ascii="Georgia" w:hAnsi="Georgia"/>
          <w:color w:val="000000"/>
          <w:sz w:val="21"/>
          <w:szCs w:val="21"/>
          <w:lang w:val="en-US"/>
        </w:rPr>
        <w:t>; TV, including prime</w:t>
      </w:r>
      <w:r w:rsidR="008F2225" w:rsidRPr="008F2225">
        <w:rPr>
          <w:rFonts w:ascii="Georgia" w:hAnsi="Georgia"/>
          <w:color w:val="000000"/>
          <w:sz w:val="21"/>
          <w:szCs w:val="21"/>
          <w:lang w:val="en-US"/>
        </w:rPr>
        <w:t xml:space="preserve">time dramas and </w:t>
      </w:r>
      <w:r>
        <w:rPr>
          <w:rFonts w:ascii="Georgia" w:hAnsi="Georgia"/>
          <w:color w:val="000000"/>
          <w:sz w:val="21"/>
          <w:szCs w:val="21"/>
          <w:lang w:val="en-US"/>
        </w:rPr>
        <w:t>one</w:t>
      </w:r>
      <w:r w:rsidR="008F2225" w:rsidRPr="008F2225">
        <w:rPr>
          <w:rFonts w:ascii="Georgia" w:hAnsi="Georgia"/>
          <w:color w:val="000000"/>
          <w:sz w:val="21"/>
          <w:szCs w:val="21"/>
          <w:lang w:val="en-US"/>
        </w:rPr>
        <w:t>-hour format series for leading French channels</w:t>
      </w:r>
      <w:r>
        <w:rPr>
          <w:rFonts w:ascii="Georgia" w:hAnsi="Georgia"/>
          <w:color w:val="000000"/>
          <w:sz w:val="21"/>
          <w:szCs w:val="21"/>
          <w:lang w:val="en-US"/>
        </w:rPr>
        <w:t>; f</w:t>
      </w:r>
      <w:r w:rsidR="008F2225" w:rsidRPr="008F2225">
        <w:rPr>
          <w:rFonts w:ascii="Georgia" w:hAnsi="Georgia"/>
          <w:color w:val="000000"/>
          <w:sz w:val="21"/>
          <w:szCs w:val="21"/>
          <w:lang w:val="en-US"/>
        </w:rPr>
        <w:t>eature films</w:t>
      </w:r>
      <w:r w:rsidRPr="008F2225">
        <w:rPr>
          <w:rFonts w:ascii="Georgia" w:hAnsi="Georgia"/>
          <w:color w:val="000000"/>
          <w:sz w:val="21"/>
          <w:szCs w:val="21"/>
          <w:lang w:val="en-US"/>
        </w:rPr>
        <w:t>, both documentary and fiction</w:t>
      </w:r>
      <w:r>
        <w:rPr>
          <w:rFonts w:ascii="Georgia" w:hAnsi="Georgia"/>
          <w:color w:val="000000"/>
          <w:sz w:val="21"/>
          <w:szCs w:val="21"/>
          <w:lang w:val="en-US"/>
        </w:rPr>
        <w:t>,</w:t>
      </w:r>
      <w:r w:rsidR="008F2225" w:rsidRPr="008F2225">
        <w:rPr>
          <w:rFonts w:ascii="Georgia" w:hAnsi="Georgia"/>
          <w:color w:val="000000"/>
          <w:sz w:val="21"/>
          <w:szCs w:val="21"/>
          <w:lang w:val="en-US"/>
        </w:rPr>
        <w:t xml:space="preserve"> for theatrical distribution</w:t>
      </w:r>
      <w:r>
        <w:rPr>
          <w:rFonts w:ascii="Georgia" w:hAnsi="Georgia"/>
          <w:color w:val="000000"/>
          <w:sz w:val="21"/>
          <w:szCs w:val="21"/>
          <w:lang w:val="en-US"/>
        </w:rPr>
        <w:t>; and n</w:t>
      </w:r>
      <w:r w:rsidR="008F2225" w:rsidRPr="008F2225">
        <w:rPr>
          <w:rFonts w:ascii="Georgia" w:hAnsi="Georgia"/>
          <w:color w:val="000000"/>
          <w:sz w:val="21"/>
          <w:szCs w:val="21"/>
          <w:lang w:val="en-US"/>
        </w:rPr>
        <w:t>ew media</w:t>
      </w:r>
      <w:r>
        <w:rPr>
          <w:rFonts w:ascii="Georgia" w:hAnsi="Georgia"/>
          <w:color w:val="000000"/>
          <w:sz w:val="21"/>
          <w:szCs w:val="21"/>
          <w:lang w:val="en-US"/>
        </w:rPr>
        <w:t xml:space="preserve">. </w:t>
      </w:r>
      <w:r w:rsidR="008F2225" w:rsidRPr="008F2225">
        <w:rPr>
          <w:rFonts w:ascii="Georgia" w:hAnsi="Georgia"/>
          <w:color w:val="000000"/>
          <w:sz w:val="21"/>
          <w:szCs w:val="21"/>
          <w:lang w:val="en-US"/>
        </w:rPr>
        <w:t xml:space="preserve">The diversity and the quality of </w:t>
      </w:r>
      <w:proofErr w:type="spellStart"/>
      <w:r w:rsidRPr="00105A5C">
        <w:rPr>
          <w:rFonts w:ascii="Georgia" w:hAnsi="Georgia"/>
          <w:color w:val="000000"/>
          <w:sz w:val="21"/>
          <w:szCs w:val="21"/>
          <w:lang w:val="en-US"/>
        </w:rPr>
        <w:t>Cinétévé</w:t>
      </w:r>
      <w:r w:rsidR="008F2225" w:rsidRPr="008F2225">
        <w:rPr>
          <w:rFonts w:ascii="Georgia" w:hAnsi="Georgia"/>
          <w:color w:val="000000"/>
          <w:sz w:val="21"/>
          <w:szCs w:val="21"/>
          <w:lang w:val="en-US"/>
        </w:rPr>
        <w:t>’s</w:t>
      </w:r>
      <w:proofErr w:type="spellEnd"/>
      <w:r w:rsidR="008F2225" w:rsidRPr="008F2225">
        <w:rPr>
          <w:rFonts w:ascii="Georgia" w:hAnsi="Georgia"/>
          <w:color w:val="000000"/>
          <w:sz w:val="21"/>
          <w:szCs w:val="21"/>
          <w:lang w:val="en-US"/>
        </w:rPr>
        <w:t xml:space="preserve"> programs enabled </w:t>
      </w:r>
      <w:r>
        <w:rPr>
          <w:rFonts w:ascii="Georgia" w:hAnsi="Georgia"/>
          <w:color w:val="000000"/>
          <w:sz w:val="21"/>
          <w:szCs w:val="21"/>
          <w:lang w:val="en-US"/>
        </w:rPr>
        <w:t>the company</w:t>
      </w:r>
      <w:r w:rsidR="008F2225" w:rsidRPr="008F2225">
        <w:rPr>
          <w:rFonts w:ascii="Georgia" w:hAnsi="Georgia"/>
          <w:color w:val="000000"/>
          <w:sz w:val="21"/>
          <w:szCs w:val="21"/>
          <w:lang w:val="en-US"/>
        </w:rPr>
        <w:t xml:space="preserve"> to build a strong foothold </w:t>
      </w:r>
      <w:r w:rsidR="00480224">
        <w:rPr>
          <w:rFonts w:ascii="Georgia" w:hAnsi="Georgia"/>
          <w:color w:val="000000"/>
          <w:sz w:val="21"/>
          <w:szCs w:val="21"/>
          <w:lang w:val="en-US"/>
        </w:rPr>
        <w:t>i</w:t>
      </w:r>
      <w:r w:rsidR="008F2225" w:rsidRPr="008F2225">
        <w:rPr>
          <w:rFonts w:ascii="Georgia" w:hAnsi="Georgia"/>
          <w:color w:val="000000"/>
          <w:sz w:val="21"/>
          <w:szCs w:val="21"/>
          <w:lang w:val="en-US"/>
        </w:rPr>
        <w:t>n its domestic market.</w:t>
      </w:r>
    </w:p>
    <w:p w14:paraId="7AD1E72D" w14:textId="77777777" w:rsidR="008F2225" w:rsidRPr="008F2225" w:rsidRDefault="008F2225" w:rsidP="00105A5C">
      <w:pPr>
        <w:pStyle w:val="BodyText21"/>
        <w:tabs>
          <w:tab w:val="left" w:pos="851"/>
        </w:tabs>
        <w:spacing w:line="322" w:lineRule="auto"/>
        <w:ind w:right="-8"/>
        <w:jc w:val="left"/>
        <w:rPr>
          <w:rFonts w:ascii="Georgia" w:hAnsi="Georgia"/>
          <w:color w:val="000000"/>
          <w:sz w:val="21"/>
          <w:szCs w:val="21"/>
          <w:lang w:val="en-US"/>
        </w:rPr>
      </w:pPr>
    </w:p>
    <w:p w14:paraId="619E90BF" w14:textId="15CC398A" w:rsidR="008F2225" w:rsidRPr="008F2225" w:rsidRDefault="00105A5C" w:rsidP="00105A5C">
      <w:pPr>
        <w:pStyle w:val="BodyText21"/>
        <w:tabs>
          <w:tab w:val="left" w:pos="851"/>
        </w:tabs>
        <w:spacing w:line="322" w:lineRule="auto"/>
        <w:ind w:right="-8"/>
        <w:jc w:val="left"/>
        <w:rPr>
          <w:rFonts w:ascii="Georgia" w:hAnsi="Georgia"/>
          <w:color w:val="000000"/>
          <w:sz w:val="21"/>
          <w:szCs w:val="21"/>
          <w:lang w:val="en-US"/>
        </w:rPr>
      </w:pPr>
      <w:proofErr w:type="spellStart"/>
      <w:r w:rsidRPr="00105A5C">
        <w:rPr>
          <w:rFonts w:ascii="Georgia" w:hAnsi="Georgia"/>
          <w:color w:val="000000"/>
          <w:sz w:val="21"/>
          <w:szCs w:val="21"/>
          <w:lang w:val="en-US"/>
        </w:rPr>
        <w:t>Cinétévé</w:t>
      </w:r>
      <w:r w:rsidR="00540415">
        <w:rPr>
          <w:rFonts w:ascii="Georgia" w:hAnsi="Georgia"/>
          <w:color w:val="000000"/>
          <w:sz w:val="21"/>
          <w:szCs w:val="21"/>
          <w:lang w:val="en-US"/>
        </w:rPr>
        <w:t>’s</w:t>
      </w:r>
      <w:proofErr w:type="spellEnd"/>
      <w:r w:rsidR="00540415">
        <w:rPr>
          <w:rFonts w:ascii="Georgia" w:hAnsi="Georgia"/>
          <w:color w:val="000000"/>
          <w:sz w:val="21"/>
          <w:szCs w:val="21"/>
          <w:lang w:val="en-US"/>
        </w:rPr>
        <w:t xml:space="preserve"> programs have extensive international </w:t>
      </w:r>
      <w:r w:rsidR="008F2225" w:rsidRPr="008F2225">
        <w:rPr>
          <w:rFonts w:ascii="Georgia" w:hAnsi="Georgia"/>
          <w:color w:val="000000"/>
          <w:sz w:val="21"/>
          <w:szCs w:val="21"/>
          <w:lang w:val="en-US"/>
        </w:rPr>
        <w:t>re</w:t>
      </w:r>
      <w:r w:rsidR="00540415">
        <w:rPr>
          <w:rFonts w:ascii="Georgia" w:hAnsi="Georgia"/>
          <w:color w:val="000000"/>
          <w:sz w:val="21"/>
          <w:szCs w:val="21"/>
          <w:lang w:val="en-US"/>
        </w:rPr>
        <w:t>ach</w:t>
      </w:r>
      <w:r w:rsidR="008F2225" w:rsidRPr="008F2225">
        <w:rPr>
          <w:rFonts w:ascii="Georgia" w:hAnsi="Georgia"/>
          <w:color w:val="000000"/>
          <w:sz w:val="21"/>
          <w:szCs w:val="21"/>
          <w:lang w:val="en-US"/>
        </w:rPr>
        <w:t xml:space="preserve"> through an active network of production partners in Canada</w:t>
      </w:r>
      <w:r w:rsidR="00540415">
        <w:rPr>
          <w:rFonts w:ascii="Georgia" w:hAnsi="Georgia"/>
          <w:color w:val="000000"/>
          <w:sz w:val="21"/>
          <w:szCs w:val="21"/>
          <w:lang w:val="en-US"/>
        </w:rPr>
        <w:t>,</w:t>
      </w:r>
      <w:r w:rsidR="008F2225" w:rsidRPr="008F2225">
        <w:rPr>
          <w:rFonts w:ascii="Georgia" w:hAnsi="Georgia"/>
          <w:color w:val="000000"/>
          <w:sz w:val="21"/>
          <w:szCs w:val="21"/>
          <w:lang w:val="en-US"/>
        </w:rPr>
        <w:t xml:space="preserve"> the U</w:t>
      </w:r>
      <w:r w:rsidR="00480224">
        <w:rPr>
          <w:rFonts w:ascii="Georgia" w:hAnsi="Georgia"/>
          <w:color w:val="000000"/>
          <w:sz w:val="21"/>
          <w:szCs w:val="21"/>
          <w:lang w:val="en-US"/>
        </w:rPr>
        <w:t xml:space="preserve">nited </w:t>
      </w:r>
      <w:r w:rsidR="008F2225" w:rsidRPr="008F2225">
        <w:rPr>
          <w:rFonts w:ascii="Georgia" w:hAnsi="Georgia"/>
          <w:color w:val="000000"/>
          <w:sz w:val="21"/>
          <w:szCs w:val="21"/>
          <w:lang w:val="en-US"/>
        </w:rPr>
        <w:t>S</w:t>
      </w:r>
      <w:r w:rsidR="00480224">
        <w:rPr>
          <w:rFonts w:ascii="Georgia" w:hAnsi="Georgia"/>
          <w:color w:val="000000"/>
          <w:sz w:val="21"/>
          <w:szCs w:val="21"/>
          <w:lang w:val="en-US"/>
        </w:rPr>
        <w:t>tates</w:t>
      </w:r>
      <w:r w:rsidR="008F2225" w:rsidRPr="008F2225">
        <w:rPr>
          <w:rFonts w:ascii="Georgia" w:hAnsi="Georgia"/>
          <w:color w:val="000000"/>
          <w:sz w:val="21"/>
          <w:szCs w:val="21"/>
          <w:lang w:val="en-US"/>
        </w:rPr>
        <w:t>, South America, Spain, England, Germany, Holland</w:t>
      </w:r>
      <w:r w:rsidR="00540415">
        <w:rPr>
          <w:rFonts w:ascii="Georgia" w:hAnsi="Georgia"/>
          <w:color w:val="000000"/>
          <w:sz w:val="21"/>
          <w:szCs w:val="21"/>
          <w:lang w:val="en-US"/>
        </w:rPr>
        <w:t>,</w:t>
      </w:r>
      <w:r w:rsidR="008F2225" w:rsidRPr="008F2225">
        <w:rPr>
          <w:rFonts w:ascii="Georgia" w:hAnsi="Georgia"/>
          <w:color w:val="000000"/>
          <w:sz w:val="21"/>
          <w:szCs w:val="21"/>
          <w:lang w:val="en-US"/>
        </w:rPr>
        <w:t xml:space="preserve"> and Italy. </w:t>
      </w:r>
      <w:proofErr w:type="spellStart"/>
      <w:r w:rsidRPr="00105A5C">
        <w:rPr>
          <w:rFonts w:ascii="Georgia" w:hAnsi="Georgia"/>
          <w:color w:val="000000"/>
          <w:sz w:val="21"/>
          <w:szCs w:val="21"/>
          <w:lang w:val="en-US"/>
        </w:rPr>
        <w:t>Cinétévé</w:t>
      </w:r>
      <w:proofErr w:type="spellEnd"/>
      <w:r w:rsidR="008F2225" w:rsidRPr="008F2225">
        <w:rPr>
          <w:rFonts w:ascii="Georgia" w:hAnsi="Georgia"/>
          <w:color w:val="000000"/>
          <w:sz w:val="21"/>
          <w:szCs w:val="21"/>
          <w:lang w:val="en-US"/>
        </w:rPr>
        <w:t xml:space="preserve"> </w:t>
      </w:r>
      <w:r w:rsidR="00540415">
        <w:rPr>
          <w:rFonts w:ascii="Georgia" w:hAnsi="Georgia"/>
          <w:color w:val="000000"/>
          <w:sz w:val="21"/>
          <w:szCs w:val="21"/>
          <w:lang w:val="en-US"/>
        </w:rPr>
        <w:t xml:space="preserve">also </w:t>
      </w:r>
      <w:r w:rsidR="008F2225" w:rsidRPr="008F2225">
        <w:rPr>
          <w:rFonts w:ascii="Georgia" w:hAnsi="Georgia"/>
          <w:color w:val="000000"/>
          <w:sz w:val="21"/>
          <w:szCs w:val="21"/>
          <w:lang w:val="en-US"/>
        </w:rPr>
        <w:t xml:space="preserve">has an international department </w:t>
      </w:r>
      <w:r w:rsidR="00540415">
        <w:rPr>
          <w:rFonts w:ascii="Georgia" w:hAnsi="Georgia"/>
          <w:color w:val="000000"/>
          <w:sz w:val="21"/>
          <w:szCs w:val="21"/>
          <w:lang w:val="en-US"/>
        </w:rPr>
        <w:t>that</w:t>
      </w:r>
      <w:r w:rsidR="008F2225" w:rsidRPr="008F2225">
        <w:rPr>
          <w:rFonts w:ascii="Georgia" w:hAnsi="Georgia"/>
          <w:color w:val="000000"/>
          <w:sz w:val="21"/>
          <w:szCs w:val="21"/>
          <w:lang w:val="en-US"/>
        </w:rPr>
        <w:t xml:space="preserve"> focus</w:t>
      </w:r>
      <w:r w:rsidR="00540415">
        <w:rPr>
          <w:rFonts w:ascii="Georgia" w:hAnsi="Georgia"/>
          <w:color w:val="000000"/>
          <w:sz w:val="21"/>
          <w:szCs w:val="21"/>
          <w:lang w:val="en-US"/>
        </w:rPr>
        <w:t>es</w:t>
      </w:r>
      <w:r w:rsidR="008F2225" w:rsidRPr="008F2225">
        <w:rPr>
          <w:rFonts w:ascii="Georgia" w:hAnsi="Georgia"/>
          <w:color w:val="000000"/>
          <w:sz w:val="21"/>
          <w:szCs w:val="21"/>
          <w:lang w:val="en-US"/>
        </w:rPr>
        <w:t xml:space="preserve"> on developing strong international English</w:t>
      </w:r>
      <w:r w:rsidR="00540415">
        <w:rPr>
          <w:rFonts w:ascii="Georgia" w:hAnsi="Georgia"/>
          <w:color w:val="000000"/>
          <w:sz w:val="21"/>
          <w:szCs w:val="21"/>
          <w:lang w:val="en-US"/>
        </w:rPr>
        <w:t>-</w:t>
      </w:r>
      <w:r w:rsidR="008F2225" w:rsidRPr="008F2225">
        <w:rPr>
          <w:rFonts w:ascii="Georgia" w:hAnsi="Georgia"/>
          <w:color w:val="000000"/>
          <w:sz w:val="21"/>
          <w:szCs w:val="21"/>
          <w:lang w:val="en-US"/>
        </w:rPr>
        <w:t>language co</w:t>
      </w:r>
      <w:r w:rsidR="00480224">
        <w:rPr>
          <w:rFonts w:ascii="Georgia" w:hAnsi="Georgia"/>
          <w:color w:val="000000"/>
          <w:sz w:val="21"/>
          <w:szCs w:val="21"/>
          <w:lang w:val="en-US"/>
        </w:rPr>
        <w:t>-</w:t>
      </w:r>
      <w:r w:rsidR="008F2225" w:rsidRPr="008F2225">
        <w:rPr>
          <w:rFonts w:ascii="Georgia" w:hAnsi="Georgia"/>
          <w:color w:val="000000"/>
          <w:sz w:val="21"/>
          <w:szCs w:val="21"/>
          <w:lang w:val="en-US"/>
        </w:rPr>
        <w:t>production</w:t>
      </w:r>
      <w:r w:rsidR="00540415">
        <w:rPr>
          <w:rFonts w:ascii="Georgia" w:hAnsi="Georgia"/>
          <w:color w:val="000000"/>
          <w:sz w:val="21"/>
          <w:szCs w:val="21"/>
          <w:lang w:val="en-US"/>
        </w:rPr>
        <w:t>s</w:t>
      </w:r>
      <w:r w:rsidR="008F2225" w:rsidRPr="008F2225">
        <w:rPr>
          <w:rFonts w:ascii="Georgia" w:hAnsi="Georgia"/>
          <w:color w:val="000000"/>
          <w:sz w:val="21"/>
          <w:szCs w:val="21"/>
          <w:lang w:val="en-US"/>
        </w:rPr>
        <w:t>.</w:t>
      </w:r>
    </w:p>
    <w:p w14:paraId="1B23E2B4" w14:textId="77777777" w:rsidR="008F2225" w:rsidRPr="008F2225" w:rsidRDefault="008F2225" w:rsidP="00105A5C">
      <w:pPr>
        <w:pStyle w:val="BodyText21"/>
        <w:tabs>
          <w:tab w:val="left" w:pos="851"/>
        </w:tabs>
        <w:spacing w:line="322" w:lineRule="auto"/>
        <w:ind w:right="-8"/>
        <w:jc w:val="left"/>
        <w:rPr>
          <w:rFonts w:ascii="Georgia" w:hAnsi="Georgia"/>
          <w:color w:val="000000"/>
          <w:sz w:val="21"/>
          <w:szCs w:val="21"/>
          <w:lang w:val="en-US"/>
        </w:rPr>
      </w:pPr>
    </w:p>
    <w:p w14:paraId="4ABCDBC5" w14:textId="600B89B5" w:rsidR="008F2225" w:rsidRPr="008F2225" w:rsidRDefault="00105A5C" w:rsidP="00105A5C">
      <w:pPr>
        <w:pStyle w:val="BodyText21"/>
        <w:tabs>
          <w:tab w:val="left" w:pos="851"/>
        </w:tabs>
        <w:spacing w:line="322" w:lineRule="auto"/>
        <w:ind w:right="-8"/>
        <w:jc w:val="left"/>
        <w:rPr>
          <w:rFonts w:ascii="Georgia" w:hAnsi="Georgia"/>
          <w:color w:val="000000"/>
          <w:sz w:val="21"/>
          <w:szCs w:val="21"/>
          <w:lang w:val="en-US"/>
        </w:rPr>
      </w:pPr>
      <w:proofErr w:type="spellStart"/>
      <w:r w:rsidRPr="00105A5C">
        <w:rPr>
          <w:rFonts w:ascii="Georgia" w:hAnsi="Georgia"/>
          <w:color w:val="000000"/>
          <w:sz w:val="21"/>
          <w:szCs w:val="21"/>
          <w:lang w:val="en-US"/>
        </w:rPr>
        <w:lastRenderedPageBreak/>
        <w:t>Cinétévé</w:t>
      </w:r>
      <w:proofErr w:type="spellEnd"/>
      <w:r w:rsidR="008F2225" w:rsidRPr="008F2225">
        <w:rPr>
          <w:rFonts w:ascii="Georgia" w:hAnsi="Georgia"/>
          <w:color w:val="000000"/>
          <w:sz w:val="21"/>
          <w:szCs w:val="21"/>
          <w:lang w:val="en-US"/>
        </w:rPr>
        <w:t xml:space="preserve"> also produces new media projects with a</w:t>
      </w:r>
      <w:r w:rsidR="00540415">
        <w:rPr>
          <w:rFonts w:ascii="Georgia" w:hAnsi="Georgia"/>
          <w:color w:val="000000"/>
          <w:sz w:val="21"/>
          <w:szCs w:val="21"/>
          <w:lang w:val="en-US"/>
        </w:rPr>
        <w:t>n experienced</w:t>
      </w:r>
      <w:r w:rsidR="008F2225" w:rsidRPr="008F2225">
        <w:rPr>
          <w:rFonts w:ascii="Georgia" w:hAnsi="Georgia"/>
          <w:color w:val="000000"/>
          <w:sz w:val="21"/>
          <w:szCs w:val="21"/>
          <w:lang w:val="en-US"/>
        </w:rPr>
        <w:t xml:space="preserve"> core digital team that </w:t>
      </w:r>
      <w:r w:rsidR="00540415">
        <w:rPr>
          <w:rFonts w:ascii="Georgia" w:hAnsi="Georgia"/>
          <w:color w:val="000000"/>
          <w:sz w:val="21"/>
          <w:szCs w:val="21"/>
          <w:lang w:val="en-US"/>
        </w:rPr>
        <w:t>excels at innovative</w:t>
      </w:r>
      <w:r w:rsidR="008F2225" w:rsidRPr="008F2225">
        <w:rPr>
          <w:rFonts w:ascii="Georgia" w:hAnsi="Georgia"/>
          <w:color w:val="000000"/>
          <w:sz w:val="21"/>
          <w:szCs w:val="21"/>
          <w:lang w:val="en-US"/>
        </w:rPr>
        <w:t xml:space="preserve"> storytelling and engag</w:t>
      </w:r>
      <w:r w:rsidR="00540415">
        <w:rPr>
          <w:rFonts w:ascii="Georgia" w:hAnsi="Georgia"/>
          <w:color w:val="000000"/>
          <w:sz w:val="21"/>
          <w:szCs w:val="21"/>
          <w:lang w:val="en-US"/>
        </w:rPr>
        <w:t>ing</w:t>
      </w:r>
      <w:r w:rsidR="008F2225" w:rsidRPr="008F2225">
        <w:rPr>
          <w:rFonts w:ascii="Georgia" w:hAnsi="Georgia"/>
          <w:color w:val="000000"/>
          <w:sz w:val="21"/>
          <w:szCs w:val="21"/>
          <w:lang w:val="en-US"/>
        </w:rPr>
        <w:t xml:space="preserve"> new audience</w:t>
      </w:r>
      <w:r w:rsidR="00540415">
        <w:rPr>
          <w:rFonts w:ascii="Georgia" w:hAnsi="Georgia"/>
          <w:color w:val="000000"/>
          <w:sz w:val="21"/>
          <w:szCs w:val="21"/>
          <w:lang w:val="en-US"/>
        </w:rPr>
        <w:t>s</w:t>
      </w:r>
      <w:r w:rsidR="008F2225" w:rsidRPr="008F2225">
        <w:rPr>
          <w:rFonts w:ascii="Georgia" w:hAnsi="Georgia"/>
          <w:color w:val="000000"/>
          <w:sz w:val="21"/>
          <w:szCs w:val="21"/>
          <w:lang w:val="en-US"/>
        </w:rPr>
        <w:t xml:space="preserve"> and web users.</w:t>
      </w:r>
    </w:p>
    <w:p w14:paraId="4A48003D" w14:textId="77777777" w:rsidR="008F2225" w:rsidRPr="00540415" w:rsidRDefault="008F2225" w:rsidP="00105A5C">
      <w:pPr>
        <w:ind w:left="3119" w:hanging="3119"/>
        <w:rPr>
          <w:color w:val="000000"/>
          <w:szCs w:val="21"/>
        </w:rPr>
      </w:pPr>
    </w:p>
    <w:p w14:paraId="2DBA0C2B" w14:textId="63589BFE" w:rsidR="008F2225" w:rsidRPr="00C87B92" w:rsidRDefault="00480224" w:rsidP="00C87B92">
      <w:pPr>
        <w:rPr>
          <w:b/>
          <w:color w:val="000000"/>
          <w:szCs w:val="21"/>
        </w:rPr>
      </w:pPr>
      <w:r>
        <w:rPr>
          <w:color w:val="000000"/>
          <w:szCs w:val="21"/>
        </w:rPr>
        <w:t xml:space="preserve">Among </w:t>
      </w:r>
      <w:proofErr w:type="spellStart"/>
      <w:r w:rsidR="00105A5C" w:rsidRPr="00105A5C">
        <w:rPr>
          <w:color w:val="000000"/>
          <w:szCs w:val="21"/>
        </w:rPr>
        <w:t>Cinétévé</w:t>
      </w:r>
      <w:r>
        <w:rPr>
          <w:color w:val="000000"/>
          <w:szCs w:val="21"/>
        </w:rPr>
        <w:t>’s</w:t>
      </w:r>
      <w:proofErr w:type="spellEnd"/>
      <w:r w:rsidR="008F2225" w:rsidRPr="008F2225">
        <w:rPr>
          <w:color w:val="000000"/>
          <w:szCs w:val="21"/>
        </w:rPr>
        <w:t xml:space="preserve"> most recent intern</w:t>
      </w:r>
      <w:r>
        <w:rPr>
          <w:color w:val="000000"/>
          <w:szCs w:val="21"/>
        </w:rPr>
        <w:t>ational documentary productions</w:t>
      </w:r>
      <w:r w:rsidR="008F2225" w:rsidRPr="008F2225">
        <w:rPr>
          <w:color w:val="000000"/>
          <w:szCs w:val="21"/>
        </w:rPr>
        <w:t>:</w:t>
      </w:r>
      <w:r w:rsidR="008619F7">
        <w:rPr>
          <w:color w:val="000000"/>
          <w:szCs w:val="21"/>
        </w:rPr>
        <w:t xml:space="preserve"> </w:t>
      </w:r>
      <w:r w:rsidR="008F2225" w:rsidRPr="008619F7">
        <w:rPr>
          <w:i/>
          <w:color w:val="000000"/>
          <w:szCs w:val="21"/>
        </w:rPr>
        <w:t>Buddha’s Lost Children</w:t>
      </w:r>
      <w:r w:rsidR="008619F7" w:rsidRPr="008619F7">
        <w:rPr>
          <w:color w:val="000000"/>
          <w:szCs w:val="21"/>
        </w:rPr>
        <w:t xml:space="preserve">, </w:t>
      </w:r>
      <w:r w:rsidR="008619F7">
        <w:rPr>
          <w:color w:val="000000"/>
          <w:szCs w:val="21"/>
        </w:rPr>
        <w:t xml:space="preserve">which earned many awards including the Newport Beach Jury Prize, Global Insight Award at Jackson Hole, and the Grand Jury Prize at AFI Los Angeles; </w:t>
      </w:r>
      <w:r w:rsidR="008F2225" w:rsidRPr="008619F7">
        <w:rPr>
          <w:i/>
          <w:color w:val="000000"/>
          <w:szCs w:val="21"/>
        </w:rPr>
        <w:t>Marie</w:t>
      </w:r>
      <w:r w:rsidR="00900F32">
        <w:rPr>
          <w:i/>
          <w:color w:val="000000"/>
          <w:szCs w:val="21"/>
        </w:rPr>
        <w:t xml:space="preserve"> </w:t>
      </w:r>
      <w:r w:rsidR="008F2225" w:rsidRPr="008619F7">
        <w:rPr>
          <w:i/>
          <w:color w:val="000000"/>
          <w:szCs w:val="21"/>
        </w:rPr>
        <w:t>Antoinette</w:t>
      </w:r>
      <w:r w:rsidR="008619F7">
        <w:rPr>
          <w:color w:val="000000"/>
          <w:szCs w:val="21"/>
        </w:rPr>
        <w:t xml:space="preserve">, which aired on </w:t>
      </w:r>
      <w:r w:rsidR="008F2225" w:rsidRPr="008F2225">
        <w:rPr>
          <w:color w:val="000000"/>
          <w:szCs w:val="21"/>
        </w:rPr>
        <w:t>PBS</w:t>
      </w:r>
      <w:r w:rsidR="008619F7">
        <w:rPr>
          <w:color w:val="000000"/>
          <w:szCs w:val="21"/>
        </w:rPr>
        <w:t xml:space="preserve"> in the U.S.; </w:t>
      </w:r>
      <w:r w:rsidR="008F2225" w:rsidRPr="008619F7">
        <w:rPr>
          <w:i/>
          <w:color w:val="000000"/>
          <w:szCs w:val="21"/>
        </w:rPr>
        <w:t xml:space="preserve">Mike Brant </w:t>
      </w:r>
      <w:r w:rsidR="00900F32">
        <w:rPr>
          <w:i/>
          <w:color w:val="000000"/>
          <w:szCs w:val="21"/>
        </w:rPr>
        <w:t>L</w:t>
      </w:r>
      <w:r w:rsidR="008F2225" w:rsidRPr="008619F7">
        <w:rPr>
          <w:i/>
          <w:color w:val="000000"/>
          <w:szCs w:val="21"/>
        </w:rPr>
        <w:t xml:space="preserve">et </w:t>
      </w:r>
      <w:r w:rsidR="00900F32">
        <w:rPr>
          <w:i/>
          <w:color w:val="000000"/>
          <w:szCs w:val="21"/>
        </w:rPr>
        <w:t>M</w:t>
      </w:r>
      <w:r w:rsidR="008F2225" w:rsidRPr="008619F7">
        <w:rPr>
          <w:i/>
          <w:color w:val="000000"/>
          <w:szCs w:val="21"/>
        </w:rPr>
        <w:t xml:space="preserve">e </w:t>
      </w:r>
      <w:r w:rsidR="00900F32">
        <w:rPr>
          <w:i/>
          <w:color w:val="000000"/>
          <w:szCs w:val="21"/>
        </w:rPr>
        <w:t>L</w:t>
      </w:r>
      <w:r w:rsidR="008F2225" w:rsidRPr="008619F7">
        <w:rPr>
          <w:i/>
          <w:color w:val="000000"/>
          <w:szCs w:val="21"/>
        </w:rPr>
        <w:t xml:space="preserve">ove </w:t>
      </w:r>
      <w:r w:rsidR="00900F32">
        <w:rPr>
          <w:i/>
          <w:color w:val="000000"/>
          <w:szCs w:val="21"/>
        </w:rPr>
        <w:t>Y</w:t>
      </w:r>
      <w:r w:rsidR="008F2225" w:rsidRPr="008619F7">
        <w:rPr>
          <w:i/>
          <w:color w:val="000000"/>
          <w:szCs w:val="21"/>
        </w:rPr>
        <w:t>ou</w:t>
      </w:r>
      <w:r w:rsidR="008619F7">
        <w:rPr>
          <w:color w:val="000000"/>
          <w:szCs w:val="21"/>
        </w:rPr>
        <w:t xml:space="preserve">; </w:t>
      </w:r>
      <w:r w:rsidR="008F2225" w:rsidRPr="008619F7">
        <w:rPr>
          <w:i/>
          <w:color w:val="000000"/>
          <w:szCs w:val="21"/>
        </w:rPr>
        <w:t xml:space="preserve">Masters and </w:t>
      </w:r>
      <w:r w:rsidR="00900F32">
        <w:rPr>
          <w:i/>
          <w:color w:val="000000"/>
          <w:szCs w:val="21"/>
        </w:rPr>
        <w:t>S</w:t>
      </w:r>
      <w:r w:rsidR="008F2225" w:rsidRPr="008619F7">
        <w:rPr>
          <w:i/>
          <w:color w:val="000000"/>
          <w:szCs w:val="21"/>
        </w:rPr>
        <w:t>laves</w:t>
      </w:r>
      <w:r w:rsidR="008619F7">
        <w:rPr>
          <w:color w:val="000000"/>
          <w:szCs w:val="21"/>
        </w:rPr>
        <w:t xml:space="preserve">, which was </w:t>
      </w:r>
      <w:r w:rsidR="008F2225" w:rsidRPr="008619F7">
        <w:rPr>
          <w:color w:val="000000"/>
          <w:szCs w:val="21"/>
        </w:rPr>
        <w:t>selected</w:t>
      </w:r>
      <w:r w:rsidR="008619F7">
        <w:rPr>
          <w:color w:val="000000"/>
          <w:szCs w:val="21"/>
        </w:rPr>
        <w:t xml:space="preserve"> for</w:t>
      </w:r>
      <w:r w:rsidR="008F2225" w:rsidRPr="008F2225">
        <w:rPr>
          <w:color w:val="000000"/>
          <w:szCs w:val="21"/>
        </w:rPr>
        <w:t xml:space="preserve"> more than 30 </w:t>
      </w:r>
      <w:r w:rsidR="008619F7">
        <w:rPr>
          <w:color w:val="000000"/>
          <w:szCs w:val="21"/>
        </w:rPr>
        <w:t>i</w:t>
      </w:r>
      <w:r w:rsidR="008F2225" w:rsidRPr="008F2225">
        <w:rPr>
          <w:color w:val="000000"/>
          <w:szCs w:val="21"/>
        </w:rPr>
        <w:t xml:space="preserve">nternationals </w:t>
      </w:r>
      <w:r w:rsidR="008619F7">
        <w:rPr>
          <w:color w:val="000000"/>
          <w:szCs w:val="21"/>
        </w:rPr>
        <w:t>f</w:t>
      </w:r>
      <w:r w:rsidR="008F2225" w:rsidRPr="008F2225">
        <w:rPr>
          <w:color w:val="000000"/>
          <w:szCs w:val="21"/>
        </w:rPr>
        <w:t xml:space="preserve">ilms </w:t>
      </w:r>
      <w:r w:rsidR="008619F7">
        <w:rPr>
          <w:color w:val="000000"/>
          <w:szCs w:val="21"/>
        </w:rPr>
        <w:t>f</w:t>
      </w:r>
      <w:r w:rsidR="008F2225" w:rsidRPr="008F2225">
        <w:rPr>
          <w:color w:val="000000"/>
          <w:szCs w:val="21"/>
        </w:rPr>
        <w:t>estivals and won Best Documentary Television</w:t>
      </w:r>
      <w:r w:rsidR="00900F32">
        <w:rPr>
          <w:color w:val="000000"/>
          <w:szCs w:val="21"/>
        </w:rPr>
        <w:t>,</w:t>
      </w:r>
      <w:r w:rsidR="008F2225" w:rsidRPr="008F2225">
        <w:rPr>
          <w:color w:val="000000"/>
          <w:szCs w:val="21"/>
        </w:rPr>
        <w:t xml:space="preserve"> Long Form </w:t>
      </w:r>
      <w:r w:rsidR="00900F32">
        <w:rPr>
          <w:color w:val="000000"/>
          <w:szCs w:val="21"/>
        </w:rPr>
        <w:t>at</w:t>
      </w:r>
      <w:r w:rsidR="008F2225" w:rsidRPr="008F2225">
        <w:rPr>
          <w:color w:val="000000"/>
          <w:szCs w:val="21"/>
        </w:rPr>
        <w:t xml:space="preserve"> the San Francisco International Film Festival</w:t>
      </w:r>
      <w:r w:rsidR="00900F32">
        <w:rPr>
          <w:color w:val="000000"/>
          <w:szCs w:val="21"/>
        </w:rPr>
        <w:t xml:space="preserve">; </w:t>
      </w:r>
      <w:r w:rsidR="00900F32" w:rsidRPr="008F2225">
        <w:rPr>
          <w:i/>
          <w:color w:val="000000"/>
          <w:szCs w:val="21"/>
        </w:rPr>
        <w:t>Riker’s High</w:t>
      </w:r>
      <w:r w:rsidR="00900F32" w:rsidRPr="00900F32">
        <w:rPr>
          <w:caps/>
          <w:color w:val="000000"/>
          <w:szCs w:val="21"/>
        </w:rPr>
        <w:t xml:space="preserve">, </w:t>
      </w:r>
      <w:r w:rsidR="00900F32" w:rsidRPr="00900F32">
        <w:rPr>
          <w:color w:val="000000"/>
          <w:szCs w:val="21"/>
        </w:rPr>
        <w:t xml:space="preserve">which earned </w:t>
      </w:r>
      <w:r w:rsidR="00900F32">
        <w:rPr>
          <w:color w:val="000000"/>
          <w:szCs w:val="21"/>
        </w:rPr>
        <w:t xml:space="preserve">the award for </w:t>
      </w:r>
      <w:r w:rsidR="008F2225" w:rsidRPr="00900F32">
        <w:rPr>
          <w:color w:val="000000"/>
          <w:szCs w:val="21"/>
        </w:rPr>
        <w:t xml:space="preserve">Best Documentary </w:t>
      </w:r>
      <w:r w:rsidR="00900F32">
        <w:rPr>
          <w:color w:val="000000"/>
          <w:szCs w:val="21"/>
        </w:rPr>
        <w:t>at</w:t>
      </w:r>
      <w:r w:rsidR="008F2225" w:rsidRPr="00900F32">
        <w:rPr>
          <w:color w:val="000000"/>
          <w:szCs w:val="21"/>
        </w:rPr>
        <w:t xml:space="preserve"> Tribeca Film Festival</w:t>
      </w:r>
      <w:r w:rsidR="00900F32">
        <w:rPr>
          <w:color w:val="000000"/>
          <w:szCs w:val="21"/>
        </w:rPr>
        <w:t xml:space="preserve">; </w:t>
      </w:r>
      <w:r w:rsidR="008F2225" w:rsidRPr="00900F32">
        <w:rPr>
          <w:i/>
          <w:color w:val="000000"/>
          <w:szCs w:val="21"/>
        </w:rPr>
        <w:t xml:space="preserve">Jungle </w:t>
      </w:r>
      <w:r w:rsidR="00900F32">
        <w:rPr>
          <w:i/>
          <w:color w:val="000000"/>
          <w:szCs w:val="21"/>
        </w:rPr>
        <w:t>M</w:t>
      </w:r>
      <w:r w:rsidR="008F2225" w:rsidRPr="00900F32">
        <w:rPr>
          <w:i/>
          <w:color w:val="000000"/>
          <w:szCs w:val="21"/>
        </w:rPr>
        <w:t>agic</w:t>
      </w:r>
      <w:r w:rsidR="00900F32" w:rsidRPr="00900F32">
        <w:rPr>
          <w:color w:val="000000"/>
          <w:szCs w:val="21"/>
        </w:rPr>
        <w:t>;</w:t>
      </w:r>
      <w:r w:rsidR="00900F32">
        <w:rPr>
          <w:b/>
          <w:i/>
          <w:color w:val="000000"/>
          <w:szCs w:val="21"/>
        </w:rPr>
        <w:t xml:space="preserve"> </w:t>
      </w:r>
      <w:r w:rsidR="00C87B92">
        <w:rPr>
          <w:color w:val="000000"/>
          <w:szCs w:val="21"/>
        </w:rPr>
        <w:t xml:space="preserve">the Grammy-nominated </w:t>
      </w:r>
      <w:proofErr w:type="spellStart"/>
      <w:r w:rsidR="008F2225" w:rsidRPr="00900F32">
        <w:rPr>
          <w:i/>
          <w:color w:val="000000"/>
          <w:szCs w:val="21"/>
        </w:rPr>
        <w:t>Calle</w:t>
      </w:r>
      <w:proofErr w:type="spellEnd"/>
      <w:r w:rsidR="008F2225" w:rsidRPr="00900F32">
        <w:rPr>
          <w:i/>
          <w:color w:val="000000"/>
          <w:szCs w:val="21"/>
        </w:rPr>
        <w:t xml:space="preserve"> 54</w:t>
      </w:r>
      <w:r w:rsidR="00C87B92">
        <w:rPr>
          <w:color w:val="000000"/>
          <w:szCs w:val="21"/>
        </w:rPr>
        <w:t xml:space="preserve">, </w:t>
      </w:r>
      <w:r w:rsidR="00C87B92" w:rsidRPr="008F2225">
        <w:rPr>
          <w:color w:val="000000"/>
          <w:szCs w:val="21"/>
        </w:rPr>
        <w:t>distributed by Miramax</w:t>
      </w:r>
      <w:r w:rsidR="00900F32">
        <w:rPr>
          <w:color w:val="000000"/>
          <w:szCs w:val="21"/>
        </w:rPr>
        <w:t>;</w:t>
      </w:r>
      <w:r w:rsidR="00C87B92">
        <w:rPr>
          <w:color w:val="000000"/>
          <w:szCs w:val="21"/>
        </w:rPr>
        <w:t xml:space="preserve"> and </w:t>
      </w:r>
      <w:r w:rsidR="00C87B92" w:rsidRPr="00C87B92">
        <w:rPr>
          <w:i/>
          <w:color w:val="000000"/>
          <w:szCs w:val="21"/>
        </w:rPr>
        <w:t>Lumière</w:t>
      </w:r>
      <w:r w:rsidR="008F2225" w:rsidRPr="00C87B92">
        <w:rPr>
          <w:i/>
          <w:color w:val="000000"/>
          <w:szCs w:val="21"/>
        </w:rPr>
        <w:t xml:space="preserve"> &amp; </w:t>
      </w:r>
      <w:r w:rsidR="00C87B92">
        <w:rPr>
          <w:i/>
          <w:color w:val="000000"/>
          <w:szCs w:val="21"/>
        </w:rPr>
        <w:t>C</w:t>
      </w:r>
      <w:r w:rsidR="008F2225" w:rsidRPr="00C87B92">
        <w:rPr>
          <w:i/>
          <w:color w:val="000000"/>
          <w:szCs w:val="21"/>
        </w:rPr>
        <w:t>ompany</w:t>
      </w:r>
      <w:r w:rsidR="00C87B92">
        <w:rPr>
          <w:color w:val="000000"/>
          <w:szCs w:val="21"/>
        </w:rPr>
        <w:t>,</w:t>
      </w:r>
      <w:r w:rsidR="008F2225" w:rsidRPr="008F2225">
        <w:rPr>
          <w:color w:val="000000"/>
          <w:szCs w:val="21"/>
        </w:rPr>
        <w:t xml:space="preserve"> which in a tribute to the Lumière brothers, brought together 40 of the world’s leading directors</w:t>
      </w:r>
      <w:r w:rsidR="00C87B92">
        <w:rPr>
          <w:color w:val="000000"/>
          <w:szCs w:val="21"/>
        </w:rPr>
        <w:t xml:space="preserve"> —</w:t>
      </w:r>
      <w:r w:rsidR="008F2225" w:rsidRPr="008F2225">
        <w:rPr>
          <w:color w:val="000000"/>
          <w:szCs w:val="21"/>
        </w:rPr>
        <w:t xml:space="preserve"> David Lynch, Spike Lee, Jerry </w:t>
      </w:r>
      <w:proofErr w:type="spellStart"/>
      <w:r w:rsidR="008F2225" w:rsidRPr="008F2225">
        <w:rPr>
          <w:color w:val="000000"/>
          <w:szCs w:val="21"/>
        </w:rPr>
        <w:t>Schatzberg</w:t>
      </w:r>
      <w:proofErr w:type="spellEnd"/>
      <w:r w:rsidR="008F2225" w:rsidRPr="008F2225">
        <w:rPr>
          <w:color w:val="000000"/>
          <w:szCs w:val="21"/>
        </w:rPr>
        <w:t xml:space="preserve">, James Ivory, </w:t>
      </w:r>
      <w:proofErr w:type="spellStart"/>
      <w:r w:rsidR="008F2225" w:rsidRPr="008F2225">
        <w:rPr>
          <w:color w:val="000000"/>
          <w:szCs w:val="21"/>
        </w:rPr>
        <w:t>Mickael</w:t>
      </w:r>
      <w:proofErr w:type="spellEnd"/>
      <w:r w:rsidR="008F2225" w:rsidRPr="008F2225">
        <w:rPr>
          <w:color w:val="000000"/>
          <w:szCs w:val="21"/>
        </w:rPr>
        <w:t xml:space="preserve"> </w:t>
      </w:r>
      <w:proofErr w:type="spellStart"/>
      <w:r w:rsidR="008F2225" w:rsidRPr="008F2225">
        <w:rPr>
          <w:color w:val="000000"/>
          <w:szCs w:val="21"/>
        </w:rPr>
        <w:t>Haneke</w:t>
      </w:r>
      <w:proofErr w:type="spellEnd"/>
      <w:r w:rsidR="008F2225" w:rsidRPr="008F2225">
        <w:rPr>
          <w:color w:val="000000"/>
          <w:szCs w:val="21"/>
        </w:rPr>
        <w:t xml:space="preserve">, </w:t>
      </w:r>
      <w:r w:rsidR="00C87B92">
        <w:rPr>
          <w:color w:val="000000"/>
          <w:szCs w:val="21"/>
        </w:rPr>
        <w:t>and many others — and played</w:t>
      </w:r>
      <w:r w:rsidR="008F2225" w:rsidRPr="008F2225">
        <w:rPr>
          <w:color w:val="000000"/>
          <w:szCs w:val="21"/>
        </w:rPr>
        <w:t xml:space="preserve"> </w:t>
      </w:r>
      <w:r w:rsidR="00C87B92">
        <w:rPr>
          <w:color w:val="000000"/>
          <w:szCs w:val="21"/>
        </w:rPr>
        <w:t>at</w:t>
      </w:r>
      <w:r w:rsidR="008F2225" w:rsidRPr="008F2225">
        <w:rPr>
          <w:color w:val="000000"/>
          <w:szCs w:val="21"/>
        </w:rPr>
        <w:t xml:space="preserve"> more than 50 festivals</w:t>
      </w:r>
      <w:r w:rsidR="00C87B92" w:rsidRPr="00C87B92">
        <w:rPr>
          <w:color w:val="000000"/>
          <w:szCs w:val="21"/>
        </w:rPr>
        <w:t>.</w:t>
      </w:r>
    </w:p>
    <w:p w14:paraId="56D38195" w14:textId="77777777" w:rsidR="00636481" w:rsidRPr="00C47D9F" w:rsidRDefault="00636481" w:rsidP="00636481"/>
    <w:p w14:paraId="0B1F1FCD" w14:textId="77777777" w:rsidR="00636481" w:rsidRDefault="00636481" w:rsidP="00636481">
      <w:pPr>
        <w:pStyle w:val="NormalIndent"/>
        <w:ind w:firstLine="0"/>
      </w:pPr>
    </w:p>
    <w:p w14:paraId="3FB361DE" w14:textId="77777777" w:rsidR="008F6768" w:rsidRPr="00424CA8" w:rsidRDefault="008F6768" w:rsidP="00007113">
      <w:pPr>
        <w:pStyle w:val="Heading2"/>
        <w:spacing w:before="0" w:after="0" w:line="322" w:lineRule="auto"/>
        <w:ind w:right="-16"/>
        <w:rPr>
          <w:b/>
          <w:i w:val="0"/>
          <w:sz w:val="21"/>
          <w:szCs w:val="21"/>
        </w:rPr>
      </w:pPr>
      <w:r w:rsidRPr="00424CA8">
        <w:rPr>
          <w:b/>
          <w:i w:val="0"/>
          <w:sz w:val="21"/>
          <w:szCs w:val="21"/>
        </w:rPr>
        <w:t>Susan Lacy</w:t>
      </w:r>
    </w:p>
    <w:p w14:paraId="5FBE5784" w14:textId="0CECF75E" w:rsidR="008F6768" w:rsidRPr="00D857E4" w:rsidRDefault="00820AF4" w:rsidP="00007113">
      <w:pPr>
        <w:spacing w:line="480" w:lineRule="auto"/>
        <w:ind w:right="-16"/>
        <w:rPr>
          <w:i/>
          <w:szCs w:val="21"/>
        </w:rPr>
      </w:pPr>
      <w:r>
        <w:rPr>
          <w:i/>
          <w:szCs w:val="21"/>
        </w:rPr>
        <w:t>Series</w:t>
      </w:r>
      <w:r w:rsidR="008F6768">
        <w:rPr>
          <w:i/>
          <w:szCs w:val="21"/>
        </w:rPr>
        <w:t xml:space="preserve"> </w:t>
      </w:r>
      <w:r w:rsidR="008F6768" w:rsidRPr="00D857E4">
        <w:rPr>
          <w:i/>
          <w:szCs w:val="21"/>
        </w:rPr>
        <w:t xml:space="preserve">Creator </w:t>
      </w:r>
      <w:r w:rsidR="008F6768" w:rsidRPr="00D857E4">
        <w:rPr>
          <w:szCs w:val="21"/>
        </w:rPr>
        <w:t>and</w:t>
      </w:r>
      <w:r w:rsidR="008F6768" w:rsidRPr="00D857E4">
        <w:rPr>
          <w:i/>
          <w:szCs w:val="21"/>
        </w:rPr>
        <w:t xml:space="preserve"> Executive Producer</w:t>
      </w:r>
    </w:p>
    <w:p w14:paraId="243042F0" w14:textId="7FB9E460" w:rsidR="008F6768" w:rsidRPr="00D857E4" w:rsidRDefault="008F6768" w:rsidP="00007113">
      <w:pPr>
        <w:ind w:right="-16"/>
        <w:rPr>
          <w:szCs w:val="21"/>
        </w:rPr>
      </w:pPr>
      <w:r w:rsidRPr="00D857E4">
        <w:rPr>
          <w:szCs w:val="21"/>
        </w:rPr>
        <w:t xml:space="preserve">Susan Lacy has been an award-winning originator of primetime public television programs since 1979. As the creator and executive producer of </w:t>
      </w:r>
      <w:r w:rsidRPr="00D857E4">
        <w:rPr>
          <w:b/>
          <w:i/>
          <w:szCs w:val="21"/>
        </w:rPr>
        <w:t>American Masters</w:t>
      </w:r>
      <w:r w:rsidRPr="00D857E4">
        <w:rPr>
          <w:szCs w:val="21"/>
        </w:rPr>
        <w:t xml:space="preserve">, she has been responsible for the production and national </w:t>
      </w:r>
      <w:r w:rsidRPr="00530C35">
        <w:rPr>
          <w:szCs w:val="21"/>
        </w:rPr>
        <w:t>broadcast of more than 1</w:t>
      </w:r>
      <w:r w:rsidR="00352B69">
        <w:rPr>
          <w:szCs w:val="21"/>
        </w:rPr>
        <w:t>90</w:t>
      </w:r>
      <w:r w:rsidRPr="00530C35">
        <w:rPr>
          <w:szCs w:val="21"/>
        </w:rPr>
        <w:t xml:space="preserve"> documentary</w:t>
      </w:r>
      <w:r w:rsidRPr="00D857E4">
        <w:rPr>
          <w:szCs w:val="21"/>
        </w:rPr>
        <w:t xml:space="preserve"> films about our country’s artistic and cultural giants, those who have made an indelible impact on the American landscape. Now celebrating its </w:t>
      </w:r>
      <w:r>
        <w:rPr>
          <w:szCs w:val="21"/>
        </w:rPr>
        <w:t>2</w:t>
      </w:r>
      <w:r w:rsidR="007431DD">
        <w:rPr>
          <w:szCs w:val="21"/>
        </w:rPr>
        <w:t>7</w:t>
      </w:r>
      <w:r w:rsidRPr="008824A6">
        <w:rPr>
          <w:szCs w:val="21"/>
          <w:vertAlign w:val="superscript"/>
        </w:rPr>
        <w:t>th</w:t>
      </w:r>
      <w:r>
        <w:rPr>
          <w:szCs w:val="21"/>
        </w:rPr>
        <w:t xml:space="preserve"> </w:t>
      </w:r>
      <w:r w:rsidRPr="00D857E4">
        <w:rPr>
          <w:szCs w:val="21"/>
        </w:rPr>
        <w:t xml:space="preserve">season on PBS, </w:t>
      </w:r>
      <w:r w:rsidRPr="00D857E4">
        <w:rPr>
          <w:b/>
          <w:i/>
          <w:szCs w:val="21"/>
        </w:rPr>
        <w:t>American Masters</w:t>
      </w:r>
      <w:r w:rsidRPr="00D857E4">
        <w:rPr>
          <w:szCs w:val="21"/>
        </w:rPr>
        <w:t xml:space="preserve"> has garnered unprecedented awards and is consistently recognized by television critics as “the best biographical series ever to appear on American television.”</w:t>
      </w:r>
    </w:p>
    <w:p w14:paraId="6A84BED0" w14:textId="77777777" w:rsidR="008F6768" w:rsidRPr="00D857E4" w:rsidRDefault="008F6768" w:rsidP="00007113">
      <w:pPr>
        <w:ind w:right="-16"/>
        <w:rPr>
          <w:szCs w:val="21"/>
        </w:rPr>
      </w:pPr>
    </w:p>
    <w:p w14:paraId="0199124D" w14:textId="1E133FEB" w:rsidR="008F6768" w:rsidRPr="00410F9B" w:rsidRDefault="008F6768" w:rsidP="00007113">
      <w:pPr>
        <w:ind w:right="-16"/>
        <w:rPr>
          <w:szCs w:val="21"/>
        </w:rPr>
      </w:pPr>
      <w:r w:rsidRPr="00D857E4">
        <w:rPr>
          <w:szCs w:val="21"/>
        </w:rPr>
        <w:t xml:space="preserve">In addition to her executive producing role, Lacy is an award-winning filmmaker. Her 2004 </w:t>
      </w:r>
      <w:r w:rsidRPr="00D857E4">
        <w:rPr>
          <w:b/>
          <w:i/>
          <w:szCs w:val="21"/>
        </w:rPr>
        <w:t xml:space="preserve">Judy Garland: By </w:t>
      </w:r>
      <w:proofErr w:type="gramStart"/>
      <w:r w:rsidRPr="00D857E4">
        <w:rPr>
          <w:b/>
          <w:i/>
          <w:szCs w:val="21"/>
        </w:rPr>
        <w:t>Myself</w:t>
      </w:r>
      <w:proofErr w:type="gramEnd"/>
      <w:r w:rsidRPr="00D857E4">
        <w:rPr>
          <w:szCs w:val="21"/>
        </w:rPr>
        <w:t xml:space="preserve"> earned her an Emmy </w:t>
      </w:r>
      <w:r>
        <w:rPr>
          <w:szCs w:val="21"/>
        </w:rPr>
        <w:t>A</w:t>
      </w:r>
      <w:r w:rsidRPr="00D857E4">
        <w:rPr>
          <w:szCs w:val="21"/>
        </w:rPr>
        <w:t xml:space="preserve">ward for writing and an </w:t>
      </w:r>
      <w:r w:rsidR="00D10C4A">
        <w:rPr>
          <w:szCs w:val="21"/>
        </w:rPr>
        <w:t xml:space="preserve">Emmy nomination for directing. </w:t>
      </w:r>
      <w:r w:rsidRPr="00D857E4">
        <w:rPr>
          <w:szCs w:val="21"/>
        </w:rPr>
        <w:t xml:space="preserve">She wrote, directed and produced </w:t>
      </w:r>
      <w:r w:rsidRPr="00D857E4">
        <w:rPr>
          <w:b/>
          <w:i/>
          <w:szCs w:val="21"/>
        </w:rPr>
        <w:t>Joni Mitchell: Woman of Heart and Mind</w:t>
      </w:r>
      <w:r w:rsidRPr="00D857E4">
        <w:rPr>
          <w:szCs w:val="21"/>
        </w:rPr>
        <w:t xml:space="preserve"> (IDA nomination for Outstanding Documentary) </w:t>
      </w:r>
      <w:r w:rsidRPr="00530C35">
        <w:rPr>
          <w:szCs w:val="21"/>
        </w:rPr>
        <w:t xml:space="preserve">and </w:t>
      </w:r>
      <w:r w:rsidRPr="00530C35">
        <w:rPr>
          <w:b/>
          <w:i/>
          <w:szCs w:val="21"/>
        </w:rPr>
        <w:t>Leonard Bernstein: Reaching for the Note</w:t>
      </w:r>
      <w:r w:rsidRPr="00530C35">
        <w:rPr>
          <w:szCs w:val="21"/>
        </w:rPr>
        <w:t xml:space="preserve"> (E</w:t>
      </w:r>
      <w:r w:rsidR="00D10C4A">
        <w:rPr>
          <w:szCs w:val="21"/>
        </w:rPr>
        <w:t xml:space="preserve">mmy Award and DGA nomination). </w:t>
      </w:r>
      <w:r w:rsidRPr="00530C35">
        <w:rPr>
          <w:szCs w:val="21"/>
        </w:rPr>
        <w:t xml:space="preserve">She produced the Peabody Award-winning films </w:t>
      </w:r>
      <w:r w:rsidRPr="00530C35">
        <w:rPr>
          <w:b/>
          <w:bCs/>
          <w:i/>
          <w:iCs/>
          <w:szCs w:val="21"/>
        </w:rPr>
        <w:t>LENNONYC</w:t>
      </w:r>
      <w:r w:rsidRPr="00530C35">
        <w:rPr>
          <w:bCs/>
          <w:iCs/>
          <w:szCs w:val="21"/>
        </w:rPr>
        <w:t>,</w:t>
      </w:r>
      <w:r w:rsidRPr="00530C35">
        <w:rPr>
          <w:b/>
          <w:i/>
          <w:szCs w:val="21"/>
        </w:rPr>
        <w:t xml:space="preserve"> </w:t>
      </w:r>
      <w:r w:rsidRPr="00530C35">
        <w:rPr>
          <w:szCs w:val="21"/>
        </w:rPr>
        <w:t xml:space="preserve">a film exploring John Lennon’s life in New York City, </w:t>
      </w:r>
      <w:r w:rsidRPr="00530C35">
        <w:rPr>
          <w:b/>
          <w:i/>
          <w:szCs w:val="21"/>
        </w:rPr>
        <w:t>No Direction Home: Bob Dylan</w:t>
      </w:r>
      <w:r w:rsidRPr="00530C35">
        <w:rPr>
          <w:szCs w:val="21"/>
        </w:rPr>
        <w:t xml:space="preserve"> and </w:t>
      </w:r>
      <w:r w:rsidRPr="00530C35">
        <w:rPr>
          <w:b/>
          <w:i/>
          <w:szCs w:val="21"/>
        </w:rPr>
        <w:t>Paul Simon: Born at the Right</w:t>
      </w:r>
      <w:r w:rsidRPr="00D857E4">
        <w:rPr>
          <w:b/>
          <w:i/>
          <w:szCs w:val="21"/>
        </w:rPr>
        <w:t xml:space="preserve"> Time</w:t>
      </w:r>
      <w:r w:rsidRPr="00D857E4">
        <w:rPr>
          <w:szCs w:val="21"/>
        </w:rPr>
        <w:t xml:space="preserve">, directed and produced </w:t>
      </w:r>
      <w:r w:rsidRPr="00D857E4">
        <w:rPr>
          <w:b/>
          <w:i/>
          <w:szCs w:val="21"/>
        </w:rPr>
        <w:t xml:space="preserve">Rod </w:t>
      </w:r>
      <w:proofErr w:type="spellStart"/>
      <w:r w:rsidRPr="00D857E4">
        <w:rPr>
          <w:b/>
          <w:i/>
          <w:szCs w:val="21"/>
        </w:rPr>
        <w:t>Serling</w:t>
      </w:r>
      <w:proofErr w:type="spellEnd"/>
      <w:r w:rsidRPr="00D857E4">
        <w:rPr>
          <w:b/>
          <w:i/>
          <w:szCs w:val="21"/>
        </w:rPr>
        <w:t>: Submitted for Your Approval</w:t>
      </w:r>
      <w:r w:rsidRPr="00D857E4">
        <w:rPr>
          <w:szCs w:val="21"/>
        </w:rPr>
        <w:t xml:space="preserve">, and directed and produced </w:t>
      </w:r>
      <w:r w:rsidRPr="00D857E4">
        <w:rPr>
          <w:b/>
          <w:i/>
          <w:szCs w:val="21"/>
        </w:rPr>
        <w:t>Lena Horne: In Her Own Voice</w:t>
      </w:r>
      <w:r w:rsidRPr="00D857E4">
        <w:rPr>
          <w:szCs w:val="21"/>
        </w:rPr>
        <w:t xml:space="preserve"> – all for </w:t>
      </w:r>
      <w:r w:rsidRPr="00D857E4">
        <w:rPr>
          <w:b/>
          <w:i/>
          <w:szCs w:val="21"/>
        </w:rPr>
        <w:t>American Masters</w:t>
      </w:r>
      <w:r w:rsidRPr="00D857E4">
        <w:rPr>
          <w:szCs w:val="21"/>
        </w:rPr>
        <w:t xml:space="preserve">. </w:t>
      </w:r>
      <w:r w:rsidR="007431DD">
        <w:rPr>
          <w:szCs w:val="21"/>
        </w:rPr>
        <w:t>S</w:t>
      </w:r>
      <w:r w:rsidR="00410F9B">
        <w:rPr>
          <w:szCs w:val="21"/>
        </w:rPr>
        <w:t>he</w:t>
      </w:r>
      <w:r w:rsidRPr="00D857E4">
        <w:rPr>
          <w:szCs w:val="21"/>
        </w:rPr>
        <w:t xml:space="preserve"> </w:t>
      </w:r>
      <w:r>
        <w:rPr>
          <w:szCs w:val="21"/>
        </w:rPr>
        <w:t>produc</w:t>
      </w:r>
      <w:r w:rsidR="00410F9B">
        <w:rPr>
          <w:szCs w:val="21"/>
        </w:rPr>
        <w:t>ed</w:t>
      </w:r>
      <w:r>
        <w:rPr>
          <w:szCs w:val="21"/>
        </w:rPr>
        <w:t>, wr</w:t>
      </w:r>
      <w:r w:rsidR="00410F9B">
        <w:rPr>
          <w:szCs w:val="21"/>
        </w:rPr>
        <w:t>ote</w:t>
      </w:r>
      <w:r>
        <w:rPr>
          <w:szCs w:val="21"/>
        </w:rPr>
        <w:t xml:space="preserve"> and </w:t>
      </w:r>
      <w:r w:rsidRPr="00D857E4">
        <w:rPr>
          <w:szCs w:val="21"/>
        </w:rPr>
        <w:t>direct</w:t>
      </w:r>
      <w:r w:rsidR="00410F9B">
        <w:rPr>
          <w:szCs w:val="21"/>
        </w:rPr>
        <w:t xml:space="preserve">ed </w:t>
      </w:r>
      <w:r w:rsidR="00410F9B" w:rsidRPr="00410F9B">
        <w:rPr>
          <w:b/>
          <w:i/>
          <w:szCs w:val="21"/>
        </w:rPr>
        <w:t>Inventing</w:t>
      </w:r>
      <w:r w:rsidRPr="00D857E4">
        <w:rPr>
          <w:szCs w:val="21"/>
        </w:rPr>
        <w:t xml:space="preserve"> </w:t>
      </w:r>
      <w:r w:rsidRPr="00F21BA3">
        <w:rPr>
          <w:b/>
          <w:i/>
          <w:szCs w:val="21"/>
        </w:rPr>
        <w:t>David Geffen</w:t>
      </w:r>
      <w:r w:rsidR="00410F9B">
        <w:rPr>
          <w:szCs w:val="21"/>
        </w:rPr>
        <w:t xml:space="preserve">, which premiered November 2012 on PBS and </w:t>
      </w:r>
      <w:r w:rsidR="007431DD">
        <w:rPr>
          <w:szCs w:val="21"/>
        </w:rPr>
        <w:t xml:space="preserve">is </w:t>
      </w:r>
      <w:r w:rsidR="00410F9B">
        <w:rPr>
          <w:szCs w:val="21"/>
        </w:rPr>
        <w:t xml:space="preserve">available </w:t>
      </w:r>
      <w:r w:rsidR="007431DD">
        <w:rPr>
          <w:szCs w:val="21"/>
        </w:rPr>
        <w:t xml:space="preserve">now </w:t>
      </w:r>
      <w:r w:rsidR="00410F9B">
        <w:rPr>
          <w:szCs w:val="21"/>
        </w:rPr>
        <w:t>on DVD</w:t>
      </w:r>
      <w:r w:rsidR="007431DD">
        <w:rPr>
          <w:szCs w:val="21"/>
        </w:rPr>
        <w:t xml:space="preserve"> and Blu-ray </w:t>
      </w:r>
      <w:r w:rsidR="00410F9B">
        <w:rPr>
          <w:szCs w:val="21"/>
        </w:rPr>
        <w:t xml:space="preserve">via PBS Distribution. </w:t>
      </w:r>
    </w:p>
    <w:p w14:paraId="685FB431" w14:textId="77777777" w:rsidR="008F6768" w:rsidRPr="00D857E4" w:rsidRDefault="008F6768" w:rsidP="00007113">
      <w:pPr>
        <w:ind w:right="-16"/>
        <w:rPr>
          <w:szCs w:val="21"/>
        </w:rPr>
      </w:pPr>
    </w:p>
    <w:p w14:paraId="255EF9AC" w14:textId="392A9021" w:rsidR="00C43A73" w:rsidRDefault="00C43A73" w:rsidP="00007113">
      <w:pPr>
        <w:ind w:right="-16"/>
      </w:pPr>
      <w:r>
        <w:t>Under her leadership,</w:t>
      </w:r>
      <w:r>
        <w:rPr>
          <w:rStyle w:val="apple-converted-space"/>
        </w:rPr>
        <w:t xml:space="preserve"> </w:t>
      </w:r>
      <w:r>
        <w:rPr>
          <w:b/>
          <w:bCs/>
          <w:i/>
          <w:iCs/>
        </w:rPr>
        <w:t>American Masters</w:t>
      </w:r>
      <w:r>
        <w:rPr>
          <w:rStyle w:val="apple-converted-space"/>
        </w:rPr>
        <w:t xml:space="preserve"> </w:t>
      </w:r>
      <w:r>
        <w:t xml:space="preserve">received 24 Primetime Emmy Awards: </w:t>
      </w:r>
      <w:r w:rsidR="007431DD">
        <w:t>eight</w:t>
      </w:r>
      <w:r>
        <w:t xml:space="preserve"> for Outstanding Non-Fiction Series since 1999, </w:t>
      </w:r>
      <w:r w:rsidR="007431DD">
        <w:t>five</w:t>
      </w:r>
      <w:r>
        <w:t xml:space="preserve"> for Outstanding Nonfiction Special, and 11 in various craft categories, with 40 additional nominations. In its 2</w:t>
      </w:r>
      <w:r w:rsidR="007431DD">
        <w:t>7</w:t>
      </w:r>
      <w:r>
        <w:t xml:space="preserve">-year history, the series has </w:t>
      </w:r>
      <w:r>
        <w:lastRenderedPageBreak/>
        <w:t>received 24 nominations for Outstanding Non-Fiction Series and Outstanding Non-Fiction Special combined.</w:t>
      </w:r>
      <w:r>
        <w:rPr>
          <w:rStyle w:val="apple-converted-space"/>
        </w:rPr>
        <w:t xml:space="preserve"> </w:t>
      </w:r>
      <w:r>
        <w:rPr>
          <w:b/>
          <w:bCs/>
          <w:i/>
          <w:iCs/>
        </w:rPr>
        <w:t>American Masters</w:t>
      </w:r>
      <w:r>
        <w:rPr>
          <w:rStyle w:val="apple-converted-space"/>
        </w:rPr>
        <w:t xml:space="preserve"> </w:t>
      </w:r>
      <w:r>
        <w:t>received the</w:t>
      </w:r>
      <w:r w:rsidR="00636481">
        <w:t xml:space="preserve"> 2</w:t>
      </w:r>
      <w:bookmarkStart w:id="0" w:name="_GoBack"/>
      <w:bookmarkEnd w:id="0"/>
      <w:r w:rsidR="00636481">
        <w:t>013 and</w:t>
      </w:r>
      <w:r>
        <w:t xml:space="preserve"> 201</w:t>
      </w:r>
      <w:r w:rsidR="001D4ED1">
        <w:t>2</w:t>
      </w:r>
      <w:r>
        <w:t xml:space="preserve"> Producers Guild of America (PGA) Award for Outstanding Producer of Non-Fiction Television, </w:t>
      </w:r>
      <w:r w:rsidR="00096FDA" w:rsidRPr="00D61E0B">
        <w:t>the 2012 IDA Award for Best Continuing Series</w:t>
      </w:r>
      <w:r w:rsidR="00096FDA">
        <w:t xml:space="preserve">, and 12 Peabody Awards </w:t>
      </w:r>
      <w:r>
        <w:t>for</w:t>
      </w:r>
      <w:r>
        <w:rPr>
          <w:rStyle w:val="apple-converted-space"/>
        </w:rPr>
        <w:t xml:space="preserve"> </w:t>
      </w:r>
      <w:r>
        <w:rPr>
          <w:b/>
          <w:bCs/>
          <w:i/>
          <w:iCs/>
        </w:rPr>
        <w:t>John Hammond: From Bessie Smith to Bruce Springsteen</w:t>
      </w:r>
      <w:r>
        <w:t>,</w:t>
      </w:r>
      <w:r>
        <w:rPr>
          <w:rStyle w:val="apple-converted-space"/>
        </w:rPr>
        <w:t xml:space="preserve"> </w:t>
      </w:r>
      <w:r>
        <w:rPr>
          <w:b/>
          <w:bCs/>
          <w:i/>
          <w:iCs/>
        </w:rPr>
        <w:t>Unknown Chaplin</w:t>
      </w:r>
      <w:r>
        <w:t>,</w:t>
      </w:r>
      <w:r>
        <w:rPr>
          <w:rStyle w:val="apple-converted-space"/>
        </w:rPr>
        <w:t xml:space="preserve"> </w:t>
      </w:r>
      <w:r>
        <w:rPr>
          <w:b/>
          <w:bCs/>
          <w:i/>
          <w:iCs/>
        </w:rPr>
        <w:t>Buster Keaton: A Hard Act to Follow</w:t>
      </w:r>
      <w:r>
        <w:t>,</w:t>
      </w:r>
      <w:r>
        <w:rPr>
          <w:rStyle w:val="apple-converted-space"/>
          <w:b/>
          <w:bCs/>
          <w:i/>
          <w:iCs/>
        </w:rPr>
        <w:t xml:space="preserve"> </w:t>
      </w:r>
      <w:r>
        <w:rPr>
          <w:b/>
          <w:bCs/>
          <w:i/>
          <w:iCs/>
        </w:rPr>
        <w:t>Paul Simon: Born at the Right Time</w:t>
      </w:r>
      <w:r>
        <w:t xml:space="preserve">, </w:t>
      </w:r>
      <w:r>
        <w:rPr>
          <w:b/>
          <w:bCs/>
          <w:i/>
          <w:iCs/>
        </w:rPr>
        <w:t>Alexander Calder</w:t>
      </w:r>
      <w:r>
        <w:t>,</w:t>
      </w:r>
      <w:r>
        <w:rPr>
          <w:rStyle w:val="apple-converted-space"/>
        </w:rPr>
        <w:t xml:space="preserve"> </w:t>
      </w:r>
      <w:r>
        <w:rPr>
          <w:b/>
          <w:bCs/>
          <w:i/>
          <w:iCs/>
        </w:rPr>
        <w:t>F. Scott Fitzgerald: Winter Dreams</w:t>
      </w:r>
      <w:r>
        <w:t>,</w:t>
      </w:r>
      <w:r>
        <w:rPr>
          <w:rStyle w:val="apple-converted-space"/>
        </w:rPr>
        <w:t xml:space="preserve"> </w:t>
      </w:r>
      <w:r>
        <w:rPr>
          <w:b/>
          <w:bCs/>
          <w:i/>
          <w:iCs/>
        </w:rPr>
        <w:t>No Direction Home: Bob Dylan</w:t>
      </w:r>
      <w:r w:rsidRPr="00C43A73">
        <w:rPr>
          <w:bCs/>
          <w:iCs/>
        </w:rPr>
        <w:t>,</w:t>
      </w:r>
      <w:r>
        <w:rPr>
          <w:rStyle w:val="apple-converted-space"/>
        </w:rPr>
        <w:t xml:space="preserve"> </w:t>
      </w:r>
      <w:r>
        <w:rPr>
          <w:b/>
          <w:bCs/>
          <w:i/>
          <w:iCs/>
        </w:rPr>
        <w:t>Andy Warhol: A Documentary Film</w:t>
      </w:r>
      <w:r>
        <w:t>,</w:t>
      </w:r>
      <w:r>
        <w:rPr>
          <w:rStyle w:val="apple-converted-space"/>
        </w:rPr>
        <w:t xml:space="preserve"> </w:t>
      </w:r>
      <w:r>
        <w:rPr>
          <w:b/>
          <w:bCs/>
          <w:i/>
          <w:iCs/>
        </w:rPr>
        <w:t>Jerome Robbins: Something to Dance About</w:t>
      </w:r>
      <w:r>
        <w:t>,</w:t>
      </w:r>
      <w:r>
        <w:rPr>
          <w:rStyle w:val="apple-converted-space"/>
        </w:rPr>
        <w:t xml:space="preserve"> </w:t>
      </w:r>
      <w:r>
        <w:rPr>
          <w:b/>
          <w:bCs/>
          <w:i/>
          <w:iCs/>
        </w:rPr>
        <w:t>LENNONYC</w:t>
      </w:r>
      <w:r>
        <w:t>,</w:t>
      </w:r>
      <w:r>
        <w:rPr>
          <w:rStyle w:val="apple-converted-space"/>
        </w:rPr>
        <w:t xml:space="preserve"> </w:t>
      </w:r>
      <w:r>
        <w:rPr>
          <w:b/>
          <w:bCs/>
          <w:i/>
          <w:iCs/>
        </w:rPr>
        <w:t xml:space="preserve">A Letter to </w:t>
      </w:r>
      <w:proofErr w:type="spellStart"/>
      <w:r>
        <w:rPr>
          <w:b/>
          <w:bCs/>
          <w:i/>
          <w:iCs/>
        </w:rPr>
        <w:t>Elia</w:t>
      </w:r>
      <w:proofErr w:type="spellEnd"/>
      <w:r>
        <w:t>, and</w:t>
      </w:r>
      <w:r>
        <w:rPr>
          <w:rStyle w:val="apple-converted-space"/>
        </w:rPr>
        <w:t xml:space="preserve"> </w:t>
      </w:r>
      <w:r>
        <w:rPr>
          <w:b/>
          <w:bCs/>
          <w:i/>
          <w:iCs/>
        </w:rPr>
        <w:t>Charles &amp; Ray Eames: The Architect and the Painter</w:t>
      </w:r>
      <w:r w:rsidR="00D10C4A">
        <w:t xml:space="preserve">. </w:t>
      </w:r>
      <w:r>
        <w:t>The series also received Grammy Awards for</w:t>
      </w:r>
      <w:r>
        <w:rPr>
          <w:rStyle w:val="apple-converted-space"/>
        </w:rPr>
        <w:t xml:space="preserve"> </w:t>
      </w:r>
      <w:r>
        <w:rPr>
          <w:b/>
          <w:bCs/>
          <w:i/>
          <w:iCs/>
        </w:rPr>
        <w:t>Lou Reed: Rock and Roll Heart</w:t>
      </w:r>
      <w:r>
        <w:t>,</w:t>
      </w:r>
      <w:r>
        <w:rPr>
          <w:rStyle w:val="apple-converted-space"/>
        </w:rPr>
        <w:t xml:space="preserve"> </w:t>
      </w:r>
      <w:r>
        <w:rPr>
          <w:b/>
          <w:bCs/>
          <w:i/>
          <w:iCs/>
        </w:rPr>
        <w:t>No Direction Home: Bob Dylan</w:t>
      </w:r>
      <w:r>
        <w:rPr>
          <w:rStyle w:val="apple-converted-space"/>
        </w:rPr>
        <w:t xml:space="preserve"> </w:t>
      </w:r>
      <w:r>
        <w:t>and</w:t>
      </w:r>
      <w:r>
        <w:rPr>
          <w:rStyle w:val="apple-converted-space"/>
        </w:rPr>
        <w:t xml:space="preserve"> </w:t>
      </w:r>
      <w:r>
        <w:rPr>
          <w:b/>
          <w:bCs/>
          <w:i/>
          <w:iCs/>
        </w:rPr>
        <w:t xml:space="preserve">When You’re Strange: A Film </w:t>
      </w:r>
      <w:proofErr w:type="gramStart"/>
      <w:r>
        <w:rPr>
          <w:b/>
          <w:bCs/>
          <w:i/>
          <w:iCs/>
        </w:rPr>
        <w:t>About The</w:t>
      </w:r>
      <w:proofErr w:type="gramEnd"/>
      <w:r>
        <w:rPr>
          <w:b/>
          <w:bCs/>
          <w:i/>
          <w:iCs/>
        </w:rPr>
        <w:t xml:space="preserve"> Doors</w:t>
      </w:r>
      <w:r>
        <w:t>, an Academy Award and four nominations.</w:t>
      </w:r>
    </w:p>
    <w:p w14:paraId="5864CABB" w14:textId="77777777" w:rsidR="008F6768" w:rsidRPr="00D857E4" w:rsidRDefault="008F6768" w:rsidP="00007113">
      <w:pPr>
        <w:spacing w:line="240" w:lineRule="auto"/>
        <w:ind w:right="-16"/>
        <w:rPr>
          <w:szCs w:val="21"/>
        </w:rPr>
      </w:pPr>
    </w:p>
    <w:p w14:paraId="2DC240F3" w14:textId="0DA826F7" w:rsidR="008F6768" w:rsidRPr="00D857E4" w:rsidRDefault="008F6768" w:rsidP="00007113">
      <w:pPr>
        <w:ind w:right="-16"/>
        <w:rPr>
          <w:szCs w:val="21"/>
        </w:rPr>
      </w:pPr>
      <w:proofErr w:type="spellStart"/>
      <w:r w:rsidRPr="00D857E4">
        <w:rPr>
          <w:szCs w:val="21"/>
        </w:rPr>
        <w:t>Lacy’s</w:t>
      </w:r>
      <w:proofErr w:type="spellEnd"/>
      <w:r w:rsidRPr="00D857E4">
        <w:rPr>
          <w:szCs w:val="21"/>
        </w:rPr>
        <w:t xml:space="preserve"> career in public television began in 1979, as deputy director of performance progr</w:t>
      </w:r>
      <w:r w:rsidR="00D10C4A">
        <w:rPr>
          <w:szCs w:val="21"/>
        </w:rPr>
        <w:t xml:space="preserve">ams at Thirteen/WNET New York. </w:t>
      </w:r>
      <w:r w:rsidRPr="00D857E4">
        <w:rPr>
          <w:szCs w:val="21"/>
        </w:rPr>
        <w:t xml:space="preserve">She was senior program executive for </w:t>
      </w:r>
      <w:r w:rsidRPr="00D857E4">
        <w:rPr>
          <w:i/>
          <w:szCs w:val="21"/>
        </w:rPr>
        <w:t>Great Performances</w:t>
      </w:r>
      <w:r w:rsidRPr="00D857E4">
        <w:rPr>
          <w:szCs w:val="21"/>
        </w:rPr>
        <w:t xml:space="preserve"> and worked as director of program development with </w:t>
      </w:r>
      <w:r w:rsidRPr="00D857E4">
        <w:rPr>
          <w:i/>
          <w:szCs w:val="21"/>
        </w:rPr>
        <w:t>The</w:t>
      </w:r>
      <w:r w:rsidRPr="00D857E4">
        <w:rPr>
          <w:szCs w:val="21"/>
        </w:rPr>
        <w:t xml:space="preserve"> </w:t>
      </w:r>
      <w:r w:rsidRPr="00D857E4">
        <w:rPr>
          <w:i/>
          <w:szCs w:val="21"/>
        </w:rPr>
        <w:t>American Playhouse</w:t>
      </w:r>
      <w:r w:rsidRPr="00D857E4">
        <w:rPr>
          <w:szCs w:val="21"/>
        </w:rPr>
        <w:t>, where she was a founding member. Lacy then ran the East Coast office of Robert Redford’s Sundance Institute from 1984 to 1987. She was a consulting producer at Time-Life Video during the launch of Time-Warner’s new initiatives in lon</w:t>
      </w:r>
      <w:r w:rsidR="00D10C4A">
        <w:rPr>
          <w:szCs w:val="21"/>
        </w:rPr>
        <w:t xml:space="preserve">g-form documentary production. </w:t>
      </w:r>
      <w:r w:rsidRPr="00D857E4">
        <w:rPr>
          <w:szCs w:val="21"/>
        </w:rPr>
        <w:t xml:space="preserve">Lacy also led programs at both the National Endowment for the Arts and the National Endowment for the Humanities.  </w:t>
      </w:r>
    </w:p>
    <w:p w14:paraId="10427C07" w14:textId="77777777" w:rsidR="008F6768" w:rsidRPr="00D857E4" w:rsidRDefault="008F6768" w:rsidP="00007113">
      <w:pPr>
        <w:spacing w:line="240" w:lineRule="auto"/>
        <w:ind w:right="-16"/>
        <w:rPr>
          <w:szCs w:val="21"/>
        </w:rPr>
      </w:pPr>
    </w:p>
    <w:p w14:paraId="619CD289" w14:textId="150BAC4C" w:rsidR="008F6768" w:rsidRPr="00D857E4" w:rsidRDefault="008F6768" w:rsidP="00007113">
      <w:pPr>
        <w:ind w:right="-16"/>
        <w:rPr>
          <w:szCs w:val="21"/>
        </w:rPr>
      </w:pPr>
      <w:r w:rsidRPr="00D857E4">
        <w:rPr>
          <w:szCs w:val="21"/>
        </w:rPr>
        <w:t>Lacy was one of the select 2005 honorees at the Museum of Television &amp; Radio’s “She Made It” event, which recognized 50 exceptional women who have created and informed the genre, and a 2008 Washington, DC</w:t>
      </w:r>
      <w:r>
        <w:rPr>
          <w:szCs w:val="21"/>
        </w:rPr>
        <w:t>,</w:t>
      </w:r>
      <w:r w:rsidRPr="00D857E4">
        <w:rPr>
          <w:szCs w:val="21"/>
        </w:rPr>
        <w:t xml:space="preserve"> Women of Vision Awards recipient, honoring those in film and video who inspire and mentor. She was honored again in Washington, DC</w:t>
      </w:r>
      <w:r>
        <w:rPr>
          <w:szCs w:val="21"/>
        </w:rPr>
        <w:t>,</w:t>
      </w:r>
      <w:r w:rsidRPr="00D857E4">
        <w:rPr>
          <w:szCs w:val="21"/>
        </w:rPr>
        <w:t xml:space="preserve"> in 2010 as the recipient of the Cine Golden Eagle Lifetime Achievement Award</w:t>
      </w:r>
      <w:r w:rsidRPr="00E72909">
        <w:rPr>
          <w:szCs w:val="21"/>
        </w:rPr>
        <w:t xml:space="preserve">. She </w:t>
      </w:r>
      <w:r w:rsidR="00012C41">
        <w:rPr>
          <w:szCs w:val="21"/>
        </w:rPr>
        <w:t>currently</w:t>
      </w:r>
      <w:r w:rsidR="00012C41" w:rsidRPr="00E72909">
        <w:rPr>
          <w:szCs w:val="21"/>
        </w:rPr>
        <w:t xml:space="preserve"> </w:t>
      </w:r>
      <w:r w:rsidRPr="00E72909">
        <w:rPr>
          <w:szCs w:val="21"/>
        </w:rPr>
        <w:t>serves on the board of the Film Forum in New York City. She served on the board of governors of the Academy of Television Arts and Sciences for two terms and was a trustee of the Indepe</w:t>
      </w:r>
      <w:r w:rsidR="00D10C4A">
        <w:rPr>
          <w:szCs w:val="21"/>
        </w:rPr>
        <w:t xml:space="preserve">ndent Documentary Association. </w:t>
      </w:r>
      <w:r w:rsidRPr="00E72909">
        <w:rPr>
          <w:szCs w:val="21"/>
        </w:rPr>
        <w:t xml:space="preserve">Lacy is a member of the Directors Guild of America, the Writers Guild of America, the Academy of Television Arts and Sciences, the Independent </w:t>
      </w:r>
      <w:r w:rsidRPr="00D857E4">
        <w:rPr>
          <w:szCs w:val="21"/>
        </w:rPr>
        <w:t xml:space="preserve">Features Project and New York Women in Film &amp; Television. </w:t>
      </w:r>
    </w:p>
    <w:p w14:paraId="5845C23C" w14:textId="77777777" w:rsidR="008F6768" w:rsidRPr="00D857E4" w:rsidRDefault="008F6768" w:rsidP="00007113">
      <w:pPr>
        <w:spacing w:line="240" w:lineRule="auto"/>
        <w:ind w:right="-16"/>
        <w:rPr>
          <w:szCs w:val="21"/>
        </w:rPr>
      </w:pPr>
    </w:p>
    <w:p w14:paraId="07396A4B" w14:textId="021DB99A" w:rsidR="008F6768" w:rsidRPr="00D857E4" w:rsidRDefault="008F6768" w:rsidP="00007113">
      <w:pPr>
        <w:ind w:right="-16"/>
        <w:rPr>
          <w:szCs w:val="21"/>
        </w:rPr>
      </w:pPr>
      <w:r w:rsidRPr="00D857E4">
        <w:rPr>
          <w:szCs w:val="21"/>
        </w:rPr>
        <w:t>Lacy h</w:t>
      </w:r>
      <w:r>
        <w:rPr>
          <w:szCs w:val="21"/>
        </w:rPr>
        <w:t>old</w:t>
      </w:r>
      <w:r w:rsidRPr="00D857E4">
        <w:rPr>
          <w:szCs w:val="21"/>
        </w:rPr>
        <w:t xml:space="preserve">s a BA in American Studies from the University of Virginia, where she was elected to Phi Beta </w:t>
      </w:r>
      <w:proofErr w:type="gramStart"/>
      <w:r w:rsidRPr="00D857E4">
        <w:rPr>
          <w:szCs w:val="21"/>
        </w:rPr>
        <w:t>Kappa,</w:t>
      </w:r>
      <w:proofErr w:type="gramEnd"/>
      <w:r w:rsidRPr="00D857E4">
        <w:rPr>
          <w:szCs w:val="21"/>
        </w:rPr>
        <w:t xml:space="preserve"> and an MA in American Studies from George Washington University. She was a Graduate Teaching Fellow, a Smithsonian Fellow and completed a residency at</w:t>
      </w:r>
      <w:r w:rsidR="00D10C4A">
        <w:rPr>
          <w:szCs w:val="21"/>
        </w:rPr>
        <w:t xml:space="preserve"> the American Academy in Rome. </w:t>
      </w:r>
      <w:r w:rsidRPr="00D857E4">
        <w:rPr>
          <w:szCs w:val="21"/>
        </w:rPr>
        <w:t>In 1994 she was awarded an honorary doctorate from Long Island University</w:t>
      </w:r>
      <w:r w:rsidR="00012C41">
        <w:rPr>
          <w:szCs w:val="21"/>
        </w:rPr>
        <w:t>,</w:t>
      </w:r>
      <w:r w:rsidRPr="00D857E4">
        <w:rPr>
          <w:szCs w:val="21"/>
        </w:rPr>
        <w:t xml:space="preserve"> and in 1996 she was named Distinguished Alumnus of the Year at Mary Washington College, the women’s college of the University of Virginia.</w:t>
      </w:r>
    </w:p>
    <w:p w14:paraId="40AF6157" w14:textId="77777777" w:rsidR="008F6768" w:rsidRDefault="008F6768" w:rsidP="00007113">
      <w:pPr>
        <w:pStyle w:val="NormalIndent"/>
        <w:ind w:right="-16" w:firstLine="0"/>
      </w:pPr>
    </w:p>
    <w:p w14:paraId="5BCF6839" w14:textId="77777777" w:rsidR="00B0567B" w:rsidRDefault="00B0567B" w:rsidP="00007113">
      <w:pPr>
        <w:pStyle w:val="NormalIndent"/>
        <w:ind w:right="-16" w:firstLine="0"/>
      </w:pPr>
    </w:p>
    <w:p w14:paraId="233612E2" w14:textId="77777777" w:rsidR="008F6768" w:rsidRPr="005D2640" w:rsidRDefault="008F6768" w:rsidP="00007113">
      <w:pPr>
        <w:pStyle w:val="NormalIndent"/>
        <w:ind w:right="-16" w:firstLine="0"/>
        <w:jc w:val="center"/>
      </w:pPr>
      <w:r>
        <w:t>###</w:t>
      </w:r>
    </w:p>
    <w:sectPr w:rsidR="008F6768" w:rsidRPr="005D2640">
      <w:headerReference w:type="even" r:id="rId12"/>
      <w:headerReference w:type="default" r:id="rId13"/>
      <w:footerReference w:type="even" r:id="rId14"/>
      <w:footerReference w:type="default" r:id="rId15"/>
      <w:headerReference w:type="first" r:id="rId16"/>
      <w:footerReference w:type="first" r:id="rId1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A8291" w14:textId="77777777" w:rsidR="008619F7" w:rsidRDefault="008619F7">
      <w:r>
        <w:separator/>
      </w:r>
    </w:p>
  </w:endnote>
  <w:endnote w:type="continuationSeparator" w:id="0">
    <w:p w14:paraId="57E755D1" w14:textId="77777777" w:rsidR="008619F7" w:rsidRDefault="008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A51FC" w14:textId="77777777" w:rsidR="008619F7" w:rsidRDefault="008619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C743" w14:textId="77777777" w:rsidR="008619F7" w:rsidRDefault="008619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1BD6A" w14:textId="77777777" w:rsidR="008619F7" w:rsidRDefault="00861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952C7" w14:textId="77777777" w:rsidR="008619F7" w:rsidRDefault="008619F7">
      <w:r>
        <w:separator/>
      </w:r>
    </w:p>
  </w:footnote>
  <w:footnote w:type="continuationSeparator" w:id="0">
    <w:p w14:paraId="6914F4B3" w14:textId="77777777" w:rsidR="008619F7" w:rsidRDefault="0086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0A7A7" w14:textId="77777777" w:rsidR="008619F7" w:rsidRDefault="00861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32B23" w14:textId="77777777" w:rsidR="008619F7" w:rsidRDefault="008619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77777777" w:rsidR="008619F7" w:rsidRPr="00011A8D" w:rsidRDefault="008619F7">
    <w:pPr>
      <w:pStyle w:val="Header"/>
    </w:pPr>
    <w:r>
      <w:rPr>
        <w:noProof/>
      </w:rPr>
      <w:drawing>
        <wp:anchor distT="0" distB="0" distL="114300" distR="114300" simplePos="0" relativeHeight="251659264" behindDoc="1" locked="0" layoutInCell="1" allowOverlap="1" wp14:anchorId="5B6ADA8D" wp14:editId="2D4F3D8C">
          <wp:simplePos x="0" y="0"/>
          <wp:positionH relativeFrom="column">
            <wp:posOffset>-1554480</wp:posOffset>
          </wp:positionH>
          <wp:positionV relativeFrom="paragraph">
            <wp:posOffset>-226060</wp:posOffset>
          </wp:positionV>
          <wp:extent cx="7851648" cy="2889504"/>
          <wp:effectExtent l="0" t="0" r="0" b="6350"/>
          <wp:wrapNone/>
          <wp:docPr id="30"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53F8F408" wp14:editId="10B6BE6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8619F7" w:rsidRDefault="008619F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C72568" w:rsidRDefault="00C72568"/>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7113"/>
    <w:rsid w:val="00012C41"/>
    <w:rsid w:val="0002717B"/>
    <w:rsid w:val="00081F6F"/>
    <w:rsid w:val="00096FDA"/>
    <w:rsid w:val="000C580A"/>
    <w:rsid w:val="00105A5C"/>
    <w:rsid w:val="001B749F"/>
    <w:rsid w:val="001D4ED1"/>
    <w:rsid w:val="00203CFD"/>
    <w:rsid w:val="00210C61"/>
    <w:rsid w:val="00233A42"/>
    <w:rsid w:val="00236140"/>
    <w:rsid w:val="00256816"/>
    <w:rsid w:val="00267A3B"/>
    <w:rsid w:val="002843FB"/>
    <w:rsid w:val="00303272"/>
    <w:rsid w:val="00333E05"/>
    <w:rsid w:val="00352B69"/>
    <w:rsid w:val="003C614D"/>
    <w:rsid w:val="003C75CC"/>
    <w:rsid w:val="003E0344"/>
    <w:rsid w:val="003E5484"/>
    <w:rsid w:val="00410F9B"/>
    <w:rsid w:val="00427276"/>
    <w:rsid w:val="00480224"/>
    <w:rsid w:val="00501258"/>
    <w:rsid w:val="00532D1C"/>
    <w:rsid w:val="00540415"/>
    <w:rsid w:val="0058073B"/>
    <w:rsid w:val="00591206"/>
    <w:rsid w:val="005E1804"/>
    <w:rsid w:val="005E1861"/>
    <w:rsid w:val="006033FC"/>
    <w:rsid w:val="00620317"/>
    <w:rsid w:val="00636481"/>
    <w:rsid w:val="00671C70"/>
    <w:rsid w:val="006A4658"/>
    <w:rsid w:val="006D0DF9"/>
    <w:rsid w:val="00700B85"/>
    <w:rsid w:val="007155B1"/>
    <w:rsid w:val="00717C92"/>
    <w:rsid w:val="007431DD"/>
    <w:rsid w:val="00820AF4"/>
    <w:rsid w:val="00835E5F"/>
    <w:rsid w:val="008614AC"/>
    <w:rsid w:val="008619F7"/>
    <w:rsid w:val="008858A4"/>
    <w:rsid w:val="008B4B7B"/>
    <w:rsid w:val="008E224C"/>
    <w:rsid w:val="008F0252"/>
    <w:rsid w:val="008F119F"/>
    <w:rsid w:val="008F2225"/>
    <w:rsid w:val="008F6768"/>
    <w:rsid w:val="00900F32"/>
    <w:rsid w:val="00933094"/>
    <w:rsid w:val="00946175"/>
    <w:rsid w:val="009C3AD9"/>
    <w:rsid w:val="00A473D7"/>
    <w:rsid w:val="00A54590"/>
    <w:rsid w:val="00AC0E05"/>
    <w:rsid w:val="00AF4543"/>
    <w:rsid w:val="00B0567B"/>
    <w:rsid w:val="00B0641A"/>
    <w:rsid w:val="00B52327"/>
    <w:rsid w:val="00B9783F"/>
    <w:rsid w:val="00BB161A"/>
    <w:rsid w:val="00BC59C9"/>
    <w:rsid w:val="00C023C1"/>
    <w:rsid w:val="00C347D2"/>
    <w:rsid w:val="00C43A73"/>
    <w:rsid w:val="00C72568"/>
    <w:rsid w:val="00C87B92"/>
    <w:rsid w:val="00C92415"/>
    <w:rsid w:val="00D10C4A"/>
    <w:rsid w:val="00D47427"/>
    <w:rsid w:val="00D56940"/>
    <w:rsid w:val="00DA03B9"/>
    <w:rsid w:val="00DC62FE"/>
    <w:rsid w:val="00E218F7"/>
    <w:rsid w:val="00E32F15"/>
    <w:rsid w:val="00E52116"/>
    <w:rsid w:val="00ED4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paragraph" w:customStyle="1" w:styleId="BodyText21">
    <w:name w:val="Body Text 21"/>
    <w:basedOn w:val="Normal"/>
    <w:rsid w:val="00620317"/>
    <w:pPr>
      <w:tabs>
        <w:tab w:val="left" w:pos="567"/>
        <w:tab w:val="left" w:pos="5200"/>
      </w:tabs>
      <w:spacing w:line="240" w:lineRule="auto"/>
      <w:ind w:right="539"/>
      <w:jc w:val="both"/>
    </w:pPr>
    <w:rPr>
      <w:rFonts w:ascii="Palatino" w:hAnsi="Palatino"/>
      <w:kern w:val="0"/>
      <w:sz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character" w:customStyle="1" w:styleId="grame">
    <w:name w:val="grame"/>
    <w:basedOn w:val="DefaultParagraphFont"/>
    <w:uiPriority w:val="99"/>
    <w:rsid w:val="00DC62FE"/>
  </w:style>
  <w:style w:type="character" w:customStyle="1" w:styleId="apple-converted-space">
    <w:name w:val="apple-converted-space"/>
    <w:basedOn w:val="DefaultParagraphFont"/>
    <w:rsid w:val="00C43A73"/>
  </w:style>
  <w:style w:type="paragraph" w:customStyle="1" w:styleId="BodyText21">
    <w:name w:val="Body Text 21"/>
    <w:basedOn w:val="Normal"/>
    <w:rsid w:val="00620317"/>
    <w:pPr>
      <w:tabs>
        <w:tab w:val="left" w:pos="567"/>
        <w:tab w:val="left" w:pos="5200"/>
      </w:tabs>
      <w:spacing w:line="240" w:lineRule="auto"/>
      <w:ind w:right="539"/>
      <w:jc w:val="both"/>
    </w:pPr>
    <w:rPr>
      <w:rFonts w:ascii="Palatino" w:hAnsi="Palatino"/>
      <w:kern w:val="0"/>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5740">
      <w:bodyDiv w:val="1"/>
      <w:marLeft w:val="0"/>
      <w:marRight w:val="0"/>
      <w:marTop w:val="0"/>
      <w:marBottom w:val="0"/>
      <w:divBdr>
        <w:top w:val="none" w:sz="0" w:space="0" w:color="auto"/>
        <w:left w:val="none" w:sz="0" w:space="0" w:color="auto"/>
        <w:bottom w:val="none" w:sz="0" w:space="0" w:color="auto"/>
        <w:right w:val="none" w:sz="0" w:space="0" w:color="auto"/>
      </w:divBdr>
    </w:div>
    <w:div w:id="968896174">
      <w:bodyDiv w:val="1"/>
      <w:marLeft w:val="0"/>
      <w:marRight w:val="0"/>
      <w:marTop w:val="0"/>
      <w:marBottom w:val="0"/>
      <w:divBdr>
        <w:top w:val="none" w:sz="0" w:space="0" w:color="auto"/>
        <w:left w:val="none" w:sz="0" w:space="0" w:color="auto"/>
        <w:bottom w:val="none" w:sz="0" w:space="0" w:color="auto"/>
        <w:right w:val="none" w:sz="0" w:space="0" w:color="auto"/>
      </w:divBdr>
    </w:div>
    <w:div w:id="1779792088">
      <w:bodyDiv w:val="1"/>
      <w:marLeft w:val="0"/>
      <w:marRight w:val="0"/>
      <w:marTop w:val="0"/>
      <w:marBottom w:val="0"/>
      <w:divBdr>
        <w:top w:val="none" w:sz="0" w:space="0" w:color="auto"/>
        <w:left w:val="none" w:sz="0" w:space="0" w:color="auto"/>
        <w:bottom w:val="none" w:sz="0" w:space="0" w:color="auto"/>
        <w:right w:val="none" w:sz="0" w:space="0" w:color="auto"/>
      </w:divBdr>
    </w:div>
    <w:div w:id="19438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dilla@wnet.org"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bs.org/americanmaste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1415</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9529</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11</cp:revision>
  <cp:lastPrinted>2009-01-15T16:43:00Z</cp:lastPrinted>
  <dcterms:created xsi:type="dcterms:W3CDTF">2013-02-01T18:46:00Z</dcterms:created>
  <dcterms:modified xsi:type="dcterms:W3CDTF">2013-02-05T17:40:00Z</dcterms:modified>
</cp:coreProperties>
</file>