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2C7563" w:rsidRDefault="00DC62FE" w:rsidP="002C7563">
      <w:pPr>
        <w:widowControl w:val="0"/>
        <w:tabs>
          <w:tab w:val="left" w:pos="2272"/>
          <w:tab w:val="left" w:pos="2430"/>
        </w:tabs>
        <w:autoSpaceDE w:val="0"/>
        <w:autoSpaceDN w:val="0"/>
        <w:adjustRightInd w:val="0"/>
        <w:spacing w:line="240" w:lineRule="auto"/>
        <w:ind w:right="-14"/>
        <w:rPr>
          <w:color w:val="000000"/>
          <w:sz w:val="20"/>
        </w:rPr>
      </w:pPr>
      <w:r w:rsidRPr="002C7563">
        <w:rPr>
          <w:color w:val="000000"/>
          <w:sz w:val="20"/>
        </w:rPr>
        <w:t>Press Contact:</w:t>
      </w:r>
    </w:p>
    <w:p w14:paraId="03DEA8B2" w14:textId="77777777" w:rsidR="00DC62FE" w:rsidRPr="002C7563" w:rsidRDefault="00DC62FE" w:rsidP="002C7563">
      <w:pPr>
        <w:widowControl w:val="0"/>
        <w:tabs>
          <w:tab w:val="left" w:pos="2272"/>
          <w:tab w:val="left" w:pos="2340"/>
        </w:tabs>
        <w:autoSpaceDE w:val="0"/>
        <w:autoSpaceDN w:val="0"/>
        <w:adjustRightInd w:val="0"/>
        <w:spacing w:line="240" w:lineRule="auto"/>
        <w:ind w:right="-14"/>
        <w:rPr>
          <w:color w:val="000000"/>
          <w:sz w:val="20"/>
        </w:rPr>
      </w:pPr>
      <w:r w:rsidRPr="002C7563">
        <w:rPr>
          <w:color w:val="000000"/>
          <w:sz w:val="20"/>
        </w:rPr>
        <w:t>Natasha Padilla, WNET</w:t>
      </w:r>
    </w:p>
    <w:p w14:paraId="0FFA5663" w14:textId="77777777" w:rsidR="00DC62FE" w:rsidRPr="002C7563" w:rsidRDefault="00DC62FE" w:rsidP="002C7563">
      <w:pPr>
        <w:widowControl w:val="0"/>
        <w:tabs>
          <w:tab w:val="left" w:pos="2272"/>
          <w:tab w:val="left" w:pos="2340"/>
        </w:tabs>
        <w:autoSpaceDE w:val="0"/>
        <w:autoSpaceDN w:val="0"/>
        <w:adjustRightInd w:val="0"/>
        <w:spacing w:line="240" w:lineRule="auto"/>
        <w:ind w:right="-14"/>
        <w:rPr>
          <w:color w:val="000000"/>
          <w:sz w:val="20"/>
        </w:rPr>
      </w:pPr>
      <w:r w:rsidRPr="002C7563">
        <w:rPr>
          <w:rStyle w:val="grame"/>
          <w:sz w:val="20"/>
        </w:rPr>
        <w:t>212.560.8824</w:t>
      </w:r>
      <w:r w:rsidRPr="002C7563">
        <w:rPr>
          <w:sz w:val="20"/>
        </w:rPr>
        <w:t xml:space="preserve">, </w:t>
      </w:r>
      <w:hyperlink r:id="rId7" w:history="1">
        <w:r w:rsidRPr="002C7563">
          <w:rPr>
            <w:rStyle w:val="Hyperlink"/>
            <w:sz w:val="20"/>
          </w:rPr>
          <w:t>padilla@wnet.org</w:t>
        </w:r>
      </w:hyperlink>
    </w:p>
    <w:p w14:paraId="11D0BD67" w14:textId="77777777" w:rsidR="00DC62FE" w:rsidRPr="002C7563" w:rsidRDefault="00DC62FE" w:rsidP="002C7563">
      <w:pPr>
        <w:spacing w:line="240" w:lineRule="auto"/>
        <w:ind w:right="-14"/>
        <w:rPr>
          <w:sz w:val="20"/>
        </w:rPr>
      </w:pPr>
      <w:r w:rsidRPr="002C7563">
        <w:rPr>
          <w:sz w:val="20"/>
        </w:rPr>
        <w:t xml:space="preserve">Press Materials: </w:t>
      </w:r>
      <w:hyperlink r:id="rId8" w:history="1">
        <w:r w:rsidRPr="002C7563">
          <w:rPr>
            <w:rStyle w:val="Hyperlink"/>
            <w:sz w:val="20"/>
          </w:rPr>
          <w:t>pbs.org/pressroom</w:t>
        </w:r>
      </w:hyperlink>
      <w:r w:rsidRPr="002C7563">
        <w:rPr>
          <w:sz w:val="20"/>
        </w:rPr>
        <w:t xml:space="preserve"> or </w:t>
      </w:r>
      <w:hyperlink r:id="rId9" w:history="1">
        <w:r w:rsidRPr="002C7563">
          <w:rPr>
            <w:rStyle w:val="Hyperlink"/>
            <w:sz w:val="20"/>
          </w:rPr>
          <w:t>thirteen.org/pressroom</w:t>
        </w:r>
      </w:hyperlink>
    </w:p>
    <w:p w14:paraId="3F73243F" w14:textId="77777777" w:rsidR="00DC62FE" w:rsidRPr="002C7563" w:rsidRDefault="00DC62FE" w:rsidP="002C7563">
      <w:pPr>
        <w:widowControl w:val="0"/>
        <w:autoSpaceDE w:val="0"/>
        <w:autoSpaceDN w:val="0"/>
        <w:adjustRightInd w:val="0"/>
        <w:spacing w:line="240" w:lineRule="auto"/>
        <w:ind w:right="-14"/>
        <w:rPr>
          <w:color w:val="000000"/>
          <w:sz w:val="20"/>
        </w:rPr>
      </w:pPr>
      <w:r w:rsidRPr="002C7563">
        <w:rPr>
          <w:color w:val="000000"/>
          <w:sz w:val="20"/>
        </w:rPr>
        <w:t xml:space="preserve">Websites: </w:t>
      </w:r>
      <w:hyperlink r:id="rId10" w:history="1">
        <w:r w:rsidRPr="002C7563">
          <w:rPr>
            <w:rStyle w:val="Hyperlink"/>
            <w:sz w:val="20"/>
          </w:rPr>
          <w:t>pbs.org/</w:t>
        </w:r>
        <w:proofErr w:type="spellStart"/>
        <w:r w:rsidRPr="002C7563">
          <w:rPr>
            <w:rStyle w:val="Hyperlink"/>
            <w:sz w:val="20"/>
          </w:rPr>
          <w:t>americanmasters</w:t>
        </w:r>
        <w:proofErr w:type="spellEnd"/>
      </w:hyperlink>
      <w:r w:rsidRPr="002C7563">
        <w:rPr>
          <w:color w:val="000000"/>
          <w:sz w:val="20"/>
        </w:rPr>
        <w:t xml:space="preserve">, </w:t>
      </w:r>
      <w:hyperlink r:id="rId11" w:history="1">
        <w:r w:rsidRPr="002C7563">
          <w:rPr>
            <w:rStyle w:val="Hyperlink"/>
            <w:sz w:val="20"/>
          </w:rPr>
          <w:t>facebook.com/</w:t>
        </w:r>
        <w:proofErr w:type="spellStart"/>
        <w:r w:rsidRPr="002C7563">
          <w:rPr>
            <w:rStyle w:val="Hyperlink"/>
            <w:sz w:val="20"/>
          </w:rPr>
          <w:t>americanmasters</w:t>
        </w:r>
        <w:proofErr w:type="spellEnd"/>
      </w:hyperlink>
      <w:r w:rsidRPr="002C7563">
        <w:rPr>
          <w:color w:val="000000"/>
          <w:sz w:val="20"/>
        </w:rPr>
        <w:t>, #</w:t>
      </w:r>
      <w:proofErr w:type="spellStart"/>
      <w:r w:rsidRPr="002C7563">
        <w:rPr>
          <w:color w:val="000000"/>
          <w:sz w:val="20"/>
        </w:rPr>
        <w:t>AmericanMasters</w:t>
      </w:r>
      <w:proofErr w:type="spellEnd"/>
    </w:p>
    <w:p w14:paraId="3F426DA3" w14:textId="77777777" w:rsidR="00DC62FE" w:rsidRPr="002C7563" w:rsidRDefault="00DC62FE" w:rsidP="002C7563">
      <w:pPr>
        <w:spacing w:line="240" w:lineRule="auto"/>
        <w:ind w:right="-14"/>
        <w:jc w:val="center"/>
        <w:rPr>
          <w:b/>
          <w:bCs/>
          <w:sz w:val="16"/>
          <w:szCs w:val="16"/>
        </w:rPr>
      </w:pPr>
    </w:p>
    <w:p w14:paraId="7274DD81" w14:textId="77777777" w:rsidR="00DC62FE" w:rsidRPr="002C7563" w:rsidRDefault="00DC62FE" w:rsidP="002C7563">
      <w:pPr>
        <w:spacing w:line="240" w:lineRule="auto"/>
        <w:ind w:right="-14"/>
        <w:rPr>
          <w:b/>
          <w:bCs/>
          <w:sz w:val="16"/>
          <w:szCs w:val="16"/>
        </w:rPr>
      </w:pPr>
    </w:p>
    <w:p w14:paraId="2A9F42E0" w14:textId="77777777" w:rsidR="00DC62FE" w:rsidRPr="002C7563" w:rsidRDefault="00DC62FE" w:rsidP="002C7563">
      <w:pPr>
        <w:spacing w:line="240" w:lineRule="auto"/>
        <w:ind w:right="-14"/>
        <w:jc w:val="center"/>
        <w:rPr>
          <w:b/>
          <w:bCs/>
          <w:i/>
          <w:sz w:val="28"/>
          <w:szCs w:val="28"/>
        </w:rPr>
      </w:pPr>
      <w:r w:rsidRPr="002C7563">
        <w:rPr>
          <w:b/>
          <w:bCs/>
          <w:i/>
          <w:iCs/>
          <w:sz w:val="28"/>
          <w:szCs w:val="28"/>
        </w:rPr>
        <w:t>American Masters</w:t>
      </w:r>
    </w:p>
    <w:p w14:paraId="593811B5" w14:textId="6BB028B2" w:rsidR="008A10AB" w:rsidRPr="002C7563" w:rsidRDefault="00003C90" w:rsidP="002C7563">
      <w:pPr>
        <w:pStyle w:val="NormalIndent"/>
        <w:spacing w:line="240" w:lineRule="auto"/>
        <w:ind w:right="-14" w:firstLine="0"/>
        <w:jc w:val="center"/>
        <w:rPr>
          <w:b/>
          <w:bCs/>
          <w:i/>
          <w:iCs/>
          <w:sz w:val="28"/>
          <w:szCs w:val="28"/>
        </w:rPr>
      </w:pPr>
      <w:r w:rsidRPr="002C7563">
        <w:rPr>
          <w:b/>
          <w:bCs/>
          <w:i/>
          <w:iCs/>
          <w:sz w:val="28"/>
          <w:szCs w:val="28"/>
        </w:rPr>
        <w:t>Philip Roth: Unmasked</w:t>
      </w:r>
    </w:p>
    <w:p w14:paraId="0CA3B3AE" w14:textId="77777777" w:rsidR="008A10AB" w:rsidRPr="000F49F6" w:rsidRDefault="008A10AB" w:rsidP="002C7563">
      <w:pPr>
        <w:pStyle w:val="NormalIndent"/>
        <w:spacing w:line="240" w:lineRule="auto"/>
        <w:ind w:right="-14" w:firstLine="0"/>
        <w:jc w:val="center"/>
        <w:rPr>
          <w:b/>
          <w:bCs/>
          <w:i/>
          <w:iCs/>
          <w:sz w:val="20"/>
        </w:rPr>
      </w:pPr>
    </w:p>
    <w:p w14:paraId="468EE57E" w14:textId="02232C14" w:rsidR="00D42EBD" w:rsidRDefault="00DC62FE" w:rsidP="002C7563">
      <w:pPr>
        <w:pStyle w:val="NormalIndent"/>
        <w:spacing w:line="240" w:lineRule="auto"/>
        <w:ind w:right="-14" w:firstLine="0"/>
        <w:jc w:val="center"/>
        <w:rPr>
          <w:b/>
          <w:bCs/>
          <w:i/>
          <w:iCs/>
          <w:sz w:val="24"/>
          <w:szCs w:val="24"/>
        </w:rPr>
      </w:pPr>
      <w:r w:rsidRPr="00DC62FE">
        <w:rPr>
          <w:b/>
          <w:i/>
          <w:iCs/>
          <w:sz w:val="24"/>
          <w:szCs w:val="24"/>
        </w:rPr>
        <w:t xml:space="preserve">Premieres nationally </w:t>
      </w:r>
      <w:r w:rsidR="00D42EBD">
        <w:rPr>
          <w:b/>
          <w:bCs/>
          <w:i/>
          <w:iCs/>
          <w:sz w:val="24"/>
          <w:szCs w:val="24"/>
        </w:rPr>
        <w:t>Friday</w:t>
      </w:r>
      <w:r w:rsidR="007F4EF1" w:rsidRPr="007F4EF1">
        <w:rPr>
          <w:b/>
          <w:bCs/>
          <w:i/>
          <w:iCs/>
          <w:sz w:val="24"/>
          <w:szCs w:val="24"/>
        </w:rPr>
        <w:t xml:space="preserve">, </w:t>
      </w:r>
      <w:r w:rsidR="00003C90">
        <w:rPr>
          <w:b/>
          <w:bCs/>
          <w:i/>
          <w:iCs/>
          <w:sz w:val="24"/>
          <w:szCs w:val="24"/>
        </w:rPr>
        <w:t>March 29</w:t>
      </w:r>
      <w:r w:rsidR="007F4EF1" w:rsidRPr="007F4EF1">
        <w:rPr>
          <w:b/>
          <w:bCs/>
          <w:i/>
          <w:iCs/>
          <w:sz w:val="24"/>
          <w:szCs w:val="24"/>
        </w:rPr>
        <w:t xml:space="preserve"> at </w:t>
      </w:r>
      <w:r w:rsidR="00D42EBD">
        <w:rPr>
          <w:b/>
          <w:bCs/>
          <w:i/>
          <w:iCs/>
          <w:sz w:val="24"/>
          <w:szCs w:val="24"/>
        </w:rPr>
        <w:t>9</w:t>
      </w:r>
      <w:r w:rsidR="00F51AAB">
        <w:rPr>
          <w:b/>
          <w:bCs/>
          <w:i/>
          <w:iCs/>
          <w:sz w:val="24"/>
          <w:szCs w:val="24"/>
        </w:rPr>
        <w:t xml:space="preserve"> p.m. (ET) on PBS</w:t>
      </w:r>
    </w:p>
    <w:p w14:paraId="442FCA5E" w14:textId="3BCD32EF" w:rsidR="00DC62FE" w:rsidRPr="00DC62FE" w:rsidRDefault="00F51AAB" w:rsidP="002C7563">
      <w:pPr>
        <w:pStyle w:val="NormalIndent"/>
        <w:spacing w:line="240" w:lineRule="auto"/>
        <w:ind w:right="-14" w:firstLine="0"/>
        <w:jc w:val="center"/>
        <w:rPr>
          <w:b/>
          <w:bCs/>
          <w:i/>
          <w:iCs/>
          <w:sz w:val="24"/>
          <w:szCs w:val="24"/>
        </w:rPr>
      </w:pPr>
      <w:r>
        <w:rPr>
          <w:b/>
          <w:bCs/>
          <w:i/>
          <w:iCs/>
          <w:sz w:val="24"/>
          <w:szCs w:val="24"/>
        </w:rPr>
        <w:t>(</w:t>
      </w:r>
      <w:proofErr w:type="gramStart"/>
      <w:r>
        <w:rPr>
          <w:b/>
          <w:bCs/>
          <w:i/>
          <w:iCs/>
          <w:sz w:val="24"/>
          <w:szCs w:val="24"/>
        </w:rPr>
        <w:t>check</w:t>
      </w:r>
      <w:proofErr w:type="gramEnd"/>
      <w:r>
        <w:rPr>
          <w:b/>
          <w:bCs/>
          <w:i/>
          <w:iCs/>
          <w:sz w:val="24"/>
          <w:szCs w:val="24"/>
        </w:rPr>
        <w:t xml:space="preserve"> local listings)</w:t>
      </w:r>
    </w:p>
    <w:p w14:paraId="7D6A6E11" w14:textId="77777777" w:rsidR="00DC62FE" w:rsidRPr="00F51AAB" w:rsidRDefault="00DC62FE" w:rsidP="002C7563">
      <w:pPr>
        <w:pStyle w:val="NormalIndent"/>
        <w:spacing w:line="240" w:lineRule="auto"/>
        <w:ind w:right="-14" w:firstLine="0"/>
        <w:jc w:val="center"/>
        <w:rPr>
          <w:b/>
          <w:i/>
          <w:iCs/>
          <w:sz w:val="24"/>
          <w:szCs w:val="24"/>
        </w:rPr>
      </w:pPr>
    </w:p>
    <w:p w14:paraId="7398D6AC" w14:textId="3845ECC0" w:rsidR="00620DC8" w:rsidRPr="00280D35" w:rsidRDefault="00280D35" w:rsidP="002C7563">
      <w:pPr>
        <w:pStyle w:val="NormalIndent"/>
        <w:spacing w:line="240" w:lineRule="auto"/>
        <w:ind w:right="-14" w:firstLine="0"/>
        <w:jc w:val="center"/>
        <w:rPr>
          <w:b/>
          <w:sz w:val="24"/>
          <w:szCs w:val="24"/>
        </w:rPr>
      </w:pPr>
      <w:r w:rsidRPr="00280D35">
        <w:rPr>
          <w:b/>
          <w:sz w:val="24"/>
          <w:szCs w:val="24"/>
        </w:rPr>
        <w:t>Film Interviewees</w:t>
      </w:r>
    </w:p>
    <w:p w14:paraId="47A8D779" w14:textId="127CF4F7" w:rsidR="009D5668" w:rsidRPr="002C7563" w:rsidRDefault="009D5668" w:rsidP="002C7563">
      <w:pPr>
        <w:pStyle w:val="NormalIndent"/>
        <w:spacing w:line="240" w:lineRule="auto"/>
        <w:ind w:right="-14" w:firstLine="0"/>
        <w:jc w:val="center"/>
        <w:rPr>
          <w:rFonts w:cs="TimesNewRomanPSMT"/>
          <w:sz w:val="22"/>
          <w:szCs w:val="22"/>
        </w:rPr>
      </w:pPr>
      <w:r w:rsidRPr="002C7563">
        <w:rPr>
          <w:rFonts w:cs="TimesNewRomanPSMT"/>
          <w:sz w:val="22"/>
          <w:szCs w:val="22"/>
        </w:rPr>
        <w:t>(</w:t>
      </w:r>
      <w:proofErr w:type="gramStart"/>
      <w:r w:rsidRPr="002C7563">
        <w:rPr>
          <w:rFonts w:cs="TimesNewRomanPSMT"/>
          <w:sz w:val="22"/>
          <w:szCs w:val="22"/>
        </w:rPr>
        <w:t>in</w:t>
      </w:r>
      <w:proofErr w:type="gramEnd"/>
      <w:r w:rsidRPr="002C7563">
        <w:rPr>
          <w:rFonts w:cs="TimesNewRomanPSMT"/>
          <w:sz w:val="22"/>
          <w:szCs w:val="22"/>
        </w:rPr>
        <w:t xml:space="preserve"> </w:t>
      </w:r>
      <w:r w:rsidR="00811C51" w:rsidRPr="002C7563">
        <w:rPr>
          <w:rFonts w:cs="TimesNewRomanPSMT"/>
          <w:sz w:val="22"/>
          <w:szCs w:val="22"/>
        </w:rPr>
        <w:t>order of appearance</w:t>
      </w:r>
      <w:r w:rsidRPr="002C7563">
        <w:rPr>
          <w:rFonts w:cs="TimesNewRomanPSMT"/>
          <w:sz w:val="22"/>
          <w:szCs w:val="22"/>
        </w:rPr>
        <w:t>)</w:t>
      </w:r>
    </w:p>
    <w:p w14:paraId="66AC976B" w14:textId="77777777" w:rsidR="00F51AAB" w:rsidRPr="00F51AAB" w:rsidRDefault="00F51AAB" w:rsidP="002C7563">
      <w:pPr>
        <w:pStyle w:val="NormalIndent"/>
        <w:spacing w:line="360" w:lineRule="auto"/>
        <w:ind w:right="-14" w:firstLine="0"/>
        <w:jc w:val="center"/>
        <w:rPr>
          <w:b/>
          <w:i/>
          <w:iCs/>
          <w:sz w:val="24"/>
          <w:szCs w:val="24"/>
        </w:rPr>
      </w:pPr>
    </w:p>
    <w:p w14:paraId="1DB2CA64" w14:textId="77777777" w:rsidR="00811C51" w:rsidRDefault="00811C51" w:rsidP="002C7563">
      <w:pPr>
        <w:ind w:right="-14"/>
        <w:rPr>
          <w:b/>
          <w:szCs w:val="21"/>
        </w:rPr>
      </w:pPr>
      <w:r>
        <w:rPr>
          <w:b/>
          <w:szCs w:val="21"/>
        </w:rPr>
        <w:t>Claudia Roth Pierpont</w:t>
      </w:r>
    </w:p>
    <w:p w14:paraId="6F0B1F4A" w14:textId="77777777" w:rsidR="00811C51" w:rsidRPr="00D017E2" w:rsidRDefault="00811C51" w:rsidP="002C7563">
      <w:pPr>
        <w:spacing w:line="480" w:lineRule="auto"/>
        <w:ind w:right="-14"/>
        <w:rPr>
          <w:i/>
          <w:szCs w:val="21"/>
        </w:rPr>
      </w:pPr>
      <w:r w:rsidRPr="00D017E2">
        <w:rPr>
          <w:i/>
          <w:szCs w:val="21"/>
        </w:rPr>
        <w:t xml:space="preserve">Critic and Staff Writer, </w:t>
      </w:r>
      <w:proofErr w:type="gramStart"/>
      <w:r w:rsidRPr="00D017E2">
        <w:rPr>
          <w:i/>
          <w:szCs w:val="21"/>
        </w:rPr>
        <w:t>The</w:t>
      </w:r>
      <w:proofErr w:type="gramEnd"/>
      <w:r w:rsidRPr="00D017E2">
        <w:rPr>
          <w:i/>
          <w:szCs w:val="21"/>
        </w:rPr>
        <w:t xml:space="preserve"> New Yorker</w:t>
      </w:r>
    </w:p>
    <w:p w14:paraId="18BC463B" w14:textId="19F6B3C8" w:rsidR="00811C51" w:rsidRDefault="00811C51" w:rsidP="002C7563">
      <w:pPr>
        <w:spacing w:line="343" w:lineRule="auto"/>
        <w:ind w:right="-14"/>
        <w:rPr>
          <w:szCs w:val="21"/>
        </w:rPr>
      </w:pPr>
      <w:r w:rsidRPr="00D017E2">
        <w:rPr>
          <w:szCs w:val="21"/>
        </w:rPr>
        <w:t>Claudia Roth Pierpont</w:t>
      </w:r>
      <w:r w:rsidRPr="002157CB">
        <w:rPr>
          <w:szCs w:val="21"/>
        </w:rPr>
        <w:t xml:space="preserve"> </w:t>
      </w:r>
      <w:r>
        <w:rPr>
          <w:szCs w:val="21"/>
        </w:rPr>
        <w:t xml:space="preserve">has been </w:t>
      </w:r>
      <w:r w:rsidRPr="002157CB">
        <w:rPr>
          <w:szCs w:val="21"/>
        </w:rPr>
        <w:t xml:space="preserve">a Staff Writer of </w:t>
      </w:r>
      <w:r w:rsidRPr="00D017E2">
        <w:rPr>
          <w:i/>
          <w:szCs w:val="21"/>
        </w:rPr>
        <w:t>The New Yorker</w:t>
      </w:r>
      <w:r w:rsidRPr="002157CB">
        <w:rPr>
          <w:szCs w:val="21"/>
        </w:rPr>
        <w:t xml:space="preserve"> since 2004. The subjects of her articles have ranged from the Ballets </w:t>
      </w:r>
      <w:proofErr w:type="spellStart"/>
      <w:r w:rsidRPr="002157CB">
        <w:rPr>
          <w:szCs w:val="21"/>
        </w:rPr>
        <w:t>Russes</w:t>
      </w:r>
      <w:proofErr w:type="spellEnd"/>
      <w:r w:rsidRPr="002157CB">
        <w:rPr>
          <w:szCs w:val="21"/>
        </w:rPr>
        <w:t xml:space="preserve"> to the philosophy of Friedrich Nietzsche. A feminist and a scholar, she is the author of </w:t>
      </w:r>
      <w:r w:rsidRPr="002157CB">
        <w:rPr>
          <w:i/>
          <w:szCs w:val="21"/>
        </w:rPr>
        <w:t>Passionate Minds</w:t>
      </w:r>
      <w:r w:rsidR="00CD0936">
        <w:rPr>
          <w:i/>
          <w:szCs w:val="21"/>
        </w:rPr>
        <w:t>:</w:t>
      </w:r>
      <w:r w:rsidRPr="002157CB">
        <w:rPr>
          <w:i/>
          <w:szCs w:val="21"/>
        </w:rPr>
        <w:t xml:space="preserve"> Women </w:t>
      </w:r>
      <w:r>
        <w:rPr>
          <w:i/>
          <w:szCs w:val="21"/>
        </w:rPr>
        <w:t>R</w:t>
      </w:r>
      <w:r w:rsidRPr="002157CB">
        <w:rPr>
          <w:i/>
          <w:szCs w:val="21"/>
        </w:rPr>
        <w:t xml:space="preserve">ewriting the </w:t>
      </w:r>
      <w:r>
        <w:rPr>
          <w:i/>
          <w:szCs w:val="21"/>
        </w:rPr>
        <w:t>W</w:t>
      </w:r>
      <w:r w:rsidRPr="002157CB">
        <w:rPr>
          <w:i/>
          <w:szCs w:val="21"/>
        </w:rPr>
        <w:t>orld</w:t>
      </w:r>
      <w:r w:rsidRPr="002157CB">
        <w:rPr>
          <w:szCs w:val="21"/>
        </w:rPr>
        <w:t xml:space="preserve"> in which she juxtaposes the lives and works of women writers, including Hannah Arendt, Gertrude Stein and </w:t>
      </w:r>
      <w:proofErr w:type="spellStart"/>
      <w:r w:rsidRPr="002157CB">
        <w:rPr>
          <w:szCs w:val="21"/>
        </w:rPr>
        <w:t>Anaïs</w:t>
      </w:r>
      <w:proofErr w:type="spellEnd"/>
      <w:r w:rsidRPr="002157CB">
        <w:rPr>
          <w:szCs w:val="21"/>
        </w:rPr>
        <w:t xml:space="preserve"> Nin. Pierpont has been the recipient of a Whiting Writers’ Award, a Guggenheim Fellowship, and a fellowship at the Cullman Center for Scholars and Writers of the New York Public Library. She </w:t>
      </w:r>
      <w:r w:rsidR="00CD0936">
        <w:rPr>
          <w:szCs w:val="21"/>
        </w:rPr>
        <w:t xml:space="preserve">lives in New York City and </w:t>
      </w:r>
      <w:r w:rsidRPr="002157CB">
        <w:rPr>
          <w:szCs w:val="21"/>
        </w:rPr>
        <w:t xml:space="preserve">is currently working on a book </w:t>
      </w:r>
      <w:r>
        <w:rPr>
          <w:szCs w:val="21"/>
        </w:rPr>
        <w:t xml:space="preserve">about </w:t>
      </w:r>
      <w:r w:rsidRPr="002157CB">
        <w:rPr>
          <w:szCs w:val="21"/>
        </w:rPr>
        <w:t>Ph</w:t>
      </w:r>
      <w:r>
        <w:rPr>
          <w:szCs w:val="21"/>
        </w:rPr>
        <w:t>i</w:t>
      </w:r>
      <w:r w:rsidRPr="002157CB">
        <w:rPr>
          <w:szCs w:val="21"/>
        </w:rPr>
        <w:t>lip Roth.</w:t>
      </w:r>
    </w:p>
    <w:p w14:paraId="285BB143" w14:textId="77777777" w:rsidR="00CD0936" w:rsidRPr="00CD0936" w:rsidRDefault="00CD0936" w:rsidP="002C7563">
      <w:pPr>
        <w:pStyle w:val="NormalIndent"/>
        <w:ind w:right="-14"/>
      </w:pPr>
    </w:p>
    <w:p w14:paraId="4DC5A8DD" w14:textId="77777777" w:rsidR="00811C51" w:rsidRDefault="00811C51" w:rsidP="002C7563">
      <w:pPr>
        <w:ind w:right="-14"/>
        <w:rPr>
          <w:b/>
          <w:szCs w:val="21"/>
        </w:rPr>
      </w:pPr>
      <w:r w:rsidRPr="002157CB">
        <w:rPr>
          <w:b/>
          <w:szCs w:val="21"/>
        </w:rPr>
        <w:t>Nicole Krauss</w:t>
      </w:r>
    </w:p>
    <w:p w14:paraId="32EBFC14" w14:textId="77777777" w:rsidR="00811C51" w:rsidRPr="00DA2C2F" w:rsidRDefault="00811C51" w:rsidP="002C7563">
      <w:pPr>
        <w:spacing w:line="480" w:lineRule="auto"/>
        <w:ind w:right="-14"/>
        <w:rPr>
          <w:i/>
          <w:szCs w:val="21"/>
        </w:rPr>
      </w:pPr>
      <w:r>
        <w:rPr>
          <w:i/>
          <w:szCs w:val="21"/>
        </w:rPr>
        <w:t>Writer</w:t>
      </w:r>
    </w:p>
    <w:p w14:paraId="22326448" w14:textId="601E8F73" w:rsidR="00811C51" w:rsidRDefault="00811C51" w:rsidP="002C7563">
      <w:pPr>
        <w:spacing w:line="343" w:lineRule="auto"/>
        <w:ind w:right="-14"/>
        <w:rPr>
          <w:szCs w:val="21"/>
        </w:rPr>
      </w:pPr>
      <w:r w:rsidRPr="00DA2C2F">
        <w:rPr>
          <w:szCs w:val="21"/>
        </w:rPr>
        <w:t>Nicole Krauss has been</w:t>
      </w:r>
      <w:r w:rsidRPr="002157CB">
        <w:rPr>
          <w:szCs w:val="21"/>
        </w:rPr>
        <w:t xml:space="preserve"> hailed by the </w:t>
      </w:r>
      <w:r w:rsidRPr="00DA2C2F">
        <w:rPr>
          <w:i/>
          <w:szCs w:val="21"/>
        </w:rPr>
        <w:t>New York Times</w:t>
      </w:r>
      <w:r w:rsidRPr="002157CB">
        <w:rPr>
          <w:szCs w:val="21"/>
        </w:rPr>
        <w:t xml:space="preserve"> as </w:t>
      </w:r>
      <w:r w:rsidR="00CD0936">
        <w:rPr>
          <w:szCs w:val="21"/>
        </w:rPr>
        <w:t>“</w:t>
      </w:r>
      <w:r w:rsidRPr="002157CB">
        <w:rPr>
          <w:szCs w:val="21"/>
        </w:rPr>
        <w:t>one of America's most important novelists</w:t>
      </w:r>
      <w:r>
        <w:rPr>
          <w:szCs w:val="21"/>
        </w:rPr>
        <w:t>,</w:t>
      </w:r>
      <w:r w:rsidR="00CD0936">
        <w:rPr>
          <w:szCs w:val="21"/>
        </w:rPr>
        <w:t>”</w:t>
      </w:r>
      <w:r w:rsidRPr="002157CB">
        <w:rPr>
          <w:szCs w:val="21"/>
        </w:rPr>
        <w:t xml:space="preserve"> despite being only 38 years old. She is the author of two international bestsellers: </w:t>
      </w:r>
      <w:r w:rsidRPr="002157CB">
        <w:rPr>
          <w:i/>
          <w:szCs w:val="21"/>
        </w:rPr>
        <w:t>Great House</w:t>
      </w:r>
      <w:r w:rsidRPr="002157CB">
        <w:rPr>
          <w:szCs w:val="21"/>
        </w:rPr>
        <w:t xml:space="preserve">, a finalist for the National Book Award and the Orange Prize, and </w:t>
      </w:r>
      <w:r w:rsidRPr="002157CB">
        <w:rPr>
          <w:i/>
          <w:szCs w:val="21"/>
        </w:rPr>
        <w:t xml:space="preserve">The History of </w:t>
      </w:r>
      <w:r w:rsidRPr="002157CB">
        <w:rPr>
          <w:i/>
          <w:szCs w:val="21"/>
        </w:rPr>
        <w:lastRenderedPageBreak/>
        <w:t>Love</w:t>
      </w:r>
      <w:r w:rsidRPr="002157CB">
        <w:rPr>
          <w:szCs w:val="21"/>
        </w:rPr>
        <w:t>, which won the Saroyan Prize for International Literature and France</w:t>
      </w:r>
      <w:r w:rsidR="003F559B">
        <w:rPr>
          <w:szCs w:val="21"/>
        </w:rPr>
        <w:t>’</w:t>
      </w:r>
      <w:r w:rsidRPr="002157CB">
        <w:rPr>
          <w:szCs w:val="21"/>
        </w:rPr>
        <w:t xml:space="preserve">s </w:t>
      </w:r>
      <w:r w:rsidRPr="003F559B">
        <w:rPr>
          <w:i/>
          <w:szCs w:val="21"/>
        </w:rPr>
        <w:t xml:space="preserve">Prix du </w:t>
      </w:r>
      <w:proofErr w:type="spellStart"/>
      <w:r w:rsidRPr="003F559B">
        <w:rPr>
          <w:i/>
          <w:szCs w:val="21"/>
        </w:rPr>
        <w:t>Meilleur</w:t>
      </w:r>
      <w:proofErr w:type="spellEnd"/>
      <w:r w:rsidRPr="003F559B">
        <w:rPr>
          <w:i/>
          <w:szCs w:val="21"/>
        </w:rPr>
        <w:t xml:space="preserve"> </w:t>
      </w:r>
      <w:proofErr w:type="spellStart"/>
      <w:r w:rsidRPr="003F559B">
        <w:rPr>
          <w:i/>
          <w:szCs w:val="21"/>
        </w:rPr>
        <w:t>Livre</w:t>
      </w:r>
      <w:proofErr w:type="spellEnd"/>
      <w:r w:rsidRPr="003F559B">
        <w:rPr>
          <w:i/>
          <w:szCs w:val="21"/>
        </w:rPr>
        <w:t xml:space="preserve"> </w:t>
      </w:r>
      <w:proofErr w:type="spellStart"/>
      <w:r w:rsidRPr="003F559B">
        <w:rPr>
          <w:i/>
          <w:szCs w:val="21"/>
        </w:rPr>
        <w:t>Étranger</w:t>
      </w:r>
      <w:proofErr w:type="spellEnd"/>
      <w:r w:rsidR="003F559B">
        <w:rPr>
          <w:szCs w:val="21"/>
        </w:rPr>
        <w:t xml:space="preserve"> (Best Foreign Book Prize)</w:t>
      </w:r>
      <w:r w:rsidRPr="002157CB">
        <w:rPr>
          <w:szCs w:val="21"/>
        </w:rPr>
        <w:t xml:space="preserve">, and was short-listed for the Orange, </w:t>
      </w:r>
      <w:proofErr w:type="spellStart"/>
      <w:r w:rsidRPr="002157CB">
        <w:rPr>
          <w:szCs w:val="21"/>
        </w:rPr>
        <w:t>Médicis</w:t>
      </w:r>
      <w:proofErr w:type="spellEnd"/>
      <w:r w:rsidRPr="002157CB">
        <w:rPr>
          <w:szCs w:val="21"/>
        </w:rPr>
        <w:t xml:space="preserve">, and </w:t>
      </w:r>
      <w:proofErr w:type="spellStart"/>
      <w:r w:rsidRPr="002157CB">
        <w:rPr>
          <w:szCs w:val="21"/>
        </w:rPr>
        <w:t>Femina</w:t>
      </w:r>
      <w:proofErr w:type="spellEnd"/>
      <w:r w:rsidRPr="002157CB">
        <w:rPr>
          <w:szCs w:val="21"/>
        </w:rPr>
        <w:t xml:space="preserve"> prizes. She was selected as one of </w:t>
      </w:r>
      <w:proofErr w:type="spellStart"/>
      <w:r w:rsidRPr="003F559B">
        <w:rPr>
          <w:i/>
          <w:szCs w:val="21"/>
        </w:rPr>
        <w:t>Granta</w:t>
      </w:r>
      <w:r w:rsidR="003F559B">
        <w:rPr>
          <w:szCs w:val="21"/>
        </w:rPr>
        <w:t>’</w:t>
      </w:r>
      <w:r w:rsidRPr="002157CB">
        <w:rPr>
          <w:szCs w:val="21"/>
        </w:rPr>
        <w:t>s</w:t>
      </w:r>
      <w:proofErr w:type="spellEnd"/>
      <w:r w:rsidRPr="002157CB">
        <w:rPr>
          <w:szCs w:val="21"/>
        </w:rPr>
        <w:t xml:space="preserve"> Best Young American Novelists, and in 2010 she was chosen by </w:t>
      </w:r>
      <w:r w:rsidRPr="00E7581C">
        <w:rPr>
          <w:i/>
          <w:szCs w:val="21"/>
        </w:rPr>
        <w:t>The New Yorker</w:t>
      </w:r>
      <w:r w:rsidRPr="002157CB">
        <w:rPr>
          <w:szCs w:val="21"/>
        </w:rPr>
        <w:t xml:space="preserve"> for their </w:t>
      </w:r>
      <w:r w:rsidR="00124E84">
        <w:rPr>
          <w:szCs w:val="21"/>
        </w:rPr>
        <w:t>“20</w:t>
      </w:r>
      <w:r w:rsidRPr="002157CB">
        <w:rPr>
          <w:szCs w:val="21"/>
        </w:rPr>
        <w:t xml:space="preserve"> </w:t>
      </w:r>
      <w:proofErr w:type="gramStart"/>
      <w:r w:rsidRPr="002157CB">
        <w:rPr>
          <w:szCs w:val="21"/>
        </w:rPr>
        <w:t>Under</w:t>
      </w:r>
      <w:proofErr w:type="gramEnd"/>
      <w:r w:rsidRPr="002157CB">
        <w:rPr>
          <w:szCs w:val="21"/>
        </w:rPr>
        <w:t xml:space="preserve"> </w:t>
      </w:r>
      <w:r w:rsidR="00124E84">
        <w:rPr>
          <w:szCs w:val="21"/>
        </w:rPr>
        <w:t>40”</w:t>
      </w:r>
      <w:r w:rsidRPr="002157CB">
        <w:rPr>
          <w:szCs w:val="21"/>
        </w:rPr>
        <w:t xml:space="preserve"> list. Her books have been translated into more than </w:t>
      </w:r>
      <w:r w:rsidR="00124E84">
        <w:rPr>
          <w:szCs w:val="21"/>
        </w:rPr>
        <w:t>35</w:t>
      </w:r>
      <w:r w:rsidRPr="002157CB">
        <w:rPr>
          <w:szCs w:val="21"/>
        </w:rPr>
        <w:t xml:space="preserve"> languages.</w:t>
      </w:r>
    </w:p>
    <w:p w14:paraId="29D0CEDA" w14:textId="77777777" w:rsidR="00B3536A" w:rsidRPr="00B3536A" w:rsidRDefault="00B3536A" w:rsidP="002C7563">
      <w:pPr>
        <w:pStyle w:val="NormalIndent"/>
        <w:ind w:right="-14"/>
        <w:rPr>
          <w:sz w:val="16"/>
          <w:szCs w:val="16"/>
        </w:rPr>
      </w:pPr>
    </w:p>
    <w:p w14:paraId="454A3184" w14:textId="5F393AD0" w:rsidR="004F30F6" w:rsidRDefault="00811C51" w:rsidP="002C7563">
      <w:pPr>
        <w:ind w:right="-14"/>
        <w:rPr>
          <w:b/>
          <w:szCs w:val="21"/>
        </w:rPr>
      </w:pPr>
      <w:r>
        <w:rPr>
          <w:b/>
          <w:szCs w:val="21"/>
        </w:rPr>
        <w:t xml:space="preserve">Jonathan </w:t>
      </w:r>
      <w:proofErr w:type="spellStart"/>
      <w:r>
        <w:rPr>
          <w:b/>
          <w:szCs w:val="21"/>
        </w:rPr>
        <w:t>Franzen</w:t>
      </w:r>
      <w:proofErr w:type="spellEnd"/>
    </w:p>
    <w:p w14:paraId="62CFBA08" w14:textId="4A5A6E6B" w:rsidR="002157CB" w:rsidRPr="004F30F6" w:rsidRDefault="002157CB" w:rsidP="002C7563">
      <w:pPr>
        <w:spacing w:line="480" w:lineRule="auto"/>
        <w:ind w:right="-14"/>
        <w:rPr>
          <w:i/>
          <w:szCs w:val="21"/>
        </w:rPr>
      </w:pPr>
      <w:r w:rsidRPr="004F30F6">
        <w:rPr>
          <w:i/>
          <w:szCs w:val="21"/>
        </w:rPr>
        <w:t>Writer</w:t>
      </w:r>
    </w:p>
    <w:p w14:paraId="5620C1D0" w14:textId="25F1CE0D" w:rsidR="002157CB" w:rsidRPr="002157CB" w:rsidRDefault="002157CB" w:rsidP="002C7563">
      <w:pPr>
        <w:spacing w:line="343" w:lineRule="auto"/>
        <w:ind w:right="-14"/>
        <w:rPr>
          <w:szCs w:val="21"/>
        </w:rPr>
      </w:pPr>
      <w:r w:rsidRPr="00535C77">
        <w:rPr>
          <w:szCs w:val="21"/>
        </w:rPr>
        <w:t xml:space="preserve">Jonathan </w:t>
      </w:r>
      <w:proofErr w:type="spellStart"/>
      <w:r w:rsidRPr="00535C77">
        <w:rPr>
          <w:szCs w:val="21"/>
        </w:rPr>
        <w:t>Franzen</w:t>
      </w:r>
      <w:proofErr w:type="spellEnd"/>
      <w:r w:rsidRPr="00535C77">
        <w:rPr>
          <w:szCs w:val="21"/>
        </w:rPr>
        <w:t xml:space="preserve"> is </w:t>
      </w:r>
      <w:r w:rsidRPr="002157CB">
        <w:rPr>
          <w:szCs w:val="21"/>
        </w:rPr>
        <w:t>one of Amer</w:t>
      </w:r>
      <w:r w:rsidR="004F30F6">
        <w:rPr>
          <w:szCs w:val="21"/>
        </w:rPr>
        <w:t>ica’s most celebrated novelists</w:t>
      </w:r>
      <w:r w:rsidRPr="002157CB">
        <w:rPr>
          <w:szCs w:val="21"/>
        </w:rPr>
        <w:t xml:space="preserve">. His 2001 novel, </w:t>
      </w:r>
      <w:r w:rsidRPr="002157CB">
        <w:rPr>
          <w:i/>
          <w:szCs w:val="21"/>
        </w:rPr>
        <w:t>The Corrections</w:t>
      </w:r>
      <w:r w:rsidR="005D2FC9">
        <w:rPr>
          <w:szCs w:val="21"/>
        </w:rPr>
        <w:t>,</w:t>
      </w:r>
      <w:r w:rsidRPr="002157CB">
        <w:rPr>
          <w:szCs w:val="21"/>
        </w:rPr>
        <w:t xml:space="preserve"> drew widespread critical acclaim, earned him a National Book Award, and was a Pulitzer Prize for Fiction finalist. His most recent novel,</w:t>
      </w:r>
      <w:r w:rsidRPr="002157CB">
        <w:rPr>
          <w:i/>
          <w:szCs w:val="21"/>
        </w:rPr>
        <w:t xml:space="preserve"> Freedom</w:t>
      </w:r>
      <w:r w:rsidRPr="002157CB">
        <w:rPr>
          <w:szCs w:val="21"/>
        </w:rPr>
        <w:t xml:space="preserve"> (2010), coincided with a much</w:t>
      </w:r>
      <w:r w:rsidR="005D2FC9">
        <w:rPr>
          <w:szCs w:val="21"/>
        </w:rPr>
        <w:t>-</w:t>
      </w:r>
      <w:r w:rsidRPr="002157CB">
        <w:rPr>
          <w:szCs w:val="21"/>
        </w:rPr>
        <w:t xml:space="preserve">debated appearance on the cover of </w:t>
      </w:r>
      <w:hyperlink r:id="rId12" w:history="1">
        <w:r w:rsidRPr="00535C77">
          <w:rPr>
            <w:i/>
            <w:szCs w:val="21"/>
          </w:rPr>
          <w:t>Time</w:t>
        </w:r>
        <w:r w:rsidRPr="002157CB">
          <w:rPr>
            <w:szCs w:val="21"/>
          </w:rPr>
          <w:t xml:space="preserve"> magazine</w:t>
        </w:r>
      </w:hyperlink>
      <w:r w:rsidRPr="002157CB">
        <w:rPr>
          <w:szCs w:val="21"/>
        </w:rPr>
        <w:t xml:space="preserve"> alongside the headline </w:t>
      </w:r>
      <w:r w:rsidR="005D2FC9">
        <w:rPr>
          <w:szCs w:val="21"/>
        </w:rPr>
        <w:t>“</w:t>
      </w:r>
      <w:r w:rsidRPr="002157CB">
        <w:rPr>
          <w:szCs w:val="21"/>
        </w:rPr>
        <w:t>Great American Novelist</w:t>
      </w:r>
      <w:r w:rsidR="00535C77">
        <w:rPr>
          <w:szCs w:val="21"/>
        </w:rPr>
        <w:t>.</w:t>
      </w:r>
      <w:r w:rsidR="005D2FC9">
        <w:rPr>
          <w:szCs w:val="21"/>
        </w:rPr>
        <w:t xml:space="preserve">” </w:t>
      </w:r>
      <w:proofErr w:type="spellStart"/>
      <w:r w:rsidRPr="002157CB">
        <w:rPr>
          <w:szCs w:val="21"/>
        </w:rPr>
        <w:t>Franzen</w:t>
      </w:r>
      <w:proofErr w:type="spellEnd"/>
      <w:r w:rsidRPr="002157CB">
        <w:rPr>
          <w:szCs w:val="21"/>
        </w:rPr>
        <w:t xml:space="preserve"> </w:t>
      </w:r>
      <w:r w:rsidR="00A634C1">
        <w:rPr>
          <w:szCs w:val="21"/>
        </w:rPr>
        <w:t xml:space="preserve">also </w:t>
      </w:r>
      <w:r w:rsidRPr="002157CB">
        <w:rPr>
          <w:szCs w:val="21"/>
        </w:rPr>
        <w:t xml:space="preserve">writes essays for </w:t>
      </w:r>
      <w:r w:rsidRPr="00535C77">
        <w:rPr>
          <w:i/>
          <w:szCs w:val="21"/>
        </w:rPr>
        <w:t>The New Yorker</w:t>
      </w:r>
      <w:r w:rsidRPr="002157CB">
        <w:rPr>
          <w:szCs w:val="21"/>
        </w:rPr>
        <w:t>. His 1996</w:t>
      </w:r>
      <w:r w:rsidRPr="00535C77">
        <w:rPr>
          <w:i/>
          <w:szCs w:val="21"/>
        </w:rPr>
        <w:t xml:space="preserve"> Harper</w:t>
      </w:r>
      <w:r w:rsidR="005D2FC9">
        <w:rPr>
          <w:i/>
          <w:szCs w:val="21"/>
        </w:rPr>
        <w:t>’</w:t>
      </w:r>
      <w:r w:rsidRPr="00535C77">
        <w:rPr>
          <w:i/>
          <w:szCs w:val="21"/>
        </w:rPr>
        <w:t>s</w:t>
      </w:r>
      <w:r w:rsidRPr="002157CB">
        <w:rPr>
          <w:szCs w:val="21"/>
        </w:rPr>
        <w:t xml:space="preserve"> essay </w:t>
      </w:r>
      <w:r w:rsidR="005D2FC9" w:rsidRPr="005D2FC9">
        <w:rPr>
          <w:szCs w:val="21"/>
        </w:rPr>
        <w:t>“</w:t>
      </w:r>
      <w:r w:rsidRPr="005D2FC9">
        <w:rPr>
          <w:szCs w:val="21"/>
        </w:rPr>
        <w:t>Perchance to Dream</w:t>
      </w:r>
      <w:r w:rsidR="005D2FC9" w:rsidRPr="005D2FC9">
        <w:rPr>
          <w:szCs w:val="21"/>
        </w:rPr>
        <w:t>”</w:t>
      </w:r>
      <w:r w:rsidRPr="005D2FC9">
        <w:rPr>
          <w:i/>
          <w:szCs w:val="21"/>
        </w:rPr>
        <w:t xml:space="preserve"> </w:t>
      </w:r>
      <w:r w:rsidRPr="002157CB">
        <w:rPr>
          <w:szCs w:val="21"/>
        </w:rPr>
        <w:t>bemoaned the state of contemporary literature. 2001</w:t>
      </w:r>
      <w:r w:rsidR="005D2FC9">
        <w:rPr>
          <w:szCs w:val="21"/>
        </w:rPr>
        <w:t>’s</w:t>
      </w:r>
      <w:r w:rsidRPr="002157CB">
        <w:rPr>
          <w:szCs w:val="21"/>
        </w:rPr>
        <w:t xml:space="preserve"> selection of </w:t>
      </w:r>
      <w:r w:rsidRPr="00535C77">
        <w:rPr>
          <w:i/>
          <w:szCs w:val="21"/>
        </w:rPr>
        <w:t>The Corrections</w:t>
      </w:r>
      <w:r w:rsidRPr="002157CB">
        <w:rPr>
          <w:szCs w:val="21"/>
        </w:rPr>
        <w:t xml:space="preserve"> for Oprah Winfrey</w:t>
      </w:r>
      <w:r w:rsidR="005D2FC9">
        <w:rPr>
          <w:szCs w:val="21"/>
        </w:rPr>
        <w:t>’</w:t>
      </w:r>
      <w:r w:rsidRPr="002157CB">
        <w:rPr>
          <w:szCs w:val="21"/>
        </w:rPr>
        <w:t>s book club led to a much</w:t>
      </w:r>
      <w:r w:rsidR="005D2FC9">
        <w:rPr>
          <w:szCs w:val="21"/>
        </w:rPr>
        <w:t>-</w:t>
      </w:r>
      <w:r w:rsidRPr="002157CB">
        <w:rPr>
          <w:szCs w:val="21"/>
        </w:rPr>
        <w:t xml:space="preserve">publicized feud with the talk show host. In recent years, </w:t>
      </w:r>
      <w:proofErr w:type="spellStart"/>
      <w:r w:rsidRPr="002157CB">
        <w:rPr>
          <w:szCs w:val="21"/>
        </w:rPr>
        <w:t>Franzen</w:t>
      </w:r>
      <w:proofErr w:type="spellEnd"/>
      <w:r w:rsidRPr="002157CB">
        <w:rPr>
          <w:szCs w:val="21"/>
        </w:rPr>
        <w:t xml:space="preserve"> has become recognized for his purveyance of opinions on everything from social networking services such as </w:t>
      </w:r>
      <w:hyperlink r:id="rId13" w:history="1">
        <w:r w:rsidRPr="002157CB">
          <w:rPr>
            <w:szCs w:val="21"/>
          </w:rPr>
          <w:t>Twitter</w:t>
        </w:r>
      </w:hyperlink>
      <w:r w:rsidRPr="002157CB">
        <w:rPr>
          <w:szCs w:val="21"/>
        </w:rPr>
        <w:t xml:space="preserve"> to the disintegration of Europe and the self-destruction of America.</w:t>
      </w:r>
      <w:r w:rsidR="00C874AD">
        <w:rPr>
          <w:szCs w:val="21"/>
        </w:rPr>
        <w:t xml:space="preserve"> </w:t>
      </w:r>
      <w:r w:rsidR="00C874AD" w:rsidRPr="00C874AD">
        <w:rPr>
          <w:szCs w:val="21"/>
        </w:rPr>
        <w:t>He lives in New York City and Santa Cruz, Ca</w:t>
      </w:r>
      <w:r w:rsidR="008C7024">
        <w:rPr>
          <w:szCs w:val="21"/>
        </w:rPr>
        <w:t>lif</w:t>
      </w:r>
      <w:r w:rsidR="00C874AD" w:rsidRPr="00C874AD">
        <w:rPr>
          <w:szCs w:val="21"/>
        </w:rPr>
        <w:t>.</w:t>
      </w:r>
      <w:r w:rsidR="00A634C1">
        <w:rPr>
          <w:szCs w:val="21"/>
        </w:rPr>
        <w:t xml:space="preserve"> </w:t>
      </w:r>
    </w:p>
    <w:p w14:paraId="7579F598" w14:textId="77777777" w:rsidR="002157CB" w:rsidRPr="00B3536A" w:rsidRDefault="002157CB" w:rsidP="002C7563">
      <w:pPr>
        <w:pStyle w:val="NormalIndent"/>
        <w:ind w:right="-14"/>
        <w:rPr>
          <w:sz w:val="16"/>
          <w:szCs w:val="16"/>
        </w:rPr>
      </w:pPr>
    </w:p>
    <w:p w14:paraId="25B46696" w14:textId="77FEBFAB" w:rsidR="00811C51" w:rsidRDefault="006F264C" w:rsidP="002C7563">
      <w:pPr>
        <w:ind w:right="-14"/>
        <w:rPr>
          <w:b/>
          <w:szCs w:val="21"/>
        </w:rPr>
      </w:pPr>
      <w:r>
        <w:rPr>
          <w:b/>
          <w:szCs w:val="21"/>
        </w:rPr>
        <w:t xml:space="preserve">Dr. </w:t>
      </w:r>
      <w:r w:rsidR="00811C51">
        <w:rPr>
          <w:b/>
          <w:szCs w:val="21"/>
        </w:rPr>
        <w:t xml:space="preserve">Bob </w:t>
      </w:r>
      <w:proofErr w:type="spellStart"/>
      <w:r w:rsidR="00811C51">
        <w:rPr>
          <w:b/>
          <w:szCs w:val="21"/>
        </w:rPr>
        <w:t>Heyman</w:t>
      </w:r>
      <w:proofErr w:type="spellEnd"/>
    </w:p>
    <w:p w14:paraId="14D0609C" w14:textId="77777777" w:rsidR="00811C51" w:rsidRPr="002157CB" w:rsidRDefault="00811C51" w:rsidP="002C7563">
      <w:pPr>
        <w:spacing w:line="480" w:lineRule="auto"/>
        <w:ind w:right="-14"/>
        <w:rPr>
          <w:szCs w:val="21"/>
        </w:rPr>
      </w:pPr>
      <w:r>
        <w:rPr>
          <w:i/>
          <w:szCs w:val="21"/>
        </w:rPr>
        <w:t>Roth’s Friend</w:t>
      </w:r>
    </w:p>
    <w:p w14:paraId="19170B87" w14:textId="030BFAC9" w:rsidR="00811C51" w:rsidRPr="002157CB" w:rsidRDefault="00811C51" w:rsidP="002C7563">
      <w:pPr>
        <w:spacing w:line="343" w:lineRule="auto"/>
        <w:ind w:right="-14"/>
        <w:rPr>
          <w:szCs w:val="21"/>
        </w:rPr>
      </w:pPr>
      <w:r w:rsidRPr="00DA2C2F">
        <w:rPr>
          <w:szCs w:val="21"/>
        </w:rPr>
        <w:t xml:space="preserve">Dr. Bob </w:t>
      </w:r>
      <w:proofErr w:type="spellStart"/>
      <w:r w:rsidRPr="00DA2C2F">
        <w:rPr>
          <w:szCs w:val="21"/>
        </w:rPr>
        <w:t>Heyman</w:t>
      </w:r>
      <w:proofErr w:type="spellEnd"/>
      <w:r w:rsidRPr="00DA2C2F">
        <w:rPr>
          <w:szCs w:val="21"/>
        </w:rPr>
        <w:t>, a dentist</w:t>
      </w:r>
      <w:r w:rsidRPr="002157CB">
        <w:rPr>
          <w:szCs w:val="21"/>
        </w:rPr>
        <w:t xml:space="preserve">, was a classmate </w:t>
      </w:r>
      <w:r>
        <w:rPr>
          <w:szCs w:val="21"/>
        </w:rPr>
        <w:t xml:space="preserve">of </w:t>
      </w:r>
      <w:r w:rsidRPr="002157CB">
        <w:rPr>
          <w:szCs w:val="21"/>
        </w:rPr>
        <w:t xml:space="preserve">Roth’s at </w:t>
      </w:r>
      <w:proofErr w:type="spellStart"/>
      <w:r w:rsidRPr="002157CB">
        <w:rPr>
          <w:szCs w:val="21"/>
        </w:rPr>
        <w:t>Weequahic</w:t>
      </w:r>
      <w:proofErr w:type="spellEnd"/>
      <w:r w:rsidRPr="002157CB">
        <w:rPr>
          <w:szCs w:val="21"/>
        </w:rPr>
        <w:t xml:space="preserve"> High School in Newark, N</w:t>
      </w:r>
      <w:r w:rsidR="008C7024">
        <w:rPr>
          <w:szCs w:val="21"/>
        </w:rPr>
        <w:t>.</w:t>
      </w:r>
      <w:r w:rsidRPr="002157CB">
        <w:rPr>
          <w:szCs w:val="21"/>
        </w:rPr>
        <w:t>J</w:t>
      </w:r>
      <w:r w:rsidR="008C7024">
        <w:rPr>
          <w:szCs w:val="21"/>
        </w:rPr>
        <w:t>.</w:t>
      </w:r>
      <w:r w:rsidRPr="002157CB">
        <w:rPr>
          <w:szCs w:val="21"/>
        </w:rPr>
        <w:t xml:space="preserve">, whose students at the time </w:t>
      </w:r>
      <w:r w:rsidR="008C7024">
        <w:rPr>
          <w:szCs w:val="21"/>
        </w:rPr>
        <w:t>mostly</w:t>
      </w:r>
      <w:r w:rsidR="008C7024" w:rsidRPr="002157CB">
        <w:rPr>
          <w:szCs w:val="21"/>
        </w:rPr>
        <w:t xml:space="preserve"> </w:t>
      </w:r>
      <w:r w:rsidRPr="002157CB">
        <w:rPr>
          <w:szCs w:val="21"/>
        </w:rPr>
        <w:t>ca</w:t>
      </w:r>
      <w:r>
        <w:rPr>
          <w:szCs w:val="21"/>
        </w:rPr>
        <w:t xml:space="preserve">me </w:t>
      </w:r>
      <w:r w:rsidR="008C7024">
        <w:rPr>
          <w:szCs w:val="21"/>
        </w:rPr>
        <w:t xml:space="preserve">from Jewish families. </w:t>
      </w:r>
      <w:r w:rsidRPr="002157CB">
        <w:rPr>
          <w:szCs w:val="21"/>
        </w:rPr>
        <w:t xml:space="preserve">Still one of Roth’s closest friends, </w:t>
      </w:r>
      <w:r w:rsidR="006F264C">
        <w:rPr>
          <w:szCs w:val="21"/>
        </w:rPr>
        <w:t xml:space="preserve">Dr. </w:t>
      </w:r>
      <w:proofErr w:type="spellStart"/>
      <w:r w:rsidRPr="002157CB">
        <w:rPr>
          <w:szCs w:val="21"/>
        </w:rPr>
        <w:t>H</w:t>
      </w:r>
      <w:r w:rsidR="008C7024">
        <w:rPr>
          <w:szCs w:val="21"/>
        </w:rPr>
        <w:t>e</w:t>
      </w:r>
      <w:r w:rsidRPr="002157CB">
        <w:rPr>
          <w:szCs w:val="21"/>
        </w:rPr>
        <w:t>yman</w:t>
      </w:r>
      <w:proofErr w:type="spellEnd"/>
      <w:r w:rsidRPr="002157CB">
        <w:rPr>
          <w:szCs w:val="21"/>
        </w:rPr>
        <w:t xml:space="preserve"> recalls him as an extremely bright, lusty, fun-loving friend who viewed life with the caustic humor that characterizes Alexander </w:t>
      </w:r>
      <w:proofErr w:type="spellStart"/>
      <w:r w:rsidRPr="002157CB">
        <w:rPr>
          <w:szCs w:val="21"/>
        </w:rPr>
        <w:t>Portnoy</w:t>
      </w:r>
      <w:proofErr w:type="spellEnd"/>
      <w:r w:rsidRPr="002157CB">
        <w:rPr>
          <w:szCs w:val="21"/>
        </w:rPr>
        <w:t>.</w:t>
      </w:r>
    </w:p>
    <w:p w14:paraId="42A75E13" w14:textId="77777777" w:rsidR="00B3536A" w:rsidRPr="00B3536A" w:rsidRDefault="00B3536A" w:rsidP="002C7563">
      <w:pPr>
        <w:pStyle w:val="NormalIndent"/>
        <w:ind w:right="-14"/>
        <w:rPr>
          <w:sz w:val="16"/>
          <w:szCs w:val="16"/>
        </w:rPr>
      </w:pPr>
    </w:p>
    <w:p w14:paraId="47455A99" w14:textId="77777777" w:rsidR="00811C51" w:rsidRDefault="00811C51" w:rsidP="002C7563">
      <w:pPr>
        <w:ind w:right="-14"/>
        <w:rPr>
          <w:szCs w:val="21"/>
        </w:rPr>
      </w:pPr>
      <w:r w:rsidRPr="002157CB">
        <w:rPr>
          <w:b/>
          <w:szCs w:val="21"/>
        </w:rPr>
        <w:t>Jane Brown Maas</w:t>
      </w:r>
    </w:p>
    <w:p w14:paraId="4AB16F9B" w14:textId="77777777" w:rsidR="00811C51" w:rsidRPr="00E7581C" w:rsidRDefault="00811C51" w:rsidP="002C7563">
      <w:pPr>
        <w:pStyle w:val="NormalIndent"/>
        <w:spacing w:line="480" w:lineRule="auto"/>
        <w:ind w:right="-14" w:firstLine="0"/>
        <w:rPr>
          <w:i/>
        </w:rPr>
      </w:pPr>
      <w:r>
        <w:rPr>
          <w:i/>
        </w:rPr>
        <w:t>Roth’s Friend</w:t>
      </w:r>
    </w:p>
    <w:p w14:paraId="141366DA" w14:textId="5055B27C" w:rsidR="00811C51" w:rsidRPr="002157CB" w:rsidRDefault="00811C51" w:rsidP="002C7563">
      <w:pPr>
        <w:spacing w:line="343" w:lineRule="auto"/>
        <w:ind w:right="-14"/>
        <w:rPr>
          <w:szCs w:val="21"/>
        </w:rPr>
      </w:pPr>
      <w:r w:rsidRPr="00E7581C">
        <w:rPr>
          <w:szCs w:val="21"/>
        </w:rPr>
        <w:t>Jane Brown Maas is</w:t>
      </w:r>
      <w:r w:rsidRPr="002157CB">
        <w:rPr>
          <w:szCs w:val="21"/>
        </w:rPr>
        <w:t xml:space="preserve"> one of the most respected names in advertising in America. She is best known for her direction of the </w:t>
      </w:r>
      <w:r w:rsidR="00BE2597">
        <w:rPr>
          <w:szCs w:val="21"/>
        </w:rPr>
        <w:t>“</w:t>
      </w:r>
      <w:r w:rsidRPr="002157CB">
        <w:rPr>
          <w:szCs w:val="21"/>
        </w:rPr>
        <w:t>I Love New York</w:t>
      </w:r>
      <w:r w:rsidR="00BE2597">
        <w:rPr>
          <w:szCs w:val="21"/>
        </w:rPr>
        <w:t>” campaign</w:t>
      </w:r>
      <w:r w:rsidRPr="002157CB">
        <w:rPr>
          <w:szCs w:val="21"/>
        </w:rPr>
        <w:t>, which changed the image of New York City and revitalized its tourism economy.</w:t>
      </w:r>
      <w:r w:rsidR="00BE2597">
        <w:rPr>
          <w:szCs w:val="21"/>
        </w:rPr>
        <w:t xml:space="preserve"> </w:t>
      </w:r>
      <w:r w:rsidRPr="002157CB">
        <w:rPr>
          <w:szCs w:val="21"/>
        </w:rPr>
        <w:t xml:space="preserve">As a Creative Director at Ogilvy &amp; Mather, </w:t>
      </w:r>
      <w:r w:rsidR="00BE2597">
        <w:rPr>
          <w:szCs w:val="21"/>
        </w:rPr>
        <w:t>Maas</w:t>
      </w:r>
      <w:r w:rsidRPr="002157CB">
        <w:rPr>
          <w:szCs w:val="21"/>
        </w:rPr>
        <w:t xml:space="preserve"> worked on a number of major advertising campaigns, from American Express to Cunard Lines. She is co-author of the classic </w:t>
      </w:r>
      <w:r w:rsidR="00BE2597">
        <w:t xml:space="preserve">advertising guidebook </w:t>
      </w:r>
      <w:r w:rsidRPr="008B0B47">
        <w:rPr>
          <w:i/>
          <w:szCs w:val="21"/>
        </w:rPr>
        <w:t>How to Advertise</w:t>
      </w:r>
      <w:r w:rsidRPr="002157CB">
        <w:rPr>
          <w:szCs w:val="21"/>
        </w:rPr>
        <w:t>, which has sold over 150,000 copies and been translated into 17 languages</w:t>
      </w:r>
      <w:r w:rsidR="008845F7">
        <w:rPr>
          <w:szCs w:val="21"/>
        </w:rPr>
        <w:t xml:space="preserve">. Maas is also </w:t>
      </w:r>
      <w:r w:rsidR="0024173A">
        <w:rPr>
          <w:szCs w:val="21"/>
        </w:rPr>
        <w:t xml:space="preserve">the </w:t>
      </w:r>
      <w:r w:rsidR="008845F7">
        <w:rPr>
          <w:szCs w:val="21"/>
        </w:rPr>
        <w:t>author</w:t>
      </w:r>
      <w:r w:rsidRPr="002157CB">
        <w:rPr>
          <w:szCs w:val="21"/>
        </w:rPr>
        <w:t xml:space="preserve"> of</w:t>
      </w:r>
      <w:r w:rsidR="0024173A">
        <w:rPr>
          <w:szCs w:val="21"/>
        </w:rPr>
        <w:t xml:space="preserve"> the memoir</w:t>
      </w:r>
      <w:r w:rsidRPr="002157CB">
        <w:rPr>
          <w:szCs w:val="21"/>
        </w:rPr>
        <w:t xml:space="preserve"> </w:t>
      </w:r>
      <w:r w:rsidR="0024173A" w:rsidRPr="0024173A">
        <w:rPr>
          <w:bCs/>
          <w:i/>
          <w:iCs/>
          <w:szCs w:val="21"/>
        </w:rPr>
        <w:t>M</w:t>
      </w:r>
      <w:r w:rsidR="0024173A">
        <w:rPr>
          <w:bCs/>
          <w:i/>
          <w:iCs/>
          <w:szCs w:val="21"/>
        </w:rPr>
        <w:t>ad</w:t>
      </w:r>
      <w:r w:rsidR="0024173A" w:rsidRPr="0024173A">
        <w:rPr>
          <w:bCs/>
          <w:i/>
          <w:iCs/>
          <w:szCs w:val="21"/>
        </w:rPr>
        <w:t xml:space="preserve"> W</w:t>
      </w:r>
      <w:r w:rsidR="0024173A">
        <w:rPr>
          <w:bCs/>
          <w:i/>
          <w:iCs/>
          <w:szCs w:val="21"/>
        </w:rPr>
        <w:t>omen</w:t>
      </w:r>
      <w:r w:rsidR="0024173A" w:rsidRPr="0024173A">
        <w:rPr>
          <w:bCs/>
          <w:i/>
          <w:iCs/>
          <w:szCs w:val="21"/>
        </w:rPr>
        <w:t>: the Other Side of Life on Madison Avenue in the Sixties and Beyond</w:t>
      </w:r>
      <w:r w:rsidR="0024173A" w:rsidRPr="0024173A">
        <w:rPr>
          <w:bCs/>
          <w:iCs/>
          <w:szCs w:val="21"/>
        </w:rPr>
        <w:t>,</w:t>
      </w:r>
      <w:r w:rsidR="0024173A" w:rsidRPr="0024173A">
        <w:rPr>
          <w:szCs w:val="21"/>
        </w:rPr>
        <w:t xml:space="preserve"> </w:t>
      </w:r>
      <w:r w:rsidRPr="008B0B47">
        <w:rPr>
          <w:i/>
          <w:szCs w:val="21"/>
        </w:rPr>
        <w:t>Better Brochures</w:t>
      </w:r>
      <w:r w:rsidR="0024173A">
        <w:rPr>
          <w:szCs w:val="21"/>
        </w:rPr>
        <w:t xml:space="preserve"> </w:t>
      </w:r>
      <w:r w:rsidRPr="002157CB">
        <w:rPr>
          <w:szCs w:val="21"/>
        </w:rPr>
        <w:t xml:space="preserve">and </w:t>
      </w:r>
      <w:r w:rsidR="008845F7">
        <w:rPr>
          <w:szCs w:val="21"/>
        </w:rPr>
        <w:t>the best-selling autobiography</w:t>
      </w:r>
      <w:r>
        <w:rPr>
          <w:szCs w:val="21"/>
        </w:rPr>
        <w:t xml:space="preserve"> </w:t>
      </w:r>
      <w:r w:rsidRPr="008B0B47">
        <w:rPr>
          <w:i/>
          <w:szCs w:val="21"/>
        </w:rPr>
        <w:t>Adventures of An Advertisin</w:t>
      </w:r>
      <w:r w:rsidRPr="00042824">
        <w:rPr>
          <w:i/>
          <w:color w:val="000000" w:themeColor="text1"/>
          <w:szCs w:val="21"/>
        </w:rPr>
        <w:t>g Woman</w:t>
      </w:r>
      <w:r w:rsidRPr="00042824">
        <w:rPr>
          <w:color w:val="000000" w:themeColor="text1"/>
          <w:szCs w:val="21"/>
        </w:rPr>
        <w:t xml:space="preserve">. </w:t>
      </w:r>
      <w:r w:rsidR="0024173A">
        <w:rPr>
          <w:color w:val="000000" w:themeColor="text1"/>
          <w:szCs w:val="21"/>
        </w:rPr>
        <w:t>S</w:t>
      </w:r>
      <w:r w:rsidR="0024173A" w:rsidRPr="0024173A">
        <w:rPr>
          <w:color w:val="000000" w:themeColor="text1"/>
          <w:szCs w:val="21"/>
        </w:rPr>
        <w:t xml:space="preserve">he was president of a New York advertising agency in the 1980s, a Matrix Award winner, and a New </w:t>
      </w:r>
      <w:r w:rsidR="0024173A" w:rsidRPr="0024173A">
        <w:rPr>
          <w:color w:val="000000" w:themeColor="text1"/>
          <w:szCs w:val="21"/>
        </w:rPr>
        <w:lastRenderedPageBreak/>
        <w:t xml:space="preserve">York Advertising Woman of the Year. </w:t>
      </w:r>
      <w:r w:rsidR="0024173A">
        <w:rPr>
          <w:szCs w:val="21"/>
        </w:rPr>
        <w:t>Maas</w:t>
      </w:r>
      <w:r w:rsidRPr="002157CB">
        <w:rPr>
          <w:szCs w:val="21"/>
        </w:rPr>
        <w:t xml:space="preserve"> met Philip Roth while both were studying at </w:t>
      </w:r>
      <w:proofErr w:type="spellStart"/>
      <w:r w:rsidRPr="002157CB">
        <w:rPr>
          <w:szCs w:val="21"/>
        </w:rPr>
        <w:t>Bucknell</w:t>
      </w:r>
      <w:proofErr w:type="spellEnd"/>
      <w:r w:rsidRPr="002157CB">
        <w:rPr>
          <w:szCs w:val="21"/>
        </w:rPr>
        <w:t xml:space="preserve"> University and </w:t>
      </w:r>
      <w:r w:rsidR="0024173A">
        <w:rPr>
          <w:szCs w:val="21"/>
        </w:rPr>
        <w:t>they have remained</w:t>
      </w:r>
      <w:r w:rsidRPr="002157CB">
        <w:rPr>
          <w:szCs w:val="21"/>
        </w:rPr>
        <w:t xml:space="preserve"> friends ever since. </w:t>
      </w:r>
    </w:p>
    <w:p w14:paraId="4A9C53C4" w14:textId="77777777" w:rsidR="00B3536A" w:rsidRPr="00B3536A" w:rsidRDefault="00B3536A" w:rsidP="002C7563">
      <w:pPr>
        <w:pStyle w:val="NormalIndent"/>
        <w:ind w:right="-14"/>
        <w:rPr>
          <w:sz w:val="16"/>
          <w:szCs w:val="16"/>
        </w:rPr>
      </w:pPr>
    </w:p>
    <w:p w14:paraId="53C52C39" w14:textId="319237FF" w:rsidR="002157CB" w:rsidRDefault="002157CB" w:rsidP="002C7563">
      <w:pPr>
        <w:ind w:right="-14"/>
        <w:rPr>
          <w:szCs w:val="21"/>
        </w:rPr>
      </w:pPr>
      <w:r w:rsidRPr="002157CB">
        <w:rPr>
          <w:b/>
          <w:szCs w:val="21"/>
        </w:rPr>
        <w:t xml:space="preserve">Martin </w:t>
      </w:r>
      <w:proofErr w:type="spellStart"/>
      <w:r w:rsidRPr="002157CB">
        <w:rPr>
          <w:b/>
          <w:szCs w:val="21"/>
        </w:rPr>
        <w:t>Garbus</w:t>
      </w:r>
      <w:proofErr w:type="spellEnd"/>
    </w:p>
    <w:p w14:paraId="61D49F6F" w14:textId="3F56D825" w:rsidR="009B12D3" w:rsidRPr="009B12D3" w:rsidRDefault="002C78EB" w:rsidP="002C7563">
      <w:pPr>
        <w:pStyle w:val="NormalIndent"/>
        <w:spacing w:line="480" w:lineRule="auto"/>
        <w:ind w:right="-14" w:firstLine="0"/>
        <w:rPr>
          <w:i/>
        </w:rPr>
      </w:pPr>
      <w:r>
        <w:rPr>
          <w:i/>
        </w:rPr>
        <w:t>Roth’s Friend</w:t>
      </w:r>
    </w:p>
    <w:p w14:paraId="3A88148D" w14:textId="77777777" w:rsidR="00527A57" w:rsidRDefault="002157CB" w:rsidP="002C7563">
      <w:pPr>
        <w:spacing w:line="343" w:lineRule="auto"/>
        <w:ind w:right="-14"/>
        <w:rPr>
          <w:szCs w:val="21"/>
        </w:rPr>
      </w:pPr>
      <w:r w:rsidRPr="00DA2C2F">
        <w:rPr>
          <w:szCs w:val="21"/>
        </w:rPr>
        <w:t xml:space="preserve">Martin </w:t>
      </w:r>
      <w:proofErr w:type="spellStart"/>
      <w:r w:rsidRPr="00DA2C2F">
        <w:rPr>
          <w:szCs w:val="21"/>
        </w:rPr>
        <w:t>Garbus</w:t>
      </w:r>
      <w:proofErr w:type="spellEnd"/>
      <w:r w:rsidRPr="00DA2C2F">
        <w:rPr>
          <w:szCs w:val="21"/>
        </w:rPr>
        <w:t xml:space="preserve"> is</w:t>
      </w:r>
      <w:r w:rsidRPr="002157CB">
        <w:rPr>
          <w:szCs w:val="21"/>
        </w:rPr>
        <w:t xml:space="preserve"> one of </w:t>
      </w:r>
      <w:r w:rsidR="006A3F64">
        <w:rPr>
          <w:szCs w:val="21"/>
        </w:rPr>
        <w:t>America’s</w:t>
      </w:r>
      <w:r w:rsidRPr="002157CB">
        <w:rPr>
          <w:szCs w:val="21"/>
        </w:rPr>
        <w:t xml:space="preserve"> leading trial attorneys. He has tried cases involving constitutional, criminal, copyright, and intellectual property law</w:t>
      </w:r>
      <w:r w:rsidR="00527A57">
        <w:rPr>
          <w:szCs w:val="21"/>
        </w:rPr>
        <w:t>, and</w:t>
      </w:r>
      <w:r w:rsidRPr="002157CB">
        <w:rPr>
          <w:szCs w:val="21"/>
        </w:rPr>
        <w:t xml:space="preserve"> has appeared before the United States Supreme Court as well as trial and appellate courts throughout the United States. He has written numerous briefs that have been submitted to the United States Supreme Court</w:t>
      </w:r>
      <w:r w:rsidR="00527A57">
        <w:rPr>
          <w:szCs w:val="21"/>
        </w:rPr>
        <w:t>,</w:t>
      </w:r>
      <w:r w:rsidRPr="002157CB">
        <w:rPr>
          <w:szCs w:val="21"/>
        </w:rPr>
        <w:t xml:space="preserve"> a number of which have resulted in changes in the law on a nationwide basis. He is the author of six books and over 50 articles. He met Philip Roth while serving in the Army </w:t>
      </w:r>
      <w:r w:rsidR="00527A57" w:rsidRPr="002157CB">
        <w:rPr>
          <w:szCs w:val="21"/>
        </w:rPr>
        <w:t xml:space="preserve">and </w:t>
      </w:r>
      <w:r w:rsidR="00527A57">
        <w:rPr>
          <w:szCs w:val="21"/>
        </w:rPr>
        <w:t>they have remained</w:t>
      </w:r>
      <w:r w:rsidR="00527A57" w:rsidRPr="002157CB">
        <w:rPr>
          <w:szCs w:val="21"/>
        </w:rPr>
        <w:t xml:space="preserve"> friends ever since. </w:t>
      </w:r>
    </w:p>
    <w:p w14:paraId="6A46667C" w14:textId="77777777" w:rsidR="00B3536A" w:rsidRPr="00B3536A" w:rsidRDefault="00B3536A" w:rsidP="002C7563">
      <w:pPr>
        <w:pStyle w:val="NormalIndent"/>
        <w:ind w:right="-14"/>
        <w:rPr>
          <w:sz w:val="16"/>
          <w:szCs w:val="16"/>
        </w:rPr>
      </w:pPr>
    </w:p>
    <w:p w14:paraId="437B97E3" w14:textId="77777777" w:rsidR="00811C51" w:rsidRPr="002157CB" w:rsidRDefault="00811C51" w:rsidP="002C7563">
      <w:pPr>
        <w:spacing w:line="240" w:lineRule="auto"/>
        <w:ind w:right="-14"/>
        <w:rPr>
          <w:szCs w:val="21"/>
        </w:rPr>
      </w:pPr>
      <w:r w:rsidRPr="002157CB">
        <w:rPr>
          <w:b/>
          <w:szCs w:val="21"/>
        </w:rPr>
        <w:t>Nathan Englander</w:t>
      </w:r>
    </w:p>
    <w:p w14:paraId="777EB3E8" w14:textId="77777777" w:rsidR="00811C51" w:rsidRDefault="00811C51" w:rsidP="002C7563">
      <w:pPr>
        <w:spacing w:line="480" w:lineRule="auto"/>
        <w:ind w:right="-14"/>
        <w:rPr>
          <w:i/>
          <w:szCs w:val="21"/>
        </w:rPr>
      </w:pPr>
      <w:r>
        <w:rPr>
          <w:i/>
          <w:szCs w:val="21"/>
        </w:rPr>
        <w:t>Writer</w:t>
      </w:r>
    </w:p>
    <w:p w14:paraId="57B58D81" w14:textId="27AB4379" w:rsidR="0082767E" w:rsidRPr="00684C8E" w:rsidRDefault="00811C51" w:rsidP="002C7563">
      <w:pPr>
        <w:spacing w:line="343" w:lineRule="auto"/>
        <w:ind w:right="-14"/>
        <w:rPr>
          <w:rFonts w:ascii="Times New Roman" w:hAnsi="Times New Roman"/>
        </w:rPr>
      </w:pPr>
      <w:r w:rsidRPr="004F30F6">
        <w:rPr>
          <w:szCs w:val="21"/>
        </w:rPr>
        <w:t xml:space="preserve">Nathan Englander </w:t>
      </w:r>
      <w:r w:rsidRPr="002157CB">
        <w:rPr>
          <w:szCs w:val="21"/>
        </w:rPr>
        <w:t xml:space="preserve">is the author of the recently published short story collection </w:t>
      </w:r>
      <w:r w:rsidRPr="002157CB">
        <w:rPr>
          <w:i/>
          <w:szCs w:val="21"/>
        </w:rPr>
        <w:t xml:space="preserve">What We Talk </w:t>
      </w:r>
      <w:proofErr w:type="gramStart"/>
      <w:r w:rsidRPr="002157CB">
        <w:rPr>
          <w:i/>
          <w:szCs w:val="21"/>
        </w:rPr>
        <w:t>About When We Talk About</w:t>
      </w:r>
      <w:proofErr w:type="gramEnd"/>
      <w:r w:rsidRPr="002157CB">
        <w:rPr>
          <w:i/>
          <w:szCs w:val="21"/>
        </w:rPr>
        <w:t xml:space="preserve"> Anne Frank</w:t>
      </w:r>
      <w:r w:rsidRPr="002157CB">
        <w:rPr>
          <w:szCs w:val="21"/>
        </w:rPr>
        <w:t xml:space="preserve">. Brought up into a closed </w:t>
      </w:r>
      <w:r w:rsidR="0082767E">
        <w:rPr>
          <w:szCs w:val="21"/>
        </w:rPr>
        <w:t>O</w:t>
      </w:r>
      <w:r w:rsidRPr="002157CB">
        <w:rPr>
          <w:szCs w:val="21"/>
        </w:rPr>
        <w:t xml:space="preserve">rthodox Jewish community in </w:t>
      </w:r>
      <w:r w:rsidR="0082767E">
        <w:rPr>
          <w:szCs w:val="21"/>
        </w:rPr>
        <w:t xml:space="preserve">Long Island, </w:t>
      </w:r>
      <w:r w:rsidRPr="002157CB">
        <w:rPr>
          <w:szCs w:val="21"/>
        </w:rPr>
        <w:t>N</w:t>
      </w:r>
      <w:r w:rsidR="0082767E">
        <w:rPr>
          <w:szCs w:val="21"/>
        </w:rPr>
        <w:t>.Y.</w:t>
      </w:r>
      <w:r w:rsidRPr="002157CB">
        <w:rPr>
          <w:szCs w:val="21"/>
        </w:rPr>
        <w:t>, he a</w:t>
      </w:r>
      <w:r w:rsidR="0082767E">
        <w:rPr>
          <w:szCs w:val="21"/>
        </w:rPr>
        <w:t>ttended a Yeshiva before travel</w:t>
      </w:r>
      <w:r w:rsidRPr="002157CB">
        <w:rPr>
          <w:szCs w:val="21"/>
        </w:rPr>
        <w:t xml:space="preserve">ing at the age of 18 to Jerusalem and opening up to secular culture. The conflict between </w:t>
      </w:r>
      <w:r w:rsidR="0082767E">
        <w:rPr>
          <w:szCs w:val="21"/>
        </w:rPr>
        <w:t>O</w:t>
      </w:r>
      <w:r w:rsidRPr="002157CB">
        <w:rPr>
          <w:szCs w:val="21"/>
        </w:rPr>
        <w:t xml:space="preserve">rthodox and secular moral perspectives inspired his first collection of short stories, </w:t>
      </w:r>
      <w:r w:rsidRPr="002157CB">
        <w:rPr>
          <w:i/>
          <w:szCs w:val="21"/>
        </w:rPr>
        <w:t xml:space="preserve">For the </w:t>
      </w:r>
      <w:r>
        <w:rPr>
          <w:i/>
          <w:szCs w:val="21"/>
        </w:rPr>
        <w:t>R</w:t>
      </w:r>
      <w:r w:rsidRPr="002157CB">
        <w:rPr>
          <w:i/>
          <w:szCs w:val="21"/>
        </w:rPr>
        <w:t xml:space="preserve">elief of </w:t>
      </w:r>
      <w:r>
        <w:rPr>
          <w:i/>
          <w:szCs w:val="21"/>
        </w:rPr>
        <w:t>U</w:t>
      </w:r>
      <w:r w:rsidRPr="002157CB">
        <w:rPr>
          <w:i/>
          <w:szCs w:val="21"/>
        </w:rPr>
        <w:t xml:space="preserve">nbearable </w:t>
      </w:r>
      <w:r>
        <w:rPr>
          <w:i/>
          <w:szCs w:val="21"/>
        </w:rPr>
        <w:t>U</w:t>
      </w:r>
      <w:r w:rsidRPr="002157CB">
        <w:rPr>
          <w:i/>
          <w:szCs w:val="21"/>
        </w:rPr>
        <w:t>rges</w:t>
      </w:r>
      <w:r w:rsidRPr="002157CB">
        <w:rPr>
          <w:szCs w:val="21"/>
        </w:rPr>
        <w:t xml:space="preserve">, </w:t>
      </w:r>
      <w:r w:rsidR="00B3536A">
        <w:rPr>
          <w:szCs w:val="21"/>
        </w:rPr>
        <w:t xml:space="preserve">which was </w:t>
      </w:r>
      <w:r w:rsidRPr="002157CB">
        <w:rPr>
          <w:szCs w:val="21"/>
        </w:rPr>
        <w:t xml:space="preserve">a huge critical and commercial success. His short fiction and essays have appeared in </w:t>
      </w:r>
      <w:r w:rsidRPr="000B1CEF">
        <w:rPr>
          <w:i/>
          <w:szCs w:val="21"/>
        </w:rPr>
        <w:t>The New Yorker</w:t>
      </w:r>
      <w:r w:rsidRPr="002157CB">
        <w:rPr>
          <w:szCs w:val="21"/>
        </w:rPr>
        <w:t xml:space="preserve">, </w:t>
      </w:r>
      <w:r w:rsidRPr="000B1CEF">
        <w:rPr>
          <w:i/>
          <w:szCs w:val="21"/>
        </w:rPr>
        <w:t>The New York Times</w:t>
      </w:r>
      <w:r w:rsidRPr="002157CB">
        <w:rPr>
          <w:szCs w:val="21"/>
        </w:rPr>
        <w:t xml:space="preserve">, </w:t>
      </w:r>
      <w:r w:rsidRPr="000B1CEF">
        <w:rPr>
          <w:i/>
          <w:szCs w:val="21"/>
        </w:rPr>
        <w:t>The Atlantic</w:t>
      </w:r>
      <w:r w:rsidRPr="002157CB">
        <w:rPr>
          <w:szCs w:val="21"/>
        </w:rPr>
        <w:t xml:space="preserve">, and </w:t>
      </w:r>
      <w:r w:rsidRPr="000B1CEF">
        <w:rPr>
          <w:i/>
          <w:szCs w:val="21"/>
        </w:rPr>
        <w:t>The Washington Post</w:t>
      </w:r>
      <w:r w:rsidRPr="002157CB">
        <w:rPr>
          <w:szCs w:val="21"/>
        </w:rPr>
        <w:t xml:space="preserve">, as well </w:t>
      </w:r>
      <w:r w:rsidR="00B3536A">
        <w:rPr>
          <w:szCs w:val="21"/>
        </w:rPr>
        <w:t xml:space="preserve">as </w:t>
      </w:r>
      <w:r w:rsidRPr="002157CB">
        <w:rPr>
          <w:szCs w:val="21"/>
        </w:rPr>
        <w:t xml:space="preserve">numerous editions of </w:t>
      </w:r>
      <w:r w:rsidRPr="004F30F6">
        <w:rPr>
          <w:i/>
          <w:szCs w:val="21"/>
        </w:rPr>
        <w:t>The Best American Short Stories</w:t>
      </w:r>
      <w:r w:rsidRPr="002157CB">
        <w:rPr>
          <w:szCs w:val="21"/>
        </w:rPr>
        <w:t xml:space="preserve">. Translated into more than a dozen languages, Englander was selected as one of “20 Writers for the 21st Century” by </w:t>
      </w:r>
      <w:r w:rsidRPr="00B3536A">
        <w:rPr>
          <w:i/>
          <w:szCs w:val="21"/>
        </w:rPr>
        <w:t xml:space="preserve">The New </w:t>
      </w:r>
      <w:r w:rsidRPr="00B3536A">
        <w:rPr>
          <w:szCs w:val="21"/>
        </w:rPr>
        <w:t>Yorker</w:t>
      </w:r>
      <w:r w:rsidR="00B3536A">
        <w:rPr>
          <w:szCs w:val="21"/>
        </w:rPr>
        <w:t xml:space="preserve">, </w:t>
      </w:r>
      <w:r w:rsidR="00B3536A" w:rsidRPr="00B3536A">
        <w:rPr>
          <w:szCs w:val="21"/>
        </w:rPr>
        <w:t>received</w:t>
      </w:r>
      <w:r w:rsidR="00B3536A" w:rsidRPr="00B3536A">
        <w:rPr>
          <w:i/>
          <w:szCs w:val="21"/>
        </w:rPr>
        <w:t xml:space="preserve"> </w:t>
      </w:r>
      <w:r w:rsidR="00B3536A" w:rsidRPr="00B3536A">
        <w:rPr>
          <w:szCs w:val="21"/>
        </w:rPr>
        <w:t xml:space="preserve">a Guggenheim Fellowship, </w:t>
      </w:r>
      <w:r w:rsidR="00B3536A">
        <w:rPr>
          <w:szCs w:val="21"/>
        </w:rPr>
        <w:t xml:space="preserve">and </w:t>
      </w:r>
      <w:r w:rsidR="00B3536A" w:rsidRPr="00B3536A">
        <w:rPr>
          <w:szCs w:val="21"/>
        </w:rPr>
        <w:t>a PEN/Malamud Award</w:t>
      </w:r>
      <w:r w:rsidRPr="002157CB">
        <w:rPr>
          <w:szCs w:val="21"/>
        </w:rPr>
        <w:t xml:space="preserve">. </w:t>
      </w:r>
      <w:r w:rsidR="00B3536A">
        <w:t xml:space="preserve">He’s been a fellow at the Dorothy &amp; Lewis B. Cullman Center for Scholars and Writers at the New York Public Library, and at </w:t>
      </w:r>
      <w:r w:rsidR="00B3536A" w:rsidRPr="00B3536A">
        <w:t>The American Academy of Berlin</w:t>
      </w:r>
      <w:r w:rsidR="00B3536A">
        <w:t xml:space="preserve">. </w:t>
      </w:r>
      <w:r w:rsidR="00B3536A">
        <w:rPr>
          <w:szCs w:val="21"/>
        </w:rPr>
        <w:t>Englander also</w:t>
      </w:r>
      <w:r w:rsidRPr="002157CB">
        <w:rPr>
          <w:szCs w:val="21"/>
        </w:rPr>
        <w:t xml:space="preserve"> teaches in the Graduate Writing Program at Hunter College</w:t>
      </w:r>
      <w:r w:rsidR="00B3536A">
        <w:rPr>
          <w:szCs w:val="21"/>
        </w:rPr>
        <w:t xml:space="preserve"> </w:t>
      </w:r>
      <w:r w:rsidR="00B3536A" w:rsidRPr="00B3536A">
        <w:rPr>
          <w:szCs w:val="21"/>
        </w:rPr>
        <w:t>and teaches a course for NYU’s Writers in Paris program.</w:t>
      </w:r>
      <w:r w:rsidR="0082767E" w:rsidRPr="00B3536A">
        <w:rPr>
          <w:szCs w:val="21"/>
        </w:rPr>
        <w:t xml:space="preserve"> </w:t>
      </w:r>
      <w:r w:rsidR="00B3536A" w:rsidRPr="00B3536A">
        <w:rPr>
          <w:szCs w:val="21"/>
        </w:rPr>
        <w:t>He lives in Brooklyn, N</w:t>
      </w:r>
      <w:r w:rsidR="00B3536A">
        <w:rPr>
          <w:szCs w:val="21"/>
        </w:rPr>
        <w:t>.</w:t>
      </w:r>
      <w:r w:rsidR="00B3536A" w:rsidRPr="00B3536A">
        <w:rPr>
          <w:szCs w:val="21"/>
        </w:rPr>
        <w:t>Y</w:t>
      </w:r>
      <w:r w:rsidR="00B3536A">
        <w:rPr>
          <w:szCs w:val="21"/>
        </w:rPr>
        <w:t>.</w:t>
      </w:r>
      <w:r w:rsidR="00B3536A" w:rsidRPr="00B3536A">
        <w:rPr>
          <w:szCs w:val="21"/>
        </w:rPr>
        <w:t xml:space="preserve"> and Madison, Wis.</w:t>
      </w:r>
    </w:p>
    <w:p w14:paraId="29D68C8C" w14:textId="77777777" w:rsidR="00B3536A" w:rsidRPr="00B3536A" w:rsidRDefault="00B3536A" w:rsidP="002C7563">
      <w:pPr>
        <w:pStyle w:val="NormalIndent"/>
        <w:ind w:right="-14"/>
        <w:rPr>
          <w:sz w:val="16"/>
          <w:szCs w:val="16"/>
        </w:rPr>
      </w:pPr>
    </w:p>
    <w:p w14:paraId="4B683ABE" w14:textId="0343AD0D" w:rsidR="00811C51" w:rsidRDefault="00811C51" w:rsidP="002C7563">
      <w:pPr>
        <w:ind w:right="-14"/>
        <w:rPr>
          <w:szCs w:val="21"/>
        </w:rPr>
      </w:pPr>
      <w:r w:rsidRPr="002157CB">
        <w:rPr>
          <w:b/>
          <w:szCs w:val="21"/>
        </w:rPr>
        <w:t>Mia Farrow</w:t>
      </w:r>
    </w:p>
    <w:p w14:paraId="78A25918" w14:textId="77777777" w:rsidR="00811C51" w:rsidRPr="004F30F6" w:rsidRDefault="00811C51" w:rsidP="002C7563">
      <w:pPr>
        <w:spacing w:line="480" w:lineRule="auto"/>
        <w:ind w:right="-14"/>
        <w:rPr>
          <w:i/>
          <w:szCs w:val="21"/>
        </w:rPr>
      </w:pPr>
      <w:r>
        <w:rPr>
          <w:i/>
          <w:szCs w:val="21"/>
        </w:rPr>
        <w:t>Roth’s Friend, Actress, Singer &amp; Humanitarian</w:t>
      </w:r>
    </w:p>
    <w:p w14:paraId="0740F844" w14:textId="681185B7" w:rsidR="00811C51" w:rsidRDefault="00811C51" w:rsidP="002C7563">
      <w:pPr>
        <w:spacing w:line="343" w:lineRule="auto"/>
        <w:ind w:right="-14"/>
        <w:rPr>
          <w:szCs w:val="21"/>
        </w:rPr>
      </w:pPr>
      <w:r w:rsidRPr="007415B0">
        <w:rPr>
          <w:szCs w:val="21"/>
        </w:rPr>
        <w:t>Mia Farrow</w:t>
      </w:r>
      <w:r w:rsidRPr="002157CB">
        <w:rPr>
          <w:szCs w:val="21"/>
        </w:rPr>
        <w:t xml:space="preserve"> is an American actress, singer, </w:t>
      </w:r>
      <w:proofErr w:type="gramStart"/>
      <w:r w:rsidRPr="002157CB">
        <w:rPr>
          <w:szCs w:val="21"/>
        </w:rPr>
        <w:t>humanitarian</w:t>
      </w:r>
      <w:r w:rsidR="00F51AAB">
        <w:rPr>
          <w:szCs w:val="21"/>
        </w:rPr>
        <w:t>,</w:t>
      </w:r>
      <w:proofErr w:type="gramEnd"/>
      <w:r w:rsidRPr="002157CB">
        <w:rPr>
          <w:szCs w:val="21"/>
        </w:rPr>
        <w:t xml:space="preserve"> and former fashion model. She has appeared in more than 45 films and won numerous awards. Farrow is also known for her extensive humanitarian work as a UNICEF Goodwill Ambassador. She is involved in humanitarian activities in Darfur, Chad, and the Central African Republic. In 2008,</w:t>
      </w:r>
      <w:r w:rsidRPr="004F30F6">
        <w:rPr>
          <w:i/>
          <w:szCs w:val="21"/>
        </w:rPr>
        <w:t xml:space="preserve"> Time</w:t>
      </w:r>
      <w:r w:rsidRPr="002157CB">
        <w:rPr>
          <w:szCs w:val="21"/>
        </w:rPr>
        <w:t xml:space="preserve"> magazine named her one of the most influential people in the world. She </w:t>
      </w:r>
      <w:r w:rsidR="00F51AAB">
        <w:rPr>
          <w:szCs w:val="21"/>
        </w:rPr>
        <w:t>lives in Connecticut and is</w:t>
      </w:r>
      <w:r w:rsidRPr="002157CB">
        <w:rPr>
          <w:szCs w:val="21"/>
        </w:rPr>
        <w:t xml:space="preserve"> </w:t>
      </w:r>
      <w:r w:rsidR="00F51AAB">
        <w:rPr>
          <w:szCs w:val="21"/>
        </w:rPr>
        <w:t>one</w:t>
      </w:r>
      <w:r w:rsidRPr="002157CB">
        <w:rPr>
          <w:szCs w:val="21"/>
        </w:rPr>
        <w:t xml:space="preserve"> of Philip Roth’s </w:t>
      </w:r>
      <w:r w:rsidR="00F51AAB">
        <w:rPr>
          <w:szCs w:val="21"/>
        </w:rPr>
        <w:t>neighbors. They</w:t>
      </w:r>
      <w:r w:rsidRPr="002157CB">
        <w:rPr>
          <w:szCs w:val="21"/>
        </w:rPr>
        <w:t xml:space="preserve"> ha</w:t>
      </w:r>
      <w:r w:rsidR="00F51AAB">
        <w:rPr>
          <w:szCs w:val="21"/>
        </w:rPr>
        <w:t>ve</w:t>
      </w:r>
      <w:r w:rsidRPr="002157CB">
        <w:rPr>
          <w:szCs w:val="21"/>
        </w:rPr>
        <w:t xml:space="preserve"> been friends for decades.</w:t>
      </w:r>
    </w:p>
    <w:p w14:paraId="7C7912CE" w14:textId="736BA438" w:rsidR="000F49F6" w:rsidRPr="002C7563" w:rsidRDefault="000F49F6" w:rsidP="002C7563">
      <w:pPr>
        <w:pStyle w:val="NormalIndent"/>
        <w:spacing w:line="240" w:lineRule="auto"/>
        <w:ind w:right="-14" w:firstLine="0"/>
        <w:jc w:val="center"/>
        <w:rPr>
          <w:rFonts w:cs="TimesNewRomanPSMT"/>
          <w:szCs w:val="21"/>
        </w:rPr>
      </w:pPr>
      <w:r w:rsidRPr="002C7563">
        <w:rPr>
          <w:szCs w:val="21"/>
        </w:rPr>
        <w:t>###</w:t>
      </w:r>
      <w:bookmarkStart w:id="0" w:name="_GoBack"/>
      <w:bookmarkEnd w:id="0"/>
    </w:p>
    <w:sectPr w:rsidR="000F49F6" w:rsidRPr="002C7563" w:rsidSect="00F51AAB">
      <w:headerReference w:type="first" r:id="rId14"/>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8845F7" w:rsidRDefault="008845F7">
      <w:r>
        <w:separator/>
      </w:r>
    </w:p>
  </w:endnote>
  <w:endnote w:type="continuationSeparator" w:id="0">
    <w:p w14:paraId="7CC19ADC" w14:textId="77777777" w:rsidR="008845F7" w:rsidRDefault="0088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8845F7" w:rsidRDefault="008845F7">
      <w:r>
        <w:separator/>
      </w:r>
    </w:p>
  </w:footnote>
  <w:footnote w:type="continuationSeparator" w:id="0">
    <w:p w14:paraId="1D4026BA" w14:textId="77777777" w:rsidR="008845F7" w:rsidRDefault="00884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8845F7" w:rsidRPr="00011A8D" w:rsidRDefault="008845F7">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 name="Picture 3"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8845F7" w:rsidRDefault="008845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8845F7" w:rsidRDefault="008845F7"/>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3C90"/>
    <w:rsid w:val="00042824"/>
    <w:rsid w:val="00074C4F"/>
    <w:rsid w:val="00081F6F"/>
    <w:rsid w:val="00084B1A"/>
    <w:rsid w:val="00093A85"/>
    <w:rsid w:val="000B1CEF"/>
    <w:rsid w:val="000B75CD"/>
    <w:rsid w:val="000C4D0D"/>
    <w:rsid w:val="000F49F6"/>
    <w:rsid w:val="000F624C"/>
    <w:rsid w:val="0011007D"/>
    <w:rsid w:val="00124E84"/>
    <w:rsid w:val="00161982"/>
    <w:rsid w:val="00193980"/>
    <w:rsid w:val="001A5CC2"/>
    <w:rsid w:val="001B749F"/>
    <w:rsid w:val="001C44CA"/>
    <w:rsid w:val="002157CB"/>
    <w:rsid w:val="00236140"/>
    <w:rsid w:val="0024173A"/>
    <w:rsid w:val="00273034"/>
    <w:rsid w:val="00273E00"/>
    <w:rsid w:val="00280D35"/>
    <w:rsid w:val="00292D45"/>
    <w:rsid w:val="002947E9"/>
    <w:rsid w:val="002B2F56"/>
    <w:rsid w:val="002C7563"/>
    <w:rsid w:val="002C78EB"/>
    <w:rsid w:val="002D0B82"/>
    <w:rsid w:val="003120C4"/>
    <w:rsid w:val="003E5484"/>
    <w:rsid w:val="003F559B"/>
    <w:rsid w:val="00427276"/>
    <w:rsid w:val="0044480A"/>
    <w:rsid w:val="004974F1"/>
    <w:rsid w:val="004F30F6"/>
    <w:rsid w:val="005207F6"/>
    <w:rsid w:val="00526CC0"/>
    <w:rsid w:val="00527588"/>
    <w:rsid w:val="00527A57"/>
    <w:rsid w:val="00535C77"/>
    <w:rsid w:val="005457F0"/>
    <w:rsid w:val="00575CFF"/>
    <w:rsid w:val="00591A41"/>
    <w:rsid w:val="005A1B44"/>
    <w:rsid w:val="005A2314"/>
    <w:rsid w:val="005D2FC9"/>
    <w:rsid w:val="005E792B"/>
    <w:rsid w:val="005F4F51"/>
    <w:rsid w:val="00603E2D"/>
    <w:rsid w:val="00620DC8"/>
    <w:rsid w:val="00683F88"/>
    <w:rsid w:val="006940E3"/>
    <w:rsid w:val="006A3F64"/>
    <w:rsid w:val="006F264C"/>
    <w:rsid w:val="00701E5F"/>
    <w:rsid w:val="00720ADB"/>
    <w:rsid w:val="007415B0"/>
    <w:rsid w:val="007543BD"/>
    <w:rsid w:val="00760467"/>
    <w:rsid w:val="007C3DA7"/>
    <w:rsid w:val="007C5CEA"/>
    <w:rsid w:val="007F4EF1"/>
    <w:rsid w:val="0080721F"/>
    <w:rsid w:val="00811C51"/>
    <w:rsid w:val="0082767E"/>
    <w:rsid w:val="0085000B"/>
    <w:rsid w:val="008845F7"/>
    <w:rsid w:val="00892477"/>
    <w:rsid w:val="00896F64"/>
    <w:rsid w:val="008A10AB"/>
    <w:rsid w:val="008B0B47"/>
    <w:rsid w:val="008C7024"/>
    <w:rsid w:val="008D35DB"/>
    <w:rsid w:val="008E224C"/>
    <w:rsid w:val="008F0252"/>
    <w:rsid w:val="008F6768"/>
    <w:rsid w:val="00901FD6"/>
    <w:rsid w:val="00922C10"/>
    <w:rsid w:val="00933094"/>
    <w:rsid w:val="00967407"/>
    <w:rsid w:val="009B12D3"/>
    <w:rsid w:val="009C262F"/>
    <w:rsid w:val="009D5668"/>
    <w:rsid w:val="00A03B32"/>
    <w:rsid w:val="00A06C58"/>
    <w:rsid w:val="00A16894"/>
    <w:rsid w:val="00A634C1"/>
    <w:rsid w:val="00A6730B"/>
    <w:rsid w:val="00AB1A64"/>
    <w:rsid w:val="00AC3910"/>
    <w:rsid w:val="00AD4622"/>
    <w:rsid w:val="00B0567B"/>
    <w:rsid w:val="00B3536A"/>
    <w:rsid w:val="00B903C3"/>
    <w:rsid w:val="00BC0972"/>
    <w:rsid w:val="00BE2597"/>
    <w:rsid w:val="00BE4C7F"/>
    <w:rsid w:val="00BF5779"/>
    <w:rsid w:val="00C1501C"/>
    <w:rsid w:val="00C15741"/>
    <w:rsid w:val="00C16AE4"/>
    <w:rsid w:val="00C35A70"/>
    <w:rsid w:val="00C70B73"/>
    <w:rsid w:val="00C75565"/>
    <w:rsid w:val="00C75647"/>
    <w:rsid w:val="00C874AD"/>
    <w:rsid w:val="00C931AB"/>
    <w:rsid w:val="00CB0A6F"/>
    <w:rsid w:val="00CC1B39"/>
    <w:rsid w:val="00CD0936"/>
    <w:rsid w:val="00D01649"/>
    <w:rsid w:val="00D017E2"/>
    <w:rsid w:val="00D152F5"/>
    <w:rsid w:val="00D33826"/>
    <w:rsid w:val="00D3536A"/>
    <w:rsid w:val="00D409D4"/>
    <w:rsid w:val="00D42EBD"/>
    <w:rsid w:val="00D53159"/>
    <w:rsid w:val="00DA2C2F"/>
    <w:rsid w:val="00DB3FBF"/>
    <w:rsid w:val="00DC62FE"/>
    <w:rsid w:val="00DD5C78"/>
    <w:rsid w:val="00DF3B32"/>
    <w:rsid w:val="00E13530"/>
    <w:rsid w:val="00E7581C"/>
    <w:rsid w:val="00EB21C4"/>
    <w:rsid w:val="00ED59D7"/>
    <w:rsid w:val="00EE03EE"/>
    <w:rsid w:val="00EF0247"/>
    <w:rsid w:val="00F154B9"/>
    <w:rsid w:val="00F2001B"/>
    <w:rsid w:val="00F27A11"/>
    <w:rsid w:val="00F51AAB"/>
    <w:rsid w:val="00F73D6A"/>
    <w:rsid w:val="00FB291F"/>
    <w:rsid w:val="00FF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paragraph" w:styleId="NoSpacing">
    <w:name w:val="No Spacing"/>
    <w:qFormat/>
    <w:rsid w:val="00CB0A6F"/>
    <w:rPr>
      <w:rFonts w:ascii="Tahoma" w:hAnsi="Tahoma" w:cs="Tahom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paragraph" w:customStyle="1" w:styleId="52">
    <w:name w:val="_52"/>
    <w:basedOn w:val="Normal"/>
    <w:rsid w:val="00AB1A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Pr>
      <w:rFonts w:ascii="Times New Roman" w:hAnsi="Times New Roman"/>
      <w:kern w:val="0"/>
      <w:sz w:val="24"/>
    </w:rPr>
  </w:style>
  <w:style w:type="paragraph" w:styleId="NoSpacing">
    <w:name w:val="No Spacing"/>
    <w:qFormat/>
    <w:rsid w:val="00CB0A6F"/>
    <w:rPr>
      <w:rFonts w:ascii="Tahoma" w:hAnsi="Tahoma" w:cs="Tahom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1411">
      <w:bodyDiv w:val="1"/>
      <w:marLeft w:val="0"/>
      <w:marRight w:val="0"/>
      <w:marTop w:val="0"/>
      <w:marBottom w:val="0"/>
      <w:divBdr>
        <w:top w:val="none" w:sz="0" w:space="0" w:color="auto"/>
        <w:left w:val="none" w:sz="0" w:space="0" w:color="auto"/>
        <w:bottom w:val="none" w:sz="0" w:space="0" w:color="auto"/>
        <w:right w:val="none" w:sz="0" w:space="0" w:color="auto"/>
      </w:divBdr>
    </w:div>
    <w:div w:id="463894709">
      <w:bodyDiv w:val="1"/>
      <w:marLeft w:val="0"/>
      <w:marRight w:val="0"/>
      <w:marTop w:val="0"/>
      <w:marBottom w:val="0"/>
      <w:divBdr>
        <w:top w:val="none" w:sz="0" w:space="0" w:color="auto"/>
        <w:left w:val="none" w:sz="0" w:space="0" w:color="auto"/>
        <w:bottom w:val="none" w:sz="0" w:space="0" w:color="auto"/>
        <w:right w:val="none" w:sz="0" w:space="0" w:color="auto"/>
      </w:divBdr>
    </w:div>
    <w:div w:id="502666866">
      <w:bodyDiv w:val="1"/>
      <w:marLeft w:val="0"/>
      <w:marRight w:val="0"/>
      <w:marTop w:val="0"/>
      <w:marBottom w:val="0"/>
      <w:divBdr>
        <w:top w:val="none" w:sz="0" w:space="0" w:color="auto"/>
        <w:left w:val="none" w:sz="0" w:space="0" w:color="auto"/>
        <w:bottom w:val="none" w:sz="0" w:space="0" w:color="auto"/>
        <w:right w:val="none" w:sz="0" w:space="0" w:color="auto"/>
      </w:divBdr>
    </w:div>
    <w:div w:id="184189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en.wikipedia.org/wiki/Twitter" TargetMode="Externa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yperlink" Target="http://en.wikipedia.org/wiki/Time_(magazin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bs.org/americanmasters"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1051</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6852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19</cp:revision>
  <cp:lastPrinted>2009-01-15T16:43:00Z</cp:lastPrinted>
  <dcterms:created xsi:type="dcterms:W3CDTF">2013-02-05T14:22:00Z</dcterms:created>
  <dcterms:modified xsi:type="dcterms:W3CDTF">2013-02-05T17:00:00Z</dcterms:modified>
</cp:coreProperties>
</file>