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7D3DC" w14:textId="77777777" w:rsidR="00A4107B" w:rsidRPr="008B7C70" w:rsidRDefault="00A4107B" w:rsidP="00A4107B">
      <w:pPr>
        <w:widowControl w:val="0"/>
        <w:tabs>
          <w:tab w:val="left" w:pos="2272"/>
          <w:tab w:val="left" w:pos="2430"/>
        </w:tabs>
        <w:autoSpaceDE w:val="0"/>
        <w:autoSpaceDN w:val="0"/>
        <w:adjustRightInd w:val="0"/>
        <w:spacing w:line="240" w:lineRule="auto"/>
        <w:ind w:right="-16"/>
        <w:rPr>
          <w:color w:val="000000"/>
          <w:sz w:val="20"/>
        </w:rPr>
      </w:pPr>
      <w:r w:rsidRPr="008B7C70">
        <w:rPr>
          <w:color w:val="000000"/>
          <w:sz w:val="20"/>
        </w:rPr>
        <w:t>Press Contact:</w:t>
      </w:r>
    </w:p>
    <w:p w14:paraId="04B75446" w14:textId="77777777" w:rsidR="00A4107B" w:rsidRPr="008B7C70" w:rsidRDefault="00A4107B" w:rsidP="00A4107B">
      <w:pPr>
        <w:widowControl w:val="0"/>
        <w:tabs>
          <w:tab w:val="left" w:pos="2272"/>
          <w:tab w:val="left" w:pos="2340"/>
        </w:tabs>
        <w:autoSpaceDE w:val="0"/>
        <w:autoSpaceDN w:val="0"/>
        <w:adjustRightInd w:val="0"/>
        <w:spacing w:line="240" w:lineRule="auto"/>
        <w:ind w:right="-16"/>
        <w:rPr>
          <w:color w:val="000000"/>
          <w:sz w:val="20"/>
        </w:rPr>
      </w:pPr>
      <w:r w:rsidRPr="008B7C70">
        <w:rPr>
          <w:color w:val="000000"/>
          <w:sz w:val="20"/>
        </w:rPr>
        <w:t>Natasha Padilla, WNET</w:t>
      </w:r>
    </w:p>
    <w:p w14:paraId="0828C17F" w14:textId="77777777" w:rsidR="00A4107B" w:rsidRDefault="00A4107B" w:rsidP="00A4107B">
      <w:pPr>
        <w:widowControl w:val="0"/>
        <w:tabs>
          <w:tab w:val="left" w:pos="2272"/>
          <w:tab w:val="left" w:pos="2340"/>
        </w:tabs>
        <w:autoSpaceDE w:val="0"/>
        <w:autoSpaceDN w:val="0"/>
        <w:adjustRightInd w:val="0"/>
        <w:spacing w:line="240" w:lineRule="auto"/>
        <w:ind w:right="-16"/>
        <w:rPr>
          <w:rStyle w:val="Hyperlink"/>
          <w:sz w:val="20"/>
        </w:rPr>
      </w:pPr>
      <w:r w:rsidRPr="008B7C70">
        <w:rPr>
          <w:rStyle w:val="grame"/>
          <w:sz w:val="20"/>
        </w:rPr>
        <w:t>212.560.8824</w:t>
      </w:r>
      <w:r w:rsidRPr="008B7C70">
        <w:rPr>
          <w:sz w:val="20"/>
        </w:rPr>
        <w:t xml:space="preserve">, </w:t>
      </w:r>
      <w:hyperlink r:id="rId7" w:history="1">
        <w:r w:rsidRPr="008B7C70">
          <w:rPr>
            <w:rStyle w:val="Hyperlink"/>
            <w:sz w:val="20"/>
          </w:rPr>
          <w:t>padilla@wnet.org</w:t>
        </w:r>
      </w:hyperlink>
    </w:p>
    <w:p w14:paraId="1E93E43B" w14:textId="77777777" w:rsidR="00A4107B" w:rsidRPr="008B7C70" w:rsidRDefault="00A4107B" w:rsidP="00A4107B">
      <w:pPr>
        <w:pStyle w:val="NormalIndent"/>
        <w:spacing w:line="240" w:lineRule="auto"/>
        <w:rPr>
          <w:sz w:val="20"/>
        </w:rPr>
      </w:pPr>
    </w:p>
    <w:p w14:paraId="2AA75CAA" w14:textId="77777777" w:rsidR="00A4107B" w:rsidRPr="008B7C70" w:rsidRDefault="00A4107B" w:rsidP="00A4107B">
      <w:pPr>
        <w:spacing w:line="240" w:lineRule="auto"/>
        <w:ind w:right="-16"/>
        <w:rPr>
          <w:sz w:val="20"/>
        </w:rPr>
      </w:pPr>
      <w:r w:rsidRPr="008B7C70">
        <w:rPr>
          <w:sz w:val="20"/>
        </w:rPr>
        <w:t xml:space="preserve">Press Materials: </w:t>
      </w:r>
      <w:hyperlink r:id="rId8" w:history="1">
        <w:r>
          <w:rPr>
            <w:rStyle w:val="Hyperlink"/>
            <w:sz w:val="20"/>
          </w:rPr>
          <w:t>http://pbs.org/pressroom</w:t>
        </w:r>
      </w:hyperlink>
      <w:r w:rsidRPr="008B7C70">
        <w:rPr>
          <w:sz w:val="20"/>
        </w:rPr>
        <w:t xml:space="preserve"> or </w:t>
      </w:r>
      <w:hyperlink r:id="rId9" w:history="1">
        <w:r>
          <w:rPr>
            <w:rStyle w:val="Hyperlink"/>
            <w:sz w:val="20"/>
          </w:rPr>
          <w:t>http://thirteen.org/pressroom</w:t>
        </w:r>
      </w:hyperlink>
    </w:p>
    <w:p w14:paraId="719AA632" w14:textId="77777777" w:rsidR="00A4107B" w:rsidRPr="008B7C70" w:rsidRDefault="00A4107B" w:rsidP="00A4107B">
      <w:pPr>
        <w:widowControl w:val="0"/>
        <w:autoSpaceDE w:val="0"/>
        <w:autoSpaceDN w:val="0"/>
        <w:adjustRightInd w:val="0"/>
        <w:spacing w:line="240" w:lineRule="auto"/>
        <w:ind w:right="-16"/>
        <w:rPr>
          <w:color w:val="000000"/>
          <w:sz w:val="20"/>
        </w:rPr>
      </w:pPr>
      <w:r w:rsidRPr="008B7C70">
        <w:rPr>
          <w:color w:val="000000"/>
          <w:sz w:val="20"/>
        </w:rPr>
        <w:t xml:space="preserve">Websites: </w:t>
      </w:r>
      <w:hyperlink r:id="rId10" w:history="1">
        <w:r>
          <w:rPr>
            <w:rStyle w:val="Hyperlink"/>
            <w:sz w:val="20"/>
          </w:rPr>
          <w:t>http://pbs.org/americanmasters</w:t>
        </w:r>
      </w:hyperlink>
      <w:r w:rsidRPr="008B7C70">
        <w:rPr>
          <w:color w:val="000000"/>
          <w:sz w:val="20"/>
        </w:rPr>
        <w:t xml:space="preserve">, </w:t>
      </w:r>
      <w:hyperlink r:id="rId11" w:history="1">
        <w:r>
          <w:rPr>
            <w:rStyle w:val="Hyperlink"/>
            <w:sz w:val="20"/>
          </w:rPr>
          <w:t>http://facebook.com/americanmasters</w:t>
        </w:r>
      </w:hyperlink>
      <w:r w:rsidRPr="008B7C70">
        <w:rPr>
          <w:color w:val="000000"/>
          <w:sz w:val="20"/>
        </w:rPr>
        <w:t xml:space="preserve">, </w:t>
      </w:r>
      <w:hyperlink r:id="rId12" w:history="1">
        <w:r w:rsidRPr="008C50CF">
          <w:rPr>
            <w:rStyle w:val="Hyperlink"/>
            <w:sz w:val="20"/>
          </w:rPr>
          <w:t>@PBSAmerMasters</w:t>
        </w:r>
      </w:hyperlink>
      <w:r>
        <w:rPr>
          <w:color w:val="000000"/>
          <w:sz w:val="20"/>
        </w:rPr>
        <w:t xml:space="preserve">, </w:t>
      </w:r>
      <w:hyperlink r:id="rId13" w:history="1">
        <w:r>
          <w:rPr>
            <w:rStyle w:val="Hyperlink"/>
            <w:sz w:val="20"/>
          </w:rPr>
          <w:t>http://pbsamericanmasters.tumblr.com</w:t>
        </w:r>
      </w:hyperlink>
      <w:r>
        <w:rPr>
          <w:color w:val="000000"/>
          <w:sz w:val="20"/>
        </w:rPr>
        <w:t>, #</w:t>
      </w:r>
      <w:proofErr w:type="spellStart"/>
      <w:r w:rsidRPr="008B7C70">
        <w:rPr>
          <w:color w:val="000000"/>
          <w:sz w:val="20"/>
        </w:rPr>
        <w:t>AmericanMasters</w:t>
      </w:r>
      <w:proofErr w:type="spellEnd"/>
    </w:p>
    <w:p w14:paraId="5752CB5D" w14:textId="77777777" w:rsidR="00711D87" w:rsidRPr="00711D87" w:rsidRDefault="00711D87" w:rsidP="00F035C7">
      <w:pPr>
        <w:pStyle w:val="NormalIndent"/>
        <w:ind w:right="-16" w:firstLine="0"/>
      </w:pPr>
    </w:p>
    <w:p w14:paraId="2A9F42E0" w14:textId="77777777" w:rsidR="00DC62FE" w:rsidRDefault="00DC62FE" w:rsidP="00F035C7">
      <w:pPr>
        <w:spacing w:line="240" w:lineRule="auto"/>
        <w:ind w:right="-16"/>
        <w:jc w:val="center"/>
        <w:rPr>
          <w:b/>
          <w:bCs/>
          <w:sz w:val="28"/>
          <w:szCs w:val="28"/>
        </w:rPr>
      </w:pPr>
      <w:r w:rsidRPr="001154E9">
        <w:rPr>
          <w:b/>
          <w:bCs/>
          <w:i/>
          <w:iCs/>
          <w:sz w:val="28"/>
          <w:szCs w:val="28"/>
        </w:rPr>
        <w:t>American Masters</w:t>
      </w:r>
    </w:p>
    <w:p w14:paraId="6BE126D1" w14:textId="3F5CE11B" w:rsidR="00F43661" w:rsidRDefault="00F43661" w:rsidP="00F43661">
      <w:pPr>
        <w:pStyle w:val="NormalIndent"/>
        <w:spacing w:line="240" w:lineRule="auto"/>
        <w:ind w:right="-16" w:firstLine="0"/>
        <w:jc w:val="center"/>
        <w:rPr>
          <w:b/>
          <w:bCs/>
          <w:i/>
          <w:sz w:val="28"/>
          <w:szCs w:val="28"/>
        </w:rPr>
      </w:pPr>
      <w:r>
        <w:rPr>
          <w:b/>
          <w:bCs/>
          <w:i/>
          <w:iCs/>
          <w:sz w:val="28"/>
          <w:szCs w:val="28"/>
        </w:rPr>
        <w:t xml:space="preserve">Marvin </w:t>
      </w:r>
      <w:proofErr w:type="spellStart"/>
      <w:r>
        <w:rPr>
          <w:b/>
          <w:bCs/>
          <w:i/>
          <w:iCs/>
          <w:sz w:val="28"/>
          <w:szCs w:val="28"/>
        </w:rPr>
        <w:t>Hamlisch</w:t>
      </w:r>
      <w:proofErr w:type="spellEnd"/>
      <w:r>
        <w:rPr>
          <w:b/>
          <w:bCs/>
          <w:i/>
          <w:iCs/>
          <w:sz w:val="28"/>
          <w:szCs w:val="28"/>
        </w:rPr>
        <w:t xml:space="preserve">: </w:t>
      </w:r>
      <w:r w:rsidR="006515CA">
        <w:rPr>
          <w:b/>
          <w:bCs/>
          <w:i/>
          <w:iCs/>
          <w:sz w:val="28"/>
          <w:szCs w:val="28"/>
        </w:rPr>
        <w:t>What He Did For Love</w:t>
      </w:r>
    </w:p>
    <w:p w14:paraId="75FB0EE7" w14:textId="77777777" w:rsidR="00DA03B9" w:rsidRPr="004A4C26" w:rsidRDefault="00DA03B9" w:rsidP="00F035C7">
      <w:pPr>
        <w:pStyle w:val="NormalIndent"/>
        <w:spacing w:line="240" w:lineRule="auto"/>
        <w:ind w:right="-16" w:firstLine="0"/>
        <w:jc w:val="center"/>
        <w:rPr>
          <w:iCs/>
        </w:rPr>
      </w:pPr>
    </w:p>
    <w:p w14:paraId="2586BAE2" w14:textId="3BB65EAE" w:rsidR="009B6D7E" w:rsidRDefault="00D56940" w:rsidP="00556A03">
      <w:pPr>
        <w:spacing w:line="240" w:lineRule="auto"/>
        <w:ind w:right="-16"/>
        <w:jc w:val="center"/>
        <w:rPr>
          <w:b/>
          <w:bCs/>
          <w:i/>
          <w:iCs/>
          <w:sz w:val="24"/>
          <w:szCs w:val="24"/>
        </w:rPr>
      </w:pPr>
      <w:r w:rsidRPr="00820AF4">
        <w:rPr>
          <w:b/>
          <w:bCs/>
          <w:i/>
          <w:iCs/>
          <w:sz w:val="24"/>
          <w:szCs w:val="24"/>
        </w:rPr>
        <w:t xml:space="preserve">Premieres </w:t>
      </w:r>
      <w:r w:rsidR="00CE3D5C">
        <w:rPr>
          <w:b/>
          <w:bCs/>
          <w:i/>
          <w:iCs/>
          <w:sz w:val="24"/>
          <w:szCs w:val="24"/>
        </w:rPr>
        <w:t>nationally Friday, December 27 at 9 p.m. on PBS</w:t>
      </w:r>
    </w:p>
    <w:p w14:paraId="2E89270D" w14:textId="3CBC44C5" w:rsidR="00D56940" w:rsidRPr="00820AF4" w:rsidRDefault="009B6D7E" w:rsidP="00556A03">
      <w:pPr>
        <w:spacing w:line="240" w:lineRule="auto"/>
        <w:ind w:right="-16"/>
        <w:jc w:val="center"/>
        <w:rPr>
          <w:b/>
          <w:bCs/>
          <w:i/>
          <w:iCs/>
          <w:sz w:val="24"/>
          <w:szCs w:val="24"/>
        </w:rPr>
      </w:pPr>
      <w:r>
        <w:rPr>
          <w:b/>
          <w:bCs/>
          <w:i/>
          <w:iCs/>
          <w:sz w:val="24"/>
          <w:szCs w:val="24"/>
        </w:rPr>
        <w:t>(</w:t>
      </w:r>
      <w:proofErr w:type="gramStart"/>
      <w:r>
        <w:rPr>
          <w:b/>
          <w:bCs/>
          <w:i/>
          <w:iCs/>
          <w:sz w:val="24"/>
          <w:szCs w:val="24"/>
        </w:rPr>
        <w:t>check</w:t>
      </w:r>
      <w:proofErr w:type="gramEnd"/>
      <w:r>
        <w:rPr>
          <w:b/>
          <w:bCs/>
          <w:i/>
          <w:iCs/>
          <w:sz w:val="24"/>
          <w:szCs w:val="24"/>
        </w:rPr>
        <w:t xml:space="preserve"> </w:t>
      </w:r>
      <w:r w:rsidR="0061329C" w:rsidRPr="0061329C">
        <w:rPr>
          <w:b/>
          <w:bCs/>
          <w:i/>
          <w:iCs/>
          <w:sz w:val="24"/>
          <w:szCs w:val="24"/>
        </w:rPr>
        <w:t>local listings)</w:t>
      </w:r>
    </w:p>
    <w:p w14:paraId="201BB7DF" w14:textId="77777777" w:rsidR="00A54590" w:rsidRDefault="00A54590" w:rsidP="00F035C7">
      <w:pPr>
        <w:ind w:right="-16"/>
        <w:jc w:val="center"/>
        <w:rPr>
          <w:b/>
          <w:bCs/>
          <w:sz w:val="22"/>
          <w:szCs w:val="22"/>
        </w:rPr>
      </w:pPr>
    </w:p>
    <w:p w14:paraId="7A2BB335" w14:textId="6356D0C2" w:rsidR="008F6768" w:rsidRDefault="00F43661" w:rsidP="00FF0B6D">
      <w:pPr>
        <w:widowControl w:val="0"/>
        <w:autoSpaceDE w:val="0"/>
        <w:autoSpaceDN w:val="0"/>
        <w:adjustRightInd w:val="0"/>
        <w:spacing w:line="480" w:lineRule="auto"/>
        <w:ind w:right="-16"/>
        <w:jc w:val="center"/>
        <w:rPr>
          <w:b/>
          <w:i/>
          <w:sz w:val="24"/>
          <w:szCs w:val="24"/>
        </w:rPr>
      </w:pPr>
      <w:r>
        <w:rPr>
          <w:b/>
          <w:i/>
          <w:sz w:val="24"/>
          <w:szCs w:val="24"/>
        </w:rPr>
        <w:t>Production</w:t>
      </w:r>
      <w:r w:rsidR="00395B68">
        <w:rPr>
          <w:b/>
          <w:i/>
          <w:sz w:val="24"/>
          <w:szCs w:val="24"/>
        </w:rPr>
        <w:t xml:space="preserve"> Biographies</w:t>
      </w:r>
    </w:p>
    <w:p w14:paraId="67D31E5F" w14:textId="77777777" w:rsidR="001F6C4F" w:rsidRPr="001F6C4F" w:rsidRDefault="001F6C4F" w:rsidP="001F6C4F">
      <w:pPr>
        <w:pStyle w:val="NormalIndent"/>
        <w:spacing w:line="240" w:lineRule="auto"/>
      </w:pPr>
    </w:p>
    <w:p w14:paraId="24D2E78A" w14:textId="420D2B90" w:rsidR="00395B68" w:rsidRPr="002022F2" w:rsidRDefault="00395B68" w:rsidP="00395B68">
      <w:pPr>
        <w:autoSpaceDE w:val="0"/>
        <w:autoSpaceDN w:val="0"/>
        <w:adjustRightInd w:val="0"/>
        <w:spacing w:line="317" w:lineRule="auto"/>
        <w:rPr>
          <w:b/>
          <w:bCs/>
          <w:kern w:val="0"/>
          <w:szCs w:val="21"/>
        </w:rPr>
      </w:pPr>
      <w:proofErr w:type="spellStart"/>
      <w:r>
        <w:rPr>
          <w:b/>
          <w:bCs/>
          <w:kern w:val="0"/>
          <w:szCs w:val="21"/>
        </w:rPr>
        <w:t>Dori</w:t>
      </w:r>
      <w:proofErr w:type="spellEnd"/>
      <w:r>
        <w:rPr>
          <w:b/>
          <w:bCs/>
          <w:kern w:val="0"/>
          <w:szCs w:val="21"/>
        </w:rPr>
        <w:t xml:space="preserve"> </w:t>
      </w:r>
      <w:proofErr w:type="spellStart"/>
      <w:r>
        <w:rPr>
          <w:b/>
          <w:bCs/>
          <w:kern w:val="0"/>
          <w:szCs w:val="21"/>
        </w:rPr>
        <w:t>Berinstein</w:t>
      </w:r>
      <w:proofErr w:type="spellEnd"/>
    </w:p>
    <w:p w14:paraId="4A0953CD" w14:textId="77777777" w:rsidR="00395B68" w:rsidRPr="002022F2" w:rsidRDefault="00395B68" w:rsidP="00395B68">
      <w:pPr>
        <w:autoSpaceDE w:val="0"/>
        <w:autoSpaceDN w:val="0"/>
        <w:adjustRightInd w:val="0"/>
        <w:spacing w:line="360" w:lineRule="auto"/>
        <w:rPr>
          <w:bCs/>
          <w:i/>
          <w:kern w:val="0"/>
          <w:szCs w:val="21"/>
        </w:rPr>
      </w:pPr>
      <w:r w:rsidRPr="002022F2">
        <w:rPr>
          <w:bCs/>
          <w:i/>
          <w:kern w:val="0"/>
          <w:szCs w:val="21"/>
        </w:rPr>
        <w:t>Director, Producer, Writer</w:t>
      </w:r>
    </w:p>
    <w:p w14:paraId="37761E7E" w14:textId="77052AE5" w:rsidR="000159CC" w:rsidRPr="000159CC" w:rsidRDefault="00F053B6" w:rsidP="003642AF">
      <w:pPr>
        <w:pStyle w:val="NormalIndent"/>
        <w:ind w:firstLine="0"/>
        <w:rPr>
          <w:szCs w:val="21"/>
        </w:rPr>
      </w:pPr>
      <w:r>
        <w:rPr>
          <w:szCs w:val="21"/>
        </w:rPr>
        <w:t>Dori Berinstein is a four-time</w:t>
      </w:r>
      <w:r w:rsidR="00FA1F31">
        <w:rPr>
          <w:szCs w:val="21"/>
        </w:rPr>
        <w:t xml:space="preserve"> Tony-winning</w:t>
      </w:r>
      <w:r w:rsidR="000159CC" w:rsidRPr="000159CC">
        <w:rPr>
          <w:szCs w:val="21"/>
        </w:rPr>
        <w:t xml:space="preserve"> Broadway producer and an award-winning director, producer and</w:t>
      </w:r>
      <w:r w:rsidR="000159CC">
        <w:rPr>
          <w:szCs w:val="21"/>
        </w:rPr>
        <w:t xml:space="preserve"> </w:t>
      </w:r>
      <w:r w:rsidR="000159CC" w:rsidRPr="000159CC">
        <w:rPr>
          <w:szCs w:val="21"/>
        </w:rPr>
        <w:t>writer of film and television.</w:t>
      </w:r>
      <w:r w:rsidR="000159CC">
        <w:rPr>
          <w:szCs w:val="21"/>
        </w:rPr>
        <w:t xml:space="preserve"> </w:t>
      </w:r>
      <w:r w:rsidR="004006E2">
        <w:rPr>
          <w:szCs w:val="21"/>
        </w:rPr>
        <w:t xml:space="preserve">Berinstein’s </w:t>
      </w:r>
      <w:r w:rsidR="003642AF">
        <w:rPr>
          <w:szCs w:val="21"/>
        </w:rPr>
        <w:t>award-winning films include</w:t>
      </w:r>
      <w:r w:rsidR="000159CC" w:rsidRPr="000159CC">
        <w:rPr>
          <w:szCs w:val="21"/>
        </w:rPr>
        <w:t xml:space="preserve"> </w:t>
      </w:r>
      <w:r w:rsidR="000159CC" w:rsidRPr="003642AF">
        <w:rPr>
          <w:bCs/>
          <w:i/>
          <w:iCs/>
          <w:szCs w:val="21"/>
        </w:rPr>
        <w:t>ShowBusiness: The Road To Broadway</w:t>
      </w:r>
      <w:r w:rsidR="000159CC" w:rsidRPr="000159CC">
        <w:rPr>
          <w:szCs w:val="21"/>
        </w:rPr>
        <w:t>, chronicling the behind</w:t>
      </w:r>
      <w:r w:rsidR="003642AF">
        <w:rPr>
          <w:szCs w:val="21"/>
        </w:rPr>
        <w:t>-</w:t>
      </w:r>
      <w:r w:rsidR="000159CC" w:rsidRPr="000159CC">
        <w:rPr>
          <w:szCs w:val="21"/>
        </w:rPr>
        <w:t>the-curtain passion, exhilaration, drama, sweat</w:t>
      </w:r>
      <w:r w:rsidR="003642AF">
        <w:rPr>
          <w:szCs w:val="21"/>
        </w:rPr>
        <w:t>,</w:t>
      </w:r>
      <w:r w:rsidR="000159CC" w:rsidRPr="000159CC">
        <w:rPr>
          <w:szCs w:val="21"/>
        </w:rPr>
        <w:t xml:space="preserve"> and high-stakes creative and financial risks of four new</w:t>
      </w:r>
      <w:r w:rsidR="003642AF">
        <w:rPr>
          <w:szCs w:val="21"/>
        </w:rPr>
        <w:t xml:space="preserve"> </w:t>
      </w:r>
      <w:r w:rsidR="000159CC" w:rsidRPr="000159CC">
        <w:rPr>
          <w:szCs w:val="21"/>
        </w:rPr>
        <w:t xml:space="preserve">Broadway </w:t>
      </w:r>
      <w:r w:rsidR="003642AF">
        <w:rPr>
          <w:szCs w:val="21"/>
        </w:rPr>
        <w:t>m</w:t>
      </w:r>
      <w:r w:rsidR="000159CC" w:rsidRPr="000159CC">
        <w:rPr>
          <w:szCs w:val="21"/>
        </w:rPr>
        <w:t xml:space="preserve">usicals; </w:t>
      </w:r>
      <w:r w:rsidR="000159CC" w:rsidRPr="003642AF">
        <w:rPr>
          <w:bCs/>
          <w:i/>
          <w:iCs/>
          <w:szCs w:val="21"/>
        </w:rPr>
        <w:t>Carol Channing: Larger Than Life</w:t>
      </w:r>
      <w:r w:rsidR="00FA1F31">
        <w:rPr>
          <w:bCs/>
          <w:iCs/>
          <w:szCs w:val="21"/>
        </w:rPr>
        <w:t>,</w:t>
      </w:r>
      <w:r w:rsidR="000159CC" w:rsidRPr="000159CC">
        <w:rPr>
          <w:b/>
          <w:bCs/>
          <w:i/>
          <w:iCs/>
          <w:szCs w:val="21"/>
        </w:rPr>
        <w:t xml:space="preserve"> </w:t>
      </w:r>
      <w:r w:rsidR="000159CC" w:rsidRPr="000159CC">
        <w:rPr>
          <w:szCs w:val="21"/>
        </w:rPr>
        <w:t>reveal</w:t>
      </w:r>
      <w:r w:rsidR="00FA1F31">
        <w:rPr>
          <w:szCs w:val="21"/>
        </w:rPr>
        <w:t>ing</w:t>
      </w:r>
      <w:r w:rsidR="000159CC" w:rsidRPr="000159CC">
        <w:rPr>
          <w:szCs w:val="21"/>
        </w:rPr>
        <w:t xml:space="preserve"> the magic and vivacity of the 90-year</w:t>
      </w:r>
      <w:r w:rsidR="003642AF">
        <w:rPr>
          <w:szCs w:val="21"/>
        </w:rPr>
        <w:t>-</w:t>
      </w:r>
      <w:r w:rsidR="000159CC" w:rsidRPr="000159CC">
        <w:rPr>
          <w:szCs w:val="21"/>
        </w:rPr>
        <w:t>old</w:t>
      </w:r>
      <w:r w:rsidR="003642AF">
        <w:rPr>
          <w:szCs w:val="21"/>
        </w:rPr>
        <w:t xml:space="preserve"> </w:t>
      </w:r>
      <w:r w:rsidR="000159CC" w:rsidRPr="000159CC">
        <w:rPr>
          <w:szCs w:val="21"/>
        </w:rPr>
        <w:t>icon – both onstage and off</w:t>
      </w:r>
      <w:r w:rsidR="004006E2">
        <w:rPr>
          <w:szCs w:val="21"/>
        </w:rPr>
        <w:t xml:space="preserve"> </w:t>
      </w:r>
      <w:r w:rsidR="004006E2" w:rsidRPr="000159CC">
        <w:rPr>
          <w:szCs w:val="21"/>
        </w:rPr>
        <w:t>–</w:t>
      </w:r>
      <w:r w:rsidR="004006E2">
        <w:rPr>
          <w:szCs w:val="21"/>
        </w:rPr>
        <w:t xml:space="preserve"> </w:t>
      </w:r>
      <w:r w:rsidR="000159CC" w:rsidRPr="000159CC">
        <w:rPr>
          <w:szCs w:val="21"/>
        </w:rPr>
        <w:t xml:space="preserve">past and present; </w:t>
      </w:r>
      <w:proofErr w:type="spellStart"/>
      <w:r w:rsidR="000159CC" w:rsidRPr="003642AF">
        <w:rPr>
          <w:bCs/>
          <w:i/>
          <w:iCs/>
          <w:szCs w:val="21"/>
        </w:rPr>
        <w:t>Gotta</w:t>
      </w:r>
      <w:proofErr w:type="spellEnd"/>
      <w:r w:rsidR="000159CC" w:rsidRPr="003642AF">
        <w:rPr>
          <w:bCs/>
          <w:i/>
          <w:iCs/>
          <w:szCs w:val="21"/>
        </w:rPr>
        <w:t xml:space="preserve"> Dance</w:t>
      </w:r>
      <w:r w:rsidR="000159CC" w:rsidRPr="000159CC">
        <w:rPr>
          <w:szCs w:val="21"/>
        </w:rPr>
        <w:t>, captur</w:t>
      </w:r>
      <w:r w:rsidR="00FA1F31">
        <w:rPr>
          <w:szCs w:val="21"/>
        </w:rPr>
        <w:t>ing</w:t>
      </w:r>
      <w:r w:rsidR="000159CC" w:rsidRPr="000159CC">
        <w:rPr>
          <w:szCs w:val="21"/>
        </w:rPr>
        <w:t xml:space="preserve"> the adventures of the first</w:t>
      </w:r>
      <w:r w:rsidR="004006E2">
        <w:rPr>
          <w:szCs w:val="21"/>
        </w:rPr>
        <w:t>-</w:t>
      </w:r>
      <w:r w:rsidR="000159CC" w:rsidRPr="000159CC">
        <w:rPr>
          <w:szCs w:val="21"/>
        </w:rPr>
        <w:t>ever</w:t>
      </w:r>
      <w:r w:rsidR="003642AF">
        <w:rPr>
          <w:szCs w:val="21"/>
        </w:rPr>
        <w:t xml:space="preserve"> </w:t>
      </w:r>
      <w:r w:rsidR="000159CC" w:rsidRPr="000159CC">
        <w:rPr>
          <w:szCs w:val="21"/>
        </w:rPr>
        <w:t xml:space="preserve">senior citizen hip-hop dance team for the New Jersey Nets </w:t>
      </w:r>
      <w:r w:rsidR="00FA1F31">
        <w:rPr>
          <w:szCs w:val="21"/>
        </w:rPr>
        <w:t>b</w:t>
      </w:r>
      <w:r w:rsidR="000159CC" w:rsidRPr="000159CC">
        <w:rPr>
          <w:szCs w:val="21"/>
        </w:rPr>
        <w:t xml:space="preserve">asketball </w:t>
      </w:r>
      <w:r w:rsidR="00FA1F31">
        <w:rPr>
          <w:szCs w:val="21"/>
        </w:rPr>
        <w:t>t</w:t>
      </w:r>
      <w:r w:rsidR="000159CC" w:rsidRPr="000159CC">
        <w:rPr>
          <w:szCs w:val="21"/>
        </w:rPr>
        <w:t>eam from auditions</w:t>
      </w:r>
      <w:r w:rsidR="003642AF">
        <w:rPr>
          <w:szCs w:val="21"/>
        </w:rPr>
        <w:t xml:space="preserve"> </w:t>
      </w:r>
      <w:r w:rsidR="000159CC" w:rsidRPr="000159CC">
        <w:rPr>
          <w:szCs w:val="21"/>
        </w:rPr>
        <w:t xml:space="preserve">to center court stardom; and </w:t>
      </w:r>
      <w:r w:rsidR="000159CC" w:rsidRPr="003642AF">
        <w:rPr>
          <w:bCs/>
          <w:i/>
          <w:iCs/>
          <w:szCs w:val="21"/>
        </w:rPr>
        <w:t>Some Assembly Required</w:t>
      </w:r>
      <w:r w:rsidR="00FA1F31">
        <w:rPr>
          <w:bCs/>
          <w:iCs/>
          <w:szCs w:val="21"/>
        </w:rPr>
        <w:t>,</w:t>
      </w:r>
      <w:r w:rsidR="000159CC" w:rsidRPr="000159CC">
        <w:rPr>
          <w:b/>
          <w:bCs/>
          <w:i/>
          <w:iCs/>
          <w:szCs w:val="21"/>
        </w:rPr>
        <w:t xml:space="preserve"> </w:t>
      </w:r>
      <w:r w:rsidR="000159CC" w:rsidRPr="000159CC">
        <w:rPr>
          <w:szCs w:val="21"/>
        </w:rPr>
        <w:t>chronicl</w:t>
      </w:r>
      <w:r w:rsidR="00FA1F31">
        <w:rPr>
          <w:szCs w:val="21"/>
        </w:rPr>
        <w:t>ing</w:t>
      </w:r>
      <w:r w:rsidR="000159CC" w:rsidRPr="000159CC">
        <w:rPr>
          <w:szCs w:val="21"/>
        </w:rPr>
        <w:t xml:space="preserve"> six teams of determined</w:t>
      </w:r>
      <w:r w:rsidR="003642AF">
        <w:rPr>
          <w:szCs w:val="21"/>
        </w:rPr>
        <w:t xml:space="preserve"> </w:t>
      </w:r>
      <w:r w:rsidR="000159CC" w:rsidRPr="000159CC">
        <w:rPr>
          <w:szCs w:val="21"/>
        </w:rPr>
        <w:t>teenagers as they navigate ‘the game of life’ on their quest to win the national toy invention crown.</w:t>
      </w:r>
    </w:p>
    <w:p w14:paraId="2A0FA4C0" w14:textId="7FB52FC2" w:rsidR="000159CC" w:rsidRPr="000159CC" w:rsidRDefault="004006E2" w:rsidP="001C0B89">
      <w:pPr>
        <w:pStyle w:val="NormalIndent"/>
        <w:ind w:firstLine="720"/>
        <w:rPr>
          <w:szCs w:val="21"/>
        </w:rPr>
      </w:pPr>
      <w:r>
        <w:rPr>
          <w:szCs w:val="21"/>
        </w:rPr>
        <w:t>Berinstein’s</w:t>
      </w:r>
      <w:r w:rsidRPr="000159CC">
        <w:rPr>
          <w:szCs w:val="21"/>
        </w:rPr>
        <w:t xml:space="preserve"> </w:t>
      </w:r>
      <w:r w:rsidR="003642AF">
        <w:rPr>
          <w:szCs w:val="21"/>
        </w:rPr>
        <w:t>12 Broadway productions include</w:t>
      </w:r>
      <w:r w:rsidR="000159CC" w:rsidRPr="000159CC">
        <w:rPr>
          <w:szCs w:val="21"/>
        </w:rPr>
        <w:t xml:space="preserve"> </w:t>
      </w:r>
      <w:r w:rsidR="000159CC" w:rsidRPr="003642AF">
        <w:rPr>
          <w:bCs/>
          <w:i/>
          <w:iCs/>
          <w:szCs w:val="21"/>
        </w:rPr>
        <w:t>Who’s Afraid of Virginia Woolf</w:t>
      </w:r>
      <w:r w:rsidR="000159CC" w:rsidRPr="000159CC">
        <w:rPr>
          <w:b/>
          <w:bCs/>
          <w:i/>
          <w:iCs/>
          <w:szCs w:val="21"/>
        </w:rPr>
        <w:t xml:space="preserve"> </w:t>
      </w:r>
      <w:r w:rsidR="000159CC" w:rsidRPr="000159CC">
        <w:rPr>
          <w:szCs w:val="21"/>
        </w:rPr>
        <w:t>(Tony Award – Best Revival);</w:t>
      </w:r>
      <w:r w:rsidR="003642AF">
        <w:rPr>
          <w:szCs w:val="21"/>
        </w:rPr>
        <w:t xml:space="preserve"> </w:t>
      </w:r>
      <w:r w:rsidR="000159CC" w:rsidRPr="003642AF">
        <w:rPr>
          <w:bCs/>
          <w:i/>
          <w:iCs/>
          <w:szCs w:val="21"/>
        </w:rPr>
        <w:t xml:space="preserve">Legally Blonde: The Musical </w:t>
      </w:r>
      <w:r w:rsidR="000159CC" w:rsidRPr="000159CC">
        <w:rPr>
          <w:szCs w:val="21"/>
        </w:rPr>
        <w:t xml:space="preserve">(Olivier Award – Best Musical); </w:t>
      </w:r>
      <w:r w:rsidR="000159CC" w:rsidRPr="003642AF">
        <w:rPr>
          <w:bCs/>
          <w:i/>
          <w:iCs/>
          <w:szCs w:val="21"/>
        </w:rPr>
        <w:t xml:space="preserve">Thoroughly Modern Millie </w:t>
      </w:r>
      <w:r w:rsidR="000159CC" w:rsidRPr="000159CC">
        <w:rPr>
          <w:szCs w:val="21"/>
        </w:rPr>
        <w:t>(Tony Award</w:t>
      </w:r>
      <w:r w:rsidR="003642AF">
        <w:rPr>
          <w:szCs w:val="21"/>
        </w:rPr>
        <w:t xml:space="preserve"> </w:t>
      </w:r>
      <w:r w:rsidR="000159CC" w:rsidRPr="000159CC">
        <w:rPr>
          <w:szCs w:val="21"/>
        </w:rPr>
        <w:t xml:space="preserve">– Best Musical); </w:t>
      </w:r>
      <w:r w:rsidR="000159CC" w:rsidRPr="003642AF">
        <w:rPr>
          <w:bCs/>
          <w:i/>
          <w:iCs/>
          <w:szCs w:val="21"/>
        </w:rPr>
        <w:t>The Crucible</w:t>
      </w:r>
      <w:r w:rsidR="000159CC" w:rsidRPr="000159CC">
        <w:rPr>
          <w:b/>
          <w:bCs/>
          <w:i/>
          <w:iCs/>
          <w:szCs w:val="21"/>
        </w:rPr>
        <w:t xml:space="preserve"> </w:t>
      </w:r>
      <w:r w:rsidR="000159CC" w:rsidRPr="000159CC">
        <w:rPr>
          <w:szCs w:val="21"/>
        </w:rPr>
        <w:t xml:space="preserve">(Tony </w:t>
      </w:r>
      <w:r w:rsidR="00CA0247">
        <w:rPr>
          <w:szCs w:val="21"/>
        </w:rPr>
        <w:t>n</w:t>
      </w:r>
      <w:r w:rsidR="000159CC" w:rsidRPr="000159CC">
        <w:rPr>
          <w:szCs w:val="21"/>
        </w:rPr>
        <w:t xml:space="preserve">omination); </w:t>
      </w:r>
      <w:r w:rsidR="000159CC" w:rsidRPr="003642AF">
        <w:rPr>
          <w:bCs/>
          <w:i/>
          <w:iCs/>
          <w:szCs w:val="21"/>
        </w:rPr>
        <w:t xml:space="preserve">One </w:t>
      </w:r>
      <w:r w:rsidR="000159CC" w:rsidRPr="003642AF">
        <w:rPr>
          <w:bCs/>
          <w:i/>
          <w:iCs/>
          <w:szCs w:val="21"/>
        </w:rPr>
        <w:lastRenderedPageBreak/>
        <w:t>Flew Over The Cuckoo’s Nest</w:t>
      </w:r>
      <w:r w:rsidR="000159CC" w:rsidRPr="000159CC">
        <w:rPr>
          <w:b/>
          <w:bCs/>
          <w:i/>
          <w:iCs/>
          <w:szCs w:val="21"/>
        </w:rPr>
        <w:t xml:space="preserve"> </w:t>
      </w:r>
      <w:r w:rsidR="000159CC" w:rsidRPr="000159CC">
        <w:rPr>
          <w:szCs w:val="21"/>
        </w:rPr>
        <w:t>(Tony Award –</w:t>
      </w:r>
      <w:r w:rsidR="003642AF">
        <w:rPr>
          <w:szCs w:val="21"/>
        </w:rPr>
        <w:t xml:space="preserve"> </w:t>
      </w:r>
      <w:r w:rsidR="000159CC" w:rsidRPr="000159CC">
        <w:rPr>
          <w:szCs w:val="21"/>
        </w:rPr>
        <w:t xml:space="preserve">Best Revival); </w:t>
      </w:r>
      <w:r w:rsidR="000159CC" w:rsidRPr="003642AF">
        <w:rPr>
          <w:bCs/>
          <w:i/>
          <w:iCs/>
          <w:szCs w:val="21"/>
        </w:rPr>
        <w:t>Fool Moon</w:t>
      </w:r>
      <w:r w:rsidR="000159CC" w:rsidRPr="000159CC">
        <w:rPr>
          <w:b/>
          <w:bCs/>
          <w:i/>
          <w:iCs/>
          <w:szCs w:val="21"/>
        </w:rPr>
        <w:t xml:space="preserve"> </w:t>
      </w:r>
      <w:r w:rsidR="000159CC" w:rsidRPr="000159CC">
        <w:rPr>
          <w:szCs w:val="21"/>
        </w:rPr>
        <w:t>(Tony Award</w:t>
      </w:r>
      <w:r w:rsidR="007D0155" w:rsidRPr="000159CC">
        <w:rPr>
          <w:szCs w:val="21"/>
        </w:rPr>
        <w:t xml:space="preserve"> – </w:t>
      </w:r>
      <w:r w:rsidR="007D0155">
        <w:t>Special Live Theatrical Presentation</w:t>
      </w:r>
      <w:r w:rsidR="000159CC" w:rsidRPr="000159CC">
        <w:rPr>
          <w:szCs w:val="21"/>
        </w:rPr>
        <w:t xml:space="preserve">); </w:t>
      </w:r>
      <w:r w:rsidR="000159CC" w:rsidRPr="003642AF">
        <w:rPr>
          <w:bCs/>
          <w:i/>
          <w:iCs/>
          <w:szCs w:val="21"/>
        </w:rPr>
        <w:t xml:space="preserve">Flower Drum Song </w:t>
      </w:r>
      <w:r w:rsidR="000159CC" w:rsidRPr="000159CC">
        <w:rPr>
          <w:szCs w:val="21"/>
        </w:rPr>
        <w:t xml:space="preserve">(Tony </w:t>
      </w:r>
      <w:r w:rsidR="00CA0247">
        <w:rPr>
          <w:szCs w:val="21"/>
        </w:rPr>
        <w:t>n</w:t>
      </w:r>
      <w:r w:rsidR="000159CC" w:rsidRPr="000159CC">
        <w:rPr>
          <w:szCs w:val="21"/>
        </w:rPr>
        <w:t xml:space="preserve">omination); </w:t>
      </w:r>
      <w:r w:rsidR="000159CC" w:rsidRPr="003642AF">
        <w:rPr>
          <w:bCs/>
          <w:i/>
          <w:iCs/>
          <w:szCs w:val="21"/>
        </w:rPr>
        <w:t>Enchanted April</w:t>
      </w:r>
      <w:r w:rsidR="003642AF">
        <w:rPr>
          <w:szCs w:val="21"/>
        </w:rPr>
        <w:t xml:space="preserve"> </w:t>
      </w:r>
      <w:r w:rsidR="000159CC" w:rsidRPr="000159CC">
        <w:rPr>
          <w:szCs w:val="21"/>
        </w:rPr>
        <w:t xml:space="preserve">(Tony </w:t>
      </w:r>
      <w:r w:rsidR="00CA0247">
        <w:rPr>
          <w:szCs w:val="21"/>
        </w:rPr>
        <w:t>n</w:t>
      </w:r>
      <w:r w:rsidR="000159CC" w:rsidRPr="000159CC">
        <w:rPr>
          <w:szCs w:val="21"/>
        </w:rPr>
        <w:t xml:space="preserve">omination); </w:t>
      </w:r>
      <w:r w:rsidR="000159CC" w:rsidRPr="003642AF">
        <w:rPr>
          <w:bCs/>
          <w:i/>
          <w:iCs/>
          <w:szCs w:val="21"/>
        </w:rPr>
        <w:t xml:space="preserve">Big </w:t>
      </w:r>
      <w:r w:rsidR="00D50231">
        <w:rPr>
          <w:szCs w:val="21"/>
        </w:rPr>
        <w:t>(Drama Desk Award</w:t>
      </w:r>
      <w:r w:rsidR="00D50231" w:rsidRPr="000159CC">
        <w:rPr>
          <w:szCs w:val="21"/>
        </w:rPr>
        <w:t xml:space="preserve"> –</w:t>
      </w:r>
      <w:r w:rsidR="00D50231">
        <w:rPr>
          <w:szCs w:val="21"/>
        </w:rPr>
        <w:t xml:space="preserve"> </w:t>
      </w:r>
      <w:r w:rsidR="000159CC" w:rsidRPr="000159CC">
        <w:rPr>
          <w:szCs w:val="21"/>
        </w:rPr>
        <w:t xml:space="preserve">Best Musical) and </w:t>
      </w:r>
      <w:r w:rsidR="000159CC" w:rsidRPr="003642AF">
        <w:rPr>
          <w:bCs/>
          <w:i/>
          <w:iCs/>
          <w:szCs w:val="21"/>
        </w:rPr>
        <w:t>Golden Child</w:t>
      </w:r>
      <w:r w:rsidR="000159CC" w:rsidRPr="000159CC">
        <w:rPr>
          <w:b/>
          <w:bCs/>
          <w:i/>
          <w:iCs/>
          <w:szCs w:val="21"/>
        </w:rPr>
        <w:t xml:space="preserve"> </w:t>
      </w:r>
      <w:r w:rsidR="000159CC" w:rsidRPr="000159CC">
        <w:rPr>
          <w:szCs w:val="21"/>
        </w:rPr>
        <w:t xml:space="preserve">(Tony </w:t>
      </w:r>
      <w:r w:rsidR="00D50231">
        <w:rPr>
          <w:szCs w:val="21"/>
        </w:rPr>
        <w:t>n</w:t>
      </w:r>
      <w:r w:rsidR="000159CC" w:rsidRPr="000159CC">
        <w:rPr>
          <w:szCs w:val="21"/>
        </w:rPr>
        <w:t>omination).</w:t>
      </w:r>
      <w:r w:rsidR="001C0B89">
        <w:rPr>
          <w:szCs w:val="21"/>
        </w:rPr>
        <w:t xml:space="preserve"> </w:t>
      </w:r>
      <w:r>
        <w:rPr>
          <w:szCs w:val="21"/>
        </w:rPr>
        <w:t>Berinstein</w:t>
      </w:r>
      <w:r w:rsidRPr="000159CC">
        <w:rPr>
          <w:szCs w:val="21"/>
        </w:rPr>
        <w:t xml:space="preserve"> </w:t>
      </w:r>
      <w:r w:rsidR="000159CC" w:rsidRPr="000159CC">
        <w:rPr>
          <w:szCs w:val="21"/>
        </w:rPr>
        <w:t>recently received the Robert Whitehead award for ‘outstanding achievement in commercial theatre</w:t>
      </w:r>
      <w:r w:rsidR="003642AF">
        <w:rPr>
          <w:szCs w:val="21"/>
        </w:rPr>
        <w:t xml:space="preserve"> producing</w:t>
      </w:r>
      <w:r w:rsidR="000159CC" w:rsidRPr="000159CC">
        <w:rPr>
          <w:szCs w:val="21"/>
        </w:rPr>
        <w:t>.</w:t>
      </w:r>
      <w:r w:rsidR="003642AF">
        <w:rPr>
          <w:szCs w:val="21"/>
        </w:rPr>
        <w:t>’</w:t>
      </w:r>
    </w:p>
    <w:p w14:paraId="122A1CB5" w14:textId="51136156" w:rsidR="000159CC" w:rsidRPr="000159CC" w:rsidRDefault="000159CC" w:rsidP="003642AF">
      <w:pPr>
        <w:pStyle w:val="NormalIndent"/>
        <w:ind w:firstLine="720"/>
        <w:rPr>
          <w:szCs w:val="21"/>
        </w:rPr>
      </w:pPr>
      <w:r w:rsidRPr="000159CC">
        <w:rPr>
          <w:szCs w:val="21"/>
        </w:rPr>
        <w:t xml:space="preserve">Co-founder of </w:t>
      </w:r>
      <w:r w:rsidRPr="001C0B89">
        <w:rPr>
          <w:bCs/>
          <w:iCs/>
          <w:szCs w:val="21"/>
        </w:rPr>
        <w:t>Camp Broadway</w:t>
      </w:r>
      <w:r w:rsidRPr="000159CC">
        <w:rPr>
          <w:szCs w:val="21"/>
        </w:rPr>
        <w:t xml:space="preserve">, an immersive behind-the-scenes Theatre Camp for kids, </w:t>
      </w:r>
      <w:r w:rsidR="004006E2">
        <w:rPr>
          <w:szCs w:val="21"/>
        </w:rPr>
        <w:t>Berinstein</w:t>
      </w:r>
      <w:r w:rsidR="004006E2" w:rsidRPr="000159CC">
        <w:rPr>
          <w:szCs w:val="21"/>
        </w:rPr>
        <w:t xml:space="preserve"> </w:t>
      </w:r>
      <w:r w:rsidRPr="000159CC">
        <w:rPr>
          <w:szCs w:val="21"/>
        </w:rPr>
        <w:t>is</w:t>
      </w:r>
      <w:r w:rsidR="003642AF">
        <w:rPr>
          <w:szCs w:val="21"/>
        </w:rPr>
        <w:t xml:space="preserve"> </w:t>
      </w:r>
      <w:r w:rsidRPr="000159CC">
        <w:rPr>
          <w:szCs w:val="21"/>
        </w:rPr>
        <w:t>committed to instilling a life-long love for the arts</w:t>
      </w:r>
      <w:r w:rsidR="004006E2">
        <w:rPr>
          <w:szCs w:val="21"/>
        </w:rPr>
        <w:t xml:space="preserve"> in children</w:t>
      </w:r>
      <w:r w:rsidRPr="000159CC">
        <w:rPr>
          <w:szCs w:val="21"/>
        </w:rPr>
        <w:t>.</w:t>
      </w:r>
    </w:p>
    <w:p w14:paraId="50A846C8" w14:textId="25712A9B" w:rsidR="000159CC" w:rsidRPr="000159CC" w:rsidRDefault="004006E2" w:rsidP="003642AF">
      <w:pPr>
        <w:pStyle w:val="NormalIndent"/>
        <w:ind w:firstLine="720"/>
        <w:rPr>
          <w:szCs w:val="21"/>
        </w:rPr>
      </w:pPr>
      <w:r>
        <w:rPr>
          <w:szCs w:val="21"/>
        </w:rPr>
        <w:t>Berinstein</w:t>
      </w:r>
      <w:r w:rsidRPr="000159CC">
        <w:rPr>
          <w:szCs w:val="21"/>
        </w:rPr>
        <w:t xml:space="preserve"> </w:t>
      </w:r>
      <w:r w:rsidR="000159CC" w:rsidRPr="000159CC">
        <w:rPr>
          <w:szCs w:val="21"/>
        </w:rPr>
        <w:t>executive</w:t>
      </w:r>
      <w:r w:rsidR="001C0B89">
        <w:rPr>
          <w:szCs w:val="21"/>
        </w:rPr>
        <w:t xml:space="preserve"> </w:t>
      </w:r>
      <w:r w:rsidR="000159CC" w:rsidRPr="000159CC">
        <w:rPr>
          <w:szCs w:val="21"/>
        </w:rPr>
        <w:t xml:space="preserve">produced and/or supervised </w:t>
      </w:r>
      <w:r>
        <w:rPr>
          <w:szCs w:val="21"/>
        </w:rPr>
        <w:t>more than</w:t>
      </w:r>
      <w:r w:rsidRPr="000159CC">
        <w:rPr>
          <w:szCs w:val="21"/>
        </w:rPr>
        <w:t xml:space="preserve"> </w:t>
      </w:r>
      <w:r w:rsidR="000159CC" w:rsidRPr="000159CC">
        <w:rPr>
          <w:szCs w:val="21"/>
        </w:rPr>
        <w:t>50 feature, special f/x and animated productions</w:t>
      </w:r>
      <w:r w:rsidR="001C0B89">
        <w:rPr>
          <w:szCs w:val="21"/>
        </w:rPr>
        <w:t>,</w:t>
      </w:r>
      <w:r w:rsidR="003642AF">
        <w:rPr>
          <w:szCs w:val="21"/>
        </w:rPr>
        <w:t xml:space="preserve"> </w:t>
      </w:r>
      <w:r w:rsidR="000159CC" w:rsidRPr="000159CC">
        <w:rPr>
          <w:szCs w:val="21"/>
        </w:rPr>
        <w:t xml:space="preserve">including Isaac Mizrahi’s award-winning documentary </w:t>
      </w:r>
      <w:r w:rsidR="000159CC" w:rsidRPr="003642AF">
        <w:rPr>
          <w:bCs/>
          <w:i/>
          <w:iCs/>
          <w:szCs w:val="21"/>
        </w:rPr>
        <w:t>Unzipped</w:t>
      </w:r>
      <w:r w:rsidR="000159CC" w:rsidRPr="003642AF">
        <w:rPr>
          <w:szCs w:val="21"/>
        </w:rPr>
        <w:t xml:space="preserve">, </w:t>
      </w:r>
      <w:r w:rsidR="000159CC" w:rsidRPr="003642AF">
        <w:rPr>
          <w:bCs/>
          <w:i/>
          <w:iCs/>
          <w:szCs w:val="21"/>
        </w:rPr>
        <w:t xml:space="preserve">Dirty Dancing </w:t>
      </w:r>
      <w:r w:rsidR="000159CC" w:rsidRPr="000159CC">
        <w:rPr>
          <w:szCs w:val="21"/>
        </w:rPr>
        <w:t>(both the feature &amp; TV</w:t>
      </w:r>
      <w:r w:rsidR="003642AF">
        <w:rPr>
          <w:szCs w:val="21"/>
        </w:rPr>
        <w:t xml:space="preserve"> </w:t>
      </w:r>
      <w:r w:rsidR="000159CC" w:rsidRPr="000159CC">
        <w:rPr>
          <w:szCs w:val="21"/>
        </w:rPr>
        <w:t xml:space="preserve">series) and Jim Henson’s </w:t>
      </w:r>
      <w:proofErr w:type="spellStart"/>
      <w:r w:rsidR="000159CC" w:rsidRPr="003642AF">
        <w:rPr>
          <w:bCs/>
          <w:i/>
          <w:iCs/>
          <w:szCs w:val="21"/>
        </w:rPr>
        <w:t>MuppetVision</w:t>
      </w:r>
      <w:proofErr w:type="spellEnd"/>
      <w:r w:rsidR="000159CC" w:rsidRPr="003642AF">
        <w:rPr>
          <w:bCs/>
          <w:i/>
          <w:iCs/>
          <w:szCs w:val="21"/>
        </w:rPr>
        <w:t xml:space="preserve"> 3-D</w:t>
      </w:r>
      <w:r w:rsidR="000159CC" w:rsidRPr="000159CC">
        <w:rPr>
          <w:szCs w:val="21"/>
        </w:rPr>
        <w:t>. She has executive</w:t>
      </w:r>
      <w:r w:rsidR="001C0B89">
        <w:rPr>
          <w:szCs w:val="21"/>
        </w:rPr>
        <w:t xml:space="preserve"> </w:t>
      </w:r>
      <w:r w:rsidR="000159CC" w:rsidRPr="000159CC">
        <w:rPr>
          <w:szCs w:val="21"/>
        </w:rPr>
        <w:t>produced websites for Oprah and</w:t>
      </w:r>
      <w:r w:rsidR="003642AF">
        <w:rPr>
          <w:szCs w:val="21"/>
        </w:rPr>
        <w:t xml:space="preserve"> </w:t>
      </w:r>
      <w:r w:rsidR="000159CC" w:rsidRPr="000159CC">
        <w:rPr>
          <w:szCs w:val="21"/>
        </w:rPr>
        <w:t>President Clinton. She has also served as a producer and/or executive for DreamWorks Theatricals,</w:t>
      </w:r>
      <w:r w:rsidR="003642AF">
        <w:rPr>
          <w:szCs w:val="21"/>
        </w:rPr>
        <w:t xml:space="preserve"> </w:t>
      </w:r>
      <w:r w:rsidR="000159CC" w:rsidRPr="000159CC">
        <w:rPr>
          <w:szCs w:val="21"/>
        </w:rPr>
        <w:t>Paramount Pictures, Warner Brothers, Sony Pictures, NBC, MTV, Sesame Workshop, Oxygen Media,</w:t>
      </w:r>
      <w:r w:rsidR="003642AF">
        <w:rPr>
          <w:szCs w:val="21"/>
        </w:rPr>
        <w:t xml:space="preserve"> </w:t>
      </w:r>
      <w:proofErr w:type="spellStart"/>
      <w:r w:rsidR="000159CC" w:rsidRPr="000159CC">
        <w:rPr>
          <w:szCs w:val="21"/>
        </w:rPr>
        <w:t>Vestron</w:t>
      </w:r>
      <w:proofErr w:type="spellEnd"/>
      <w:r w:rsidR="000159CC" w:rsidRPr="000159CC">
        <w:rPr>
          <w:szCs w:val="21"/>
        </w:rPr>
        <w:t xml:space="preserve"> Pictures and Walt Disney Imagineering.</w:t>
      </w:r>
    </w:p>
    <w:p w14:paraId="637C94DC" w14:textId="3316A3C4" w:rsidR="00395B68" w:rsidRDefault="004006E2" w:rsidP="003642AF">
      <w:pPr>
        <w:pStyle w:val="NormalIndent"/>
        <w:ind w:firstLine="720"/>
        <w:rPr>
          <w:szCs w:val="21"/>
        </w:rPr>
      </w:pPr>
      <w:r>
        <w:rPr>
          <w:szCs w:val="21"/>
        </w:rPr>
        <w:t>Berinstein</w:t>
      </w:r>
      <w:r w:rsidRPr="000159CC">
        <w:rPr>
          <w:szCs w:val="21"/>
        </w:rPr>
        <w:t xml:space="preserve"> </w:t>
      </w:r>
      <w:r w:rsidR="000159CC" w:rsidRPr="000159CC">
        <w:rPr>
          <w:szCs w:val="21"/>
        </w:rPr>
        <w:t xml:space="preserve">began her professional career as an </w:t>
      </w:r>
      <w:r>
        <w:rPr>
          <w:szCs w:val="21"/>
        </w:rPr>
        <w:t>i</w:t>
      </w:r>
      <w:r w:rsidR="000159CC" w:rsidRPr="000159CC">
        <w:rPr>
          <w:szCs w:val="21"/>
        </w:rPr>
        <w:t xml:space="preserve">nvestment </w:t>
      </w:r>
      <w:r>
        <w:rPr>
          <w:szCs w:val="21"/>
        </w:rPr>
        <w:t>b</w:t>
      </w:r>
      <w:r w:rsidR="000159CC" w:rsidRPr="000159CC">
        <w:rPr>
          <w:szCs w:val="21"/>
        </w:rPr>
        <w:t xml:space="preserve">anker in </w:t>
      </w:r>
      <w:r>
        <w:rPr>
          <w:szCs w:val="21"/>
        </w:rPr>
        <w:t>m</w:t>
      </w:r>
      <w:r w:rsidRPr="000159CC">
        <w:rPr>
          <w:szCs w:val="21"/>
        </w:rPr>
        <w:t xml:space="preserve">ergers </w:t>
      </w:r>
      <w:r w:rsidR="000159CC" w:rsidRPr="000159CC">
        <w:rPr>
          <w:szCs w:val="21"/>
        </w:rPr>
        <w:t xml:space="preserve">&amp; </w:t>
      </w:r>
      <w:r>
        <w:rPr>
          <w:szCs w:val="21"/>
        </w:rPr>
        <w:t>a</w:t>
      </w:r>
      <w:r w:rsidRPr="000159CC">
        <w:rPr>
          <w:szCs w:val="21"/>
        </w:rPr>
        <w:t xml:space="preserve">cquisitions </w:t>
      </w:r>
      <w:r w:rsidR="000159CC" w:rsidRPr="000159CC">
        <w:rPr>
          <w:szCs w:val="21"/>
        </w:rPr>
        <w:t>for Morgan</w:t>
      </w:r>
      <w:r w:rsidR="003642AF">
        <w:rPr>
          <w:szCs w:val="21"/>
        </w:rPr>
        <w:t xml:space="preserve"> </w:t>
      </w:r>
      <w:r w:rsidR="000159CC" w:rsidRPr="000159CC">
        <w:rPr>
          <w:szCs w:val="21"/>
        </w:rPr>
        <w:t>Stanley.</w:t>
      </w:r>
    </w:p>
    <w:p w14:paraId="2941093D" w14:textId="77777777" w:rsidR="001F6C4F" w:rsidRDefault="001F6C4F" w:rsidP="00FF0B6D">
      <w:pPr>
        <w:pStyle w:val="NormalIndent"/>
        <w:spacing w:line="360" w:lineRule="auto"/>
        <w:rPr>
          <w:szCs w:val="21"/>
        </w:rPr>
      </w:pPr>
    </w:p>
    <w:p w14:paraId="40350222" w14:textId="77777777" w:rsidR="00D97077" w:rsidRDefault="00D97077" w:rsidP="00D97077">
      <w:pPr>
        <w:pStyle w:val="NormalIndent"/>
        <w:ind w:firstLine="0"/>
        <w:rPr>
          <w:b/>
          <w:bCs/>
          <w:szCs w:val="21"/>
        </w:rPr>
      </w:pPr>
      <w:r w:rsidRPr="00D97077">
        <w:rPr>
          <w:b/>
          <w:bCs/>
          <w:szCs w:val="21"/>
        </w:rPr>
        <w:t>Alan Deutsch</w:t>
      </w:r>
    </w:p>
    <w:p w14:paraId="0021C972" w14:textId="77777777" w:rsidR="00D97077" w:rsidRPr="004D50E9" w:rsidRDefault="00D97077" w:rsidP="00D97077">
      <w:pPr>
        <w:pStyle w:val="NormalIndent"/>
        <w:spacing w:line="360" w:lineRule="auto"/>
        <w:ind w:firstLine="0"/>
        <w:rPr>
          <w:i/>
          <w:szCs w:val="21"/>
        </w:rPr>
      </w:pPr>
      <w:r w:rsidRPr="004D50E9">
        <w:rPr>
          <w:i/>
          <w:szCs w:val="21"/>
        </w:rPr>
        <w:t xml:space="preserve">Director of Photography </w:t>
      </w:r>
    </w:p>
    <w:p w14:paraId="17385D5D" w14:textId="3F0AA73B" w:rsidR="00D97077" w:rsidRPr="00D97077" w:rsidRDefault="00D97077" w:rsidP="00CD2B72">
      <w:pPr>
        <w:pStyle w:val="NormalIndent"/>
        <w:ind w:firstLine="0"/>
        <w:rPr>
          <w:szCs w:val="21"/>
        </w:rPr>
      </w:pPr>
      <w:r w:rsidRPr="00D97077">
        <w:rPr>
          <w:szCs w:val="21"/>
        </w:rPr>
        <w:t>Alan Sterling Deutsch attended New Mexico State University and received his B</w:t>
      </w:r>
      <w:r>
        <w:rPr>
          <w:szCs w:val="21"/>
        </w:rPr>
        <w:t>.</w:t>
      </w:r>
      <w:r w:rsidRPr="00D97077">
        <w:rPr>
          <w:szCs w:val="21"/>
        </w:rPr>
        <w:t>A</w:t>
      </w:r>
      <w:r>
        <w:rPr>
          <w:szCs w:val="21"/>
        </w:rPr>
        <w:t>.</w:t>
      </w:r>
      <w:r w:rsidRPr="00D97077">
        <w:rPr>
          <w:szCs w:val="21"/>
        </w:rPr>
        <w:t xml:space="preserve"> in Journalism (Television Production/Cinematography) in 1984. His documentary shooting caree</w:t>
      </w:r>
      <w:r>
        <w:rPr>
          <w:szCs w:val="21"/>
        </w:rPr>
        <w:t xml:space="preserve">r began in 1991 when he lensed </w:t>
      </w:r>
      <w:r w:rsidRPr="00D97077">
        <w:rPr>
          <w:i/>
          <w:szCs w:val="21"/>
        </w:rPr>
        <w:t xml:space="preserve">The </w:t>
      </w:r>
      <w:proofErr w:type="spellStart"/>
      <w:r w:rsidRPr="00D97077">
        <w:rPr>
          <w:i/>
          <w:szCs w:val="21"/>
        </w:rPr>
        <w:t>Homefront</w:t>
      </w:r>
      <w:proofErr w:type="spellEnd"/>
      <w:r w:rsidRPr="00D97077">
        <w:rPr>
          <w:i/>
          <w:szCs w:val="21"/>
        </w:rPr>
        <w:t xml:space="preserve"> </w:t>
      </w:r>
      <w:r w:rsidRPr="00D97077">
        <w:rPr>
          <w:szCs w:val="21"/>
        </w:rPr>
        <w:t xml:space="preserve">with Bill Moyers for PBS, winning a </w:t>
      </w:r>
      <w:proofErr w:type="spellStart"/>
      <w:r w:rsidRPr="00D97077">
        <w:rPr>
          <w:szCs w:val="21"/>
        </w:rPr>
        <w:t>Dupont</w:t>
      </w:r>
      <w:proofErr w:type="spellEnd"/>
      <w:r w:rsidRPr="00D97077">
        <w:rPr>
          <w:szCs w:val="21"/>
        </w:rPr>
        <w:t xml:space="preserve"> Gold Baton Award.</w:t>
      </w:r>
      <w:r>
        <w:rPr>
          <w:szCs w:val="21"/>
        </w:rPr>
        <w:t xml:space="preserve"> </w:t>
      </w:r>
      <w:r w:rsidRPr="00D97077">
        <w:rPr>
          <w:szCs w:val="21"/>
        </w:rPr>
        <w:t xml:space="preserve">Since then he’s traveled extensively, shooting films in Israel, Morocco, Armenia, Venezuela, Peru, Mexico, Africa, Norway, Soviet Georgia, India, Thailand, Japan </w:t>
      </w:r>
      <w:r>
        <w:rPr>
          <w:szCs w:val="21"/>
        </w:rPr>
        <w:t xml:space="preserve">and Europe, as well as the U.S. </w:t>
      </w:r>
      <w:r w:rsidRPr="00D97077">
        <w:rPr>
          <w:szCs w:val="21"/>
        </w:rPr>
        <w:t>His many clients in film, tel</w:t>
      </w:r>
      <w:r>
        <w:rPr>
          <w:szCs w:val="21"/>
        </w:rPr>
        <w:t>evision and commercials include</w:t>
      </w:r>
      <w:r w:rsidRPr="00D97077">
        <w:rPr>
          <w:szCs w:val="21"/>
        </w:rPr>
        <w:t xml:space="preserve"> Disney, ABC, PBS, HBO, National Geographic, MTV, Discovery, TLC, MSNBC, VH-1, Nickelodeon, FOX, Showtime, CNBC, Oxygen Media and many others. In 1998 he produced and shot two episodes</w:t>
      </w:r>
      <w:r>
        <w:rPr>
          <w:szCs w:val="21"/>
        </w:rPr>
        <w:t xml:space="preserve"> of the hit documentary series</w:t>
      </w:r>
      <w:r w:rsidRPr="00D97077">
        <w:rPr>
          <w:i/>
          <w:szCs w:val="21"/>
        </w:rPr>
        <w:t xml:space="preserve"> Trauma: Life in the E.R</w:t>
      </w:r>
      <w:r>
        <w:rPr>
          <w:szCs w:val="21"/>
        </w:rPr>
        <w:t>. His “</w:t>
      </w:r>
      <w:r w:rsidRPr="00D97077">
        <w:rPr>
          <w:szCs w:val="21"/>
        </w:rPr>
        <w:t>Growing Pains</w:t>
      </w:r>
      <w:r>
        <w:rPr>
          <w:szCs w:val="21"/>
        </w:rPr>
        <w:t>”</w:t>
      </w:r>
      <w:r w:rsidRPr="00D97077">
        <w:rPr>
          <w:szCs w:val="21"/>
        </w:rPr>
        <w:t xml:space="preserve"> episode was the highest</w:t>
      </w:r>
      <w:r>
        <w:rPr>
          <w:szCs w:val="21"/>
        </w:rPr>
        <w:t>-</w:t>
      </w:r>
      <w:r w:rsidRPr="00D97077">
        <w:rPr>
          <w:szCs w:val="21"/>
        </w:rPr>
        <w:t>rated show ever broadcast on TLC at the time. In 1999</w:t>
      </w:r>
      <w:r>
        <w:rPr>
          <w:szCs w:val="21"/>
        </w:rPr>
        <w:t>-</w:t>
      </w:r>
      <w:r w:rsidRPr="00D97077">
        <w:rPr>
          <w:szCs w:val="21"/>
        </w:rPr>
        <w:t>2000</w:t>
      </w:r>
      <w:r w:rsidR="008E5042">
        <w:rPr>
          <w:szCs w:val="21"/>
        </w:rPr>
        <w:t>,</w:t>
      </w:r>
      <w:r w:rsidRPr="00D97077">
        <w:rPr>
          <w:szCs w:val="21"/>
        </w:rPr>
        <w:t xml:space="preserve"> Alan produced and shot a one-hour documentary “Test Pilots: Daring and Dangerous” for the popular series </w:t>
      </w:r>
      <w:r w:rsidRPr="00D97077">
        <w:rPr>
          <w:i/>
          <w:szCs w:val="21"/>
        </w:rPr>
        <w:t>On the Inside</w:t>
      </w:r>
      <w:r w:rsidRPr="00D97077">
        <w:rPr>
          <w:szCs w:val="21"/>
        </w:rPr>
        <w:t xml:space="preserve"> for The Discovery Channel. He received a national</w:t>
      </w:r>
      <w:r>
        <w:rPr>
          <w:szCs w:val="21"/>
        </w:rPr>
        <w:t xml:space="preserve"> </w:t>
      </w:r>
      <w:r w:rsidRPr="00D97077">
        <w:rPr>
          <w:bCs/>
          <w:szCs w:val="21"/>
        </w:rPr>
        <w:t>Emmy Award</w:t>
      </w:r>
      <w:r>
        <w:rPr>
          <w:szCs w:val="21"/>
        </w:rPr>
        <w:t xml:space="preserve"> </w:t>
      </w:r>
      <w:r w:rsidRPr="00D97077">
        <w:rPr>
          <w:szCs w:val="21"/>
        </w:rPr>
        <w:t xml:space="preserve">for his camerawork on Pam </w:t>
      </w:r>
      <w:r>
        <w:rPr>
          <w:szCs w:val="21"/>
        </w:rPr>
        <w:t xml:space="preserve">Yates’ one-hour TV documentary </w:t>
      </w:r>
      <w:r w:rsidRPr="00D97077">
        <w:rPr>
          <w:i/>
          <w:szCs w:val="21"/>
        </w:rPr>
        <w:t xml:space="preserve">Loss </w:t>
      </w:r>
      <w:proofErr w:type="gramStart"/>
      <w:r w:rsidRPr="00D97077">
        <w:rPr>
          <w:i/>
          <w:szCs w:val="21"/>
        </w:rPr>
        <w:t>Of</w:t>
      </w:r>
      <w:proofErr w:type="gramEnd"/>
      <w:r w:rsidRPr="00D97077">
        <w:rPr>
          <w:i/>
          <w:szCs w:val="21"/>
        </w:rPr>
        <w:t xml:space="preserve"> Innocence</w:t>
      </w:r>
      <w:r>
        <w:rPr>
          <w:szCs w:val="21"/>
        </w:rPr>
        <w:t>.</w:t>
      </w:r>
      <w:r w:rsidRPr="00D97077">
        <w:rPr>
          <w:szCs w:val="21"/>
        </w:rPr>
        <w:t xml:space="preserve"> Alan also received an Emmy nomination for hi</w:t>
      </w:r>
      <w:r>
        <w:rPr>
          <w:szCs w:val="21"/>
        </w:rPr>
        <w:t xml:space="preserve">s lighting work on </w:t>
      </w:r>
      <w:r w:rsidRPr="00D97077">
        <w:rPr>
          <w:i/>
          <w:szCs w:val="21"/>
        </w:rPr>
        <w:t>Talking Sex</w:t>
      </w:r>
      <w:r>
        <w:rPr>
          <w:szCs w:val="21"/>
        </w:rPr>
        <w:t xml:space="preserve"> for HBO. In 2002, </w:t>
      </w:r>
      <w:r w:rsidRPr="00D97077">
        <w:rPr>
          <w:szCs w:val="21"/>
        </w:rPr>
        <w:t>Alan shot</w:t>
      </w:r>
      <w:r>
        <w:rPr>
          <w:szCs w:val="21"/>
        </w:rPr>
        <w:t xml:space="preserve"> Lucas Platt’s WTC documentary </w:t>
      </w:r>
      <w:r w:rsidRPr="00D97077">
        <w:rPr>
          <w:i/>
          <w:szCs w:val="21"/>
        </w:rPr>
        <w:t xml:space="preserve">110 Stories </w:t>
      </w:r>
      <w:r w:rsidRPr="00D97077">
        <w:rPr>
          <w:szCs w:val="21"/>
        </w:rPr>
        <w:t>which was nominated for a 2003 National News/Documentary Emmy Award.</w:t>
      </w:r>
    </w:p>
    <w:p w14:paraId="255E3B4E" w14:textId="463AC7EF" w:rsidR="00D97077" w:rsidRPr="00D97077" w:rsidRDefault="00D97077" w:rsidP="00D97077">
      <w:pPr>
        <w:pStyle w:val="NormalIndent"/>
        <w:ind w:firstLine="720"/>
        <w:rPr>
          <w:szCs w:val="21"/>
        </w:rPr>
      </w:pPr>
      <w:r>
        <w:rPr>
          <w:szCs w:val="21"/>
        </w:rPr>
        <w:t xml:space="preserve">His feature work includes </w:t>
      </w:r>
      <w:r w:rsidRPr="00D97077">
        <w:rPr>
          <w:i/>
          <w:szCs w:val="21"/>
        </w:rPr>
        <w:t>The Kitchen Push</w:t>
      </w:r>
      <w:r>
        <w:rPr>
          <w:szCs w:val="21"/>
        </w:rPr>
        <w:t>,</w:t>
      </w:r>
      <w:r w:rsidRPr="00D97077">
        <w:rPr>
          <w:szCs w:val="21"/>
        </w:rPr>
        <w:t xml:space="preserve"> winner of the 1998 New York Film and Video Festival- Best First Feature.</w:t>
      </w:r>
      <w:r>
        <w:rPr>
          <w:szCs w:val="21"/>
        </w:rPr>
        <w:t xml:space="preserve"> </w:t>
      </w:r>
      <w:r w:rsidRPr="00D97077">
        <w:rPr>
          <w:szCs w:val="21"/>
        </w:rPr>
        <w:t xml:space="preserve">He is also credited with additional cinematography on Mark Levin’s </w:t>
      </w:r>
      <w:r w:rsidRPr="00D97077">
        <w:rPr>
          <w:i/>
          <w:szCs w:val="21"/>
        </w:rPr>
        <w:t>SLAM</w:t>
      </w:r>
      <w:r>
        <w:rPr>
          <w:szCs w:val="21"/>
        </w:rPr>
        <w:t xml:space="preserve">, </w:t>
      </w:r>
      <w:r w:rsidRPr="00D97077">
        <w:rPr>
          <w:szCs w:val="21"/>
        </w:rPr>
        <w:t>the winner of the Sundance Film Festiv</w:t>
      </w:r>
      <w:r>
        <w:rPr>
          <w:szCs w:val="21"/>
        </w:rPr>
        <w:t xml:space="preserve">al and the </w:t>
      </w:r>
      <w:proofErr w:type="spellStart"/>
      <w:r>
        <w:rPr>
          <w:szCs w:val="21"/>
        </w:rPr>
        <w:t>Comme</w:t>
      </w:r>
      <w:proofErr w:type="spellEnd"/>
      <w:r>
        <w:rPr>
          <w:szCs w:val="21"/>
        </w:rPr>
        <w:t xml:space="preserve"> d’Or at Cannes,</w:t>
      </w:r>
      <w:r w:rsidRPr="00D97077">
        <w:rPr>
          <w:szCs w:val="21"/>
        </w:rPr>
        <w:t xml:space="preserve"> and Lev</w:t>
      </w:r>
      <w:r>
        <w:rPr>
          <w:szCs w:val="21"/>
        </w:rPr>
        <w:t xml:space="preserve">in’s race/religion/ love story </w:t>
      </w:r>
      <w:r w:rsidRPr="00D97077">
        <w:rPr>
          <w:i/>
          <w:szCs w:val="21"/>
        </w:rPr>
        <w:t>Brooklyn/Babylon</w:t>
      </w:r>
      <w:r>
        <w:rPr>
          <w:szCs w:val="21"/>
        </w:rPr>
        <w:t>.</w:t>
      </w:r>
      <w:r w:rsidRPr="00D97077">
        <w:rPr>
          <w:szCs w:val="21"/>
        </w:rPr>
        <w:t xml:space="preserve"> In </w:t>
      </w:r>
      <w:r>
        <w:rPr>
          <w:szCs w:val="21"/>
        </w:rPr>
        <w:t xml:space="preserve">2004, he shot </w:t>
      </w:r>
      <w:proofErr w:type="spellStart"/>
      <w:r>
        <w:rPr>
          <w:szCs w:val="21"/>
        </w:rPr>
        <w:t>Dori</w:t>
      </w:r>
      <w:proofErr w:type="spellEnd"/>
      <w:r>
        <w:rPr>
          <w:szCs w:val="21"/>
        </w:rPr>
        <w:t xml:space="preserve"> </w:t>
      </w:r>
      <w:proofErr w:type="spellStart"/>
      <w:r>
        <w:rPr>
          <w:szCs w:val="21"/>
        </w:rPr>
        <w:t>Berinstein’s</w:t>
      </w:r>
      <w:proofErr w:type="spellEnd"/>
      <w:r>
        <w:rPr>
          <w:szCs w:val="21"/>
        </w:rPr>
        <w:t xml:space="preserve"> </w:t>
      </w:r>
      <w:proofErr w:type="spellStart"/>
      <w:r w:rsidR="00B45C34" w:rsidRPr="003642AF">
        <w:rPr>
          <w:bCs/>
          <w:i/>
          <w:iCs/>
          <w:szCs w:val="21"/>
        </w:rPr>
        <w:t>ShowBusiness</w:t>
      </w:r>
      <w:proofErr w:type="spellEnd"/>
      <w:r w:rsidR="00B45C34" w:rsidRPr="003642AF">
        <w:rPr>
          <w:bCs/>
          <w:i/>
          <w:iCs/>
          <w:szCs w:val="21"/>
        </w:rPr>
        <w:t xml:space="preserve">: The Road </w:t>
      </w:r>
      <w:proofErr w:type="gramStart"/>
      <w:r w:rsidR="00B45C34" w:rsidRPr="003642AF">
        <w:rPr>
          <w:bCs/>
          <w:i/>
          <w:iCs/>
          <w:szCs w:val="21"/>
        </w:rPr>
        <w:t>To</w:t>
      </w:r>
      <w:proofErr w:type="gramEnd"/>
      <w:r w:rsidR="00B45C34" w:rsidRPr="003642AF">
        <w:rPr>
          <w:bCs/>
          <w:i/>
          <w:iCs/>
          <w:szCs w:val="21"/>
        </w:rPr>
        <w:t xml:space="preserve"> Broadway</w:t>
      </w:r>
      <w:r w:rsidRPr="00D97077">
        <w:rPr>
          <w:szCs w:val="21"/>
        </w:rPr>
        <w:t>. In 2007</w:t>
      </w:r>
      <w:r>
        <w:rPr>
          <w:szCs w:val="21"/>
        </w:rPr>
        <w:t>,</w:t>
      </w:r>
      <w:r w:rsidRPr="00D97077">
        <w:rPr>
          <w:szCs w:val="21"/>
        </w:rPr>
        <w:t xml:space="preserve"> Alan shot</w:t>
      </w:r>
      <w:r>
        <w:rPr>
          <w:szCs w:val="21"/>
        </w:rPr>
        <w:t xml:space="preserve"> Morgan Spurlock’s </w:t>
      </w:r>
      <w:r w:rsidRPr="00D97077">
        <w:rPr>
          <w:i/>
          <w:szCs w:val="21"/>
        </w:rPr>
        <w:t>What Would Jesus Buy?</w:t>
      </w:r>
      <w:r w:rsidRPr="00D97077">
        <w:rPr>
          <w:szCs w:val="21"/>
        </w:rPr>
        <w:t xml:space="preserve"> In 2009, Alan started </w:t>
      </w:r>
      <w:r w:rsidR="008E5042">
        <w:rPr>
          <w:szCs w:val="21"/>
        </w:rPr>
        <w:t>s</w:t>
      </w:r>
      <w:r w:rsidRPr="00D97077">
        <w:rPr>
          <w:szCs w:val="21"/>
        </w:rPr>
        <w:t xml:space="preserve">eries </w:t>
      </w:r>
      <w:r w:rsidR="008E5042">
        <w:rPr>
          <w:szCs w:val="21"/>
        </w:rPr>
        <w:t>p</w:t>
      </w:r>
      <w:r w:rsidRPr="00D97077">
        <w:rPr>
          <w:szCs w:val="21"/>
        </w:rPr>
        <w:t>roducing/</w:t>
      </w:r>
      <w:r w:rsidR="008E5042">
        <w:rPr>
          <w:szCs w:val="21"/>
        </w:rPr>
        <w:t>d</w:t>
      </w:r>
      <w:r w:rsidRPr="00D97077">
        <w:rPr>
          <w:szCs w:val="21"/>
        </w:rPr>
        <w:t>ir</w:t>
      </w:r>
      <w:r w:rsidR="008E5042">
        <w:rPr>
          <w:szCs w:val="21"/>
        </w:rPr>
        <w:t xml:space="preserve">ecting the hit reality series </w:t>
      </w:r>
      <w:r w:rsidR="008E5042" w:rsidRPr="008E5042">
        <w:rPr>
          <w:i/>
          <w:szCs w:val="21"/>
        </w:rPr>
        <w:t xml:space="preserve">Dog: The </w:t>
      </w:r>
      <w:r w:rsidR="008E5042" w:rsidRPr="008E5042">
        <w:rPr>
          <w:i/>
          <w:szCs w:val="21"/>
        </w:rPr>
        <w:lastRenderedPageBreak/>
        <w:t>Bounty Hunter</w:t>
      </w:r>
      <w:r w:rsidR="008E5042">
        <w:rPr>
          <w:szCs w:val="21"/>
        </w:rPr>
        <w:t xml:space="preserve">. </w:t>
      </w:r>
      <w:r w:rsidRPr="00D97077">
        <w:rPr>
          <w:szCs w:val="21"/>
        </w:rPr>
        <w:t xml:space="preserve">He’s presently the </w:t>
      </w:r>
      <w:r w:rsidR="008E5042">
        <w:rPr>
          <w:szCs w:val="21"/>
        </w:rPr>
        <w:t>e</w:t>
      </w:r>
      <w:r w:rsidRPr="00D97077">
        <w:rPr>
          <w:szCs w:val="21"/>
        </w:rPr>
        <w:t xml:space="preserve">xecutive </w:t>
      </w:r>
      <w:r w:rsidR="008E5042">
        <w:rPr>
          <w:szCs w:val="21"/>
        </w:rPr>
        <w:t>p</w:t>
      </w:r>
      <w:r w:rsidRPr="00D97077">
        <w:rPr>
          <w:szCs w:val="21"/>
        </w:rPr>
        <w:t>rod</w:t>
      </w:r>
      <w:r w:rsidR="008E5042">
        <w:rPr>
          <w:szCs w:val="21"/>
        </w:rPr>
        <w:t xml:space="preserve">ucer of Dog’s new hit CMT show </w:t>
      </w:r>
      <w:r w:rsidR="008E5042" w:rsidRPr="008E5042">
        <w:rPr>
          <w:i/>
          <w:szCs w:val="21"/>
        </w:rPr>
        <w:t xml:space="preserve">Dog &amp; Beth </w:t>
      </w:r>
      <w:proofErr w:type="gramStart"/>
      <w:r w:rsidR="008E5042" w:rsidRPr="008E5042">
        <w:rPr>
          <w:i/>
          <w:szCs w:val="21"/>
        </w:rPr>
        <w:t>On</w:t>
      </w:r>
      <w:proofErr w:type="gramEnd"/>
      <w:r w:rsidR="008E5042" w:rsidRPr="008E5042">
        <w:rPr>
          <w:i/>
          <w:szCs w:val="21"/>
        </w:rPr>
        <w:t xml:space="preserve"> The Hunt</w:t>
      </w:r>
      <w:r w:rsidR="008E5042">
        <w:rPr>
          <w:szCs w:val="21"/>
        </w:rPr>
        <w:t>.</w:t>
      </w:r>
    </w:p>
    <w:p w14:paraId="0AE4F176" w14:textId="77777777" w:rsidR="004D50E9" w:rsidRDefault="004D50E9" w:rsidP="00FF0B6D">
      <w:pPr>
        <w:pStyle w:val="NormalIndent"/>
        <w:spacing w:line="360" w:lineRule="auto"/>
        <w:rPr>
          <w:szCs w:val="21"/>
        </w:rPr>
      </w:pPr>
    </w:p>
    <w:p w14:paraId="0C0FFDCF" w14:textId="3BEB9D0C" w:rsidR="004D50E9" w:rsidRDefault="004D50E9" w:rsidP="004D50E9">
      <w:pPr>
        <w:pStyle w:val="NormalIndent"/>
        <w:spacing w:line="317" w:lineRule="auto"/>
        <w:ind w:firstLine="0"/>
        <w:rPr>
          <w:szCs w:val="21"/>
        </w:rPr>
      </w:pPr>
      <w:r w:rsidRPr="004D50E9">
        <w:rPr>
          <w:b/>
          <w:szCs w:val="21"/>
        </w:rPr>
        <w:t>Jimmy O'Donnell</w:t>
      </w:r>
    </w:p>
    <w:p w14:paraId="62EF3327" w14:textId="0F7460F8" w:rsidR="004D50E9" w:rsidRPr="004D50E9" w:rsidRDefault="004D50E9" w:rsidP="004D50E9">
      <w:pPr>
        <w:pStyle w:val="NormalIndent"/>
        <w:spacing w:line="360" w:lineRule="auto"/>
        <w:ind w:firstLine="0"/>
        <w:rPr>
          <w:i/>
          <w:szCs w:val="21"/>
        </w:rPr>
      </w:pPr>
      <w:r w:rsidRPr="004D50E9">
        <w:rPr>
          <w:i/>
          <w:szCs w:val="21"/>
        </w:rPr>
        <w:t xml:space="preserve">Director of Photography </w:t>
      </w:r>
    </w:p>
    <w:p w14:paraId="72D67AD4" w14:textId="7EA198E4" w:rsidR="004D50E9" w:rsidRPr="004D50E9" w:rsidRDefault="004D50E9" w:rsidP="00CD2B72">
      <w:pPr>
        <w:pStyle w:val="NormalIndent"/>
        <w:ind w:firstLine="0"/>
        <w:rPr>
          <w:szCs w:val="21"/>
        </w:rPr>
      </w:pPr>
      <w:r w:rsidRPr="004D50E9">
        <w:rPr>
          <w:szCs w:val="21"/>
        </w:rPr>
        <w:t xml:space="preserve">Jimmy </w:t>
      </w:r>
      <w:proofErr w:type="spellStart"/>
      <w:r w:rsidRPr="004D50E9">
        <w:rPr>
          <w:szCs w:val="21"/>
        </w:rPr>
        <w:t>ODonnell</w:t>
      </w:r>
      <w:proofErr w:type="spellEnd"/>
      <w:r w:rsidRPr="004D50E9">
        <w:rPr>
          <w:szCs w:val="21"/>
        </w:rPr>
        <w:t xml:space="preserve"> is a member of The International Cinematographers Guild, earning two Emmy Awards and numerous nominations over a 30-year career as a professional </w:t>
      </w:r>
      <w:r>
        <w:rPr>
          <w:szCs w:val="21"/>
        </w:rPr>
        <w:t>d</w:t>
      </w:r>
      <w:r w:rsidRPr="004D50E9">
        <w:rPr>
          <w:szCs w:val="21"/>
        </w:rPr>
        <w:t xml:space="preserve">irector of </w:t>
      </w:r>
      <w:r>
        <w:rPr>
          <w:szCs w:val="21"/>
        </w:rPr>
        <w:t>p</w:t>
      </w:r>
      <w:r w:rsidRPr="004D50E9">
        <w:rPr>
          <w:szCs w:val="21"/>
        </w:rPr>
        <w:t>hotography in film &amp; television production.</w:t>
      </w:r>
    </w:p>
    <w:p w14:paraId="2900063B" w14:textId="1EE72D6E" w:rsidR="004D50E9" w:rsidRPr="004D50E9" w:rsidRDefault="004D50E9" w:rsidP="004D50E9">
      <w:pPr>
        <w:pStyle w:val="NormalIndent"/>
        <w:ind w:firstLine="720"/>
        <w:rPr>
          <w:szCs w:val="21"/>
        </w:rPr>
      </w:pPr>
      <w:r w:rsidRPr="004D50E9">
        <w:rPr>
          <w:szCs w:val="21"/>
        </w:rPr>
        <w:t>Over the course of his distinguished tenure, the scope of Jimmy’s work has taken him all over the world shooting countless, diverse and wide-ranging projects, from well-known award</w:t>
      </w:r>
      <w:r>
        <w:rPr>
          <w:szCs w:val="21"/>
        </w:rPr>
        <w:t>-</w:t>
      </w:r>
      <w:r w:rsidRPr="004D50E9">
        <w:rPr>
          <w:szCs w:val="21"/>
        </w:rPr>
        <w:t xml:space="preserve">winning TV shows such as </w:t>
      </w:r>
      <w:r w:rsidRPr="004D50E9">
        <w:rPr>
          <w:i/>
          <w:szCs w:val="21"/>
        </w:rPr>
        <w:t>Sesame Street</w:t>
      </w:r>
      <w:r w:rsidRPr="004D50E9">
        <w:rPr>
          <w:szCs w:val="21"/>
        </w:rPr>
        <w:t xml:space="preserve">, </w:t>
      </w:r>
      <w:r w:rsidRPr="004D50E9">
        <w:rPr>
          <w:i/>
          <w:szCs w:val="21"/>
        </w:rPr>
        <w:t>Reading Rainbow</w:t>
      </w:r>
      <w:r w:rsidRPr="004D50E9">
        <w:rPr>
          <w:szCs w:val="21"/>
        </w:rPr>
        <w:t xml:space="preserve">, </w:t>
      </w:r>
      <w:r w:rsidRPr="004D50E9">
        <w:rPr>
          <w:i/>
          <w:szCs w:val="21"/>
        </w:rPr>
        <w:t>Great Performances</w:t>
      </w:r>
      <w:r w:rsidRPr="004D50E9">
        <w:rPr>
          <w:szCs w:val="21"/>
        </w:rPr>
        <w:t xml:space="preserve"> and </w:t>
      </w:r>
      <w:r w:rsidRPr="004D50E9">
        <w:rPr>
          <w:i/>
          <w:szCs w:val="21"/>
        </w:rPr>
        <w:t xml:space="preserve">Behind the Music </w:t>
      </w:r>
      <w:r w:rsidRPr="004D50E9">
        <w:rPr>
          <w:szCs w:val="21"/>
        </w:rPr>
        <w:t>to dozens of documentaries that span a wide variety of genres, directed and produced by some of the industry’s most talented people.</w:t>
      </w:r>
    </w:p>
    <w:p w14:paraId="3160B5BC" w14:textId="16BC1DF0" w:rsidR="004D50E9" w:rsidRPr="004D50E9" w:rsidRDefault="004D50E9" w:rsidP="004D50E9">
      <w:pPr>
        <w:pStyle w:val="NormalIndent"/>
        <w:ind w:firstLine="720"/>
        <w:rPr>
          <w:szCs w:val="21"/>
        </w:rPr>
      </w:pPr>
      <w:r w:rsidRPr="004D50E9">
        <w:rPr>
          <w:szCs w:val="21"/>
        </w:rPr>
        <w:t xml:space="preserve">In the last five years alone, Jimmy has shot over </w:t>
      </w:r>
      <w:r>
        <w:rPr>
          <w:szCs w:val="21"/>
        </w:rPr>
        <w:t>six</w:t>
      </w:r>
      <w:r w:rsidRPr="004D50E9">
        <w:rPr>
          <w:szCs w:val="21"/>
        </w:rPr>
        <w:t xml:space="preserve"> feature</w:t>
      </w:r>
      <w:r>
        <w:rPr>
          <w:szCs w:val="21"/>
        </w:rPr>
        <w:t>-</w:t>
      </w:r>
      <w:r w:rsidRPr="004D50E9">
        <w:rPr>
          <w:szCs w:val="21"/>
        </w:rPr>
        <w:t>length documentaries, each enjoying high critical acclaim. Some of these works include:</w:t>
      </w:r>
      <w:r>
        <w:rPr>
          <w:szCs w:val="21"/>
        </w:rPr>
        <w:t xml:space="preserve"> </w:t>
      </w:r>
      <w:r w:rsidRPr="004D50E9">
        <w:rPr>
          <w:b/>
          <w:i/>
          <w:szCs w:val="21"/>
        </w:rPr>
        <w:t xml:space="preserve">Marvin </w:t>
      </w:r>
      <w:proofErr w:type="spellStart"/>
      <w:r w:rsidRPr="004D50E9">
        <w:rPr>
          <w:b/>
          <w:i/>
          <w:szCs w:val="21"/>
        </w:rPr>
        <w:t>Hamlisch</w:t>
      </w:r>
      <w:proofErr w:type="spellEnd"/>
      <w:r w:rsidRPr="004D50E9">
        <w:rPr>
          <w:b/>
          <w:i/>
          <w:szCs w:val="21"/>
        </w:rPr>
        <w:t>: What He Did For Love</w:t>
      </w:r>
      <w:r w:rsidRPr="004D50E9">
        <w:rPr>
          <w:i/>
          <w:szCs w:val="21"/>
        </w:rPr>
        <w:t xml:space="preserve"> </w:t>
      </w:r>
      <w:r>
        <w:rPr>
          <w:szCs w:val="21"/>
        </w:rPr>
        <w:t xml:space="preserve">for the </w:t>
      </w:r>
      <w:r w:rsidRPr="004D50E9">
        <w:rPr>
          <w:b/>
          <w:i/>
          <w:szCs w:val="21"/>
        </w:rPr>
        <w:t>American Masters</w:t>
      </w:r>
      <w:r w:rsidRPr="004D50E9">
        <w:rPr>
          <w:szCs w:val="21"/>
        </w:rPr>
        <w:t xml:space="preserve"> </w:t>
      </w:r>
      <w:r>
        <w:rPr>
          <w:szCs w:val="21"/>
        </w:rPr>
        <w:t xml:space="preserve">series, </w:t>
      </w:r>
      <w:r w:rsidRPr="004D50E9">
        <w:rPr>
          <w:i/>
          <w:szCs w:val="21"/>
        </w:rPr>
        <w:t xml:space="preserve">Never Stand Still </w:t>
      </w:r>
      <w:r w:rsidRPr="004D50E9">
        <w:rPr>
          <w:szCs w:val="21"/>
        </w:rPr>
        <w:t xml:space="preserve">(Jacobs Pillow) </w:t>
      </w:r>
      <w:r>
        <w:rPr>
          <w:szCs w:val="21"/>
        </w:rPr>
        <w:t xml:space="preserve">for </w:t>
      </w:r>
      <w:r w:rsidRPr="004D50E9">
        <w:rPr>
          <w:i/>
          <w:szCs w:val="21"/>
        </w:rPr>
        <w:t>Great Performances</w:t>
      </w:r>
      <w:r>
        <w:rPr>
          <w:szCs w:val="21"/>
        </w:rPr>
        <w:t xml:space="preserve">, </w:t>
      </w:r>
      <w:r w:rsidRPr="004D50E9">
        <w:rPr>
          <w:i/>
          <w:szCs w:val="21"/>
        </w:rPr>
        <w:t xml:space="preserve">Far Out Isn’t Far Enough: The </w:t>
      </w:r>
      <w:proofErr w:type="spellStart"/>
      <w:r w:rsidRPr="004D50E9">
        <w:rPr>
          <w:i/>
          <w:szCs w:val="21"/>
        </w:rPr>
        <w:t>Tomi</w:t>
      </w:r>
      <w:proofErr w:type="spellEnd"/>
      <w:r w:rsidRPr="004D50E9">
        <w:rPr>
          <w:i/>
          <w:szCs w:val="21"/>
        </w:rPr>
        <w:t xml:space="preserve"> </w:t>
      </w:r>
      <w:proofErr w:type="spellStart"/>
      <w:r w:rsidRPr="004D50E9">
        <w:rPr>
          <w:i/>
          <w:szCs w:val="21"/>
        </w:rPr>
        <w:t>Ungerer</w:t>
      </w:r>
      <w:proofErr w:type="spellEnd"/>
      <w:r w:rsidRPr="004D50E9">
        <w:rPr>
          <w:i/>
          <w:szCs w:val="21"/>
        </w:rPr>
        <w:t xml:space="preserve"> Story </w:t>
      </w:r>
      <w:r w:rsidRPr="004D50E9">
        <w:rPr>
          <w:szCs w:val="21"/>
        </w:rPr>
        <w:t>(30-city theatrical run)</w:t>
      </w:r>
      <w:r>
        <w:rPr>
          <w:szCs w:val="21"/>
        </w:rPr>
        <w:t xml:space="preserve">, </w:t>
      </w:r>
      <w:r w:rsidRPr="004D50E9">
        <w:rPr>
          <w:i/>
          <w:szCs w:val="21"/>
        </w:rPr>
        <w:t xml:space="preserve">Money &amp; Medicine </w:t>
      </w:r>
      <w:r>
        <w:rPr>
          <w:szCs w:val="21"/>
        </w:rPr>
        <w:t xml:space="preserve">for </w:t>
      </w:r>
      <w:r w:rsidRPr="004D50E9">
        <w:rPr>
          <w:i/>
          <w:szCs w:val="21"/>
        </w:rPr>
        <w:t>Need to Know</w:t>
      </w:r>
      <w:r w:rsidRPr="004D50E9">
        <w:rPr>
          <w:szCs w:val="21"/>
        </w:rPr>
        <w:t xml:space="preserve">, </w:t>
      </w:r>
      <w:r>
        <w:rPr>
          <w:szCs w:val="21"/>
        </w:rPr>
        <w:t xml:space="preserve">and </w:t>
      </w:r>
      <w:r w:rsidRPr="004D50E9">
        <w:rPr>
          <w:i/>
          <w:szCs w:val="21"/>
        </w:rPr>
        <w:t xml:space="preserve">Wish Me Away: </w:t>
      </w:r>
      <w:proofErr w:type="spellStart"/>
      <w:r w:rsidRPr="004D50E9">
        <w:rPr>
          <w:i/>
          <w:szCs w:val="21"/>
        </w:rPr>
        <w:t>Chely</w:t>
      </w:r>
      <w:proofErr w:type="spellEnd"/>
      <w:r w:rsidRPr="004D50E9">
        <w:rPr>
          <w:i/>
          <w:szCs w:val="21"/>
        </w:rPr>
        <w:t xml:space="preserve"> Wright Story </w:t>
      </w:r>
      <w:r w:rsidRPr="004D50E9">
        <w:rPr>
          <w:szCs w:val="21"/>
        </w:rPr>
        <w:t>(Showtime)</w:t>
      </w:r>
      <w:r>
        <w:rPr>
          <w:szCs w:val="21"/>
        </w:rPr>
        <w:t xml:space="preserve">. </w:t>
      </w:r>
      <w:r w:rsidRPr="004D50E9">
        <w:rPr>
          <w:szCs w:val="21"/>
        </w:rPr>
        <w:t>For more information and a full credits list please visit: www.odopro.com</w:t>
      </w:r>
      <w:r>
        <w:rPr>
          <w:szCs w:val="21"/>
        </w:rPr>
        <w:t>.</w:t>
      </w:r>
    </w:p>
    <w:p w14:paraId="2F955104" w14:textId="77777777" w:rsidR="00FF0B6D" w:rsidRDefault="00FF0B6D" w:rsidP="00FF0B6D">
      <w:pPr>
        <w:pStyle w:val="NormalIndent"/>
        <w:spacing w:line="360" w:lineRule="auto"/>
        <w:rPr>
          <w:szCs w:val="21"/>
        </w:rPr>
      </w:pPr>
    </w:p>
    <w:p w14:paraId="5FE3A75F" w14:textId="74930337" w:rsidR="00FF0B6D" w:rsidRDefault="00FF0B6D" w:rsidP="00EA473F">
      <w:pPr>
        <w:pStyle w:val="NormalIndent"/>
        <w:spacing w:line="317" w:lineRule="auto"/>
        <w:ind w:firstLine="0"/>
        <w:rPr>
          <w:b/>
          <w:bCs/>
          <w:szCs w:val="21"/>
        </w:rPr>
      </w:pPr>
      <w:r>
        <w:rPr>
          <w:b/>
          <w:bCs/>
          <w:szCs w:val="21"/>
        </w:rPr>
        <w:t>Penelope Falk</w:t>
      </w:r>
    </w:p>
    <w:p w14:paraId="7B45466F" w14:textId="3B98DAD4" w:rsidR="00FF0B6D" w:rsidRPr="00FF0B6D" w:rsidRDefault="00FF0B6D" w:rsidP="00FF0B6D">
      <w:pPr>
        <w:pStyle w:val="NormalIndent"/>
        <w:spacing w:line="360" w:lineRule="auto"/>
        <w:ind w:firstLine="0"/>
        <w:rPr>
          <w:i/>
          <w:szCs w:val="21"/>
        </w:rPr>
      </w:pPr>
      <w:r w:rsidRPr="00FF0B6D">
        <w:rPr>
          <w:bCs/>
          <w:i/>
          <w:szCs w:val="21"/>
        </w:rPr>
        <w:t>Editor</w:t>
      </w:r>
    </w:p>
    <w:p w14:paraId="2BAC0AE9" w14:textId="2FC9D8B5" w:rsidR="00FF0B6D" w:rsidRPr="00FF0B6D" w:rsidRDefault="00FF0B6D" w:rsidP="00FF0B6D">
      <w:pPr>
        <w:pStyle w:val="NormalIndent"/>
        <w:ind w:firstLine="0"/>
        <w:rPr>
          <w:szCs w:val="21"/>
        </w:rPr>
      </w:pPr>
      <w:r w:rsidRPr="00FF0B6D">
        <w:rPr>
          <w:szCs w:val="21"/>
        </w:rPr>
        <w:t>Penelope Falk is best k</w:t>
      </w:r>
      <w:r w:rsidR="00EA473F">
        <w:rPr>
          <w:szCs w:val="21"/>
        </w:rPr>
        <w:t xml:space="preserve">nown for her work on </w:t>
      </w:r>
      <w:r w:rsidR="00EA473F" w:rsidRPr="00EA473F">
        <w:rPr>
          <w:i/>
          <w:szCs w:val="21"/>
        </w:rPr>
        <w:t>Joan Rivers: A Piece of Work</w:t>
      </w:r>
      <w:r w:rsidR="00EA473F" w:rsidRPr="00EA473F">
        <w:rPr>
          <w:szCs w:val="21"/>
        </w:rPr>
        <w:t>,</w:t>
      </w:r>
      <w:r w:rsidRPr="00EA473F">
        <w:rPr>
          <w:szCs w:val="21"/>
        </w:rPr>
        <w:t xml:space="preserve"> </w:t>
      </w:r>
      <w:r w:rsidRPr="00FF0B6D">
        <w:rPr>
          <w:szCs w:val="21"/>
        </w:rPr>
        <w:t xml:space="preserve">which won her an Excellence in </w:t>
      </w:r>
      <w:proofErr w:type="gramStart"/>
      <w:r w:rsidRPr="00FF0B6D">
        <w:rPr>
          <w:szCs w:val="21"/>
        </w:rPr>
        <w:t>Editing</w:t>
      </w:r>
      <w:proofErr w:type="gramEnd"/>
      <w:r w:rsidRPr="00FF0B6D">
        <w:rPr>
          <w:szCs w:val="21"/>
        </w:rPr>
        <w:t xml:space="preserve"> award at the Sundance Film Festival.</w:t>
      </w:r>
      <w:r w:rsidR="00EA473F">
        <w:rPr>
          <w:szCs w:val="21"/>
        </w:rPr>
        <w:t xml:space="preserve"> Her other credits include </w:t>
      </w:r>
      <w:r w:rsidR="00EA473F" w:rsidRPr="00EA473F">
        <w:rPr>
          <w:i/>
          <w:szCs w:val="21"/>
        </w:rPr>
        <w:t>A Letter Without Words</w:t>
      </w:r>
      <w:r w:rsidRPr="00FF0B6D">
        <w:rPr>
          <w:szCs w:val="21"/>
        </w:rPr>
        <w:t xml:space="preserve"> (prem</w:t>
      </w:r>
      <w:r w:rsidR="00EA473F">
        <w:rPr>
          <w:szCs w:val="21"/>
        </w:rPr>
        <w:t xml:space="preserve">iered Sundance Film Festival), </w:t>
      </w:r>
      <w:r w:rsidRPr="00EA473F">
        <w:rPr>
          <w:i/>
          <w:szCs w:val="21"/>
        </w:rPr>
        <w:t>Bombay Eunuch</w:t>
      </w:r>
      <w:r w:rsidRPr="00FF0B6D">
        <w:rPr>
          <w:szCs w:val="21"/>
        </w:rPr>
        <w:t xml:space="preserve"> (winner of the New York Ga</w:t>
      </w:r>
      <w:r w:rsidR="00EA473F">
        <w:rPr>
          <w:szCs w:val="21"/>
        </w:rPr>
        <w:t xml:space="preserve">y and Lesbian Film Festival), </w:t>
      </w:r>
      <w:proofErr w:type="spellStart"/>
      <w:r w:rsidR="00EA473F" w:rsidRPr="00EA473F">
        <w:rPr>
          <w:i/>
          <w:szCs w:val="21"/>
        </w:rPr>
        <w:t>Stagedoor</w:t>
      </w:r>
      <w:proofErr w:type="spellEnd"/>
      <w:r w:rsidRPr="00FF0B6D">
        <w:rPr>
          <w:szCs w:val="21"/>
        </w:rPr>
        <w:t xml:space="preserve"> (debute</w:t>
      </w:r>
      <w:r w:rsidR="00EA473F">
        <w:rPr>
          <w:szCs w:val="21"/>
        </w:rPr>
        <w:t xml:space="preserve">d at the New York Film Forum), </w:t>
      </w:r>
      <w:r w:rsidR="00EA473F" w:rsidRPr="00EA473F">
        <w:rPr>
          <w:i/>
          <w:szCs w:val="21"/>
        </w:rPr>
        <w:t>Toots</w:t>
      </w:r>
      <w:r w:rsidR="00EA473F">
        <w:rPr>
          <w:szCs w:val="21"/>
        </w:rPr>
        <w:t>,</w:t>
      </w:r>
      <w:r w:rsidRPr="00FF0B6D">
        <w:rPr>
          <w:szCs w:val="21"/>
        </w:rPr>
        <w:t xml:space="preserve"> (pre</w:t>
      </w:r>
      <w:r w:rsidR="00EA473F">
        <w:rPr>
          <w:szCs w:val="21"/>
        </w:rPr>
        <w:t xml:space="preserve">miered Tribeca Film Festival), </w:t>
      </w:r>
      <w:r w:rsidRPr="00EA473F">
        <w:rPr>
          <w:i/>
          <w:szCs w:val="21"/>
        </w:rPr>
        <w:t xml:space="preserve">Smile </w:t>
      </w:r>
      <w:proofErr w:type="spellStart"/>
      <w:r w:rsidRPr="00EA473F">
        <w:rPr>
          <w:i/>
          <w:szCs w:val="21"/>
        </w:rPr>
        <w:t>Til</w:t>
      </w:r>
      <w:proofErr w:type="spellEnd"/>
      <w:r w:rsidRPr="00EA473F">
        <w:rPr>
          <w:i/>
          <w:szCs w:val="21"/>
        </w:rPr>
        <w:t xml:space="preserve"> It Hurts</w:t>
      </w:r>
      <w:r w:rsidR="00EA473F" w:rsidRPr="00FF0B6D">
        <w:rPr>
          <w:szCs w:val="21"/>
        </w:rPr>
        <w:t xml:space="preserve"> </w:t>
      </w:r>
      <w:r w:rsidRPr="00FF0B6D">
        <w:rPr>
          <w:szCs w:val="21"/>
        </w:rPr>
        <w:t>(</w:t>
      </w:r>
      <w:r w:rsidR="00EA473F">
        <w:rPr>
          <w:szCs w:val="21"/>
        </w:rPr>
        <w:t xml:space="preserve">premiered </w:t>
      </w:r>
      <w:proofErr w:type="spellStart"/>
      <w:r w:rsidR="00EA473F">
        <w:rPr>
          <w:szCs w:val="21"/>
        </w:rPr>
        <w:t>Slamdance</w:t>
      </w:r>
      <w:proofErr w:type="spellEnd"/>
      <w:r w:rsidR="00EA473F">
        <w:rPr>
          <w:szCs w:val="21"/>
        </w:rPr>
        <w:t xml:space="preserve"> Festival), </w:t>
      </w:r>
      <w:r w:rsidRPr="00EA473F">
        <w:rPr>
          <w:i/>
          <w:szCs w:val="21"/>
        </w:rPr>
        <w:t>The New Public</w:t>
      </w:r>
      <w:r w:rsidR="00EA473F">
        <w:rPr>
          <w:szCs w:val="21"/>
        </w:rPr>
        <w:t xml:space="preserve"> </w:t>
      </w:r>
      <w:r w:rsidRPr="00FF0B6D">
        <w:rPr>
          <w:szCs w:val="21"/>
        </w:rPr>
        <w:t>(premier</w:t>
      </w:r>
      <w:r w:rsidR="00EA473F">
        <w:rPr>
          <w:szCs w:val="21"/>
        </w:rPr>
        <w:t xml:space="preserve">ed Hamptons Film Festival) and </w:t>
      </w:r>
      <w:proofErr w:type="spellStart"/>
      <w:r w:rsidR="00EA473F" w:rsidRPr="00EA473F">
        <w:rPr>
          <w:i/>
          <w:szCs w:val="21"/>
        </w:rPr>
        <w:t>Maidentrip</w:t>
      </w:r>
      <w:proofErr w:type="spellEnd"/>
      <w:r w:rsidRPr="00FF0B6D">
        <w:rPr>
          <w:szCs w:val="21"/>
        </w:rPr>
        <w:t xml:space="preserve"> (winner of the SXSW Audience </w:t>
      </w:r>
      <w:r w:rsidR="00EA473F">
        <w:rPr>
          <w:szCs w:val="21"/>
        </w:rPr>
        <w:t xml:space="preserve">Award). </w:t>
      </w:r>
      <w:r w:rsidR="00AC7388">
        <w:rPr>
          <w:szCs w:val="21"/>
        </w:rPr>
        <w:t>Falk’s</w:t>
      </w:r>
      <w:r w:rsidR="00EA473F">
        <w:rPr>
          <w:szCs w:val="21"/>
        </w:rPr>
        <w:t xml:space="preserve"> TV film credits include</w:t>
      </w:r>
      <w:r w:rsidR="00AC7388">
        <w:rPr>
          <w:szCs w:val="21"/>
        </w:rPr>
        <w:t xml:space="preserve"> </w:t>
      </w:r>
      <w:r w:rsidR="00AC7388" w:rsidRPr="00AC7388">
        <w:rPr>
          <w:i/>
          <w:szCs w:val="21"/>
        </w:rPr>
        <w:t>Afghan Stories</w:t>
      </w:r>
      <w:r w:rsidR="00AC7388">
        <w:rPr>
          <w:szCs w:val="21"/>
        </w:rPr>
        <w:t xml:space="preserve"> (Sundance Channel), </w:t>
      </w:r>
      <w:r w:rsidRPr="00AC7388">
        <w:rPr>
          <w:i/>
          <w:szCs w:val="21"/>
        </w:rPr>
        <w:t>Uncle Sam Wants You</w:t>
      </w:r>
      <w:r w:rsidR="00AC7388">
        <w:rPr>
          <w:szCs w:val="21"/>
        </w:rPr>
        <w:t xml:space="preserve"> (A&amp;E), </w:t>
      </w:r>
      <w:proofErr w:type="spellStart"/>
      <w:r w:rsidR="00AC7388" w:rsidRPr="00AC7388">
        <w:rPr>
          <w:i/>
          <w:szCs w:val="21"/>
        </w:rPr>
        <w:t>Escuela</w:t>
      </w:r>
      <w:proofErr w:type="spellEnd"/>
      <w:r w:rsidR="00AC7388">
        <w:rPr>
          <w:szCs w:val="21"/>
        </w:rPr>
        <w:t xml:space="preserve"> (PBS), </w:t>
      </w:r>
      <w:r w:rsidR="00AC7388" w:rsidRPr="00AC7388">
        <w:rPr>
          <w:i/>
          <w:szCs w:val="21"/>
        </w:rPr>
        <w:t>Election Day</w:t>
      </w:r>
      <w:r w:rsidRPr="00AC7388">
        <w:rPr>
          <w:szCs w:val="21"/>
        </w:rPr>
        <w:t xml:space="preserve"> </w:t>
      </w:r>
      <w:r w:rsidR="00AC7388">
        <w:rPr>
          <w:szCs w:val="21"/>
        </w:rPr>
        <w:t xml:space="preserve">(PBS) and </w:t>
      </w:r>
      <w:r w:rsidR="00AC7388" w:rsidRPr="00AC7388">
        <w:rPr>
          <w:i/>
          <w:szCs w:val="21"/>
        </w:rPr>
        <w:t>Unfinished Country</w:t>
      </w:r>
      <w:r w:rsidRPr="00FF0B6D">
        <w:rPr>
          <w:szCs w:val="21"/>
        </w:rPr>
        <w:t xml:space="preserve"> (PBS).</w:t>
      </w:r>
    </w:p>
    <w:p w14:paraId="71E07F6A" w14:textId="77777777" w:rsidR="00FF0B6D" w:rsidRDefault="00FF0B6D" w:rsidP="00FF0B6D">
      <w:pPr>
        <w:pStyle w:val="NormalIndent"/>
        <w:spacing w:line="360" w:lineRule="auto"/>
        <w:rPr>
          <w:szCs w:val="21"/>
        </w:rPr>
      </w:pPr>
    </w:p>
    <w:p w14:paraId="34547A50" w14:textId="0C6EC462" w:rsidR="00FF0B6D" w:rsidRDefault="00FF0B6D" w:rsidP="00FF0B6D">
      <w:pPr>
        <w:pStyle w:val="NormalIndent"/>
        <w:ind w:firstLine="0"/>
        <w:rPr>
          <w:b/>
          <w:bCs/>
          <w:szCs w:val="21"/>
        </w:rPr>
      </w:pPr>
      <w:r w:rsidRPr="00FF0B6D">
        <w:rPr>
          <w:b/>
          <w:bCs/>
          <w:szCs w:val="21"/>
        </w:rPr>
        <w:t xml:space="preserve">Matthew </w:t>
      </w:r>
      <w:proofErr w:type="spellStart"/>
      <w:r w:rsidRPr="00FF0B6D">
        <w:rPr>
          <w:b/>
          <w:bCs/>
          <w:szCs w:val="21"/>
        </w:rPr>
        <w:t>Sklar</w:t>
      </w:r>
      <w:proofErr w:type="spellEnd"/>
    </w:p>
    <w:p w14:paraId="51392C12" w14:textId="27E51C3E" w:rsidR="00FF0B6D" w:rsidRPr="00FF0B6D" w:rsidRDefault="00FF0B6D" w:rsidP="00FF0B6D">
      <w:pPr>
        <w:pStyle w:val="NormalIndent"/>
        <w:spacing w:line="360" w:lineRule="auto"/>
        <w:ind w:firstLine="0"/>
        <w:rPr>
          <w:i/>
          <w:szCs w:val="21"/>
        </w:rPr>
      </w:pPr>
      <w:r w:rsidRPr="00FF0B6D">
        <w:rPr>
          <w:bCs/>
          <w:i/>
          <w:szCs w:val="21"/>
        </w:rPr>
        <w:t>Music Adaptation &amp; Arrangements</w:t>
      </w:r>
    </w:p>
    <w:p w14:paraId="195C8709" w14:textId="6C99ED75" w:rsidR="00FF0B6D" w:rsidRPr="00FF0B6D" w:rsidRDefault="00FF0B6D" w:rsidP="00FF0B6D">
      <w:pPr>
        <w:pStyle w:val="NormalIndent"/>
        <w:ind w:firstLine="0"/>
        <w:rPr>
          <w:szCs w:val="21"/>
        </w:rPr>
      </w:pPr>
      <w:r w:rsidRPr="00FF0B6D">
        <w:rPr>
          <w:szCs w:val="21"/>
        </w:rPr>
        <w:t>Tony and Drama Desk</w:t>
      </w:r>
      <w:r w:rsidR="00C956B0">
        <w:rPr>
          <w:szCs w:val="21"/>
        </w:rPr>
        <w:t>-</w:t>
      </w:r>
      <w:r w:rsidRPr="00FF0B6D">
        <w:rPr>
          <w:szCs w:val="21"/>
        </w:rPr>
        <w:t>nominated composer of the Broadway musicals</w:t>
      </w:r>
      <w:r w:rsidR="00C956B0">
        <w:rPr>
          <w:szCs w:val="21"/>
        </w:rPr>
        <w:t xml:space="preserve"> </w:t>
      </w:r>
      <w:r w:rsidRPr="00FF0B6D">
        <w:rPr>
          <w:i/>
          <w:iCs/>
          <w:szCs w:val="21"/>
        </w:rPr>
        <w:t>Elf</w:t>
      </w:r>
      <w:r w:rsidR="00C956B0">
        <w:rPr>
          <w:szCs w:val="21"/>
        </w:rPr>
        <w:t xml:space="preserve"> and </w:t>
      </w:r>
      <w:r w:rsidRPr="00FF0B6D">
        <w:rPr>
          <w:i/>
          <w:iCs/>
          <w:szCs w:val="21"/>
        </w:rPr>
        <w:t>The Wedding Singer</w:t>
      </w:r>
      <w:r w:rsidR="00C956B0">
        <w:rPr>
          <w:szCs w:val="21"/>
        </w:rPr>
        <w:t xml:space="preserve">, Matthew </w:t>
      </w:r>
      <w:proofErr w:type="spellStart"/>
      <w:r w:rsidR="00C956B0">
        <w:rPr>
          <w:szCs w:val="21"/>
        </w:rPr>
        <w:t>Sklar’s</w:t>
      </w:r>
      <w:proofErr w:type="spellEnd"/>
      <w:r w:rsidR="00C956B0">
        <w:rPr>
          <w:szCs w:val="21"/>
        </w:rPr>
        <w:t xml:space="preserve"> o</w:t>
      </w:r>
      <w:r w:rsidRPr="00FF0B6D">
        <w:rPr>
          <w:szCs w:val="21"/>
        </w:rPr>
        <w:t>ther works include</w:t>
      </w:r>
      <w:r w:rsidR="00C956B0">
        <w:rPr>
          <w:szCs w:val="21"/>
        </w:rPr>
        <w:t xml:space="preserve"> </w:t>
      </w:r>
      <w:r w:rsidRPr="00FF0B6D">
        <w:rPr>
          <w:i/>
          <w:iCs/>
          <w:szCs w:val="21"/>
        </w:rPr>
        <w:t>The Rhythm Club</w:t>
      </w:r>
      <w:r w:rsidRPr="00C956B0">
        <w:rPr>
          <w:iCs/>
          <w:szCs w:val="21"/>
        </w:rPr>
        <w:t>,</w:t>
      </w:r>
      <w:r w:rsidRPr="00FF0B6D">
        <w:rPr>
          <w:i/>
          <w:iCs/>
          <w:szCs w:val="21"/>
        </w:rPr>
        <w:t xml:space="preserve"> Judas &amp; Me</w:t>
      </w:r>
      <w:r w:rsidR="00C956B0">
        <w:rPr>
          <w:iCs/>
          <w:szCs w:val="21"/>
        </w:rPr>
        <w:t xml:space="preserve"> </w:t>
      </w:r>
      <w:r w:rsidRPr="00FF0B6D">
        <w:rPr>
          <w:szCs w:val="21"/>
        </w:rPr>
        <w:t>and</w:t>
      </w:r>
      <w:r w:rsidR="00C956B0">
        <w:rPr>
          <w:iCs/>
          <w:szCs w:val="21"/>
        </w:rPr>
        <w:t xml:space="preserve"> </w:t>
      </w:r>
      <w:r w:rsidRPr="00FF0B6D">
        <w:rPr>
          <w:i/>
          <w:iCs/>
          <w:szCs w:val="21"/>
        </w:rPr>
        <w:t>Wicked City</w:t>
      </w:r>
      <w:r w:rsidRPr="00FF0B6D">
        <w:rPr>
          <w:szCs w:val="21"/>
        </w:rPr>
        <w:t>. He</w:t>
      </w:r>
      <w:r w:rsidR="00C956B0">
        <w:rPr>
          <w:szCs w:val="21"/>
        </w:rPr>
        <w:t xml:space="preserve"> </w:t>
      </w:r>
      <w:r w:rsidRPr="00FF0B6D">
        <w:rPr>
          <w:szCs w:val="21"/>
        </w:rPr>
        <w:t>is a recipient of the ASCAP Richard Rodgers New Horizons Award, the Gilman &amp; Gonzalez-</w:t>
      </w:r>
      <w:proofErr w:type="spellStart"/>
      <w:r w:rsidRPr="00FF0B6D">
        <w:rPr>
          <w:szCs w:val="21"/>
        </w:rPr>
        <w:t>Falla</w:t>
      </w:r>
      <w:proofErr w:type="spellEnd"/>
      <w:r w:rsidRPr="00FF0B6D">
        <w:rPr>
          <w:szCs w:val="21"/>
        </w:rPr>
        <w:t xml:space="preserve"> Musical Theatre Award, and the Jonathan Larson Performing Arts Foundation Award. In addition to his work as a composer, Matthew has been a pianist, conductor and/or arranger for more than a dozen Broadway productions including</w:t>
      </w:r>
      <w:r w:rsidR="00C956B0">
        <w:rPr>
          <w:szCs w:val="21"/>
        </w:rPr>
        <w:t xml:space="preserve"> </w:t>
      </w:r>
      <w:r w:rsidRPr="00FF0B6D">
        <w:rPr>
          <w:i/>
          <w:iCs/>
          <w:szCs w:val="21"/>
        </w:rPr>
        <w:t>Caroline, or Change</w:t>
      </w:r>
      <w:r w:rsidRPr="00FF0B6D">
        <w:rPr>
          <w:szCs w:val="21"/>
        </w:rPr>
        <w:t>;</w:t>
      </w:r>
      <w:r w:rsidR="00C956B0">
        <w:rPr>
          <w:szCs w:val="21"/>
        </w:rPr>
        <w:t xml:space="preserve"> </w:t>
      </w:r>
      <w:r w:rsidRPr="00FF0B6D">
        <w:rPr>
          <w:i/>
          <w:iCs/>
          <w:szCs w:val="21"/>
        </w:rPr>
        <w:t>Nine</w:t>
      </w:r>
      <w:r w:rsidRPr="00FF0B6D">
        <w:rPr>
          <w:szCs w:val="21"/>
        </w:rPr>
        <w:t>;</w:t>
      </w:r>
      <w:r w:rsidR="00C956B0">
        <w:rPr>
          <w:szCs w:val="21"/>
        </w:rPr>
        <w:t xml:space="preserve"> </w:t>
      </w:r>
      <w:r w:rsidRPr="00FF0B6D">
        <w:rPr>
          <w:i/>
          <w:iCs/>
          <w:szCs w:val="21"/>
        </w:rPr>
        <w:t>Shrek</w:t>
      </w:r>
      <w:r w:rsidRPr="00FF0B6D">
        <w:rPr>
          <w:szCs w:val="21"/>
        </w:rPr>
        <w:t>;</w:t>
      </w:r>
      <w:r w:rsidR="00C956B0">
        <w:rPr>
          <w:szCs w:val="21"/>
        </w:rPr>
        <w:t xml:space="preserve"> </w:t>
      </w:r>
      <w:r w:rsidRPr="00FF0B6D">
        <w:rPr>
          <w:i/>
          <w:iCs/>
          <w:szCs w:val="21"/>
        </w:rPr>
        <w:t>42nd Street</w:t>
      </w:r>
      <w:r w:rsidRPr="00FF0B6D">
        <w:rPr>
          <w:szCs w:val="21"/>
        </w:rPr>
        <w:t>;</w:t>
      </w:r>
      <w:r w:rsidR="00C956B0">
        <w:rPr>
          <w:szCs w:val="21"/>
        </w:rPr>
        <w:t xml:space="preserve"> </w:t>
      </w:r>
      <w:r w:rsidRPr="00FF0B6D">
        <w:rPr>
          <w:i/>
          <w:iCs/>
          <w:szCs w:val="21"/>
        </w:rPr>
        <w:t>Titanic</w:t>
      </w:r>
      <w:r w:rsidRPr="00FF0B6D">
        <w:rPr>
          <w:szCs w:val="21"/>
        </w:rPr>
        <w:t>;</w:t>
      </w:r>
      <w:r w:rsidR="00C956B0">
        <w:rPr>
          <w:szCs w:val="21"/>
        </w:rPr>
        <w:t xml:space="preserve"> </w:t>
      </w:r>
      <w:r w:rsidRPr="00FF0B6D">
        <w:rPr>
          <w:i/>
          <w:iCs/>
          <w:szCs w:val="21"/>
        </w:rPr>
        <w:t>Miss Saigon</w:t>
      </w:r>
      <w:r w:rsidRPr="00FF0B6D">
        <w:rPr>
          <w:szCs w:val="21"/>
        </w:rPr>
        <w:t xml:space="preserve"> and</w:t>
      </w:r>
      <w:r w:rsidR="00C956B0">
        <w:rPr>
          <w:szCs w:val="21"/>
        </w:rPr>
        <w:t xml:space="preserve"> </w:t>
      </w:r>
      <w:r w:rsidRPr="00FF0B6D">
        <w:rPr>
          <w:i/>
          <w:iCs/>
          <w:szCs w:val="21"/>
        </w:rPr>
        <w:t xml:space="preserve">Les </w:t>
      </w:r>
      <w:proofErr w:type="spellStart"/>
      <w:r w:rsidRPr="00FF0B6D">
        <w:rPr>
          <w:i/>
          <w:iCs/>
          <w:szCs w:val="21"/>
        </w:rPr>
        <w:t>Misérables</w:t>
      </w:r>
      <w:proofErr w:type="spellEnd"/>
      <w:r w:rsidR="00C956B0">
        <w:rPr>
          <w:szCs w:val="21"/>
        </w:rPr>
        <w:t>.</w:t>
      </w:r>
    </w:p>
    <w:p w14:paraId="2208B92E" w14:textId="77777777" w:rsidR="00FF0B6D" w:rsidRDefault="00FF0B6D" w:rsidP="00FF0B6D">
      <w:pPr>
        <w:pStyle w:val="NormalIndent"/>
        <w:spacing w:line="360" w:lineRule="auto"/>
        <w:rPr>
          <w:szCs w:val="21"/>
        </w:rPr>
      </w:pPr>
    </w:p>
    <w:p w14:paraId="20270750" w14:textId="77777777" w:rsidR="00373766" w:rsidRDefault="00373766" w:rsidP="00373766">
      <w:pPr>
        <w:pStyle w:val="NormalIndent"/>
        <w:ind w:firstLine="0"/>
        <w:rPr>
          <w:b/>
          <w:bCs/>
          <w:szCs w:val="21"/>
        </w:rPr>
      </w:pPr>
      <w:r w:rsidRPr="00FF0B6D">
        <w:rPr>
          <w:b/>
          <w:bCs/>
          <w:szCs w:val="21"/>
        </w:rPr>
        <w:t>Brian Oakes</w:t>
      </w:r>
    </w:p>
    <w:p w14:paraId="7809444C" w14:textId="1450455B" w:rsidR="00FF0B6D" w:rsidRPr="00373766" w:rsidRDefault="00FF0B6D" w:rsidP="00E84F28">
      <w:pPr>
        <w:pStyle w:val="NormalIndent"/>
        <w:spacing w:line="360" w:lineRule="auto"/>
        <w:ind w:firstLine="0"/>
        <w:rPr>
          <w:i/>
          <w:szCs w:val="21"/>
        </w:rPr>
      </w:pPr>
      <w:r w:rsidRPr="00373766">
        <w:rPr>
          <w:bCs/>
          <w:i/>
          <w:szCs w:val="21"/>
        </w:rPr>
        <w:t>Motion Graphics</w:t>
      </w:r>
    </w:p>
    <w:p w14:paraId="61F3B4CB" w14:textId="22F4A968" w:rsidR="00E84F28" w:rsidRPr="00E84F28" w:rsidRDefault="00E84F28" w:rsidP="00E84F28">
      <w:pPr>
        <w:pStyle w:val="NormalIndent"/>
        <w:spacing w:line="360" w:lineRule="auto"/>
        <w:ind w:firstLine="0"/>
        <w:rPr>
          <w:szCs w:val="21"/>
        </w:rPr>
      </w:pPr>
      <w:r w:rsidRPr="00E84F28">
        <w:rPr>
          <w:szCs w:val="21"/>
        </w:rPr>
        <w:t>Brian Oakes founded Brian Oakes Design in New York. Brian designed the titling and motion graphics for the c</w:t>
      </w:r>
      <w:r>
        <w:rPr>
          <w:szCs w:val="21"/>
        </w:rPr>
        <w:t>ritically acclaimed documentary</w:t>
      </w:r>
      <w:r w:rsidRPr="00E84F28">
        <w:rPr>
          <w:szCs w:val="21"/>
        </w:rPr>
        <w:t xml:space="preserve"> </w:t>
      </w:r>
      <w:r w:rsidRPr="00E84F28">
        <w:rPr>
          <w:i/>
          <w:iCs/>
          <w:szCs w:val="21"/>
        </w:rPr>
        <w:t>Wordplay</w:t>
      </w:r>
      <w:r w:rsidRPr="00E84F28">
        <w:rPr>
          <w:szCs w:val="21"/>
        </w:rPr>
        <w:t xml:space="preserve">. He followed up with designing the graphics for the PBS program </w:t>
      </w:r>
      <w:r w:rsidRPr="00E84F28">
        <w:rPr>
          <w:i/>
          <w:iCs/>
          <w:szCs w:val="21"/>
        </w:rPr>
        <w:t>The Botany of Desire</w:t>
      </w:r>
      <w:r w:rsidRPr="00E84F28">
        <w:rPr>
          <w:szCs w:val="21"/>
        </w:rPr>
        <w:t>; Comedy Central</w:t>
      </w:r>
      <w:r>
        <w:rPr>
          <w:szCs w:val="21"/>
        </w:rPr>
        <w:t>’</w:t>
      </w:r>
      <w:r w:rsidRPr="00E84F28">
        <w:rPr>
          <w:szCs w:val="21"/>
        </w:rPr>
        <w:t xml:space="preserve">s </w:t>
      </w:r>
      <w:r w:rsidRPr="00E84F28">
        <w:rPr>
          <w:i/>
          <w:iCs/>
          <w:szCs w:val="21"/>
        </w:rPr>
        <w:t xml:space="preserve">Important Things with </w:t>
      </w:r>
      <w:proofErr w:type="spellStart"/>
      <w:r w:rsidRPr="00E84F28">
        <w:rPr>
          <w:i/>
          <w:iCs/>
          <w:szCs w:val="21"/>
        </w:rPr>
        <w:t>Demetri</w:t>
      </w:r>
      <w:proofErr w:type="spellEnd"/>
      <w:r w:rsidRPr="00E84F28">
        <w:rPr>
          <w:i/>
          <w:iCs/>
          <w:szCs w:val="21"/>
        </w:rPr>
        <w:t xml:space="preserve"> Martin</w:t>
      </w:r>
      <w:r w:rsidRPr="00E84F28">
        <w:rPr>
          <w:szCs w:val="21"/>
        </w:rPr>
        <w:t xml:space="preserve"> and Patrick </w:t>
      </w:r>
      <w:proofErr w:type="spellStart"/>
      <w:r w:rsidRPr="00E84F28">
        <w:rPr>
          <w:szCs w:val="21"/>
        </w:rPr>
        <w:t>Creadon</w:t>
      </w:r>
      <w:r>
        <w:rPr>
          <w:szCs w:val="21"/>
        </w:rPr>
        <w:t>’</w:t>
      </w:r>
      <w:r w:rsidRPr="00E84F28">
        <w:rPr>
          <w:szCs w:val="21"/>
        </w:rPr>
        <w:t>s</w:t>
      </w:r>
      <w:proofErr w:type="spellEnd"/>
      <w:r w:rsidRPr="00E84F28">
        <w:rPr>
          <w:szCs w:val="21"/>
        </w:rPr>
        <w:t xml:space="preserve"> theatrically released documentary </w:t>
      </w:r>
      <w:r w:rsidRPr="00E84F28">
        <w:rPr>
          <w:i/>
          <w:iCs/>
          <w:szCs w:val="21"/>
        </w:rPr>
        <w:t>I.O.U.S.A.</w:t>
      </w:r>
      <w:r w:rsidRPr="00E84F28">
        <w:rPr>
          <w:szCs w:val="21"/>
        </w:rPr>
        <w:t xml:space="preserve"> His work can be cur</w:t>
      </w:r>
      <w:r>
        <w:rPr>
          <w:szCs w:val="21"/>
        </w:rPr>
        <w:t xml:space="preserve">rently seen in the documentary </w:t>
      </w:r>
      <w:r w:rsidRPr="00E84F28">
        <w:rPr>
          <w:i/>
          <w:szCs w:val="21"/>
        </w:rPr>
        <w:t>Inequality for All</w:t>
      </w:r>
      <w:r w:rsidRPr="00E84F28">
        <w:rPr>
          <w:szCs w:val="21"/>
        </w:rPr>
        <w:t>.</w:t>
      </w:r>
    </w:p>
    <w:p w14:paraId="0C9A804F" w14:textId="77777777" w:rsidR="00FF0B6D" w:rsidRDefault="00FF0B6D" w:rsidP="00373766">
      <w:pPr>
        <w:pStyle w:val="NormalIndent"/>
        <w:spacing w:line="360" w:lineRule="auto"/>
        <w:ind w:firstLine="0"/>
        <w:rPr>
          <w:szCs w:val="21"/>
        </w:rPr>
      </w:pPr>
    </w:p>
    <w:p w14:paraId="3DADB07D" w14:textId="77777777" w:rsidR="00CD2B72" w:rsidRDefault="00CD2B72" w:rsidP="00CD2B72">
      <w:pPr>
        <w:rPr>
          <w:rStyle w:val="apple-converted-space"/>
          <w:b/>
          <w:bCs/>
        </w:rPr>
      </w:pPr>
      <w:r>
        <w:rPr>
          <w:b/>
          <w:bCs/>
        </w:rPr>
        <w:t xml:space="preserve">Andrew </w:t>
      </w:r>
      <w:proofErr w:type="spellStart"/>
      <w:r>
        <w:rPr>
          <w:b/>
          <w:bCs/>
        </w:rPr>
        <w:t>Herwitz</w:t>
      </w:r>
      <w:proofErr w:type="spellEnd"/>
    </w:p>
    <w:p w14:paraId="430D92DE" w14:textId="4B588D57" w:rsidR="00CD2B72" w:rsidRPr="00CD2B72" w:rsidRDefault="00CD2B72" w:rsidP="00CD2B72">
      <w:pPr>
        <w:spacing w:line="360" w:lineRule="auto"/>
        <w:rPr>
          <w:i/>
        </w:rPr>
      </w:pPr>
      <w:r w:rsidRPr="00CD2B72">
        <w:rPr>
          <w:rStyle w:val="apple-converted-space"/>
          <w:bCs/>
          <w:i/>
        </w:rPr>
        <w:t>Executive Producer</w:t>
      </w:r>
    </w:p>
    <w:p w14:paraId="7AC813F4" w14:textId="2754D4E8" w:rsidR="00CD2B72" w:rsidRPr="00CD2B72" w:rsidRDefault="00CD2B72" w:rsidP="00CD2B72">
      <w:r w:rsidRPr="00CD2B72">
        <w:rPr>
          <w:rStyle w:val="apple-style-span"/>
        </w:rPr>
        <w:t xml:space="preserve">Andrew </w:t>
      </w:r>
      <w:proofErr w:type="spellStart"/>
      <w:r w:rsidRPr="00CD2B72">
        <w:rPr>
          <w:rStyle w:val="apple-style-span"/>
        </w:rPr>
        <w:t>Herwitz</w:t>
      </w:r>
      <w:proofErr w:type="spellEnd"/>
      <w:r w:rsidRPr="00CD2B72">
        <w:rPr>
          <w:rStyle w:val="apple-style-span"/>
        </w:rPr>
        <w:t xml:space="preserve"> is president of The Film Sales Company, the New York</w:t>
      </w:r>
      <w:r>
        <w:rPr>
          <w:rStyle w:val="apple-style-span"/>
        </w:rPr>
        <w:t>-</w:t>
      </w:r>
      <w:r w:rsidRPr="00CD2B72">
        <w:rPr>
          <w:rStyle w:val="apple-style-span"/>
        </w:rPr>
        <w:t>based sales agent/financier. The company specializes in devising unique strategies for sales and distributions for each of its films for both domestic and international markets. Recent completed fiction film</w:t>
      </w:r>
      <w:r>
        <w:rPr>
          <w:rStyle w:val="apple-style-span"/>
        </w:rPr>
        <w:t xml:space="preserve">s sold and/or financed include </w:t>
      </w:r>
      <w:r w:rsidR="00A04B60">
        <w:rPr>
          <w:rStyle w:val="apple-style-span"/>
          <w:i/>
        </w:rPr>
        <w:t>Lee Daniel</w:t>
      </w:r>
      <w:r w:rsidRPr="00CD2B72">
        <w:rPr>
          <w:rStyle w:val="apple-style-span"/>
          <w:i/>
        </w:rPr>
        <w:t>s</w:t>
      </w:r>
      <w:r w:rsidR="00A04B60">
        <w:rPr>
          <w:rStyle w:val="apple-style-span"/>
          <w:i/>
        </w:rPr>
        <w:t>’</w:t>
      </w:r>
      <w:r w:rsidRPr="00CD2B72">
        <w:rPr>
          <w:rStyle w:val="apple-style-span"/>
          <w:i/>
        </w:rPr>
        <w:t xml:space="preserve"> The Butler</w:t>
      </w:r>
      <w:r w:rsidRPr="00CD2B72">
        <w:rPr>
          <w:rStyle w:val="apple-style-span"/>
        </w:rPr>
        <w:t>; Randy Miller’s</w:t>
      </w:r>
      <w:r>
        <w:rPr>
          <w:rStyle w:val="apple-style-span"/>
        </w:rPr>
        <w:t xml:space="preserve"> </w:t>
      </w:r>
      <w:r w:rsidRPr="00CD2B72">
        <w:rPr>
          <w:rStyle w:val="apple-style-span"/>
          <w:i/>
        </w:rPr>
        <w:t>CBGB: The Movie</w:t>
      </w:r>
      <w:r>
        <w:rPr>
          <w:rStyle w:val="apple-style-span"/>
        </w:rPr>
        <w:t xml:space="preserve"> </w:t>
      </w:r>
      <w:r w:rsidRPr="00CD2B72">
        <w:rPr>
          <w:rStyle w:val="apple-style-span"/>
        </w:rPr>
        <w:t>and</w:t>
      </w:r>
      <w:r>
        <w:rPr>
          <w:rStyle w:val="apple-style-span"/>
        </w:rPr>
        <w:t xml:space="preserve"> </w:t>
      </w:r>
      <w:r w:rsidRPr="00CD2B72">
        <w:rPr>
          <w:rStyle w:val="apple-style-span"/>
          <w:i/>
          <w:iCs/>
        </w:rPr>
        <w:t>Waitress</w:t>
      </w:r>
      <w:r w:rsidRPr="00CD2B72">
        <w:rPr>
          <w:rStyle w:val="apple-style-span"/>
        </w:rPr>
        <w:t xml:space="preserve">. Among the more notable documentary films the </w:t>
      </w:r>
      <w:r w:rsidR="00610E99">
        <w:rPr>
          <w:rStyle w:val="apple-style-span"/>
        </w:rPr>
        <w:t>c</w:t>
      </w:r>
      <w:r w:rsidRPr="00CD2B72">
        <w:rPr>
          <w:rStyle w:val="apple-style-span"/>
        </w:rPr>
        <w:t>ompany has financed and/or sold are</w:t>
      </w:r>
      <w:r>
        <w:rPr>
          <w:rStyle w:val="apple-style-span"/>
        </w:rPr>
        <w:t xml:space="preserve"> </w:t>
      </w:r>
      <w:r w:rsidRPr="00CD2B72">
        <w:rPr>
          <w:rStyle w:val="apple-style-span"/>
          <w:b/>
          <w:i/>
        </w:rPr>
        <w:t xml:space="preserve">Marvin </w:t>
      </w:r>
      <w:proofErr w:type="spellStart"/>
      <w:r w:rsidRPr="00CD2B72">
        <w:rPr>
          <w:rStyle w:val="apple-style-span"/>
          <w:b/>
          <w:i/>
        </w:rPr>
        <w:t>Hamlish</w:t>
      </w:r>
      <w:proofErr w:type="spellEnd"/>
      <w:r w:rsidRPr="00CD2B72">
        <w:rPr>
          <w:rStyle w:val="apple-style-span"/>
          <w:b/>
          <w:i/>
        </w:rPr>
        <w:t>: What He Did For Love</w:t>
      </w:r>
      <w:r w:rsidRPr="00CD2B72">
        <w:rPr>
          <w:rStyle w:val="apple-style-span"/>
        </w:rPr>
        <w:t>;</w:t>
      </w:r>
      <w:r>
        <w:rPr>
          <w:rStyle w:val="apple-style-span"/>
        </w:rPr>
        <w:t xml:space="preserve"> </w:t>
      </w:r>
      <w:r w:rsidRPr="00C22C73">
        <w:rPr>
          <w:rStyle w:val="apple-style-span"/>
          <w:i/>
        </w:rPr>
        <w:t>Let The Fire Burn</w:t>
      </w:r>
      <w:r w:rsidR="00610E99">
        <w:rPr>
          <w:rStyle w:val="apple-style-span"/>
        </w:rPr>
        <w:t>,</w:t>
      </w:r>
      <w:r>
        <w:rPr>
          <w:rStyle w:val="apple-style-span"/>
        </w:rPr>
        <w:t xml:space="preserve"> </w:t>
      </w:r>
      <w:r w:rsidRPr="00CD2B72">
        <w:rPr>
          <w:rStyle w:val="apple-style-span"/>
          <w:i/>
        </w:rPr>
        <w:t>Room 237</w:t>
      </w:r>
      <w:r w:rsidR="00610E99">
        <w:rPr>
          <w:rStyle w:val="apple-style-span"/>
        </w:rPr>
        <w:t>,</w:t>
      </w:r>
      <w:r>
        <w:rPr>
          <w:rStyle w:val="apple-style-span"/>
        </w:rPr>
        <w:t xml:space="preserve"> </w:t>
      </w:r>
      <w:r w:rsidRPr="00CD2B72">
        <w:rPr>
          <w:rStyle w:val="apple-style-span"/>
          <w:i/>
        </w:rPr>
        <w:t>The Bones Brigade:</w:t>
      </w:r>
      <w:r w:rsidR="00610E99">
        <w:rPr>
          <w:rStyle w:val="apple-style-span"/>
          <w:i/>
        </w:rPr>
        <w:t xml:space="preserve"> </w:t>
      </w:r>
      <w:r w:rsidRPr="00CD2B72">
        <w:rPr>
          <w:rStyle w:val="apple-style-span"/>
          <w:i/>
        </w:rPr>
        <w:t>An Autobiography</w:t>
      </w:r>
      <w:r w:rsidR="00610E99">
        <w:rPr>
          <w:rStyle w:val="apple-style-span"/>
        </w:rPr>
        <w:t>,</w:t>
      </w:r>
      <w:r>
        <w:rPr>
          <w:rStyle w:val="apple-style-span"/>
        </w:rPr>
        <w:t xml:space="preserve"> </w:t>
      </w:r>
      <w:r w:rsidRPr="00CD2B72">
        <w:rPr>
          <w:rStyle w:val="apple-style-span"/>
          <w:i/>
        </w:rPr>
        <w:t>The Crash Reel</w:t>
      </w:r>
      <w:r w:rsidR="00610E99">
        <w:rPr>
          <w:rStyle w:val="apple-style-span"/>
        </w:rPr>
        <w:t>,</w:t>
      </w:r>
      <w:r>
        <w:rPr>
          <w:rStyle w:val="apple-style-span"/>
        </w:rPr>
        <w:t xml:space="preserve"> </w:t>
      </w:r>
      <w:r w:rsidRPr="00CD2B72">
        <w:rPr>
          <w:rStyle w:val="apple-style-span"/>
          <w:i/>
        </w:rPr>
        <w:t>War Dance</w:t>
      </w:r>
      <w:r>
        <w:rPr>
          <w:rStyle w:val="apple-style-span"/>
        </w:rPr>
        <w:t xml:space="preserve"> </w:t>
      </w:r>
      <w:r w:rsidRPr="00CD2B72">
        <w:rPr>
          <w:rStyle w:val="apple-style-span"/>
        </w:rPr>
        <w:t xml:space="preserve">(Academy Award </w:t>
      </w:r>
      <w:r>
        <w:rPr>
          <w:rStyle w:val="apple-style-span"/>
        </w:rPr>
        <w:t>n</w:t>
      </w:r>
      <w:r w:rsidRPr="00CD2B72">
        <w:rPr>
          <w:rStyle w:val="apple-style-span"/>
        </w:rPr>
        <w:t>ominee),</w:t>
      </w:r>
      <w:r w:rsidRPr="00CD2B72">
        <w:rPr>
          <w:rStyle w:val="apple-style-span"/>
          <w:iCs/>
        </w:rPr>
        <w:t xml:space="preserve"> </w:t>
      </w:r>
      <w:r w:rsidRPr="00CD2B72">
        <w:rPr>
          <w:rStyle w:val="apple-style-span"/>
          <w:i/>
          <w:iCs/>
        </w:rPr>
        <w:t>Iraq in Fragments</w:t>
      </w:r>
      <w:r>
        <w:rPr>
          <w:rStyle w:val="apple-style-span"/>
        </w:rPr>
        <w:t xml:space="preserve"> (</w:t>
      </w:r>
      <w:r w:rsidRPr="00CD2B72">
        <w:rPr>
          <w:rStyle w:val="apple-style-span"/>
        </w:rPr>
        <w:t xml:space="preserve">Academy Award </w:t>
      </w:r>
      <w:r>
        <w:rPr>
          <w:rStyle w:val="apple-style-span"/>
        </w:rPr>
        <w:t>n</w:t>
      </w:r>
      <w:r w:rsidRPr="00CD2B72">
        <w:rPr>
          <w:rStyle w:val="apple-style-span"/>
        </w:rPr>
        <w:t>ominee),</w:t>
      </w:r>
      <w:r>
        <w:rPr>
          <w:rStyle w:val="apple-style-span"/>
        </w:rPr>
        <w:t xml:space="preserve"> </w:t>
      </w:r>
      <w:r w:rsidRPr="00C22C73">
        <w:rPr>
          <w:rStyle w:val="apple-style-span"/>
          <w:i/>
          <w:iCs/>
        </w:rPr>
        <w:t>Born Into Brothels</w:t>
      </w:r>
      <w:r>
        <w:rPr>
          <w:rStyle w:val="apple-style-span"/>
        </w:rPr>
        <w:t xml:space="preserve"> </w:t>
      </w:r>
      <w:r w:rsidRPr="00CD2B72">
        <w:rPr>
          <w:rStyle w:val="apple-style-span"/>
        </w:rPr>
        <w:t xml:space="preserve">(Academy Award </w:t>
      </w:r>
      <w:r>
        <w:rPr>
          <w:rStyle w:val="apple-style-span"/>
        </w:rPr>
        <w:t>w</w:t>
      </w:r>
      <w:r w:rsidRPr="00CD2B72">
        <w:rPr>
          <w:rStyle w:val="apple-style-span"/>
        </w:rPr>
        <w:t>inner, Best Documentary)</w:t>
      </w:r>
      <w:r w:rsidRPr="00CD2B72">
        <w:rPr>
          <w:rStyle w:val="apple-style-span"/>
          <w:i/>
          <w:iCs/>
        </w:rPr>
        <w:t>,</w:t>
      </w:r>
      <w:r>
        <w:rPr>
          <w:rStyle w:val="apple-style-span"/>
        </w:rPr>
        <w:t xml:space="preserve"> </w:t>
      </w:r>
      <w:r w:rsidRPr="00CD2B72">
        <w:rPr>
          <w:rStyle w:val="apple-style-span"/>
          <w:i/>
          <w:iCs/>
        </w:rPr>
        <w:t>My Architect</w:t>
      </w:r>
      <w:r>
        <w:rPr>
          <w:rStyle w:val="apple-style-span"/>
        </w:rPr>
        <w:t xml:space="preserve"> </w:t>
      </w:r>
      <w:r w:rsidRPr="00CD2B72">
        <w:rPr>
          <w:rStyle w:val="apple-style-span"/>
        </w:rPr>
        <w:t xml:space="preserve">(Academy Award </w:t>
      </w:r>
      <w:r>
        <w:rPr>
          <w:rStyle w:val="apple-style-span"/>
        </w:rPr>
        <w:t>n</w:t>
      </w:r>
      <w:r w:rsidRPr="00CD2B72">
        <w:rPr>
          <w:rStyle w:val="apple-style-span"/>
        </w:rPr>
        <w:t>ominee) and Michael Moore’s</w:t>
      </w:r>
      <w:r>
        <w:rPr>
          <w:rStyle w:val="apple-style-span"/>
        </w:rPr>
        <w:t xml:space="preserve"> </w:t>
      </w:r>
      <w:r w:rsidRPr="00CD2B72">
        <w:rPr>
          <w:rStyle w:val="apple-style-span"/>
          <w:i/>
        </w:rPr>
        <w:t>Fahrenheit 9/11</w:t>
      </w:r>
      <w:r w:rsidRPr="00332032">
        <w:rPr>
          <w:rStyle w:val="apple-style-span"/>
        </w:rPr>
        <w:t>.</w:t>
      </w:r>
      <w:r w:rsidRPr="00CD2B72">
        <w:rPr>
          <w:rStyle w:val="apple-style-span"/>
        </w:rPr>
        <w:t xml:space="preserve"> Prior to establishing this company in 2002, Andrew worked at Miramax for six years where he served as head of the film acquisitions department. Before that he practiced entertainment law at Paul, Weiss, </w:t>
      </w:r>
      <w:proofErr w:type="spellStart"/>
      <w:r w:rsidRPr="00CD2B72">
        <w:rPr>
          <w:rStyle w:val="apple-style-span"/>
        </w:rPr>
        <w:t>Rifkind</w:t>
      </w:r>
      <w:proofErr w:type="spellEnd"/>
      <w:r w:rsidRPr="00CD2B72">
        <w:rPr>
          <w:rStyle w:val="apple-style-span"/>
        </w:rPr>
        <w:t>, Wharton and Garrison in New York City. Andrew is a graduate of Harvard College, Columbia Business School and Harvard Law School. Andrew lives in New York City with his wife and three children.</w:t>
      </w:r>
    </w:p>
    <w:p w14:paraId="25FD9F47" w14:textId="77777777" w:rsidR="00610E99" w:rsidRDefault="00610E99" w:rsidP="00FF0B6D">
      <w:pPr>
        <w:pStyle w:val="NormalIndent"/>
        <w:spacing w:line="360" w:lineRule="auto"/>
        <w:rPr>
          <w:szCs w:val="21"/>
        </w:rPr>
      </w:pPr>
    </w:p>
    <w:p w14:paraId="2E0617CC" w14:textId="77777777" w:rsidR="00CD2B72" w:rsidRDefault="00CD2B72" w:rsidP="00CD2B72">
      <w:pPr>
        <w:rPr>
          <w:rStyle w:val="apple-converted-space"/>
          <w:b/>
          <w:bCs/>
        </w:rPr>
      </w:pPr>
      <w:r>
        <w:rPr>
          <w:b/>
          <w:bCs/>
        </w:rPr>
        <w:t xml:space="preserve">Mitchell </w:t>
      </w:r>
      <w:proofErr w:type="spellStart"/>
      <w:r>
        <w:rPr>
          <w:b/>
          <w:bCs/>
        </w:rPr>
        <w:t>Cannold</w:t>
      </w:r>
      <w:proofErr w:type="spellEnd"/>
    </w:p>
    <w:p w14:paraId="21C649FB" w14:textId="3ACBAF46" w:rsidR="00CD2B72" w:rsidRPr="00CD2B72" w:rsidRDefault="00CD2B72" w:rsidP="000B1DAE">
      <w:pPr>
        <w:spacing w:line="360" w:lineRule="auto"/>
        <w:rPr>
          <w:i/>
        </w:rPr>
      </w:pPr>
      <w:r w:rsidRPr="00CD2B72">
        <w:rPr>
          <w:rStyle w:val="apple-converted-space"/>
          <w:bCs/>
          <w:i/>
        </w:rPr>
        <w:t>Executive Producer</w:t>
      </w:r>
    </w:p>
    <w:p w14:paraId="4F10D67C" w14:textId="30B4EA90" w:rsidR="00CD2B72" w:rsidRDefault="00CD2B72" w:rsidP="00CD2B72">
      <w:r>
        <w:t xml:space="preserve">Cosmos Studios President and Executive Producer Mitchell </w:t>
      </w:r>
      <w:proofErr w:type="spellStart"/>
      <w:r>
        <w:t>Cannold</w:t>
      </w:r>
      <w:proofErr w:type="spellEnd"/>
      <w:r>
        <w:t xml:space="preserve"> brings 30 years e</w:t>
      </w:r>
      <w:r w:rsidR="00043826">
        <w:t>xperience as a senior executive,</w:t>
      </w:r>
      <w:r>
        <w:t xml:space="preserve"> founding, operating and acquiring a wide range of media businesses at Sony Corporation, NBC News, CBS News, ABC Sports and The Walt Disney Company. As President of both Sony</w:t>
      </w:r>
      <w:r w:rsidR="00043826">
        <w:t>’</w:t>
      </w:r>
      <w:r>
        <w:t>s New Media Group and Sony New Technologies, he founded all of Sony’s Internet businesses, The Sony U</w:t>
      </w:r>
      <w:r w:rsidR="00043826">
        <w:t>.</w:t>
      </w:r>
      <w:r>
        <w:t>S</w:t>
      </w:r>
      <w:r w:rsidR="00043826">
        <w:t>.</w:t>
      </w:r>
      <w:r>
        <w:t xml:space="preserve"> Design Center and Sony Gateway, the strategic marketing partnership team. He initiated partnerships between multiple Sony companies and The National Geographic Society and National Geographic Ventures, Discovery Networks, General Motors, Microsoft and VISA. Mr. </w:t>
      </w:r>
      <w:proofErr w:type="spellStart"/>
      <w:r>
        <w:t>Cannold</w:t>
      </w:r>
      <w:proofErr w:type="spellEnd"/>
      <w:r>
        <w:t xml:space="preserve"> launched the Sony Online Games groups,</w:t>
      </w:r>
      <w:r w:rsidR="00043826">
        <w:t xml:space="preserve"> </w:t>
      </w:r>
      <w:r>
        <w:t>Location Based entertainment Center development, and the IMAX 3D film production and distribution businesses under Sony Classics.</w:t>
      </w:r>
    </w:p>
    <w:p w14:paraId="4AE7A05D" w14:textId="131393B3" w:rsidR="00CD2B72" w:rsidRDefault="00CD2B72" w:rsidP="00860F33">
      <w:pPr>
        <w:ind w:firstLine="720"/>
      </w:pPr>
      <w:r>
        <w:lastRenderedPageBreak/>
        <w:t xml:space="preserve">A graduate of UCLA’s school of Film, Journalism and Television, </w:t>
      </w:r>
      <w:proofErr w:type="spellStart"/>
      <w:r>
        <w:t>Cannold</w:t>
      </w:r>
      <w:proofErr w:type="spellEnd"/>
      <w:r>
        <w:t xml:space="preserve"> was the then</w:t>
      </w:r>
      <w:r w:rsidR="00043826">
        <w:t>-</w:t>
      </w:r>
      <w:r>
        <w:t xml:space="preserve">youngest producer at NBC News, producing NBC News White Papers, Emmy and </w:t>
      </w:r>
      <w:proofErr w:type="spellStart"/>
      <w:r>
        <w:t>Dupont</w:t>
      </w:r>
      <w:proofErr w:type="spellEnd"/>
      <w:r>
        <w:t xml:space="preserve"> award</w:t>
      </w:r>
      <w:r w:rsidR="00043826">
        <w:t>-</w:t>
      </w:r>
      <w:r>
        <w:t xml:space="preserve">winning documentaries, coverage of all the Apollo flights to the moon, national political conventions and election night coverage. Thereafter, he became a </w:t>
      </w:r>
      <w:r w:rsidR="00043826">
        <w:t>s</w:t>
      </w:r>
      <w:r>
        <w:t xml:space="preserve">enior </w:t>
      </w:r>
      <w:r w:rsidR="00043826">
        <w:t xml:space="preserve">producer at CBS News for </w:t>
      </w:r>
      <w:r w:rsidR="00043826" w:rsidRPr="00043826">
        <w:rPr>
          <w:i/>
        </w:rPr>
        <w:t xml:space="preserve">On </w:t>
      </w:r>
      <w:proofErr w:type="gramStart"/>
      <w:r w:rsidR="00043826" w:rsidRPr="00043826">
        <w:rPr>
          <w:i/>
        </w:rPr>
        <w:t>The</w:t>
      </w:r>
      <w:proofErr w:type="gramEnd"/>
      <w:r w:rsidR="00043826" w:rsidRPr="00043826">
        <w:rPr>
          <w:i/>
        </w:rPr>
        <w:t xml:space="preserve"> Road</w:t>
      </w:r>
      <w:r w:rsidR="00043826">
        <w:t xml:space="preserve"> and </w:t>
      </w:r>
      <w:r w:rsidRPr="00043826">
        <w:rPr>
          <w:i/>
        </w:rPr>
        <w:t>American Parade</w:t>
      </w:r>
      <w:r>
        <w:t xml:space="preserve"> with Charles </w:t>
      </w:r>
      <w:proofErr w:type="spellStart"/>
      <w:r>
        <w:t>Kuralt</w:t>
      </w:r>
      <w:proofErr w:type="spellEnd"/>
      <w:r w:rsidR="00043826">
        <w:t xml:space="preserve"> and</w:t>
      </w:r>
      <w:r>
        <w:t xml:space="preserve"> series with Bill Moyers</w:t>
      </w:r>
      <w:r w:rsidR="00043826">
        <w:t>,</w:t>
      </w:r>
      <w:r>
        <w:t xml:space="preserve"> and was the </w:t>
      </w:r>
      <w:r w:rsidR="00043826">
        <w:t>s</w:t>
      </w:r>
      <w:r>
        <w:t xml:space="preserve">enior </w:t>
      </w:r>
      <w:r w:rsidR="00043826">
        <w:t>b</w:t>
      </w:r>
      <w:r>
        <w:t xml:space="preserve">roadcast </w:t>
      </w:r>
      <w:r w:rsidR="00043826">
        <w:t>p</w:t>
      </w:r>
      <w:r>
        <w:t xml:space="preserve">roducer of </w:t>
      </w:r>
      <w:r w:rsidR="00043826">
        <w:t>t</w:t>
      </w:r>
      <w:r>
        <w:t xml:space="preserve">he </w:t>
      </w:r>
      <w:r w:rsidRPr="00043826">
        <w:rPr>
          <w:i/>
        </w:rPr>
        <w:t>CBS Morning News</w:t>
      </w:r>
      <w:r>
        <w:t xml:space="preserve">. Mitchell executive produced the first </w:t>
      </w:r>
      <w:r w:rsidR="000202B8">
        <w:t>five</w:t>
      </w:r>
      <w:r>
        <w:t xml:space="preserve"> non-fiction IMAX 3D films (1993-</w:t>
      </w:r>
      <w:r w:rsidR="000202B8">
        <w:t>9</w:t>
      </w:r>
      <w:r>
        <w:t>6) for the Gl</w:t>
      </w:r>
      <w:r w:rsidR="000202B8">
        <w:t xml:space="preserve">obal Museum Network, including </w:t>
      </w:r>
      <w:r w:rsidR="000202B8" w:rsidRPr="000202B8">
        <w:rPr>
          <w:i/>
        </w:rPr>
        <w:t xml:space="preserve">Across </w:t>
      </w:r>
      <w:proofErr w:type="gramStart"/>
      <w:r w:rsidR="000202B8" w:rsidRPr="000202B8">
        <w:rPr>
          <w:i/>
        </w:rPr>
        <w:t>The</w:t>
      </w:r>
      <w:proofErr w:type="gramEnd"/>
      <w:r w:rsidR="000202B8" w:rsidRPr="000202B8">
        <w:rPr>
          <w:i/>
        </w:rPr>
        <w:t xml:space="preserve"> Sea of Time</w:t>
      </w:r>
      <w:r w:rsidR="000202B8">
        <w:t xml:space="preserve"> and </w:t>
      </w:r>
      <w:r w:rsidR="000202B8" w:rsidRPr="000202B8">
        <w:rPr>
          <w:i/>
        </w:rPr>
        <w:t>Wings of Courage</w:t>
      </w:r>
      <w:r w:rsidR="000202B8">
        <w:t>,</w:t>
      </w:r>
      <w:r>
        <w:t xml:space="preserve"> as well as 20 indepen</w:t>
      </w:r>
      <w:r w:rsidR="000202B8">
        <w:t xml:space="preserve">dent feature films, including </w:t>
      </w:r>
      <w:r w:rsidR="000202B8" w:rsidRPr="000202B8">
        <w:rPr>
          <w:i/>
        </w:rPr>
        <w:t>Dirty Dancing</w:t>
      </w:r>
      <w:r w:rsidR="000202B8">
        <w:t>.</w:t>
      </w:r>
    </w:p>
    <w:p w14:paraId="1D92FDBB" w14:textId="3BC3C632" w:rsidR="00CD2B72" w:rsidRDefault="00CD2B72" w:rsidP="00860F33">
      <w:pPr>
        <w:ind w:firstLine="720"/>
      </w:pPr>
      <w:r>
        <w:t>Along with astronaut Dr. Sally Ride, Mitchell was a founding executive and COO of</w:t>
      </w:r>
      <w:r w:rsidR="005C2764">
        <w:t xml:space="preserve"> </w:t>
      </w:r>
      <w:r w:rsidRPr="005C2764">
        <w:t>Space.com</w:t>
      </w:r>
      <w:r>
        <w:t xml:space="preserve">, the first website devoted exclusively to space and science content. Mitchell led transactions to diversify the company including the acquisition of Space News from Gannet, Orion Telescopes and Starry Night, the preeminent astronomy software company. Most recently, under his Atlas Media Partners, a private equity partnership, Mitchell led successful transactions including the acquisition of </w:t>
      </w:r>
      <w:proofErr w:type="spellStart"/>
      <w:r>
        <w:t>Screenlife</w:t>
      </w:r>
      <w:proofErr w:type="spellEnd"/>
      <w:r>
        <w:t>, makers of Scene-It, the # 1</w:t>
      </w:r>
      <w:r w:rsidR="005C2764">
        <w:t>-</w:t>
      </w:r>
      <w:r>
        <w:t>selling board game, by Viacom/Paramount, and Weather Central by Sir Evelyn Rothschild. Mitchell is a trustee of The Eastman (Kodak) Museum and The Carl Sagan Foundation.</w:t>
      </w:r>
    </w:p>
    <w:p w14:paraId="49D52E1E" w14:textId="77777777" w:rsidR="004D50E9" w:rsidRDefault="004D50E9" w:rsidP="00FF0B6D">
      <w:pPr>
        <w:pStyle w:val="NormalIndent"/>
        <w:spacing w:line="360" w:lineRule="auto"/>
        <w:rPr>
          <w:szCs w:val="21"/>
        </w:rPr>
      </w:pPr>
    </w:p>
    <w:p w14:paraId="3D67AE1D" w14:textId="77777777" w:rsidR="00395B68" w:rsidRPr="002022F2" w:rsidRDefault="00395B68" w:rsidP="00395B68">
      <w:pPr>
        <w:autoSpaceDE w:val="0"/>
        <w:autoSpaceDN w:val="0"/>
        <w:adjustRightInd w:val="0"/>
        <w:spacing w:line="317" w:lineRule="auto"/>
        <w:rPr>
          <w:b/>
          <w:bCs/>
          <w:kern w:val="0"/>
          <w:szCs w:val="21"/>
        </w:rPr>
      </w:pPr>
      <w:r w:rsidRPr="002022F2">
        <w:rPr>
          <w:b/>
          <w:bCs/>
          <w:kern w:val="0"/>
          <w:szCs w:val="21"/>
        </w:rPr>
        <w:t>Susan Lacy</w:t>
      </w:r>
    </w:p>
    <w:p w14:paraId="4D8F617B" w14:textId="77777777" w:rsidR="00395B68" w:rsidRPr="002022F2" w:rsidRDefault="00395B68" w:rsidP="00395B68">
      <w:pPr>
        <w:autoSpaceDE w:val="0"/>
        <w:autoSpaceDN w:val="0"/>
        <w:adjustRightInd w:val="0"/>
        <w:spacing w:line="360" w:lineRule="auto"/>
        <w:rPr>
          <w:i/>
          <w:kern w:val="0"/>
          <w:szCs w:val="21"/>
        </w:rPr>
      </w:pPr>
      <w:r w:rsidRPr="002022F2">
        <w:rPr>
          <w:bCs/>
          <w:i/>
          <w:kern w:val="0"/>
          <w:szCs w:val="21"/>
        </w:rPr>
        <w:t>Series Creator and Executive Producer</w:t>
      </w:r>
    </w:p>
    <w:p w14:paraId="109B8873" w14:textId="77777777" w:rsidR="00395B68" w:rsidRPr="002022F2" w:rsidRDefault="00395B68" w:rsidP="00395B68">
      <w:pPr>
        <w:pStyle w:val="NormalIndent"/>
        <w:ind w:firstLine="0"/>
        <w:rPr>
          <w:szCs w:val="21"/>
        </w:rPr>
      </w:pPr>
      <w:r w:rsidRPr="002022F2">
        <w:rPr>
          <w:szCs w:val="21"/>
        </w:rPr>
        <w:t xml:space="preserve">Susan Lacy has been an award-winning originator of primetime public television programs since 1979. As the creator and executive producer of </w:t>
      </w:r>
      <w:r w:rsidRPr="002022F2">
        <w:rPr>
          <w:b/>
          <w:bCs/>
          <w:i/>
          <w:iCs/>
          <w:kern w:val="0"/>
          <w:szCs w:val="21"/>
        </w:rPr>
        <w:t>American Masters</w:t>
      </w:r>
      <w:r w:rsidRPr="002022F2">
        <w:rPr>
          <w:szCs w:val="21"/>
        </w:rPr>
        <w:t>, she has been responsible for the production and national broadcast of more than 190 documentary films about our country’s artistic and cultural giants, those who have made an indelible impact on the American landscape. Now celebrating its 27</w:t>
      </w:r>
      <w:r w:rsidRPr="002022F2">
        <w:rPr>
          <w:szCs w:val="21"/>
          <w:vertAlign w:val="superscript"/>
        </w:rPr>
        <w:t>th</w:t>
      </w:r>
      <w:r w:rsidRPr="002022F2">
        <w:rPr>
          <w:szCs w:val="21"/>
        </w:rPr>
        <w:t xml:space="preserve"> season on PBS, </w:t>
      </w:r>
      <w:r w:rsidRPr="002022F2">
        <w:rPr>
          <w:b/>
          <w:bCs/>
          <w:i/>
          <w:iCs/>
          <w:kern w:val="0"/>
          <w:szCs w:val="21"/>
        </w:rPr>
        <w:t>American Masters</w:t>
      </w:r>
      <w:r w:rsidRPr="002022F2">
        <w:rPr>
          <w:szCs w:val="21"/>
        </w:rPr>
        <w:t xml:space="preserve"> has garnered unprecedented awards and is recognized by television critics as “the best biographical series ever to appear on American television.”</w:t>
      </w:r>
    </w:p>
    <w:p w14:paraId="39CE524F" w14:textId="6C35836B" w:rsidR="00395B68" w:rsidRPr="002022F2" w:rsidRDefault="00395B68" w:rsidP="00395B68">
      <w:pPr>
        <w:pStyle w:val="NormalIndent"/>
        <w:ind w:firstLine="720"/>
        <w:rPr>
          <w:szCs w:val="21"/>
        </w:rPr>
      </w:pPr>
      <w:r w:rsidRPr="002022F2">
        <w:rPr>
          <w:szCs w:val="21"/>
        </w:rPr>
        <w:t xml:space="preserve">Under </w:t>
      </w:r>
      <w:proofErr w:type="spellStart"/>
      <w:r w:rsidRPr="002022F2">
        <w:rPr>
          <w:szCs w:val="21"/>
        </w:rPr>
        <w:t>Lacy’s</w:t>
      </w:r>
      <w:proofErr w:type="spellEnd"/>
      <w:r w:rsidRPr="002022F2">
        <w:rPr>
          <w:szCs w:val="21"/>
        </w:rPr>
        <w:t xml:space="preserve"> leadership, </w:t>
      </w:r>
      <w:r w:rsidRPr="002022F2">
        <w:rPr>
          <w:b/>
          <w:bCs/>
          <w:i/>
          <w:iCs/>
          <w:kern w:val="0"/>
          <w:szCs w:val="21"/>
        </w:rPr>
        <w:t>American Masters</w:t>
      </w:r>
      <w:r w:rsidRPr="002022F2">
        <w:rPr>
          <w:szCs w:val="21"/>
        </w:rPr>
        <w:t xml:space="preserve"> has received 67 Emmy Award nominations and 2</w:t>
      </w:r>
      <w:r w:rsidR="008925BA">
        <w:rPr>
          <w:szCs w:val="21"/>
        </w:rPr>
        <w:t>6</w:t>
      </w:r>
      <w:r w:rsidRPr="002022F2">
        <w:rPr>
          <w:szCs w:val="21"/>
        </w:rPr>
        <w:t xml:space="preserve"> wins, including </w:t>
      </w:r>
      <w:r w:rsidR="008925BA">
        <w:rPr>
          <w:szCs w:val="21"/>
        </w:rPr>
        <w:t>nine</w:t>
      </w:r>
      <w:r w:rsidRPr="002022F2">
        <w:rPr>
          <w:szCs w:val="21"/>
        </w:rPr>
        <w:t xml:space="preserve"> for Outstanding Primetime Nonfiction Series, five for Outstanding Non-Fiction Special and the other 1</w:t>
      </w:r>
      <w:r w:rsidR="008925BA">
        <w:rPr>
          <w:szCs w:val="21"/>
        </w:rPr>
        <w:t>2</w:t>
      </w:r>
      <w:r w:rsidRPr="002022F2">
        <w:rPr>
          <w:szCs w:val="21"/>
        </w:rPr>
        <w:t xml:space="preserve"> in various craft categories. The series received the 2012 and 2013 Producers Guild of America (PGA) Award for Outstanding Producer of Non-Fiction Television, the 2012 IDA Award for Best Continuing Series, 12 Peabody Awards, three Grammy Awards and an Academy Award. </w:t>
      </w:r>
    </w:p>
    <w:p w14:paraId="3B3872D2" w14:textId="77777777" w:rsidR="00395B68" w:rsidRPr="002022F2" w:rsidRDefault="00395B68" w:rsidP="00395B68">
      <w:pPr>
        <w:pStyle w:val="NormalIndent"/>
        <w:ind w:firstLine="720"/>
        <w:rPr>
          <w:szCs w:val="21"/>
        </w:rPr>
      </w:pPr>
      <w:r w:rsidRPr="002022F2">
        <w:rPr>
          <w:szCs w:val="21"/>
        </w:rPr>
        <w:t xml:space="preserve">In addition to her executive producing role, Lacy is an award-winning filmmaker. She recently produced, directed and wrote </w:t>
      </w:r>
      <w:r w:rsidRPr="002022F2">
        <w:rPr>
          <w:b/>
          <w:i/>
          <w:szCs w:val="21"/>
        </w:rPr>
        <w:t>Inventing David Geffen</w:t>
      </w:r>
      <w:r w:rsidRPr="002022F2">
        <w:rPr>
          <w:szCs w:val="21"/>
        </w:rPr>
        <w:t xml:space="preserve">, which premiered on public television in November 2012 to great critical acclaim. She produced </w:t>
      </w:r>
      <w:r w:rsidRPr="002022F2">
        <w:rPr>
          <w:b/>
          <w:bCs/>
          <w:i/>
          <w:iCs/>
          <w:szCs w:val="21"/>
        </w:rPr>
        <w:t>LENNONYC</w:t>
      </w:r>
      <w:r w:rsidRPr="002022F2">
        <w:rPr>
          <w:szCs w:val="21"/>
        </w:rPr>
        <w:t xml:space="preserve">, a film exploring John Lennon’s life in New York City; her </w:t>
      </w:r>
      <w:r w:rsidRPr="002022F2">
        <w:rPr>
          <w:b/>
          <w:i/>
          <w:szCs w:val="21"/>
        </w:rPr>
        <w:t>Judy Garland: By Myself</w:t>
      </w:r>
      <w:r w:rsidRPr="002022F2">
        <w:rPr>
          <w:szCs w:val="21"/>
        </w:rPr>
        <w:t xml:space="preserve"> earned Lacy an Emmy Award for writing and an Emmy nomination for directing. She wrote, directed and produced </w:t>
      </w:r>
      <w:r w:rsidRPr="002022F2">
        <w:rPr>
          <w:b/>
          <w:i/>
          <w:szCs w:val="21"/>
        </w:rPr>
        <w:t>Joni Mitchell: Woman of Heart and Mind</w:t>
      </w:r>
      <w:r w:rsidRPr="002022F2">
        <w:rPr>
          <w:szCs w:val="21"/>
        </w:rPr>
        <w:t xml:space="preserve"> (IDA nomination for Outstanding Documentary) and </w:t>
      </w:r>
      <w:r w:rsidRPr="002022F2">
        <w:rPr>
          <w:b/>
          <w:i/>
          <w:szCs w:val="21"/>
        </w:rPr>
        <w:t>Leonard Bernstein: Reaching for the Note</w:t>
      </w:r>
      <w:r w:rsidRPr="002022F2">
        <w:rPr>
          <w:szCs w:val="21"/>
        </w:rPr>
        <w:t xml:space="preserve"> (Emmy Award and DGA </w:t>
      </w:r>
      <w:r w:rsidRPr="002022F2">
        <w:rPr>
          <w:szCs w:val="21"/>
        </w:rPr>
        <w:lastRenderedPageBreak/>
        <w:t xml:space="preserve">nomination). She produced the Peabody Award-winning </w:t>
      </w:r>
      <w:r w:rsidRPr="002022F2">
        <w:rPr>
          <w:b/>
          <w:i/>
          <w:szCs w:val="21"/>
        </w:rPr>
        <w:t>Paul Simon: Born at the Right Time</w:t>
      </w:r>
      <w:r w:rsidRPr="002022F2">
        <w:rPr>
          <w:szCs w:val="21"/>
        </w:rPr>
        <w:t xml:space="preserve">, directed and produced </w:t>
      </w:r>
      <w:r w:rsidRPr="002022F2">
        <w:rPr>
          <w:b/>
          <w:i/>
          <w:szCs w:val="21"/>
        </w:rPr>
        <w:t xml:space="preserve">Rod </w:t>
      </w:r>
      <w:proofErr w:type="spellStart"/>
      <w:r w:rsidRPr="002022F2">
        <w:rPr>
          <w:b/>
          <w:i/>
          <w:szCs w:val="21"/>
        </w:rPr>
        <w:t>Serling</w:t>
      </w:r>
      <w:proofErr w:type="spellEnd"/>
      <w:r w:rsidRPr="002022F2">
        <w:rPr>
          <w:b/>
          <w:i/>
          <w:szCs w:val="21"/>
        </w:rPr>
        <w:t>: Submitted for Your Approval</w:t>
      </w:r>
      <w:r w:rsidRPr="002022F2">
        <w:rPr>
          <w:szCs w:val="21"/>
        </w:rPr>
        <w:t xml:space="preserve">, and directed and produced </w:t>
      </w:r>
      <w:r w:rsidRPr="002022F2">
        <w:rPr>
          <w:b/>
          <w:i/>
          <w:szCs w:val="21"/>
        </w:rPr>
        <w:t>Lena Horne: In Her Own Voice</w:t>
      </w:r>
      <w:r w:rsidRPr="002022F2">
        <w:rPr>
          <w:szCs w:val="21"/>
        </w:rPr>
        <w:t xml:space="preserve">. All films were for </w:t>
      </w:r>
      <w:r w:rsidRPr="002022F2">
        <w:rPr>
          <w:b/>
          <w:bCs/>
          <w:i/>
          <w:iCs/>
          <w:kern w:val="0"/>
          <w:szCs w:val="21"/>
        </w:rPr>
        <w:t>American Masters</w:t>
      </w:r>
      <w:r w:rsidRPr="002022F2">
        <w:rPr>
          <w:szCs w:val="21"/>
        </w:rPr>
        <w:t xml:space="preserve">. </w:t>
      </w:r>
    </w:p>
    <w:p w14:paraId="7F99BF1F" w14:textId="5251952F" w:rsidR="00395B68" w:rsidRDefault="00395B68" w:rsidP="00395B68">
      <w:pPr>
        <w:pStyle w:val="NormalIndent"/>
        <w:ind w:firstLine="720"/>
        <w:rPr>
          <w:szCs w:val="21"/>
        </w:rPr>
      </w:pPr>
      <w:r w:rsidRPr="002022F2">
        <w:rPr>
          <w:szCs w:val="21"/>
        </w:rPr>
        <w:t>Lacy was one of the select 2005 honorees at the Museum of Television &amp; Radio’s “She Made It” event, which recognized 50 exceptional women who have created and informed the genre, and a 2008 Washington, DC, Women of Vision Awards recipient, honoring those in film and video who inspire and mentor. She was honored again in Washington, DC, in 2010 as the recipient of the Cine Golden Eagle Lifetime Achievement Award. Lacy holds a BA in American Studies from the University of Virginia, where she was elected to Phi Beta Kappa, and an MA in American Studies from George Washington University.  Lacy grew up in Baltimore, Maryland</w:t>
      </w:r>
      <w:r w:rsidR="004006E2">
        <w:rPr>
          <w:szCs w:val="21"/>
        </w:rPr>
        <w:t>,</w:t>
      </w:r>
      <w:r w:rsidRPr="002022F2">
        <w:rPr>
          <w:szCs w:val="21"/>
        </w:rPr>
        <w:t xml:space="preserve"> and splits her time between Manhattan and Sag Harbor, New York.</w:t>
      </w:r>
    </w:p>
    <w:p w14:paraId="48D9670A" w14:textId="77777777" w:rsidR="00711D87" w:rsidRPr="00065760" w:rsidRDefault="00711D87" w:rsidP="008F53FB">
      <w:pPr>
        <w:pStyle w:val="NormalIndent"/>
        <w:spacing w:line="360" w:lineRule="auto"/>
        <w:ind w:right="-16" w:firstLine="0"/>
        <w:jc w:val="center"/>
        <w:rPr>
          <w:szCs w:val="21"/>
        </w:rPr>
      </w:pPr>
    </w:p>
    <w:p w14:paraId="233612E2" w14:textId="77777777" w:rsidR="008F6768" w:rsidRPr="00065760" w:rsidRDefault="008F6768" w:rsidP="008F53FB">
      <w:pPr>
        <w:pStyle w:val="NormalIndent"/>
        <w:spacing w:line="360" w:lineRule="auto"/>
        <w:ind w:right="-16" w:firstLine="0"/>
        <w:jc w:val="center"/>
        <w:rPr>
          <w:szCs w:val="21"/>
        </w:rPr>
      </w:pPr>
      <w:r w:rsidRPr="00065760">
        <w:rPr>
          <w:szCs w:val="21"/>
        </w:rPr>
        <w:t>###</w:t>
      </w:r>
    </w:p>
    <w:p w14:paraId="69C6B521" w14:textId="77777777" w:rsidR="00711D87" w:rsidRDefault="00711D87" w:rsidP="008F53FB">
      <w:pPr>
        <w:pStyle w:val="NormalIndent"/>
        <w:spacing w:line="360" w:lineRule="auto"/>
        <w:ind w:right="-16" w:firstLine="0"/>
        <w:jc w:val="center"/>
        <w:rPr>
          <w:szCs w:val="21"/>
        </w:rPr>
      </w:pPr>
    </w:p>
    <w:p w14:paraId="37C0CAC3" w14:textId="77777777" w:rsidR="00065760" w:rsidRPr="00065760" w:rsidRDefault="00065760" w:rsidP="008F53FB">
      <w:pPr>
        <w:pStyle w:val="NormalIndent"/>
        <w:spacing w:line="360" w:lineRule="auto"/>
        <w:ind w:right="-16" w:firstLine="0"/>
        <w:jc w:val="center"/>
        <w:rPr>
          <w:szCs w:val="21"/>
        </w:rPr>
      </w:pPr>
      <w:bookmarkStart w:id="0" w:name="_GoBack"/>
      <w:bookmarkEnd w:id="0"/>
    </w:p>
    <w:sectPr w:rsidR="00065760" w:rsidRPr="00065760">
      <w:headerReference w:type="even" r:id="rId14"/>
      <w:headerReference w:type="default" r:id="rId15"/>
      <w:footerReference w:type="even" r:id="rId16"/>
      <w:footerReference w:type="default" r:id="rId17"/>
      <w:headerReference w:type="first" r:id="rId18"/>
      <w:footerReference w:type="first" r:id="rId1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AF068" w14:textId="77777777" w:rsidR="004006E2" w:rsidRDefault="004006E2">
      <w:r>
        <w:separator/>
      </w:r>
    </w:p>
  </w:endnote>
  <w:endnote w:type="continuationSeparator" w:id="0">
    <w:p w14:paraId="4080FA7C" w14:textId="77777777" w:rsidR="004006E2" w:rsidRDefault="0040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51FC" w14:textId="77777777" w:rsidR="004006E2" w:rsidRDefault="00400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C743" w14:textId="77777777" w:rsidR="004006E2" w:rsidRDefault="004006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D6A" w14:textId="77777777" w:rsidR="004006E2" w:rsidRDefault="00400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7E99C" w14:textId="77777777" w:rsidR="004006E2" w:rsidRDefault="004006E2">
      <w:r>
        <w:separator/>
      </w:r>
    </w:p>
  </w:footnote>
  <w:footnote w:type="continuationSeparator" w:id="0">
    <w:p w14:paraId="232E3821" w14:textId="77777777" w:rsidR="004006E2" w:rsidRDefault="00400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0A7A7" w14:textId="77777777" w:rsidR="004006E2" w:rsidRDefault="00400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2B23" w14:textId="77777777" w:rsidR="004006E2" w:rsidRDefault="004006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4006E2" w:rsidRPr="00011A8D" w:rsidRDefault="004006E2">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2" name="Picture 2"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4006E2" w:rsidRDefault="004006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4006E2" w:rsidRDefault="004006E2"/>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7113"/>
    <w:rsid w:val="00011F51"/>
    <w:rsid w:val="00012705"/>
    <w:rsid w:val="00014C4E"/>
    <w:rsid w:val="000159CC"/>
    <w:rsid w:val="000202B8"/>
    <w:rsid w:val="00024B76"/>
    <w:rsid w:val="0003470D"/>
    <w:rsid w:val="000367E0"/>
    <w:rsid w:val="00043826"/>
    <w:rsid w:val="00046236"/>
    <w:rsid w:val="00053D27"/>
    <w:rsid w:val="00065760"/>
    <w:rsid w:val="00081F6F"/>
    <w:rsid w:val="00094676"/>
    <w:rsid w:val="00094E98"/>
    <w:rsid w:val="000B1DAE"/>
    <w:rsid w:val="000C377A"/>
    <w:rsid w:val="000C449C"/>
    <w:rsid w:val="000F0F94"/>
    <w:rsid w:val="001A6934"/>
    <w:rsid w:val="001A7856"/>
    <w:rsid w:val="001A7AE0"/>
    <w:rsid w:val="001B4FD8"/>
    <w:rsid w:val="001B749F"/>
    <w:rsid w:val="001C0B89"/>
    <w:rsid w:val="001F540E"/>
    <w:rsid w:val="001F6C4F"/>
    <w:rsid w:val="00203B18"/>
    <w:rsid w:val="00210C61"/>
    <w:rsid w:val="00233A42"/>
    <w:rsid w:val="00236140"/>
    <w:rsid w:val="002549A9"/>
    <w:rsid w:val="00256816"/>
    <w:rsid w:val="00281B50"/>
    <w:rsid w:val="002868FF"/>
    <w:rsid w:val="00292A81"/>
    <w:rsid w:val="00293CA5"/>
    <w:rsid w:val="002A39FF"/>
    <w:rsid w:val="002C2DE2"/>
    <w:rsid w:val="002D24E9"/>
    <w:rsid w:val="002D7E63"/>
    <w:rsid w:val="002E33BF"/>
    <w:rsid w:val="002E5DEE"/>
    <w:rsid w:val="002F28DA"/>
    <w:rsid w:val="003006D8"/>
    <w:rsid w:val="00303272"/>
    <w:rsid w:val="003066E4"/>
    <w:rsid w:val="003215B4"/>
    <w:rsid w:val="00332032"/>
    <w:rsid w:val="00333E05"/>
    <w:rsid w:val="00335CCC"/>
    <w:rsid w:val="00340DB0"/>
    <w:rsid w:val="00363B5C"/>
    <w:rsid w:val="003642AF"/>
    <w:rsid w:val="00373766"/>
    <w:rsid w:val="00383E88"/>
    <w:rsid w:val="00395B68"/>
    <w:rsid w:val="003B1C6D"/>
    <w:rsid w:val="003B2D08"/>
    <w:rsid w:val="003C614D"/>
    <w:rsid w:val="003D26AF"/>
    <w:rsid w:val="003D37B5"/>
    <w:rsid w:val="003E5484"/>
    <w:rsid w:val="003F309D"/>
    <w:rsid w:val="004006E2"/>
    <w:rsid w:val="00405D6C"/>
    <w:rsid w:val="00410F9B"/>
    <w:rsid w:val="004232B3"/>
    <w:rsid w:val="00427276"/>
    <w:rsid w:val="00434451"/>
    <w:rsid w:val="0046324F"/>
    <w:rsid w:val="004637E2"/>
    <w:rsid w:val="004878A3"/>
    <w:rsid w:val="00496105"/>
    <w:rsid w:val="004A2786"/>
    <w:rsid w:val="004D1BB2"/>
    <w:rsid w:val="004D50E9"/>
    <w:rsid w:val="004F10FD"/>
    <w:rsid w:val="004F4EF0"/>
    <w:rsid w:val="004F6F3F"/>
    <w:rsid w:val="005159F5"/>
    <w:rsid w:val="00517B34"/>
    <w:rsid w:val="0052426C"/>
    <w:rsid w:val="005438B6"/>
    <w:rsid w:val="005456CC"/>
    <w:rsid w:val="0055366E"/>
    <w:rsid w:val="00556A03"/>
    <w:rsid w:val="005C2764"/>
    <w:rsid w:val="005E6A63"/>
    <w:rsid w:val="005F4149"/>
    <w:rsid w:val="00602043"/>
    <w:rsid w:val="006033FC"/>
    <w:rsid w:val="00610E99"/>
    <w:rsid w:val="00612A3A"/>
    <w:rsid w:val="0061329C"/>
    <w:rsid w:val="0061609A"/>
    <w:rsid w:val="0062257C"/>
    <w:rsid w:val="006265C6"/>
    <w:rsid w:val="00640EFD"/>
    <w:rsid w:val="006515CA"/>
    <w:rsid w:val="00671C70"/>
    <w:rsid w:val="00681348"/>
    <w:rsid w:val="006903A0"/>
    <w:rsid w:val="006A4658"/>
    <w:rsid w:val="006B3750"/>
    <w:rsid w:val="006D0DF9"/>
    <w:rsid w:val="006F1C1E"/>
    <w:rsid w:val="00700B85"/>
    <w:rsid w:val="00711BD2"/>
    <w:rsid w:val="00711D87"/>
    <w:rsid w:val="007155B1"/>
    <w:rsid w:val="0072554F"/>
    <w:rsid w:val="00741531"/>
    <w:rsid w:val="007431DD"/>
    <w:rsid w:val="00763741"/>
    <w:rsid w:val="00796806"/>
    <w:rsid w:val="007A291A"/>
    <w:rsid w:val="007D0155"/>
    <w:rsid w:val="007D7A69"/>
    <w:rsid w:val="00806662"/>
    <w:rsid w:val="0081113F"/>
    <w:rsid w:val="00820AF4"/>
    <w:rsid w:val="00835E5F"/>
    <w:rsid w:val="00852CE6"/>
    <w:rsid w:val="00860F33"/>
    <w:rsid w:val="008614AC"/>
    <w:rsid w:val="008925BA"/>
    <w:rsid w:val="008951A6"/>
    <w:rsid w:val="008B6FFB"/>
    <w:rsid w:val="008C570B"/>
    <w:rsid w:val="008D7A04"/>
    <w:rsid w:val="008E224C"/>
    <w:rsid w:val="008E3DB0"/>
    <w:rsid w:val="008E5042"/>
    <w:rsid w:val="008F0252"/>
    <w:rsid w:val="008F119F"/>
    <w:rsid w:val="008F1277"/>
    <w:rsid w:val="008F53FB"/>
    <w:rsid w:val="008F6768"/>
    <w:rsid w:val="008F7C65"/>
    <w:rsid w:val="009129B8"/>
    <w:rsid w:val="0092150B"/>
    <w:rsid w:val="009238EC"/>
    <w:rsid w:val="00933094"/>
    <w:rsid w:val="00933908"/>
    <w:rsid w:val="009813F4"/>
    <w:rsid w:val="009B6D7E"/>
    <w:rsid w:val="009E0C9A"/>
    <w:rsid w:val="00A00B55"/>
    <w:rsid w:val="00A04B60"/>
    <w:rsid w:val="00A4107B"/>
    <w:rsid w:val="00A473D7"/>
    <w:rsid w:val="00A509BB"/>
    <w:rsid w:val="00A54590"/>
    <w:rsid w:val="00A55B06"/>
    <w:rsid w:val="00A6276C"/>
    <w:rsid w:val="00A712EF"/>
    <w:rsid w:val="00A72591"/>
    <w:rsid w:val="00A731A9"/>
    <w:rsid w:val="00AA0B37"/>
    <w:rsid w:val="00AA40C4"/>
    <w:rsid w:val="00AC2DC4"/>
    <w:rsid w:val="00AC7388"/>
    <w:rsid w:val="00AD077D"/>
    <w:rsid w:val="00AD3D1B"/>
    <w:rsid w:val="00AD6061"/>
    <w:rsid w:val="00AF4543"/>
    <w:rsid w:val="00B0567B"/>
    <w:rsid w:val="00B06D0D"/>
    <w:rsid w:val="00B13915"/>
    <w:rsid w:val="00B45C34"/>
    <w:rsid w:val="00B50021"/>
    <w:rsid w:val="00B53FCF"/>
    <w:rsid w:val="00B879DD"/>
    <w:rsid w:val="00B9783F"/>
    <w:rsid w:val="00BB161A"/>
    <w:rsid w:val="00C22C73"/>
    <w:rsid w:val="00C2797F"/>
    <w:rsid w:val="00C346EC"/>
    <w:rsid w:val="00C347D2"/>
    <w:rsid w:val="00C42A19"/>
    <w:rsid w:val="00C43A73"/>
    <w:rsid w:val="00C76A3A"/>
    <w:rsid w:val="00C90C2A"/>
    <w:rsid w:val="00C912D3"/>
    <w:rsid w:val="00C92415"/>
    <w:rsid w:val="00C956B0"/>
    <w:rsid w:val="00CA0247"/>
    <w:rsid w:val="00CC1AF2"/>
    <w:rsid w:val="00CD2B72"/>
    <w:rsid w:val="00CD3218"/>
    <w:rsid w:val="00CD4A76"/>
    <w:rsid w:val="00CE128C"/>
    <w:rsid w:val="00CE3D5C"/>
    <w:rsid w:val="00CF3926"/>
    <w:rsid w:val="00D06317"/>
    <w:rsid w:val="00D169AD"/>
    <w:rsid w:val="00D44DB8"/>
    <w:rsid w:val="00D50231"/>
    <w:rsid w:val="00D56940"/>
    <w:rsid w:val="00D719F6"/>
    <w:rsid w:val="00D80047"/>
    <w:rsid w:val="00D9450F"/>
    <w:rsid w:val="00D97077"/>
    <w:rsid w:val="00DA03B9"/>
    <w:rsid w:val="00DC62FE"/>
    <w:rsid w:val="00DC785B"/>
    <w:rsid w:val="00DC7F0E"/>
    <w:rsid w:val="00E218F7"/>
    <w:rsid w:val="00E331BE"/>
    <w:rsid w:val="00E52116"/>
    <w:rsid w:val="00E7252F"/>
    <w:rsid w:val="00E84F28"/>
    <w:rsid w:val="00EA3C4E"/>
    <w:rsid w:val="00EA473F"/>
    <w:rsid w:val="00EC21A7"/>
    <w:rsid w:val="00ED4B61"/>
    <w:rsid w:val="00EF7B73"/>
    <w:rsid w:val="00F035C7"/>
    <w:rsid w:val="00F053B6"/>
    <w:rsid w:val="00F06460"/>
    <w:rsid w:val="00F13F13"/>
    <w:rsid w:val="00F17FFE"/>
    <w:rsid w:val="00F32E50"/>
    <w:rsid w:val="00F43661"/>
    <w:rsid w:val="00F55BB9"/>
    <w:rsid w:val="00F66315"/>
    <w:rsid w:val="00F73CFC"/>
    <w:rsid w:val="00FA1F31"/>
    <w:rsid w:val="00FA7E94"/>
    <w:rsid w:val="00FB3E8B"/>
    <w:rsid w:val="00FC6F0A"/>
    <w:rsid w:val="00FD7255"/>
    <w:rsid w:val="00FE2D48"/>
    <w:rsid w:val="00FE44D7"/>
    <w:rsid w:val="00FE4E32"/>
    <w:rsid w:val="00FF0B6D"/>
    <w:rsid w:val="00FF4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0C449C"/>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 w:type="character" w:customStyle="1" w:styleId="Heading2Char">
    <w:name w:val="Heading 2 Char"/>
    <w:basedOn w:val="DefaultParagraphFont"/>
    <w:link w:val="Heading2"/>
    <w:rsid w:val="000C449C"/>
    <w:rPr>
      <w:rFonts w:ascii="Georgia" w:hAnsi="Georgia"/>
      <w:i/>
      <w:kern w:val="18"/>
      <w:sz w:val="28"/>
      <w:szCs w:val="24"/>
    </w:rPr>
  </w:style>
  <w:style w:type="character" w:styleId="CommentReference">
    <w:name w:val="annotation reference"/>
    <w:basedOn w:val="DefaultParagraphFont"/>
    <w:uiPriority w:val="99"/>
    <w:semiHidden/>
    <w:unhideWhenUsed/>
    <w:rsid w:val="001A7AE0"/>
    <w:rPr>
      <w:sz w:val="16"/>
      <w:szCs w:val="16"/>
    </w:rPr>
  </w:style>
  <w:style w:type="paragraph" w:styleId="CommentText">
    <w:name w:val="annotation text"/>
    <w:basedOn w:val="Normal"/>
    <w:link w:val="CommentTextChar"/>
    <w:uiPriority w:val="99"/>
    <w:semiHidden/>
    <w:unhideWhenUsed/>
    <w:rsid w:val="001A7AE0"/>
    <w:pPr>
      <w:spacing w:line="240" w:lineRule="auto"/>
    </w:pPr>
    <w:rPr>
      <w:sz w:val="20"/>
    </w:rPr>
  </w:style>
  <w:style w:type="character" w:customStyle="1" w:styleId="CommentTextChar">
    <w:name w:val="Comment Text Char"/>
    <w:basedOn w:val="DefaultParagraphFont"/>
    <w:link w:val="CommentText"/>
    <w:uiPriority w:val="99"/>
    <w:semiHidden/>
    <w:rsid w:val="001A7AE0"/>
    <w:rPr>
      <w:rFonts w:ascii="Georgia" w:hAnsi="Georgia"/>
      <w:kern w:val="16"/>
    </w:rPr>
  </w:style>
  <w:style w:type="paragraph" w:styleId="CommentSubject">
    <w:name w:val="annotation subject"/>
    <w:basedOn w:val="CommentText"/>
    <w:next w:val="CommentText"/>
    <w:link w:val="CommentSubjectChar"/>
    <w:uiPriority w:val="99"/>
    <w:semiHidden/>
    <w:unhideWhenUsed/>
    <w:rsid w:val="001A7AE0"/>
    <w:rPr>
      <w:b/>
      <w:bCs/>
    </w:rPr>
  </w:style>
  <w:style w:type="character" w:customStyle="1" w:styleId="CommentSubjectChar">
    <w:name w:val="Comment Subject Char"/>
    <w:basedOn w:val="CommentTextChar"/>
    <w:link w:val="CommentSubject"/>
    <w:uiPriority w:val="99"/>
    <w:semiHidden/>
    <w:rsid w:val="001A7AE0"/>
    <w:rPr>
      <w:rFonts w:ascii="Georgia" w:hAnsi="Georgia"/>
      <w:b/>
      <w:bCs/>
      <w:kern w:val="16"/>
    </w:rPr>
  </w:style>
  <w:style w:type="paragraph" w:styleId="BalloonText">
    <w:name w:val="Balloon Text"/>
    <w:basedOn w:val="Normal"/>
    <w:link w:val="BalloonTextChar"/>
    <w:uiPriority w:val="99"/>
    <w:semiHidden/>
    <w:unhideWhenUsed/>
    <w:rsid w:val="001A7A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AE0"/>
    <w:rPr>
      <w:rFonts w:ascii="Tahoma" w:hAnsi="Tahoma" w:cs="Tahoma"/>
      <w:kern w:val="16"/>
      <w:sz w:val="16"/>
      <w:szCs w:val="16"/>
    </w:rPr>
  </w:style>
  <w:style w:type="character" w:customStyle="1" w:styleId="apple-style-span">
    <w:name w:val="apple-style-span"/>
    <w:basedOn w:val="DefaultParagraphFont"/>
    <w:rsid w:val="00CD2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0C449C"/>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 w:type="character" w:customStyle="1" w:styleId="Heading2Char">
    <w:name w:val="Heading 2 Char"/>
    <w:basedOn w:val="DefaultParagraphFont"/>
    <w:link w:val="Heading2"/>
    <w:rsid w:val="000C449C"/>
    <w:rPr>
      <w:rFonts w:ascii="Georgia" w:hAnsi="Georgia"/>
      <w:i/>
      <w:kern w:val="18"/>
      <w:sz w:val="28"/>
      <w:szCs w:val="24"/>
    </w:rPr>
  </w:style>
  <w:style w:type="character" w:styleId="CommentReference">
    <w:name w:val="annotation reference"/>
    <w:basedOn w:val="DefaultParagraphFont"/>
    <w:uiPriority w:val="99"/>
    <w:semiHidden/>
    <w:unhideWhenUsed/>
    <w:rsid w:val="001A7AE0"/>
    <w:rPr>
      <w:sz w:val="16"/>
      <w:szCs w:val="16"/>
    </w:rPr>
  </w:style>
  <w:style w:type="paragraph" w:styleId="CommentText">
    <w:name w:val="annotation text"/>
    <w:basedOn w:val="Normal"/>
    <w:link w:val="CommentTextChar"/>
    <w:uiPriority w:val="99"/>
    <w:semiHidden/>
    <w:unhideWhenUsed/>
    <w:rsid w:val="001A7AE0"/>
    <w:pPr>
      <w:spacing w:line="240" w:lineRule="auto"/>
    </w:pPr>
    <w:rPr>
      <w:sz w:val="20"/>
    </w:rPr>
  </w:style>
  <w:style w:type="character" w:customStyle="1" w:styleId="CommentTextChar">
    <w:name w:val="Comment Text Char"/>
    <w:basedOn w:val="DefaultParagraphFont"/>
    <w:link w:val="CommentText"/>
    <w:uiPriority w:val="99"/>
    <w:semiHidden/>
    <w:rsid w:val="001A7AE0"/>
    <w:rPr>
      <w:rFonts w:ascii="Georgia" w:hAnsi="Georgia"/>
      <w:kern w:val="16"/>
    </w:rPr>
  </w:style>
  <w:style w:type="paragraph" w:styleId="CommentSubject">
    <w:name w:val="annotation subject"/>
    <w:basedOn w:val="CommentText"/>
    <w:next w:val="CommentText"/>
    <w:link w:val="CommentSubjectChar"/>
    <w:uiPriority w:val="99"/>
    <w:semiHidden/>
    <w:unhideWhenUsed/>
    <w:rsid w:val="001A7AE0"/>
    <w:rPr>
      <w:b/>
      <w:bCs/>
    </w:rPr>
  </w:style>
  <w:style w:type="character" w:customStyle="1" w:styleId="CommentSubjectChar">
    <w:name w:val="Comment Subject Char"/>
    <w:basedOn w:val="CommentTextChar"/>
    <w:link w:val="CommentSubject"/>
    <w:uiPriority w:val="99"/>
    <w:semiHidden/>
    <w:rsid w:val="001A7AE0"/>
    <w:rPr>
      <w:rFonts w:ascii="Georgia" w:hAnsi="Georgia"/>
      <w:b/>
      <w:bCs/>
      <w:kern w:val="16"/>
    </w:rPr>
  </w:style>
  <w:style w:type="paragraph" w:styleId="BalloonText">
    <w:name w:val="Balloon Text"/>
    <w:basedOn w:val="Normal"/>
    <w:link w:val="BalloonTextChar"/>
    <w:uiPriority w:val="99"/>
    <w:semiHidden/>
    <w:unhideWhenUsed/>
    <w:rsid w:val="001A7A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AE0"/>
    <w:rPr>
      <w:rFonts w:ascii="Tahoma" w:hAnsi="Tahoma" w:cs="Tahoma"/>
      <w:kern w:val="16"/>
      <w:sz w:val="16"/>
      <w:szCs w:val="16"/>
    </w:rPr>
  </w:style>
  <w:style w:type="character" w:customStyle="1" w:styleId="apple-style-span">
    <w:name w:val="apple-style-span"/>
    <w:basedOn w:val="DefaultParagraphFont"/>
    <w:rsid w:val="00CD2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1901">
      <w:bodyDiv w:val="1"/>
      <w:marLeft w:val="0"/>
      <w:marRight w:val="0"/>
      <w:marTop w:val="0"/>
      <w:marBottom w:val="0"/>
      <w:divBdr>
        <w:top w:val="none" w:sz="0" w:space="0" w:color="auto"/>
        <w:left w:val="none" w:sz="0" w:space="0" w:color="auto"/>
        <w:bottom w:val="none" w:sz="0" w:space="0" w:color="auto"/>
        <w:right w:val="none" w:sz="0" w:space="0" w:color="auto"/>
      </w:divBdr>
    </w:div>
    <w:div w:id="115413091">
      <w:bodyDiv w:val="1"/>
      <w:marLeft w:val="0"/>
      <w:marRight w:val="0"/>
      <w:marTop w:val="0"/>
      <w:marBottom w:val="0"/>
      <w:divBdr>
        <w:top w:val="none" w:sz="0" w:space="0" w:color="auto"/>
        <w:left w:val="none" w:sz="0" w:space="0" w:color="auto"/>
        <w:bottom w:val="none" w:sz="0" w:space="0" w:color="auto"/>
        <w:right w:val="none" w:sz="0" w:space="0" w:color="auto"/>
      </w:divBdr>
    </w:div>
    <w:div w:id="323315740">
      <w:bodyDiv w:val="1"/>
      <w:marLeft w:val="0"/>
      <w:marRight w:val="0"/>
      <w:marTop w:val="0"/>
      <w:marBottom w:val="0"/>
      <w:divBdr>
        <w:top w:val="none" w:sz="0" w:space="0" w:color="auto"/>
        <w:left w:val="none" w:sz="0" w:space="0" w:color="auto"/>
        <w:bottom w:val="none" w:sz="0" w:space="0" w:color="auto"/>
        <w:right w:val="none" w:sz="0" w:space="0" w:color="auto"/>
      </w:divBdr>
    </w:div>
    <w:div w:id="416172329">
      <w:bodyDiv w:val="1"/>
      <w:marLeft w:val="0"/>
      <w:marRight w:val="0"/>
      <w:marTop w:val="0"/>
      <w:marBottom w:val="0"/>
      <w:divBdr>
        <w:top w:val="none" w:sz="0" w:space="0" w:color="auto"/>
        <w:left w:val="none" w:sz="0" w:space="0" w:color="auto"/>
        <w:bottom w:val="none" w:sz="0" w:space="0" w:color="auto"/>
        <w:right w:val="none" w:sz="0" w:space="0" w:color="auto"/>
      </w:divBdr>
    </w:div>
    <w:div w:id="423262964">
      <w:bodyDiv w:val="1"/>
      <w:marLeft w:val="0"/>
      <w:marRight w:val="0"/>
      <w:marTop w:val="0"/>
      <w:marBottom w:val="0"/>
      <w:divBdr>
        <w:top w:val="none" w:sz="0" w:space="0" w:color="auto"/>
        <w:left w:val="none" w:sz="0" w:space="0" w:color="auto"/>
        <w:bottom w:val="none" w:sz="0" w:space="0" w:color="auto"/>
        <w:right w:val="none" w:sz="0" w:space="0" w:color="auto"/>
      </w:divBdr>
    </w:div>
    <w:div w:id="493188054">
      <w:bodyDiv w:val="1"/>
      <w:marLeft w:val="0"/>
      <w:marRight w:val="0"/>
      <w:marTop w:val="0"/>
      <w:marBottom w:val="0"/>
      <w:divBdr>
        <w:top w:val="none" w:sz="0" w:space="0" w:color="auto"/>
        <w:left w:val="none" w:sz="0" w:space="0" w:color="auto"/>
        <w:bottom w:val="none" w:sz="0" w:space="0" w:color="auto"/>
        <w:right w:val="none" w:sz="0" w:space="0" w:color="auto"/>
      </w:divBdr>
    </w:div>
    <w:div w:id="742528003">
      <w:bodyDiv w:val="1"/>
      <w:marLeft w:val="0"/>
      <w:marRight w:val="0"/>
      <w:marTop w:val="0"/>
      <w:marBottom w:val="0"/>
      <w:divBdr>
        <w:top w:val="none" w:sz="0" w:space="0" w:color="auto"/>
        <w:left w:val="none" w:sz="0" w:space="0" w:color="auto"/>
        <w:bottom w:val="none" w:sz="0" w:space="0" w:color="auto"/>
        <w:right w:val="none" w:sz="0" w:space="0" w:color="auto"/>
      </w:divBdr>
    </w:div>
    <w:div w:id="1069616647">
      <w:bodyDiv w:val="1"/>
      <w:marLeft w:val="0"/>
      <w:marRight w:val="0"/>
      <w:marTop w:val="0"/>
      <w:marBottom w:val="0"/>
      <w:divBdr>
        <w:top w:val="none" w:sz="0" w:space="0" w:color="auto"/>
        <w:left w:val="none" w:sz="0" w:space="0" w:color="auto"/>
        <w:bottom w:val="none" w:sz="0" w:space="0" w:color="auto"/>
        <w:right w:val="none" w:sz="0" w:space="0" w:color="auto"/>
      </w:divBdr>
    </w:div>
    <w:div w:id="1275598069">
      <w:bodyDiv w:val="1"/>
      <w:marLeft w:val="0"/>
      <w:marRight w:val="0"/>
      <w:marTop w:val="0"/>
      <w:marBottom w:val="0"/>
      <w:divBdr>
        <w:top w:val="none" w:sz="0" w:space="0" w:color="auto"/>
        <w:left w:val="none" w:sz="0" w:space="0" w:color="auto"/>
        <w:bottom w:val="none" w:sz="0" w:space="0" w:color="auto"/>
        <w:right w:val="none" w:sz="0" w:space="0" w:color="auto"/>
      </w:divBdr>
    </w:div>
    <w:div w:id="1279870030">
      <w:bodyDiv w:val="1"/>
      <w:marLeft w:val="0"/>
      <w:marRight w:val="0"/>
      <w:marTop w:val="0"/>
      <w:marBottom w:val="0"/>
      <w:divBdr>
        <w:top w:val="none" w:sz="0" w:space="0" w:color="auto"/>
        <w:left w:val="none" w:sz="0" w:space="0" w:color="auto"/>
        <w:bottom w:val="none" w:sz="0" w:space="0" w:color="auto"/>
        <w:right w:val="none" w:sz="0" w:space="0" w:color="auto"/>
      </w:divBdr>
    </w:div>
    <w:div w:id="1413115952">
      <w:bodyDiv w:val="1"/>
      <w:marLeft w:val="0"/>
      <w:marRight w:val="0"/>
      <w:marTop w:val="0"/>
      <w:marBottom w:val="0"/>
      <w:divBdr>
        <w:top w:val="none" w:sz="0" w:space="0" w:color="auto"/>
        <w:left w:val="none" w:sz="0" w:space="0" w:color="auto"/>
        <w:bottom w:val="none" w:sz="0" w:space="0" w:color="auto"/>
        <w:right w:val="none" w:sz="0" w:space="0" w:color="auto"/>
      </w:divBdr>
    </w:div>
    <w:div w:id="1785538825">
      <w:bodyDiv w:val="1"/>
      <w:marLeft w:val="0"/>
      <w:marRight w:val="0"/>
      <w:marTop w:val="0"/>
      <w:marBottom w:val="0"/>
      <w:divBdr>
        <w:top w:val="none" w:sz="0" w:space="0" w:color="auto"/>
        <w:left w:val="none" w:sz="0" w:space="0" w:color="auto"/>
        <w:bottom w:val="none" w:sz="0" w:space="0" w:color="auto"/>
        <w:right w:val="none" w:sz="0" w:space="0" w:color="auto"/>
      </w:divBdr>
    </w:div>
    <w:div w:id="1816220987">
      <w:bodyDiv w:val="1"/>
      <w:marLeft w:val="0"/>
      <w:marRight w:val="0"/>
      <w:marTop w:val="0"/>
      <w:marBottom w:val="0"/>
      <w:divBdr>
        <w:top w:val="none" w:sz="0" w:space="0" w:color="auto"/>
        <w:left w:val="none" w:sz="0" w:space="0" w:color="auto"/>
        <w:bottom w:val="none" w:sz="0" w:space="0" w:color="auto"/>
        <w:right w:val="none" w:sz="0" w:space="0" w:color="auto"/>
      </w:divBdr>
    </w:div>
    <w:div w:id="1890916891">
      <w:bodyDiv w:val="1"/>
      <w:marLeft w:val="0"/>
      <w:marRight w:val="0"/>
      <w:marTop w:val="0"/>
      <w:marBottom w:val="0"/>
      <w:divBdr>
        <w:top w:val="none" w:sz="0" w:space="0" w:color="auto"/>
        <w:left w:val="none" w:sz="0" w:space="0" w:color="auto"/>
        <w:bottom w:val="none" w:sz="0" w:space="0" w:color="auto"/>
        <w:right w:val="none" w:sz="0" w:space="0" w:color="auto"/>
      </w:divBdr>
    </w:div>
    <w:div w:id="1902474302">
      <w:bodyDiv w:val="1"/>
      <w:marLeft w:val="0"/>
      <w:marRight w:val="0"/>
      <w:marTop w:val="0"/>
      <w:marBottom w:val="0"/>
      <w:divBdr>
        <w:top w:val="none" w:sz="0" w:space="0" w:color="auto"/>
        <w:left w:val="none" w:sz="0" w:space="0" w:color="auto"/>
        <w:bottom w:val="none" w:sz="0" w:space="0" w:color="auto"/>
        <w:right w:val="none" w:sz="0" w:space="0" w:color="auto"/>
      </w:divBdr>
    </w:div>
    <w:div w:id="1943805432">
      <w:bodyDiv w:val="1"/>
      <w:marLeft w:val="0"/>
      <w:marRight w:val="0"/>
      <w:marTop w:val="0"/>
      <w:marBottom w:val="0"/>
      <w:divBdr>
        <w:top w:val="none" w:sz="0" w:space="0" w:color="auto"/>
        <w:left w:val="none" w:sz="0" w:space="0" w:color="auto"/>
        <w:bottom w:val="none" w:sz="0" w:space="0" w:color="auto"/>
        <w:right w:val="none" w:sz="0" w:space="0" w:color="auto"/>
      </w:divBdr>
    </w:div>
    <w:div w:id="1972901347">
      <w:bodyDiv w:val="1"/>
      <w:marLeft w:val="0"/>
      <w:marRight w:val="0"/>
      <w:marTop w:val="0"/>
      <w:marBottom w:val="0"/>
      <w:divBdr>
        <w:top w:val="none" w:sz="0" w:space="0" w:color="auto"/>
        <w:left w:val="none" w:sz="0" w:space="0" w:color="auto"/>
        <w:bottom w:val="none" w:sz="0" w:space="0" w:color="auto"/>
        <w:right w:val="none" w:sz="0" w:space="0" w:color="auto"/>
      </w:divBdr>
    </w:div>
    <w:div w:id="2054115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bs.org/americanmaster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2084</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14294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27</cp:revision>
  <cp:lastPrinted>2009-01-15T16:43:00Z</cp:lastPrinted>
  <dcterms:created xsi:type="dcterms:W3CDTF">2013-10-31T21:31:00Z</dcterms:created>
  <dcterms:modified xsi:type="dcterms:W3CDTF">2013-10-31T21:56:00Z</dcterms:modified>
</cp:coreProperties>
</file>