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8"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9" w:history="1">
        <w:r w:rsidRPr="00F00983">
          <w:rPr>
            <w:rStyle w:val="Hyperlink"/>
            <w:sz w:val="18"/>
            <w:szCs w:val="18"/>
          </w:rPr>
          <w:t>http://pbs.org/pressroom</w:t>
        </w:r>
      </w:hyperlink>
      <w:r w:rsidRPr="00F00983">
        <w:rPr>
          <w:sz w:val="18"/>
          <w:szCs w:val="18"/>
        </w:rPr>
        <w:t xml:space="preserve"> or </w:t>
      </w:r>
      <w:hyperlink r:id="rId10"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5396CA54" w14:textId="77777777" w:rsidR="00C222E5" w:rsidRPr="00F00983" w:rsidRDefault="00C222E5" w:rsidP="00C222E5">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1" w:history="1">
        <w:r w:rsidRPr="00F00983">
          <w:rPr>
            <w:rStyle w:val="Hyperlink"/>
            <w:sz w:val="18"/>
            <w:szCs w:val="18"/>
          </w:rPr>
          <w:t>http://pbs.org/americanmasters</w:t>
        </w:r>
      </w:hyperlink>
      <w:r w:rsidRPr="00F00983">
        <w:rPr>
          <w:color w:val="000000"/>
          <w:sz w:val="18"/>
          <w:szCs w:val="18"/>
        </w:rPr>
        <w:t xml:space="preserve">, </w:t>
      </w:r>
      <w:hyperlink r:id="rId12" w:history="1">
        <w:r w:rsidRPr="00F00983">
          <w:rPr>
            <w:rStyle w:val="Hyperlink"/>
            <w:sz w:val="18"/>
            <w:szCs w:val="18"/>
          </w:rPr>
          <w:t>http://facebook.com/americanmasters</w:t>
        </w:r>
      </w:hyperlink>
      <w:r w:rsidRPr="00F00983">
        <w:rPr>
          <w:color w:val="000000"/>
          <w:sz w:val="18"/>
          <w:szCs w:val="18"/>
        </w:rPr>
        <w:t xml:space="preserve">, </w:t>
      </w:r>
      <w:hyperlink r:id="rId13" w:history="1">
        <w:r w:rsidRPr="00F00983">
          <w:rPr>
            <w:rStyle w:val="Hyperlink"/>
            <w:sz w:val="18"/>
            <w:szCs w:val="18"/>
          </w:rPr>
          <w:t>@PBSAmerMasters</w:t>
        </w:r>
      </w:hyperlink>
      <w:r w:rsidRPr="00F00983">
        <w:rPr>
          <w:color w:val="000000"/>
          <w:sz w:val="18"/>
          <w:szCs w:val="18"/>
        </w:rPr>
        <w:t xml:space="preserve">, </w:t>
      </w:r>
      <w:hyperlink r:id="rId14"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bookmarkStart w:id="0" w:name="_Hlk310708581"/>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36010EE6" w14:textId="66D73F67" w:rsidR="007327CD" w:rsidRDefault="007327CD" w:rsidP="007327CD">
      <w:pPr>
        <w:spacing w:line="240" w:lineRule="auto"/>
        <w:ind w:right="-194"/>
        <w:jc w:val="center"/>
        <w:rPr>
          <w:b/>
          <w:bCs/>
          <w:sz w:val="32"/>
          <w:szCs w:val="32"/>
        </w:rPr>
      </w:pPr>
      <w:r w:rsidRPr="007327CD">
        <w:rPr>
          <w:b/>
          <w:bCs/>
          <w:i/>
          <w:iCs/>
          <w:sz w:val="32"/>
          <w:szCs w:val="32"/>
        </w:rPr>
        <w:t>Alice Walker: Beauty in Truth</w:t>
      </w:r>
    </w:p>
    <w:p w14:paraId="61A54E97" w14:textId="77777777" w:rsidR="007327CD" w:rsidRPr="00DE234E" w:rsidRDefault="007327CD" w:rsidP="007327CD">
      <w:pPr>
        <w:pStyle w:val="NormalIndent"/>
        <w:spacing w:line="240" w:lineRule="auto"/>
        <w:ind w:right="-194" w:firstLine="0"/>
        <w:jc w:val="center"/>
        <w:rPr>
          <w:sz w:val="20"/>
        </w:rPr>
      </w:pPr>
    </w:p>
    <w:p w14:paraId="58E54F91" w14:textId="77777777" w:rsidR="007327CD" w:rsidRDefault="007327CD" w:rsidP="007327CD">
      <w:pPr>
        <w:spacing w:line="240" w:lineRule="auto"/>
        <w:ind w:right="-194"/>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Pr="007327CD">
        <w:rPr>
          <w:i/>
          <w:iCs/>
          <w:sz w:val="24"/>
          <w:szCs w:val="24"/>
        </w:rPr>
        <w:t>Friday, February 7</w:t>
      </w:r>
      <w:r>
        <w:rPr>
          <w:i/>
          <w:iCs/>
          <w:sz w:val="24"/>
          <w:szCs w:val="24"/>
        </w:rPr>
        <w:t>,</w:t>
      </w:r>
      <w:r w:rsidRPr="007327CD">
        <w:rPr>
          <w:i/>
          <w:iCs/>
          <w:sz w:val="24"/>
          <w:szCs w:val="24"/>
        </w:rPr>
        <w:t xml:space="preserve"> 9</w:t>
      </w:r>
      <w:r>
        <w:rPr>
          <w:i/>
          <w:iCs/>
          <w:sz w:val="24"/>
          <w:szCs w:val="24"/>
        </w:rPr>
        <w:t>-10:30</w:t>
      </w:r>
      <w:r w:rsidRPr="007327CD">
        <w:rPr>
          <w:i/>
          <w:iCs/>
          <w:sz w:val="24"/>
          <w:szCs w:val="24"/>
        </w:rPr>
        <w:t xml:space="preserve"> p.m. on PBS </w:t>
      </w:r>
      <w:r>
        <w:rPr>
          <w:i/>
          <w:iCs/>
          <w:sz w:val="24"/>
          <w:szCs w:val="24"/>
        </w:rPr>
        <w:t>(check local listings)</w:t>
      </w:r>
    </w:p>
    <w:p w14:paraId="1DC4EA2C" w14:textId="702A4A82" w:rsidR="007327CD" w:rsidRPr="00D956C6" w:rsidRDefault="007327CD" w:rsidP="007327CD">
      <w:pPr>
        <w:spacing w:line="240" w:lineRule="auto"/>
        <w:ind w:right="-194"/>
        <w:jc w:val="center"/>
        <w:rPr>
          <w:i/>
          <w:iCs/>
          <w:sz w:val="24"/>
          <w:szCs w:val="24"/>
        </w:rPr>
      </w:pPr>
      <w:proofErr w:type="gramStart"/>
      <w:r w:rsidRPr="007327CD">
        <w:rPr>
          <w:i/>
          <w:iCs/>
          <w:sz w:val="24"/>
          <w:szCs w:val="24"/>
        </w:rPr>
        <w:t>in</w:t>
      </w:r>
      <w:proofErr w:type="gramEnd"/>
      <w:r w:rsidRPr="007327CD">
        <w:rPr>
          <w:i/>
          <w:iCs/>
          <w:sz w:val="24"/>
          <w:szCs w:val="24"/>
        </w:rPr>
        <w:t xml:space="preserve"> honor of Walker's 70th birthday and Black History Month</w:t>
      </w:r>
    </w:p>
    <w:p w14:paraId="39A53E25" w14:textId="77777777" w:rsidR="007327CD" w:rsidRDefault="007327CD" w:rsidP="00B672B3">
      <w:pPr>
        <w:pStyle w:val="NormalIndent"/>
        <w:spacing w:line="360" w:lineRule="auto"/>
        <w:ind w:right="-194" w:firstLine="0"/>
        <w:jc w:val="center"/>
        <w:rPr>
          <w:sz w:val="20"/>
        </w:rPr>
      </w:pPr>
    </w:p>
    <w:p w14:paraId="2658625E" w14:textId="22F2ABF2" w:rsidR="007327CD" w:rsidRDefault="00D60F33" w:rsidP="00123E61">
      <w:pPr>
        <w:pStyle w:val="NormalIndent"/>
        <w:spacing w:line="240" w:lineRule="auto"/>
        <w:ind w:right="-194" w:firstLine="0"/>
        <w:jc w:val="center"/>
        <w:rPr>
          <w:b/>
          <w:sz w:val="24"/>
          <w:szCs w:val="24"/>
        </w:rPr>
      </w:pPr>
      <w:r>
        <w:rPr>
          <w:b/>
          <w:sz w:val="24"/>
          <w:szCs w:val="24"/>
        </w:rPr>
        <w:t>Alice Walker</w:t>
      </w:r>
      <w:r w:rsidR="00534E9F">
        <w:rPr>
          <w:b/>
          <w:sz w:val="24"/>
          <w:szCs w:val="24"/>
        </w:rPr>
        <w:t xml:space="preserve"> Bio</w:t>
      </w:r>
      <w:r w:rsidR="00B50AEA">
        <w:rPr>
          <w:b/>
          <w:sz w:val="24"/>
          <w:szCs w:val="24"/>
        </w:rPr>
        <w:t>,</w:t>
      </w:r>
      <w:r>
        <w:rPr>
          <w:b/>
          <w:sz w:val="24"/>
          <w:szCs w:val="24"/>
        </w:rPr>
        <w:t xml:space="preserve"> </w:t>
      </w:r>
      <w:r w:rsidR="00B50AEA">
        <w:rPr>
          <w:b/>
          <w:sz w:val="24"/>
          <w:szCs w:val="24"/>
        </w:rPr>
        <w:t>Selected Awards, Honors &amp; Works</w:t>
      </w:r>
    </w:p>
    <w:p w14:paraId="265EA3D4" w14:textId="77777777" w:rsidR="00FC508B" w:rsidRPr="00FC508B" w:rsidRDefault="00FC508B" w:rsidP="00A56E0E">
      <w:pPr>
        <w:pStyle w:val="NormalIndent"/>
        <w:spacing w:line="360" w:lineRule="auto"/>
        <w:ind w:right="-194" w:firstLine="0"/>
        <w:rPr>
          <w:rFonts w:cs="ArialNarrow"/>
          <w:kern w:val="0"/>
          <w:sz w:val="24"/>
          <w:szCs w:val="24"/>
        </w:rPr>
      </w:pPr>
    </w:p>
    <w:p w14:paraId="49C4E2BA" w14:textId="159B3640" w:rsidR="00D60F33" w:rsidRPr="00D60F33" w:rsidRDefault="00D60F33" w:rsidP="00D16AE9">
      <w:pPr>
        <w:pStyle w:val="NormalIndent"/>
        <w:ind w:right="-194" w:firstLine="0"/>
        <w:rPr>
          <w:rFonts w:cs="ArialNarrow"/>
          <w:kern w:val="0"/>
          <w:szCs w:val="21"/>
        </w:rPr>
      </w:pPr>
      <w:r w:rsidRPr="00D60F33">
        <w:rPr>
          <w:rFonts w:cs="ArialNarrow"/>
          <w:kern w:val="0"/>
          <w:szCs w:val="21"/>
        </w:rPr>
        <w:t>Alice Walker has been defined as one of the key international writer</w:t>
      </w:r>
      <w:r w:rsidR="00D16AE9">
        <w:rPr>
          <w:rFonts w:cs="ArialNarrow"/>
          <w:kern w:val="0"/>
          <w:szCs w:val="21"/>
        </w:rPr>
        <w:t xml:space="preserve">s </w:t>
      </w:r>
      <w:r w:rsidRPr="00D60F33">
        <w:rPr>
          <w:rFonts w:cs="ArialNarrow"/>
          <w:kern w:val="0"/>
          <w:szCs w:val="21"/>
        </w:rPr>
        <w:t>of the 20</w:t>
      </w:r>
      <w:r w:rsidRPr="00D60F33">
        <w:rPr>
          <w:rFonts w:cs="ArialNarrow"/>
          <w:kern w:val="0"/>
          <w:szCs w:val="21"/>
          <w:vertAlign w:val="superscript"/>
        </w:rPr>
        <w:t>th</w:t>
      </w:r>
      <w:r w:rsidRPr="00D60F33">
        <w:rPr>
          <w:rFonts w:cs="ArialNarrow"/>
          <w:kern w:val="0"/>
          <w:szCs w:val="21"/>
        </w:rPr>
        <w:t xml:space="preserve"> century.</w:t>
      </w:r>
      <w:r w:rsidR="00D16AE9">
        <w:rPr>
          <w:rFonts w:cs="ArialNarrow"/>
          <w:kern w:val="0"/>
          <w:szCs w:val="21"/>
        </w:rPr>
        <w:t xml:space="preserve"> </w:t>
      </w:r>
      <w:r w:rsidRPr="00D60F33">
        <w:rPr>
          <w:rFonts w:cs="ArialNarrow"/>
          <w:kern w:val="0"/>
          <w:szCs w:val="21"/>
        </w:rPr>
        <w:t>Walker made</w:t>
      </w:r>
      <w:r w:rsidR="00D16AE9">
        <w:rPr>
          <w:rFonts w:cs="ArialNarrow"/>
          <w:kern w:val="0"/>
          <w:szCs w:val="21"/>
        </w:rPr>
        <w:t xml:space="preserve"> history as the first African-</w:t>
      </w:r>
      <w:r w:rsidRPr="00D60F33">
        <w:rPr>
          <w:rFonts w:cs="ArialNarrow"/>
          <w:kern w:val="0"/>
          <w:szCs w:val="21"/>
        </w:rPr>
        <w:t xml:space="preserve">American woman to win a Pulitzer Prize for </w:t>
      </w:r>
      <w:r w:rsidR="00D16AE9">
        <w:rPr>
          <w:rFonts w:cs="ArialNarrow"/>
          <w:kern w:val="0"/>
          <w:szCs w:val="21"/>
        </w:rPr>
        <w:t>Fiction</w:t>
      </w:r>
      <w:r w:rsidRPr="00D60F33">
        <w:rPr>
          <w:rFonts w:cs="ArialNarrow"/>
          <w:kern w:val="0"/>
          <w:szCs w:val="21"/>
        </w:rPr>
        <w:t xml:space="preserve"> as well as the National Book Award i</w:t>
      </w:r>
      <w:r w:rsidR="00D16AE9">
        <w:rPr>
          <w:rFonts w:cs="ArialNarrow"/>
          <w:kern w:val="0"/>
          <w:szCs w:val="21"/>
        </w:rPr>
        <w:t xml:space="preserve">n 1983 for her novel </w:t>
      </w:r>
      <w:r w:rsidR="00D16AE9" w:rsidRPr="00D16AE9">
        <w:rPr>
          <w:rFonts w:cs="ArialNarrow"/>
          <w:i/>
          <w:kern w:val="0"/>
          <w:szCs w:val="21"/>
        </w:rPr>
        <w:t>The Color Purple</w:t>
      </w:r>
      <w:r w:rsidR="00D16AE9">
        <w:rPr>
          <w:rFonts w:cs="ArialNarrow"/>
          <w:kern w:val="0"/>
          <w:szCs w:val="21"/>
        </w:rPr>
        <w:t xml:space="preserve"> —</w:t>
      </w:r>
      <w:r w:rsidRPr="00D60F33">
        <w:rPr>
          <w:rFonts w:cs="ArialNarrow"/>
          <w:kern w:val="0"/>
          <w:szCs w:val="21"/>
        </w:rPr>
        <w:t xml:space="preserve"> one of the few literary books to capture the popular imagination and leave a permanent imprint.</w:t>
      </w:r>
      <w:r w:rsidR="00D16AE9">
        <w:rPr>
          <w:rFonts w:cs="ArialNarrow"/>
          <w:kern w:val="0"/>
          <w:szCs w:val="21"/>
        </w:rPr>
        <w:t xml:space="preserve"> </w:t>
      </w:r>
      <w:r w:rsidRPr="00D60F33">
        <w:rPr>
          <w:rFonts w:cs="ArialNarrow"/>
          <w:kern w:val="0"/>
          <w:szCs w:val="21"/>
        </w:rPr>
        <w:t>The award-winning novel served as the inspiration for Steven Spielberg’s 1985 film and was adapted for the stage, opening at New York City’s Broadway Theatre in 2005, and capturing a Tony Award for best leading actress in a musical in 2006.</w:t>
      </w:r>
    </w:p>
    <w:p w14:paraId="213AE911" w14:textId="6DF2C598" w:rsidR="00D60F33" w:rsidRPr="00D60F33" w:rsidRDefault="00D60F33" w:rsidP="00D60F33">
      <w:pPr>
        <w:pStyle w:val="NormalIndent"/>
        <w:ind w:right="-194" w:firstLine="720"/>
        <w:rPr>
          <w:rFonts w:cs="ArialNarrow"/>
          <w:kern w:val="0"/>
          <w:szCs w:val="21"/>
          <w:lang w:val="en-GB"/>
        </w:rPr>
      </w:pPr>
      <w:r w:rsidRPr="00D60F33">
        <w:rPr>
          <w:rFonts w:cs="ArialNarrow"/>
          <w:kern w:val="0"/>
          <w:szCs w:val="21"/>
          <w:lang w:val="en-GB"/>
        </w:rPr>
        <w:t xml:space="preserve">An internationally celebrated author, poet and activist, Walker’s books include seven novels, four collections of short stories, four children’s books, and volumes of essays and poetry. Walker has written many additional best sellers; among them, </w:t>
      </w:r>
      <w:r w:rsidRPr="00D16AE9">
        <w:rPr>
          <w:rFonts w:cs="ArialNarrow"/>
          <w:i/>
          <w:kern w:val="0"/>
          <w:szCs w:val="21"/>
          <w:lang w:val="en-GB"/>
        </w:rPr>
        <w:t>Possessing the Secret of Joy</w:t>
      </w:r>
      <w:r w:rsidRPr="00D60F33">
        <w:rPr>
          <w:rFonts w:cs="ArialNarrow"/>
          <w:kern w:val="0"/>
          <w:szCs w:val="21"/>
          <w:lang w:val="en-GB"/>
        </w:rPr>
        <w:t xml:space="preserve"> (1992), which detailed the devastating effects of female genital mutilation a</w:t>
      </w:r>
      <w:r w:rsidR="00D16AE9">
        <w:rPr>
          <w:rFonts w:cs="ArialNarrow"/>
          <w:kern w:val="0"/>
          <w:szCs w:val="21"/>
          <w:lang w:val="en-GB"/>
        </w:rPr>
        <w:t xml:space="preserve">nd led to the 1993 documentary </w:t>
      </w:r>
      <w:r w:rsidRPr="00D16AE9">
        <w:rPr>
          <w:rFonts w:cs="ArialNarrow"/>
          <w:i/>
          <w:kern w:val="0"/>
          <w:szCs w:val="21"/>
          <w:lang w:val="en-GB"/>
        </w:rPr>
        <w:t>Warrior Marks</w:t>
      </w:r>
      <w:r w:rsidRPr="00D60F33">
        <w:rPr>
          <w:rFonts w:cs="ArialNarrow"/>
          <w:kern w:val="0"/>
          <w:szCs w:val="21"/>
          <w:lang w:val="en-GB"/>
        </w:rPr>
        <w:t xml:space="preserve">, a collaboration with the British-Indian filmmaker </w:t>
      </w:r>
      <w:proofErr w:type="spellStart"/>
      <w:r w:rsidRPr="00D60F33">
        <w:rPr>
          <w:rFonts w:cs="ArialNarrow"/>
          <w:kern w:val="0"/>
          <w:szCs w:val="21"/>
          <w:lang w:val="en-GB"/>
        </w:rPr>
        <w:t>Pratibha</w:t>
      </w:r>
      <w:proofErr w:type="spellEnd"/>
      <w:r w:rsidRPr="00D60F33">
        <w:rPr>
          <w:rFonts w:cs="ArialNarrow"/>
          <w:kern w:val="0"/>
          <w:szCs w:val="21"/>
          <w:lang w:val="en-GB"/>
        </w:rPr>
        <w:t xml:space="preserve"> </w:t>
      </w:r>
      <w:proofErr w:type="spellStart"/>
      <w:r w:rsidRPr="00D60F33">
        <w:rPr>
          <w:rFonts w:cs="ArialNarrow"/>
          <w:kern w:val="0"/>
          <w:szCs w:val="21"/>
          <w:lang w:val="en-GB"/>
        </w:rPr>
        <w:t>Parmar</w:t>
      </w:r>
      <w:proofErr w:type="spellEnd"/>
      <w:r w:rsidRPr="00D60F33">
        <w:rPr>
          <w:rFonts w:cs="ArialNarrow"/>
          <w:kern w:val="0"/>
          <w:szCs w:val="21"/>
          <w:lang w:val="en-GB"/>
        </w:rPr>
        <w:t xml:space="preserve">, with Walker as </w:t>
      </w:r>
      <w:r w:rsidR="00D16AE9">
        <w:rPr>
          <w:rFonts w:cs="ArialNarrow"/>
          <w:kern w:val="0"/>
          <w:szCs w:val="21"/>
          <w:lang w:val="en-GB"/>
        </w:rPr>
        <w:t>e</w:t>
      </w:r>
      <w:r w:rsidRPr="00D60F33">
        <w:rPr>
          <w:rFonts w:cs="ArialNarrow"/>
          <w:kern w:val="0"/>
          <w:szCs w:val="21"/>
          <w:lang w:val="en-GB"/>
        </w:rPr>
        <w:t xml:space="preserve">xecutive </w:t>
      </w:r>
      <w:r w:rsidR="00D16AE9">
        <w:rPr>
          <w:rFonts w:cs="ArialNarrow"/>
          <w:kern w:val="0"/>
          <w:szCs w:val="21"/>
          <w:lang w:val="en-GB"/>
        </w:rPr>
        <w:t>p</w:t>
      </w:r>
      <w:r w:rsidRPr="00D60F33">
        <w:rPr>
          <w:rFonts w:cs="ArialNarrow"/>
          <w:kern w:val="0"/>
          <w:szCs w:val="21"/>
          <w:lang w:val="en-GB"/>
        </w:rPr>
        <w:t xml:space="preserve">roducer. Walker’s work has been translated into more than two-dozen languages, and her books have sold more than </w:t>
      </w:r>
      <w:r w:rsidR="00D16AE9">
        <w:rPr>
          <w:rFonts w:cs="ArialNarrow"/>
          <w:kern w:val="0"/>
          <w:szCs w:val="21"/>
          <w:lang w:val="en-GB"/>
        </w:rPr>
        <w:t>15</w:t>
      </w:r>
      <w:r w:rsidRPr="00D60F33">
        <w:rPr>
          <w:rFonts w:cs="ArialNarrow"/>
          <w:kern w:val="0"/>
          <w:szCs w:val="21"/>
          <w:lang w:val="en-GB"/>
        </w:rPr>
        <w:t xml:space="preserve"> million copies. </w:t>
      </w:r>
    </w:p>
    <w:p w14:paraId="61A307CD" w14:textId="578884C1" w:rsidR="00D60F33" w:rsidRPr="00D60F33" w:rsidRDefault="00D16AE9" w:rsidP="00D16AE9">
      <w:pPr>
        <w:pStyle w:val="NormalIndent"/>
        <w:ind w:right="-194" w:firstLine="720"/>
        <w:rPr>
          <w:rFonts w:cs="ArialNarrow"/>
          <w:kern w:val="0"/>
          <w:szCs w:val="21"/>
          <w:lang w:val="en-GB"/>
        </w:rPr>
      </w:pPr>
      <w:r>
        <w:rPr>
          <w:rFonts w:cs="ArialNarrow"/>
          <w:kern w:val="0"/>
          <w:szCs w:val="21"/>
          <w:lang w:val="en-GB"/>
        </w:rPr>
        <w:t xml:space="preserve">In </w:t>
      </w:r>
      <w:r w:rsidR="00D60F33" w:rsidRPr="00D60F33">
        <w:rPr>
          <w:rFonts w:cs="ArialNarrow"/>
          <w:kern w:val="0"/>
          <w:szCs w:val="21"/>
          <w:lang w:val="en-GB"/>
        </w:rPr>
        <w:t>2001</w:t>
      </w:r>
      <w:r>
        <w:rPr>
          <w:rFonts w:cs="ArialNarrow"/>
          <w:kern w:val="0"/>
          <w:szCs w:val="21"/>
          <w:lang w:val="en-GB"/>
        </w:rPr>
        <w:t>,</w:t>
      </w:r>
      <w:r w:rsidR="00D60F33" w:rsidRPr="00D60F33">
        <w:rPr>
          <w:rFonts w:cs="ArialNarrow"/>
          <w:kern w:val="0"/>
          <w:szCs w:val="21"/>
          <w:lang w:val="en-GB"/>
        </w:rPr>
        <w:t xml:space="preserve"> Walker inducted into the Georgia Writers Hall of Fame.</w:t>
      </w:r>
      <w:r>
        <w:rPr>
          <w:rFonts w:cs="ArialNarrow"/>
          <w:kern w:val="0"/>
          <w:szCs w:val="21"/>
          <w:lang w:val="en-GB"/>
        </w:rPr>
        <w:t xml:space="preserve"> In </w:t>
      </w:r>
      <w:r w:rsidR="00D60F33" w:rsidRPr="00D60F33">
        <w:rPr>
          <w:rFonts w:cs="ArialNarrow"/>
          <w:kern w:val="0"/>
          <w:szCs w:val="21"/>
          <w:lang w:val="en-GB"/>
        </w:rPr>
        <w:t>2006</w:t>
      </w:r>
      <w:r>
        <w:rPr>
          <w:rFonts w:cs="ArialNarrow"/>
          <w:kern w:val="0"/>
          <w:szCs w:val="21"/>
          <w:lang w:val="en-GB"/>
        </w:rPr>
        <w:t>,</w:t>
      </w:r>
      <w:r w:rsidR="00D60F33" w:rsidRPr="00D60F33">
        <w:rPr>
          <w:rFonts w:cs="ArialNarrow"/>
          <w:kern w:val="0"/>
          <w:szCs w:val="21"/>
          <w:lang w:val="en-GB"/>
        </w:rPr>
        <w:t xml:space="preserve"> Walker was honoured as one of the inaugural inductees into the California Hall of Fame. </w:t>
      </w:r>
      <w:r>
        <w:rPr>
          <w:rFonts w:cs="ArialNarrow"/>
          <w:kern w:val="0"/>
          <w:szCs w:val="21"/>
          <w:lang w:val="en-GB"/>
        </w:rPr>
        <w:t xml:space="preserve">In </w:t>
      </w:r>
      <w:r w:rsidR="00D60F33" w:rsidRPr="00D60F33">
        <w:rPr>
          <w:rFonts w:cs="ArialNarrow"/>
          <w:kern w:val="0"/>
          <w:szCs w:val="21"/>
          <w:lang w:val="en-GB"/>
        </w:rPr>
        <w:t>2007</w:t>
      </w:r>
      <w:r>
        <w:rPr>
          <w:rFonts w:cs="ArialNarrow"/>
          <w:kern w:val="0"/>
          <w:szCs w:val="21"/>
          <w:lang w:val="en-GB"/>
        </w:rPr>
        <w:t>,</w:t>
      </w:r>
      <w:r w:rsidR="00D60F33" w:rsidRPr="00D60F33">
        <w:rPr>
          <w:rFonts w:cs="ArialNarrow"/>
          <w:kern w:val="0"/>
          <w:szCs w:val="21"/>
          <w:lang w:val="en-GB"/>
        </w:rPr>
        <w:t xml:space="preserve"> Walker’s archives were opened to the public at Emory University. </w:t>
      </w:r>
      <w:r>
        <w:rPr>
          <w:rFonts w:cs="ArialNarrow"/>
          <w:kern w:val="0"/>
          <w:szCs w:val="21"/>
          <w:lang w:val="en-GB"/>
        </w:rPr>
        <w:t xml:space="preserve">In </w:t>
      </w:r>
      <w:r w:rsidR="00D60F33" w:rsidRPr="00D60F33">
        <w:rPr>
          <w:rFonts w:cs="ArialNarrow"/>
          <w:kern w:val="0"/>
          <w:szCs w:val="21"/>
          <w:lang w:val="en-GB"/>
        </w:rPr>
        <w:t>2010</w:t>
      </w:r>
      <w:r>
        <w:rPr>
          <w:rFonts w:cs="ArialNarrow"/>
          <w:kern w:val="0"/>
          <w:szCs w:val="21"/>
          <w:lang w:val="en-GB"/>
        </w:rPr>
        <w:t>,</w:t>
      </w:r>
      <w:r w:rsidR="00D60F33" w:rsidRPr="00D60F33">
        <w:rPr>
          <w:rFonts w:cs="ArialNarrow"/>
          <w:kern w:val="0"/>
          <w:szCs w:val="21"/>
          <w:lang w:val="en-GB"/>
        </w:rPr>
        <w:t xml:space="preserve"> Walker presented the keynote address at The 11th Annual Steve </w:t>
      </w:r>
      <w:proofErr w:type="spellStart"/>
      <w:r w:rsidR="00D60F33" w:rsidRPr="00D60F33">
        <w:rPr>
          <w:rFonts w:cs="ArialNarrow"/>
          <w:kern w:val="0"/>
          <w:szCs w:val="21"/>
          <w:lang w:val="en-GB"/>
        </w:rPr>
        <w:t>Biko</w:t>
      </w:r>
      <w:proofErr w:type="spellEnd"/>
      <w:r w:rsidR="00D60F33" w:rsidRPr="00D60F33">
        <w:rPr>
          <w:rFonts w:cs="ArialNarrow"/>
          <w:kern w:val="0"/>
          <w:szCs w:val="21"/>
          <w:lang w:val="en-GB"/>
        </w:rPr>
        <w:t xml:space="preserve"> Lecture at the University of Cape Town, Cape Town, South Africa, and was awarded the </w:t>
      </w:r>
      <w:proofErr w:type="spellStart"/>
      <w:r w:rsidR="00D60F33" w:rsidRPr="00D60F33">
        <w:rPr>
          <w:rFonts w:cs="ArialNarrow"/>
          <w:kern w:val="0"/>
          <w:szCs w:val="21"/>
          <w:lang w:val="en-GB"/>
        </w:rPr>
        <w:t>LennonOno</w:t>
      </w:r>
      <w:proofErr w:type="spellEnd"/>
      <w:r w:rsidR="00D60F33" w:rsidRPr="00D60F33">
        <w:rPr>
          <w:rFonts w:cs="ArialNarrow"/>
          <w:kern w:val="0"/>
          <w:szCs w:val="21"/>
          <w:lang w:val="en-GB"/>
        </w:rPr>
        <w:t xml:space="preserve"> Grant for Peace, in Reykjavik, Iceland. Walker went on to donate the financial award to an orphanage, for the children of AIDS victims in Kenya, East Africa.</w:t>
      </w:r>
    </w:p>
    <w:p w14:paraId="466F24F4" w14:textId="3FD223EA" w:rsidR="00D60F33" w:rsidRPr="00D60F33" w:rsidRDefault="00D60F33" w:rsidP="00D16AE9">
      <w:pPr>
        <w:pStyle w:val="NormalIndent"/>
        <w:ind w:right="-194" w:firstLine="720"/>
        <w:rPr>
          <w:rFonts w:cs="ArialNarrow"/>
          <w:kern w:val="0"/>
          <w:szCs w:val="21"/>
          <w:lang w:val="en-GB"/>
        </w:rPr>
      </w:pPr>
      <w:r w:rsidRPr="00D60F33">
        <w:rPr>
          <w:rFonts w:cs="ArialNarrow"/>
          <w:kern w:val="0"/>
          <w:szCs w:val="21"/>
          <w:lang w:val="en-GB"/>
        </w:rPr>
        <w:t>Walker has served as jurist</w:t>
      </w:r>
      <w:r w:rsidR="00D16AE9">
        <w:rPr>
          <w:rFonts w:cs="ArialNarrow"/>
          <w:kern w:val="0"/>
          <w:szCs w:val="21"/>
          <w:lang w:val="en-GB"/>
        </w:rPr>
        <w:t xml:space="preserve"> in</w:t>
      </w:r>
      <w:r w:rsidRPr="00D60F33">
        <w:rPr>
          <w:rFonts w:cs="ArialNarrow"/>
          <w:kern w:val="0"/>
          <w:szCs w:val="21"/>
          <w:lang w:val="en-GB"/>
        </w:rPr>
        <w:t xml:space="preserve"> 2010 and 2012 for two sessions of The Russell Tribunal on Palestine </w:t>
      </w:r>
      <w:r w:rsidR="00D16AE9">
        <w:rPr>
          <w:rFonts w:cs="ArialNarrow"/>
          <w:kern w:val="0"/>
          <w:szCs w:val="21"/>
          <w:lang w:val="en-GB"/>
        </w:rPr>
        <w:t>–</w:t>
      </w:r>
      <w:r w:rsidRPr="00D60F33">
        <w:rPr>
          <w:rFonts w:cs="ArialNarrow"/>
          <w:kern w:val="0"/>
          <w:szCs w:val="21"/>
          <w:lang w:val="en-GB"/>
        </w:rPr>
        <w:t xml:space="preserve"> Cape Town, South Africa, and New York, NYC.</w:t>
      </w:r>
    </w:p>
    <w:p w14:paraId="0A74D18A" w14:textId="74511D12" w:rsidR="00D60F33" w:rsidRPr="00D16AE9" w:rsidRDefault="00D60F33" w:rsidP="00D16AE9">
      <w:pPr>
        <w:pStyle w:val="NormalIndent"/>
        <w:ind w:right="-194" w:firstLine="720"/>
        <w:rPr>
          <w:rFonts w:cs="ArialNarrow"/>
          <w:kern w:val="0"/>
          <w:szCs w:val="21"/>
          <w:lang w:val="en-GB"/>
        </w:rPr>
      </w:pPr>
      <w:r w:rsidRPr="00D60F33">
        <w:rPr>
          <w:rFonts w:cs="ArialNarrow"/>
          <w:kern w:val="0"/>
          <w:szCs w:val="21"/>
          <w:lang w:val="en-GB"/>
        </w:rPr>
        <w:t xml:space="preserve">Walker writes a regular blog on her author’s website: </w:t>
      </w:r>
      <w:hyperlink r:id="rId15" w:history="1">
        <w:r w:rsidRPr="00D60F33">
          <w:rPr>
            <w:rStyle w:val="Hyperlink"/>
            <w:rFonts w:cs="ArialNarrow"/>
            <w:kern w:val="0"/>
            <w:szCs w:val="21"/>
            <w:lang w:val="en-GB"/>
          </w:rPr>
          <w:t>www.alicewalkersgardens.com</w:t>
        </w:r>
      </w:hyperlink>
      <w:r w:rsidR="00D16AE9">
        <w:rPr>
          <w:rFonts w:cs="ArialNarrow"/>
          <w:kern w:val="0"/>
          <w:szCs w:val="21"/>
        </w:rPr>
        <w:t>.</w:t>
      </w:r>
    </w:p>
    <w:p w14:paraId="2D346C93" w14:textId="77777777" w:rsidR="00D60F33" w:rsidRPr="00D60F33" w:rsidRDefault="00D60F33" w:rsidP="00D60F33">
      <w:pPr>
        <w:pStyle w:val="NormalIndent"/>
        <w:ind w:right="-194"/>
        <w:rPr>
          <w:rFonts w:cs="ArialNarrow"/>
          <w:kern w:val="0"/>
          <w:szCs w:val="21"/>
          <w:lang w:val="en-GB"/>
        </w:rPr>
      </w:pPr>
    </w:p>
    <w:p w14:paraId="3E9742D8" w14:textId="77777777" w:rsidR="00D60F33" w:rsidRPr="00D60F33" w:rsidRDefault="00D60F33" w:rsidP="00D60F33">
      <w:pPr>
        <w:pStyle w:val="NormalIndent"/>
        <w:spacing w:line="360" w:lineRule="auto"/>
        <w:ind w:right="-194" w:firstLine="0"/>
        <w:rPr>
          <w:rFonts w:cs="ArialNarrow"/>
          <w:b/>
          <w:kern w:val="0"/>
          <w:szCs w:val="21"/>
        </w:rPr>
      </w:pPr>
      <w:r w:rsidRPr="00D60F33">
        <w:rPr>
          <w:rFonts w:cs="ArialNarrow"/>
          <w:b/>
          <w:kern w:val="0"/>
          <w:szCs w:val="21"/>
        </w:rPr>
        <w:t>Selected Awards and Honors</w:t>
      </w:r>
    </w:p>
    <w:p w14:paraId="4BEC3CA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(1967) Ingram Merrill Foundation Fellowship </w:t>
      </w:r>
    </w:p>
    <w:p w14:paraId="40DF808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(1967) </w:t>
      </w:r>
      <w:proofErr w:type="gramStart"/>
      <w:r w:rsidRPr="00D60F33">
        <w:rPr>
          <w:rFonts w:cs="ArialNarrow"/>
          <w:kern w:val="0"/>
          <w:szCs w:val="21"/>
        </w:rPr>
        <w:t>The</w:t>
      </w:r>
      <w:proofErr w:type="gramEnd"/>
      <w:r w:rsidRPr="00D60F33">
        <w:rPr>
          <w:rFonts w:cs="ArialNarrow"/>
          <w:kern w:val="0"/>
          <w:szCs w:val="21"/>
        </w:rPr>
        <w:t xml:space="preserve"> Rosenthal Award from the National Institute of Arts &amp; Letters</w:t>
      </w:r>
    </w:p>
    <w:p w14:paraId="595274D0"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(1973) </w:t>
      </w:r>
      <w:proofErr w:type="gramStart"/>
      <w:r w:rsidRPr="00D60F33">
        <w:rPr>
          <w:rFonts w:cs="ArialNarrow"/>
          <w:kern w:val="0"/>
          <w:szCs w:val="21"/>
        </w:rPr>
        <w:t>The</w:t>
      </w:r>
      <w:proofErr w:type="gramEnd"/>
      <w:r w:rsidRPr="00D60F33">
        <w:rPr>
          <w:rFonts w:cs="ArialNarrow"/>
          <w:kern w:val="0"/>
          <w:szCs w:val="21"/>
        </w:rPr>
        <w:t xml:space="preserve"> Radcliffe Institute Fellowship, the Merrill Fellowship, and a Guggenheim Fellowship</w:t>
      </w:r>
    </w:p>
    <w:p w14:paraId="4B582B20"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(1978) </w:t>
      </w:r>
      <w:proofErr w:type="gramStart"/>
      <w:r w:rsidRPr="00D60F33">
        <w:rPr>
          <w:rFonts w:cs="ArialNarrow"/>
          <w:kern w:val="0"/>
          <w:szCs w:val="21"/>
        </w:rPr>
        <w:t>The</w:t>
      </w:r>
      <w:proofErr w:type="gramEnd"/>
      <w:r w:rsidRPr="00D60F33">
        <w:rPr>
          <w:rFonts w:cs="ArialNarrow"/>
          <w:kern w:val="0"/>
          <w:szCs w:val="21"/>
        </w:rPr>
        <w:t xml:space="preserve"> Lillian Smith Award from the National Endowment for the Arts</w:t>
      </w:r>
    </w:p>
    <w:p w14:paraId="107B431E"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(1983) The Pulitzer Prize for Fiction for the novel The Color Purple</w:t>
      </w:r>
    </w:p>
    <w:p w14:paraId="63CA9D3A"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(1983) National Book Award for Fiction for </w:t>
      </w:r>
      <w:proofErr w:type="gramStart"/>
      <w:r w:rsidRPr="00D60F33">
        <w:rPr>
          <w:rFonts w:cs="ArialNarrow"/>
          <w:kern w:val="0"/>
          <w:szCs w:val="21"/>
        </w:rPr>
        <w:t>The</w:t>
      </w:r>
      <w:proofErr w:type="gramEnd"/>
      <w:r w:rsidRPr="00D60F33">
        <w:rPr>
          <w:rFonts w:cs="ArialNarrow"/>
          <w:kern w:val="0"/>
          <w:szCs w:val="21"/>
        </w:rPr>
        <w:t xml:space="preserve"> Color Purple</w:t>
      </w:r>
    </w:p>
    <w:p w14:paraId="6EFEB74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(1985) O. Henry Award for Kindred Spirits</w:t>
      </w:r>
    </w:p>
    <w:p w14:paraId="3CC9E64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(1995) Honorary Degree from the California Institute of the Arts</w:t>
      </w:r>
    </w:p>
    <w:p w14:paraId="2893F05C"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(1997) Named by the American Humanist Association as “Humanist of the Year” </w:t>
      </w:r>
    </w:p>
    <w:p w14:paraId="4E78C699"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The Front Page Award for Best Magazine Criticism from the Newswoman's Club of New York</w:t>
      </w:r>
    </w:p>
    <w:p w14:paraId="0A67B8DF"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(2006) Induction to the California Hall of Fame in </w:t>
      </w:r>
      <w:proofErr w:type="gramStart"/>
      <w:r w:rsidRPr="00D60F33">
        <w:rPr>
          <w:rFonts w:cs="ArialNarrow"/>
          <w:kern w:val="0"/>
          <w:szCs w:val="21"/>
        </w:rPr>
        <w:t>The</w:t>
      </w:r>
      <w:proofErr w:type="gramEnd"/>
      <w:r w:rsidRPr="00D60F33">
        <w:rPr>
          <w:rFonts w:cs="ArialNarrow"/>
          <w:kern w:val="0"/>
          <w:szCs w:val="21"/>
        </w:rPr>
        <w:t xml:space="preserve"> California Museum for History, Women and the Arts </w:t>
      </w:r>
    </w:p>
    <w:p w14:paraId="482BFBF5"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(2007) Domestic Human Rights Award from Global Exchange </w:t>
      </w:r>
    </w:p>
    <w:p w14:paraId="5A6DC1A4" w14:textId="77777777" w:rsidR="00D60F33" w:rsidRDefault="00D60F33" w:rsidP="00D60F33">
      <w:pPr>
        <w:pStyle w:val="NormalIndent"/>
        <w:ind w:right="-194" w:firstLine="0"/>
        <w:rPr>
          <w:rFonts w:cs="ArialNarrow"/>
          <w:kern w:val="0"/>
          <w:szCs w:val="21"/>
        </w:rPr>
      </w:pPr>
      <w:r w:rsidRPr="00D60F33">
        <w:rPr>
          <w:rFonts w:cs="ArialNarrow"/>
          <w:kern w:val="0"/>
          <w:szCs w:val="21"/>
        </w:rPr>
        <w:t xml:space="preserve">(2010) </w:t>
      </w:r>
      <w:proofErr w:type="gramStart"/>
      <w:r w:rsidRPr="00D60F33">
        <w:rPr>
          <w:rFonts w:cs="ArialNarrow"/>
          <w:kern w:val="0"/>
          <w:szCs w:val="21"/>
        </w:rPr>
        <w:t>The</w:t>
      </w:r>
      <w:proofErr w:type="gramEnd"/>
      <w:r w:rsidRPr="00D60F33">
        <w:rPr>
          <w:rFonts w:cs="ArialNarrow"/>
          <w:kern w:val="0"/>
          <w:szCs w:val="21"/>
        </w:rPr>
        <w:t xml:space="preserve"> </w:t>
      </w:r>
      <w:proofErr w:type="spellStart"/>
      <w:r w:rsidRPr="00D60F33">
        <w:rPr>
          <w:rFonts w:cs="ArialNarrow"/>
          <w:kern w:val="0"/>
          <w:szCs w:val="21"/>
        </w:rPr>
        <w:t>LennonOno</w:t>
      </w:r>
      <w:proofErr w:type="spellEnd"/>
      <w:r w:rsidRPr="00D60F33">
        <w:rPr>
          <w:rFonts w:cs="ArialNarrow"/>
          <w:kern w:val="0"/>
          <w:szCs w:val="21"/>
        </w:rPr>
        <w:t xml:space="preserve"> Grant for Peace Award</w:t>
      </w:r>
    </w:p>
    <w:p w14:paraId="4F3603EB" w14:textId="77777777" w:rsidR="00D60F33" w:rsidRPr="00D60F33" w:rsidRDefault="00D60F33" w:rsidP="00D60F33">
      <w:pPr>
        <w:pStyle w:val="NormalIndent"/>
        <w:ind w:right="-194" w:firstLine="0"/>
        <w:rPr>
          <w:rFonts w:cs="ArialNarrow"/>
          <w:kern w:val="0"/>
          <w:szCs w:val="21"/>
        </w:rPr>
      </w:pPr>
    </w:p>
    <w:p w14:paraId="3FAA900A" w14:textId="77777777" w:rsidR="00D60F33" w:rsidRPr="00D60F33" w:rsidRDefault="00D60F33" w:rsidP="00D60F33">
      <w:pPr>
        <w:pStyle w:val="NormalIndent"/>
        <w:spacing w:line="480" w:lineRule="auto"/>
        <w:ind w:right="-194" w:firstLine="0"/>
        <w:rPr>
          <w:rFonts w:cs="ArialNarrow"/>
          <w:b/>
          <w:kern w:val="0"/>
          <w:szCs w:val="21"/>
        </w:rPr>
      </w:pPr>
      <w:r w:rsidRPr="00D60F33">
        <w:rPr>
          <w:rFonts w:cs="ArialNarrow"/>
          <w:b/>
          <w:kern w:val="0"/>
          <w:szCs w:val="21"/>
        </w:rPr>
        <w:t>Selected Works</w:t>
      </w:r>
    </w:p>
    <w:p w14:paraId="0D6492D9" w14:textId="77777777" w:rsidR="00D60F33" w:rsidRPr="00D60F33" w:rsidRDefault="00D60F33" w:rsidP="00D60F33">
      <w:pPr>
        <w:pStyle w:val="NormalIndent"/>
        <w:spacing w:line="480" w:lineRule="auto"/>
        <w:ind w:right="-194" w:firstLine="0"/>
        <w:rPr>
          <w:rFonts w:cs="ArialNarrow"/>
          <w:kern w:val="0"/>
          <w:szCs w:val="21"/>
          <w:u w:val="single"/>
        </w:rPr>
      </w:pPr>
      <w:r w:rsidRPr="00D60F33">
        <w:rPr>
          <w:rFonts w:cs="ArialNarrow"/>
          <w:kern w:val="0"/>
          <w:szCs w:val="21"/>
          <w:u w:val="single"/>
        </w:rPr>
        <w:t>Novels and Short Stories</w:t>
      </w:r>
    </w:p>
    <w:p w14:paraId="66623FAF"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(1970) </w:t>
      </w:r>
      <w:proofErr w:type="gramStart"/>
      <w:r w:rsidRPr="00D60F33">
        <w:rPr>
          <w:rFonts w:cs="ArialNarrow"/>
          <w:kern w:val="0"/>
          <w:szCs w:val="21"/>
        </w:rPr>
        <w:t>The</w:t>
      </w:r>
      <w:proofErr w:type="gramEnd"/>
      <w:r w:rsidRPr="00D60F33">
        <w:rPr>
          <w:rFonts w:cs="ArialNarrow"/>
          <w:kern w:val="0"/>
          <w:szCs w:val="21"/>
        </w:rPr>
        <w:t xml:space="preserve"> Third Life of Grange Copeland </w:t>
      </w:r>
    </w:p>
    <w:p w14:paraId="623206E5"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(1973) In Love and Trouble: Stories of Black Women</w:t>
      </w:r>
    </w:p>
    <w:p w14:paraId="343F75BB"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(1973) Everyday Use </w:t>
      </w:r>
    </w:p>
    <w:p w14:paraId="0194480D"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(1976) Meridian </w:t>
      </w:r>
    </w:p>
    <w:p w14:paraId="309CC848"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(1981) You Can’t Keep </w:t>
      </w:r>
      <w:proofErr w:type="gramStart"/>
      <w:r w:rsidRPr="00D60F33">
        <w:rPr>
          <w:rFonts w:cs="ArialNarrow"/>
          <w:kern w:val="0"/>
          <w:szCs w:val="21"/>
        </w:rPr>
        <w:t>A</w:t>
      </w:r>
      <w:proofErr w:type="gramEnd"/>
      <w:r w:rsidRPr="00D60F33">
        <w:rPr>
          <w:rFonts w:cs="ArialNarrow"/>
          <w:kern w:val="0"/>
          <w:szCs w:val="21"/>
        </w:rPr>
        <w:t xml:space="preserve"> Good Woman Down</w:t>
      </w:r>
    </w:p>
    <w:p w14:paraId="09BC366C"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(1982) </w:t>
      </w:r>
      <w:proofErr w:type="gramStart"/>
      <w:r w:rsidRPr="00D60F33">
        <w:rPr>
          <w:rFonts w:cs="ArialNarrow"/>
          <w:kern w:val="0"/>
          <w:szCs w:val="21"/>
        </w:rPr>
        <w:t>The</w:t>
      </w:r>
      <w:proofErr w:type="gramEnd"/>
      <w:r w:rsidRPr="00D60F33">
        <w:rPr>
          <w:rFonts w:cs="ArialNarrow"/>
          <w:kern w:val="0"/>
          <w:szCs w:val="21"/>
        </w:rPr>
        <w:t xml:space="preserve"> Color Purple </w:t>
      </w:r>
    </w:p>
    <w:p w14:paraId="1480780F"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(1982) You Can't Keep a Good Woman Down: Stories </w:t>
      </w:r>
    </w:p>
    <w:p w14:paraId="1F8A96BA"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(1988) To Hell </w:t>
      </w:r>
      <w:proofErr w:type="gramStart"/>
      <w:r w:rsidRPr="00D60F33">
        <w:rPr>
          <w:rFonts w:cs="ArialNarrow"/>
          <w:kern w:val="0"/>
          <w:szCs w:val="21"/>
        </w:rPr>
        <w:t>With</w:t>
      </w:r>
      <w:proofErr w:type="gramEnd"/>
      <w:r w:rsidRPr="00D60F33">
        <w:rPr>
          <w:rFonts w:cs="ArialNarrow"/>
          <w:kern w:val="0"/>
          <w:szCs w:val="21"/>
        </w:rPr>
        <w:t xml:space="preserve"> Dying </w:t>
      </w:r>
    </w:p>
    <w:p w14:paraId="22C53367"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(1989) </w:t>
      </w:r>
      <w:proofErr w:type="gramStart"/>
      <w:r w:rsidRPr="00D60F33">
        <w:rPr>
          <w:rFonts w:cs="ArialNarrow"/>
          <w:kern w:val="0"/>
          <w:szCs w:val="21"/>
        </w:rPr>
        <w:t>The</w:t>
      </w:r>
      <w:proofErr w:type="gramEnd"/>
      <w:r w:rsidRPr="00D60F33">
        <w:rPr>
          <w:rFonts w:cs="ArialNarrow"/>
          <w:kern w:val="0"/>
          <w:szCs w:val="21"/>
        </w:rPr>
        <w:t xml:space="preserve"> Temple of My Familiar </w:t>
      </w:r>
    </w:p>
    <w:p w14:paraId="0251BFBD"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(1991) Finding the Green Stone </w:t>
      </w:r>
    </w:p>
    <w:p w14:paraId="1535722B"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(1992) Possessing the Secret of Joy </w:t>
      </w:r>
    </w:p>
    <w:p w14:paraId="3E6995CE"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(1994) </w:t>
      </w:r>
      <w:proofErr w:type="gramStart"/>
      <w:r w:rsidRPr="00D60F33">
        <w:rPr>
          <w:rFonts w:cs="ArialNarrow"/>
          <w:kern w:val="0"/>
          <w:szCs w:val="21"/>
        </w:rPr>
        <w:t>The</w:t>
      </w:r>
      <w:proofErr w:type="gramEnd"/>
      <w:r w:rsidRPr="00D60F33">
        <w:rPr>
          <w:rFonts w:cs="ArialNarrow"/>
          <w:kern w:val="0"/>
          <w:szCs w:val="21"/>
        </w:rPr>
        <w:t xml:space="preserve"> Complete Stories </w:t>
      </w:r>
    </w:p>
    <w:p w14:paraId="73A4DF2E"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(1998) By </w:t>
      </w:r>
      <w:proofErr w:type="gramStart"/>
      <w:r w:rsidRPr="00D60F33">
        <w:rPr>
          <w:rFonts w:cs="ArialNarrow"/>
          <w:kern w:val="0"/>
          <w:szCs w:val="21"/>
        </w:rPr>
        <w:t>The</w:t>
      </w:r>
      <w:proofErr w:type="gramEnd"/>
      <w:r w:rsidRPr="00D60F33">
        <w:rPr>
          <w:rFonts w:cs="ArialNarrow"/>
          <w:kern w:val="0"/>
          <w:szCs w:val="21"/>
        </w:rPr>
        <w:t xml:space="preserve"> Light of My Father's Smile </w:t>
      </w:r>
    </w:p>
    <w:p w14:paraId="1712DA0E"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(1989) </w:t>
      </w:r>
      <w:proofErr w:type="gramStart"/>
      <w:r w:rsidRPr="00D60F33">
        <w:rPr>
          <w:rFonts w:cs="ArialNarrow"/>
          <w:kern w:val="0"/>
          <w:szCs w:val="21"/>
        </w:rPr>
        <w:t>The</w:t>
      </w:r>
      <w:proofErr w:type="gramEnd"/>
      <w:r w:rsidRPr="00D60F33">
        <w:rPr>
          <w:rFonts w:cs="ArialNarrow"/>
          <w:kern w:val="0"/>
          <w:szCs w:val="21"/>
        </w:rPr>
        <w:t xml:space="preserve"> Temple of My Familiar</w:t>
      </w:r>
    </w:p>
    <w:p w14:paraId="494405C1"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(2000) </w:t>
      </w:r>
      <w:proofErr w:type="gramStart"/>
      <w:r w:rsidRPr="00D60F33">
        <w:rPr>
          <w:rFonts w:cs="ArialNarrow"/>
          <w:kern w:val="0"/>
          <w:szCs w:val="21"/>
        </w:rPr>
        <w:t>The</w:t>
      </w:r>
      <w:proofErr w:type="gramEnd"/>
      <w:r w:rsidRPr="00D60F33">
        <w:rPr>
          <w:rFonts w:cs="ArialNarrow"/>
          <w:kern w:val="0"/>
          <w:szCs w:val="21"/>
        </w:rPr>
        <w:t xml:space="preserve"> Way Forward Is with a Broken Heart </w:t>
      </w:r>
    </w:p>
    <w:p w14:paraId="519D9F91"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(2000, 194) The Complete Stories</w:t>
      </w:r>
    </w:p>
    <w:p w14:paraId="26FF7171"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(2004) Now Is </w:t>
      </w:r>
      <w:proofErr w:type="gramStart"/>
      <w:r w:rsidRPr="00D60F33">
        <w:rPr>
          <w:rFonts w:cs="ArialNarrow"/>
          <w:kern w:val="0"/>
          <w:szCs w:val="21"/>
        </w:rPr>
        <w:t>The</w:t>
      </w:r>
      <w:proofErr w:type="gramEnd"/>
      <w:r w:rsidRPr="00D60F33">
        <w:rPr>
          <w:rFonts w:cs="ArialNarrow"/>
          <w:kern w:val="0"/>
          <w:szCs w:val="21"/>
        </w:rPr>
        <w:t xml:space="preserve"> Time to Open Your Heart</w:t>
      </w:r>
    </w:p>
    <w:p w14:paraId="6FB57F9D" w14:textId="77777777" w:rsidR="00D60F33" w:rsidRDefault="00D60F33" w:rsidP="00CC55E0">
      <w:pPr>
        <w:pStyle w:val="NormalIndent"/>
        <w:spacing w:line="240" w:lineRule="auto"/>
        <w:ind w:right="-194" w:firstLine="0"/>
        <w:rPr>
          <w:rFonts w:cs="ArialNarrow"/>
          <w:kern w:val="0"/>
          <w:szCs w:val="21"/>
          <w:u w:val="single"/>
        </w:rPr>
      </w:pPr>
    </w:p>
    <w:p w14:paraId="30AFC7E1" w14:textId="60E5ECAC" w:rsidR="00D60F33" w:rsidRPr="00D60F33" w:rsidRDefault="00D60F33" w:rsidP="00D60F33">
      <w:pPr>
        <w:pStyle w:val="NormalIndent"/>
        <w:spacing w:line="480" w:lineRule="auto"/>
        <w:ind w:right="-194" w:firstLine="0"/>
        <w:rPr>
          <w:rFonts w:cs="ArialNarrow"/>
          <w:kern w:val="0"/>
          <w:szCs w:val="21"/>
          <w:u w:val="single"/>
        </w:rPr>
      </w:pPr>
      <w:r w:rsidRPr="00D60F33">
        <w:rPr>
          <w:rFonts w:cs="ArialNarrow"/>
          <w:kern w:val="0"/>
          <w:szCs w:val="21"/>
          <w:u w:val="single"/>
        </w:rPr>
        <w:t>Poetry collections</w:t>
      </w:r>
    </w:p>
    <w:p w14:paraId="6293D5AF"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(1965, 1991) Her Blue Body Everything We Know: Earthling Poems 1965-1990</w:t>
      </w:r>
    </w:p>
    <w:p w14:paraId="5C79775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(1968) Once </w:t>
      </w:r>
    </w:p>
    <w:p w14:paraId="3AE3F323"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(1973) Revolutionary Petunias and Other Poems </w:t>
      </w:r>
    </w:p>
    <w:p w14:paraId="55F357D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(1979) Good Night, Willie Lee, I'll See You in the Morning </w:t>
      </w:r>
    </w:p>
    <w:p w14:paraId="737D8993"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(1985) Horses Make a Landscape Look More Beautiful </w:t>
      </w:r>
    </w:p>
    <w:p w14:paraId="4FEF9B94" w14:textId="77777777" w:rsidR="00D16AE9" w:rsidRDefault="00D60F33" w:rsidP="00D16AE9">
      <w:pPr>
        <w:pStyle w:val="NormalIndent"/>
        <w:spacing w:line="240" w:lineRule="auto"/>
        <w:ind w:right="-194" w:firstLine="0"/>
        <w:rPr>
          <w:rFonts w:cs="ArialNarrow"/>
          <w:kern w:val="0"/>
          <w:szCs w:val="21"/>
        </w:rPr>
      </w:pPr>
      <w:r w:rsidRPr="00D60F33">
        <w:rPr>
          <w:rFonts w:cs="ArialNarrow"/>
          <w:kern w:val="0"/>
          <w:szCs w:val="21"/>
        </w:rPr>
        <w:t>(2001) Sent by Earth: A Message from Grandmother Spirit after the Attack on the World Trade</w:t>
      </w:r>
    </w:p>
    <w:p w14:paraId="3213CEA1" w14:textId="7A264B11" w:rsidR="00D60F33" w:rsidRPr="00D60F33" w:rsidRDefault="00D60F33" w:rsidP="00D16AE9">
      <w:pPr>
        <w:pStyle w:val="NormalIndent"/>
        <w:ind w:right="-187" w:firstLine="0"/>
        <w:rPr>
          <w:rFonts w:cs="ArialNarrow"/>
          <w:kern w:val="0"/>
          <w:szCs w:val="21"/>
        </w:rPr>
      </w:pPr>
      <w:r w:rsidRPr="00D60F33">
        <w:rPr>
          <w:rFonts w:cs="ArialNarrow"/>
          <w:kern w:val="0"/>
          <w:szCs w:val="21"/>
        </w:rPr>
        <w:t>Centre</w:t>
      </w:r>
    </w:p>
    <w:p w14:paraId="3CEAC4A4"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(2003) Absolute Trust in the Goodness of the Earth </w:t>
      </w:r>
    </w:p>
    <w:p w14:paraId="15868C5D"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(2003) </w:t>
      </w:r>
      <w:proofErr w:type="gramStart"/>
      <w:r w:rsidRPr="00D60F33">
        <w:rPr>
          <w:rFonts w:cs="ArialNarrow"/>
          <w:kern w:val="0"/>
          <w:szCs w:val="21"/>
        </w:rPr>
        <w:t>A</w:t>
      </w:r>
      <w:proofErr w:type="gramEnd"/>
      <w:r w:rsidRPr="00D60F33">
        <w:rPr>
          <w:rFonts w:cs="ArialNarrow"/>
          <w:kern w:val="0"/>
          <w:szCs w:val="21"/>
        </w:rPr>
        <w:t xml:space="preserve"> Poem Traveled Down My Arm: Poems And Drawings </w:t>
      </w:r>
    </w:p>
    <w:p w14:paraId="65C39BE2"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(2005) Collected Poems </w:t>
      </w:r>
    </w:p>
    <w:p w14:paraId="1C400D9D"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(2005) Hard Times Require Furious Dancing: New Poems</w:t>
      </w:r>
    </w:p>
    <w:p w14:paraId="6056F1B6"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(2013) </w:t>
      </w:r>
      <w:proofErr w:type="gramStart"/>
      <w:r w:rsidRPr="00D60F33">
        <w:rPr>
          <w:rFonts w:cs="ArialNarrow"/>
          <w:kern w:val="0"/>
          <w:szCs w:val="21"/>
        </w:rPr>
        <w:t>The</w:t>
      </w:r>
      <w:proofErr w:type="gramEnd"/>
      <w:r w:rsidRPr="00D60F33">
        <w:rPr>
          <w:rFonts w:cs="ArialNarrow"/>
          <w:kern w:val="0"/>
          <w:szCs w:val="21"/>
        </w:rPr>
        <w:t xml:space="preserve"> World Will Follow Joy: Turning Madness into Flowers </w:t>
      </w:r>
    </w:p>
    <w:p w14:paraId="20ED90EA" w14:textId="77777777" w:rsidR="00D60F33" w:rsidRDefault="00D60F33" w:rsidP="00CC55E0">
      <w:pPr>
        <w:pStyle w:val="NormalIndent"/>
        <w:spacing w:line="240" w:lineRule="auto"/>
        <w:ind w:right="-194" w:firstLine="0"/>
        <w:rPr>
          <w:rFonts w:cs="ArialNarrow"/>
          <w:kern w:val="0"/>
          <w:szCs w:val="21"/>
          <w:u w:val="single"/>
        </w:rPr>
      </w:pPr>
    </w:p>
    <w:p w14:paraId="0283BD5F" w14:textId="77777777" w:rsidR="00D60F33" w:rsidRPr="00D60F33" w:rsidRDefault="00D60F33" w:rsidP="00D60F33">
      <w:pPr>
        <w:pStyle w:val="NormalIndent"/>
        <w:spacing w:line="480" w:lineRule="auto"/>
        <w:ind w:right="-194" w:firstLine="0"/>
        <w:rPr>
          <w:rFonts w:cs="ArialNarrow"/>
          <w:kern w:val="0"/>
          <w:szCs w:val="21"/>
          <w:u w:val="single"/>
        </w:rPr>
      </w:pPr>
      <w:r w:rsidRPr="00D60F33">
        <w:rPr>
          <w:rFonts w:cs="ArialNarrow"/>
          <w:kern w:val="0"/>
          <w:szCs w:val="21"/>
          <w:u w:val="single"/>
        </w:rPr>
        <w:t>Non-fiction books</w:t>
      </w:r>
    </w:p>
    <w:p w14:paraId="1304885B"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(1974, 2002) Langston Hughes, American Poet</w:t>
      </w:r>
    </w:p>
    <w:p w14:paraId="2FEFD04C"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(1983) In Search of Our Mothers' Gardens: Womanist Prose </w:t>
      </w:r>
    </w:p>
    <w:p w14:paraId="1E16B7CC"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(1988) Living by the Word </w:t>
      </w:r>
    </w:p>
    <w:p w14:paraId="6895CBD2"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(1993) Warrior Marks: female genital mutilation and the sexual blinding of women </w:t>
      </w:r>
    </w:p>
    <w:p w14:paraId="27CFD24D" w14:textId="77777777" w:rsidR="00D16AE9" w:rsidRDefault="00D60F33" w:rsidP="00D16AE9">
      <w:pPr>
        <w:pStyle w:val="NormalIndent"/>
        <w:spacing w:line="240" w:lineRule="auto"/>
        <w:ind w:right="-194" w:firstLine="0"/>
        <w:rPr>
          <w:rFonts w:cs="ArialNarrow"/>
          <w:kern w:val="0"/>
          <w:szCs w:val="21"/>
        </w:rPr>
      </w:pPr>
      <w:r w:rsidRPr="00D60F33">
        <w:rPr>
          <w:rFonts w:cs="ArialNarrow"/>
          <w:kern w:val="0"/>
          <w:szCs w:val="21"/>
        </w:rPr>
        <w:t xml:space="preserve">(1996) </w:t>
      </w:r>
      <w:proofErr w:type="gramStart"/>
      <w:r w:rsidRPr="00D60F33">
        <w:rPr>
          <w:rFonts w:cs="ArialNarrow"/>
          <w:kern w:val="0"/>
          <w:szCs w:val="21"/>
        </w:rPr>
        <w:t>The</w:t>
      </w:r>
      <w:proofErr w:type="gramEnd"/>
      <w:r w:rsidRPr="00D60F33">
        <w:rPr>
          <w:rFonts w:cs="ArialNarrow"/>
          <w:kern w:val="0"/>
          <w:szCs w:val="21"/>
        </w:rPr>
        <w:t xml:space="preserve"> Same River Twice: Honoring the Difficult; A Mediation of Life, Spirit, Art and the</w:t>
      </w:r>
    </w:p>
    <w:p w14:paraId="55B938C4" w14:textId="01418BFD" w:rsidR="00D60F33" w:rsidRDefault="00D60F33" w:rsidP="00D16AE9">
      <w:pPr>
        <w:pStyle w:val="NormalIndent"/>
        <w:ind w:right="-187" w:firstLine="0"/>
        <w:rPr>
          <w:rFonts w:cs="ArialNarrow"/>
          <w:kern w:val="0"/>
          <w:szCs w:val="21"/>
        </w:rPr>
      </w:pPr>
      <w:r w:rsidRPr="00D60F33">
        <w:rPr>
          <w:rFonts w:cs="ArialNarrow"/>
          <w:kern w:val="0"/>
          <w:szCs w:val="21"/>
        </w:rPr>
        <w:t xml:space="preserve">Making of </w:t>
      </w:r>
      <w:proofErr w:type="gramStart"/>
      <w:r w:rsidRPr="00D60F33">
        <w:rPr>
          <w:rFonts w:cs="ArialNarrow"/>
          <w:kern w:val="0"/>
          <w:szCs w:val="21"/>
        </w:rPr>
        <w:t>The</w:t>
      </w:r>
      <w:proofErr w:type="gramEnd"/>
      <w:r w:rsidRPr="00D60F33">
        <w:rPr>
          <w:rFonts w:cs="ArialNarrow"/>
          <w:kern w:val="0"/>
          <w:szCs w:val="21"/>
        </w:rPr>
        <w:t xml:space="preserve"> Color Purple</w:t>
      </w:r>
    </w:p>
    <w:p w14:paraId="3DC38C3F" w14:textId="50C494B2" w:rsidR="00D60F33" w:rsidRPr="00D60F33" w:rsidRDefault="00D60F33" w:rsidP="00D60F33">
      <w:pPr>
        <w:pStyle w:val="NormalIndent"/>
        <w:ind w:right="-194" w:firstLine="0"/>
        <w:rPr>
          <w:rFonts w:cs="ArialNarrow"/>
          <w:kern w:val="0"/>
          <w:szCs w:val="21"/>
        </w:rPr>
      </w:pPr>
      <w:r w:rsidRPr="00D60F33">
        <w:rPr>
          <w:rFonts w:cs="ArialNarrow"/>
          <w:kern w:val="0"/>
          <w:szCs w:val="21"/>
        </w:rPr>
        <w:t>(1997) Anything We Love Can Be Saved: A Writer's Activism</w:t>
      </w:r>
    </w:p>
    <w:p w14:paraId="11E82CF3"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(2000) </w:t>
      </w:r>
      <w:proofErr w:type="gramStart"/>
      <w:r w:rsidRPr="00D60F33">
        <w:rPr>
          <w:rFonts w:cs="ArialNarrow"/>
          <w:kern w:val="0"/>
          <w:szCs w:val="21"/>
        </w:rPr>
        <w:t>The</w:t>
      </w:r>
      <w:proofErr w:type="gramEnd"/>
      <w:r w:rsidRPr="00D60F33">
        <w:rPr>
          <w:rFonts w:cs="ArialNarrow"/>
          <w:kern w:val="0"/>
          <w:szCs w:val="21"/>
        </w:rPr>
        <w:t xml:space="preserve"> Way Forward Is with a Broken Heart </w:t>
      </w:r>
    </w:p>
    <w:p w14:paraId="13111483" w14:textId="1D05BDE9"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(2004) Now Is </w:t>
      </w:r>
      <w:proofErr w:type="gramStart"/>
      <w:r w:rsidRPr="00D60F33">
        <w:rPr>
          <w:rFonts w:cs="ArialNarrow"/>
          <w:kern w:val="0"/>
          <w:szCs w:val="21"/>
        </w:rPr>
        <w:t>The</w:t>
      </w:r>
      <w:proofErr w:type="gramEnd"/>
      <w:r w:rsidRPr="00D60F33">
        <w:rPr>
          <w:rFonts w:cs="ArialNarrow"/>
          <w:kern w:val="0"/>
          <w:szCs w:val="21"/>
        </w:rPr>
        <w:t xml:space="preserve"> Time to Open Your Heart </w:t>
      </w:r>
    </w:p>
    <w:p w14:paraId="114C9BD7"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(2006) We Are the Ones We Have Been Waiting For </w:t>
      </w:r>
    </w:p>
    <w:p w14:paraId="43034E10"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(2010) Overcoming </w:t>
      </w:r>
      <w:proofErr w:type="gramStart"/>
      <w:r w:rsidRPr="00D60F33">
        <w:rPr>
          <w:rFonts w:cs="ArialNarrow"/>
          <w:kern w:val="0"/>
          <w:szCs w:val="21"/>
        </w:rPr>
        <w:t>Speechlessness :</w:t>
      </w:r>
      <w:proofErr w:type="gramEnd"/>
      <w:r w:rsidRPr="00D60F33">
        <w:rPr>
          <w:rFonts w:cs="ArialNarrow"/>
          <w:kern w:val="0"/>
          <w:szCs w:val="21"/>
        </w:rPr>
        <w:t xml:space="preserve"> A Poet Encounters the Horror in Rwanda, Eastern Congo and Palestine/Israel</w:t>
      </w:r>
    </w:p>
    <w:p w14:paraId="20894F60" w14:textId="77777777" w:rsidR="00D16AE9" w:rsidRDefault="00D60F33" w:rsidP="00D16AE9">
      <w:pPr>
        <w:pStyle w:val="NormalIndent"/>
        <w:spacing w:line="240" w:lineRule="auto"/>
        <w:ind w:right="-194" w:firstLine="0"/>
        <w:rPr>
          <w:rFonts w:cs="ArialNarrow"/>
          <w:kern w:val="0"/>
          <w:szCs w:val="21"/>
        </w:rPr>
      </w:pPr>
      <w:r w:rsidRPr="00D60F33">
        <w:rPr>
          <w:rFonts w:cs="ArialNarrow"/>
          <w:kern w:val="0"/>
          <w:szCs w:val="21"/>
        </w:rPr>
        <w:t xml:space="preserve">(2011) </w:t>
      </w:r>
      <w:proofErr w:type="gramStart"/>
      <w:r w:rsidRPr="00D60F33">
        <w:rPr>
          <w:rFonts w:cs="ArialNarrow"/>
          <w:kern w:val="0"/>
          <w:szCs w:val="21"/>
        </w:rPr>
        <w:t>The</w:t>
      </w:r>
      <w:proofErr w:type="gramEnd"/>
      <w:r w:rsidRPr="00D60F33">
        <w:rPr>
          <w:rFonts w:cs="ArialNarrow"/>
          <w:kern w:val="0"/>
          <w:szCs w:val="21"/>
        </w:rPr>
        <w:t xml:space="preserve"> Chicken Chronicles: Sitting With the Angels Who Have Returned With My Memories, a</w:t>
      </w:r>
    </w:p>
    <w:p w14:paraId="70D6962C" w14:textId="58C12C0D" w:rsidR="00D60F33" w:rsidRPr="00D60F33" w:rsidRDefault="00D60F33" w:rsidP="00D16AE9">
      <w:pPr>
        <w:pStyle w:val="NormalIndent"/>
        <w:ind w:right="-187" w:firstLine="0"/>
        <w:rPr>
          <w:rFonts w:cs="ArialNarrow"/>
          <w:kern w:val="0"/>
          <w:szCs w:val="21"/>
        </w:rPr>
      </w:pPr>
      <w:r w:rsidRPr="00D60F33">
        <w:rPr>
          <w:rFonts w:cs="ArialNarrow"/>
          <w:kern w:val="0"/>
          <w:szCs w:val="21"/>
        </w:rPr>
        <w:t xml:space="preserve">Memoir </w:t>
      </w:r>
    </w:p>
    <w:p w14:paraId="734C186F" w14:textId="66D53957" w:rsidR="00D60F33" w:rsidRDefault="00D60F33" w:rsidP="00D16AE9">
      <w:pPr>
        <w:pStyle w:val="NormalIndent"/>
        <w:ind w:right="-187" w:firstLine="0"/>
        <w:rPr>
          <w:rFonts w:cs="ArialNarrow"/>
          <w:kern w:val="0"/>
          <w:szCs w:val="21"/>
        </w:rPr>
      </w:pPr>
      <w:r w:rsidRPr="00D60F33">
        <w:rPr>
          <w:rFonts w:cs="ArialNarrow"/>
          <w:kern w:val="0"/>
          <w:szCs w:val="21"/>
        </w:rPr>
        <w:t xml:space="preserve">(2013) The Cushion in the Road:  Meditation and Wandering as the Whole World Awakens to Being in Harm’s Way </w:t>
      </w:r>
    </w:p>
    <w:p w14:paraId="1728E091" w14:textId="77777777" w:rsidR="00D16AE9" w:rsidRDefault="00D16AE9" w:rsidP="00D16AE9">
      <w:pPr>
        <w:pStyle w:val="NormalIndent"/>
        <w:spacing w:line="240" w:lineRule="auto"/>
        <w:ind w:right="-194" w:firstLine="0"/>
        <w:rPr>
          <w:rFonts w:cs="ArialNarrow"/>
          <w:kern w:val="0"/>
          <w:szCs w:val="21"/>
        </w:rPr>
      </w:pPr>
    </w:p>
    <w:p w14:paraId="49523D4E" w14:textId="77777777" w:rsidR="00D60F33" w:rsidRPr="00D60F33" w:rsidRDefault="00D60F33" w:rsidP="00D60F33">
      <w:pPr>
        <w:pStyle w:val="NormalIndent"/>
        <w:spacing w:line="480" w:lineRule="auto"/>
        <w:ind w:right="-194" w:firstLine="0"/>
        <w:rPr>
          <w:rFonts w:cs="ArialNarrow"/>
          <w:kern w:val="0"/>
          <w:szCs w:val="21"/>
          <w:u w:val="single"/>
        </w:rPr>
      </w:pPr>
      <w:r w:rsidRPr="00D60F33">
        <w:rPr>
          <w:rFonts w:cs="ArialNarrow"/>
          <w:kern w:val="0"/>
          <w:szCs w:val="21"/>
          <w:u w:val="single"/>
        </w:rPr>
        <w:t>Other</w:t>
      </w:r>
    </w:p>
    <w:p w14:paraId="7306B139" w14:textId="77777777" w:rsidR="00D60F33" w:rsidRDefault="00D60F33" w:rsidP="00D60F33">
      <w:pPr>
        <w:pStyle w:val="NormalIndent"/>
        <w:ind w:right="-194" w:firstLine="0"/>
        <w:rPr>
          <w:rFonts w:cs="ArialNarrow"/>
          <w:kern w:val="0"/>
          <w:szCs w:val="21"/>
        </w:rPr>
      </w:pPr>
      <w:r w:rsidRPr="00D60F33">
        <w:rPr>
          <w:rFonts w:cs="ArialNarrow"/>
          <w:kern w:val="0"/>
          <w:szCs w:val="21"/>
        </w:rPr>
        <w:t>(1979)</w:t>
      </w:r>
      <w:r w:rsidRPr="00D60F33">
        <w:rPr>
          <w:rFonts w:cs="ArialNarrow"/>
          <w:b/>
          <w:kern w:val="0"/>
          <w:szCs w:val="21"/>
        </w:rPr>
        <w:t xml:space="preserve"> </w:t>
      </w:r>
      <w:r w:rsidRPr="00D60F33">
        <w:rPr>
          <w:rFonts w:cs="ArialNarrow"/>
          <w:kern w:val="0"/>
          <w:szCs w:val="21"/>
        </w:rPr>
        <w:t xml:space="preserve">I Love Myself when I'm </w:t>
      </w:r>
      <w:proofErr w:type="gramStart"/>
      <w:r w:rsidRPr="00D60F33">
        <w:rPr>
          <w:rFonts w:cs="ArialNarrow"/>
          <w:kern w:val="0"/>
          <w:szCs w:val="21"/>
        </w:rPr>
        <w:t>Laughing</w:t>
      </w:r>
      <w:proofErr w:type="gramEnd"/>
      <w:r w:rsidRPr="00D60F33">
        <w:rPr>
          <w:rFonts w:cs="ArialNarrow"/>
          <w:kern w:val="0"/>
          <w:szCs w:val="21"/>
        </w:rPr>
        <w:t xml:space="preserve">... and Then Again when I Am Looking Mean and Impressive: A </w:t>
      </w:r>
      <w:proofErr w:type="spellStart"/>
      <w:r w:rsidRPr="00D60F33">
        <w:rPr>
          <w:rFonts w:cs="ArialNarrow"/>
          <w:kern w:val="0"/>
          <w:szCs w:val="21"/>
        </w:rPr>
        <w:t>Zora</w:t>
      </w:r>
      <w:proofErr w:type="spellEnd"/>
      <w:r w:rsidRPr="00D60F33">
        <w:rPr>
          <w:rFonts w:cs="ArialNarrow"/>
          <w:kern w:val="0"/>
          <w:szCs w:val="21"/>
        </w:rPr>
        <w:t xml:space="preserve"> Neale Hurston Reader, introduction by Mary Helen Washington </w:t>
      </w:r>
      <w:r w:rsidRPr="00D16AE9">
        <w:rPr>
          <w:rFonts w:cs="ArialNarrow"/>
          <w:kern w:val="0"/>
          <w:szCs w:val="21"/>
        </w:rPr>
        <w:t>(</w:t>
      </w:r>
      <w:r w:rsidRPr="00D60F33">
        <w:rPr>
          <w:rFonts w:cs="ArialNarrow"/>
          <w:kern w:val="0"/>
          <w:szCs w:val="21"/>
        </w:rPr>
        <w:t>Editor)</w:t>
      </w:r>
    </w:p>
    <w:p w14:paraId="107FF2E9" w14:textId="77777777" w:rsidR="00D16AE9" w:rsidRPr="00D60F33" w:rsidRDefault="00D16AE9" w:rsidP="00D60F33">
      <w:pPr>
        <w:pStyle w:val="NormalIndent"/>
        <w:ind w:right="-194" w:firstLine="0"/>
        <w:rPr>
          <w:rFonts w:cs="ArialNarrow"/>
          <w:kern w:val="0"/>
          <w:szCs w:val="21"/>
        </w:rPr>
      </w:pPr>
    </w:p>
    <w:p w14:paraId="62C9DA61" w14:textId="77777777" w:rsidR="00D60F33" w:rsidRPr="00D60F33" w:rsidRDefault="00D60F33" w:rsidP="00D60F33">
      <w:pPr>
        <w:pStyle w:val="NormalIndent"/>
        <w:ind w:right="-194" w:firstLine="0"/>
        <w:rPr>
          <w:rFonts w:cs="ArialNarrow"/>
          <w:kern w:val="0"/>
          <w:szCs w:val="21"/>
        </w:rPr>
      </w:pPr>
      <w:r w:rsidRPr="00D60F33">
        <w:rPr>
          <w:rFonts w:cs="ArialNarrow"/>
          <w:kern w:val="0"/>
          <w:szCs w:val="21"/>
        </w:rPr>
        <w:t xml:space="preserve">(Various) Contributor to anthologies, including Voices of the Revolution, edited by Helen Haynes, E. &amp; J. Kaplan (Philadelphia, PA), 1967; The Best Short Stories by Negro Writers from 1899 to the Present: An Anthology, edited by Langston Hughes, Little, Brown (Boston, MA), 1967; Afro-American Literature: An Introduction, Harcourt (San Diego, CA), 1971; Tales and Stories for Black Folks, compiled by Toni Cade Bambara, Zenith Books (New York, NY), 1971; Black Short Story Anthology, compiled by </w:t>
      </w:r>
      <w:proofErr w:type="spellStart"/>
      <w:r w:rsidRPr="00D60F33">
        <w:rPr>
          <w:rFonts w:cs="ArialNarrow"/>
          <w:kern w:val="0"/>
          <w:szCs w:val="21"/>
        </w:rPr>
        <w:t>Woodie</w:t>
      </w:r>
      <w:proofErr w:type="spellEnd"/>
      <w:r w:rsidRPr="00D60F33">
        <w:rPr>
          <w:rFonts w:cs="ArialNarrow"/>
          <w:kern w:val="0"/>
          <w:szCs w:val="21"/>
        </w:rPr>
        <w:t xml:space="preserve"> King, New American Library (New York, NY), 1972; The Poetry of Black America: An Anthology of t</w:t>
      </w:r>
      <w:bookmarkStart w:id="1" w:name="_GoBack"/>
      <w:bookmarkEnd w:id="1"/>
      <w:r w:rsidRPr="00D60F33">
        <w:rPr>
          <w:rFonts w:cs="ArialNarrow"/>
          <w:kern w:val="0"/>
          <w:szCs w:val="21"/>
        </w:rPr>
        <w:t xml:space="preserve">he Twentieth Century, compiled by Arnold </w:t>
      </w:r>
      <w:proofErr w:type="spellStart"/>
      <w:r w:rsidRPr="00D60F33">
        <w:rPr>
          <w:rFonts w:cs="ArialNarrow"/>
          <w:kern w:val="0"/>
          <w:szCs w:val="21"/>
        </w:rPr>
        <w:t>Adoff</w:t>
      </w:r>
      <w:proofErr w:type="spellEnd"/>
      <w:r w:rsidRPr="00D60F33">
        <w:rPr>
          <w:rFonts w:cs="ArialNarrow"/>
          <w:kern w:val="0"/>
          <w:szCs w:val="21"/>
        </w:rPr>
        <w:t xml:space="preserve">, Harper (New York, NY), 1973; A Rock against the Wind: Black Love Poems, edited by Lindsay Patterson, Dodd (New York, NY), 1973; We Be Word Sorcerers: Twenty-five Stories by Black Americans, edited by Sonia Sanchez, Bantam (New York, NY), 1973; Images of Women in Literature, compiled by Mary Anne Ferguson, Houghton Mifflin (Boston, MA), 1973; Best American Short Stories: 1973, edited by Margaret Foley, Hart-Davis, 1973; Best American Short Stories, 1974, edited by M. Foley, Houghton Mifflin (Boston, MA), 1974; Chants of Saints: A Gathering of Afro-American Literature, Art and Scholarship, edited by Michael S. Harper and Robert B. </w:t>
      </w:r>
      <w:proofErr w:type="spellStart"/>
      <w:r w:rsidRPr="00D60F33">
        <w:rPr>
          <w:rFonts w:cs="ArialNarrow"/>
          <w:kern w:val="0"/>
          <w:szCs w:val="21"/>
        </w:rPr>
        <w:t>Stepto</w:t>
      </w:r>
      <w:proofErr w:type="spellEnd"/>
      <w:r w:rsidRPr="00D60F33">
        <w:rPr>
          <w:rFonts w:cs="ArialNarrow"/>
          <w:kern w:val="0"/>
          <w:szCs w:val="21"/>
        </w:rPr>
        <w:t xml:space="preserve">, University of Illinois Press (Chicago, IL), 1980; Midnight Birds: Stories of Contemporary Black Women Authors, edited by Mary Helen Washington, Anchor Press (New York, NY), 1980; and Double Stitch: Black Women Write about Mothers and Daughters, edited by Maya Angelou, HarperCollins (New York, NY), 1993. Contributor to numerous periodicals, including Negro Digest, Denver Quarterly, Harper's, Black World, Essence, Canadian Dimension, and the New York Times. </w:t>
      </w:r>
      <w:proofErr w:type="gramStart"/>
      <w:r w:rsidRPr="00D60F33">
        <w:rPr>
          <w:rFonts w:cs="ArialNarrow"/>
          <w:kern w:val="0"/>
          <w:szCs w:val="21"/>
        </w:rPr>
        <w:t xml:space="preserve">Contributing editor, Southern Voices, </w:t>
      </w:r>
      <w:proofErr w:type="spellStart"/>
      <w:r w:rsidRPr="00D60F33">
        <w:rPr>
          <w:rFonts w:cs="ArialNarrow"/>
          <w:kern w:val="0"/>
          <w:szCs w:val="21"/>
        </w:rPr>
        <w:t>Freedomways</w:t>
      </w:r>
      <w:proofErr w:type="spellEnd"/>
      <w:r w:rsidRPr="00D60F33">
        <w:rPr>
          <w:rFonts w:cs="ArialNarrow"/>
          <w:kern w:val="0"/>
          <w:szCs w:val="21"/>
        </w:rPr>
        <w:t>, and Ms.</w:t>
      </w:r>
      <w:proofErr w:type="gramEnd"/>
    </w:p>
    <w:p w14:paraId="215DD5D7" w14:textId="77777777" w:rsidR="00D60F33" w:rsidRPr="00D60F33" w:rsidRDefault="00D60F33" w:rsidP="00D60F33">
      <w:pPr>
        <w:pStyle w:val="NormalIndent"/>
        <w:ind w:right="-194" w:firstLine="0"/>
        <w:rPr>
          <w:rFonts w:cs="ArialNarrow"/>
          <w:kern w:val="0"/>
          <w:szCs w:val="21"/>
        </w:rPr>
      </w:pPr>
    </w:p>
    <w:p w14:paraId="27E16768" w14:textId="77777777" w:rsidR="00D60F33" w:rsidRPr="00D60F33" w:rsidRDefault="00D60F33" w:rsidP="00D60F33">
      <w:pPr>
        <w:pStyle w:val="NormalIndent"/>
        <w:ind w:right="-194"/>
        <w:rPr>
          <w:rFonts w:cs="ArialNarrow"/>
          <w:kern w:val="0"/>
          <w:szCs w:val="21"/>
        </w:rPr>
      </w:pPr>
    </w:p>
    <w:p w14:paraId="4F6AEB96" w14:textId="77777777" w:rsidR="000957BF" w:rsidRDefault="000957BF" w:rsidP="00001F81">
      <w:pPr>
        <w:pStyle w:val="NormalIndent"/>
        <w:ind w:right="-194" w:firstLine="0"/>
        <w:rPr>
          <w:rFonts w:cs="ArialNarrow"/>
          <w:kern w:val="0"/>
          <w:szCs w:val="21"/>
        </w:rPr>
      </w:pPr>
    </w:p>
    <w:p w14:paraId="59FB62AF" w14:textId="77777777" w:rsidR="00DD6B4E" w:rsidRPr="00001F81" w:rsidRDefault="00DD6B4E" w:rsidP="00001F81">
      <w:pPr>
        <w:pStyle w:val="NormalIndent"/>
        <w:ind w:right="-194" w:firstLine="0"/>
        <w:rPr>
          <w:rFonts w:cs="ArialNarrow"/>
          <w:kern w:val="0"/>
          <w:szCs w:val="21"/>
        </w:rPr>
      </w:pPr>
    </w:p>
    <w:p w14:paraId="004D7BF6" w14:textId="7CCFF0DA" w:rsidR="00924009" w:rsidRPr="00001F81" w:rsidRDefault="00B672B3" w:rsidP="00924009">
      <w:pPr>
        <w:pStyle w:val="NormalIndent"/>
        <w:spacing w:line="240" w:lineRule="auto"/>
        <w:ind w:right="-194" w:firstLine="0"/>
        <w:jc w:val="center"/>
        <w:rPr>
          <w:rFonts w:cs="ArialNarrow"/>
          <w:kern w:val="0"/>
          <w:szCs w:val="21"/>
        </w:rPr>
      </w:pPr>
      <w:r w:rsidRPr="00001F81">
        <w:rPr>
          <w:rFonts w:cs="ArialNarrow"/>
          <w:kern w:val="0"/>
          <w:szCs w:val="21"/>
        </w:rPr>
        <w:t>###</w:t>
      </w:r>
      <w:bookmarkEnd w:id="0"/>
    </w:p>
    <w:sectPr w:rsidR="00924009" w:rsidRPr="00001F81">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CC55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CC55E0"/>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81F6F"/>
    <w:rsid w:val="000948C5"/>
    <w:rsid w:val="000957BF"/>
    <w:rsid w:val="000A24B5"/>
    <w:rsid w:val="000C7261"/>
    <w:rsid w:val="000D6B21"/>
    <w:rsid w:val="00102AFC"/>
    <w:rsid w:val="0011449C"/>
    <w:rsid w:val="001169C7"/>
    <w:rsid w:val="00123E61"/>
    <w:rsid w:val="00150B02"/>
    <w:rsid w:val="00155397"/>
    <w:rsid w:val="001B0250"/>
    <w:rsid w:val="001B749F"/>
    <w:rsid w:val="001D14D6"/>
    <w:rsid w:val="001D28CB"/>
    <w:rsid w:val="001E5582"/>
    <w:rsid w:val="001F27E3"/>
    <w:rsid w:val="002052DE"/>
    <w:rsid w:val="0023332A"/>
    <w:rsid w:val="00237FC5"/>
    <w:rsid w:val="002934A2"/>
    <w:rsid w:val="00294CA8"/>
    <w:rsid w:val="002A4D86"/>
    <w:rsid w:val="002D1494"/>
    <w:rsid w:val="002D7371"/>
    <w:rsid w:val="002E54C7"/>
    <w:rsid w:val="002F0884"/>
    <w:rsid w:val="00312530"/>
    <w:rsid w:val="00342E87"/>
    <w:rsid w:val="003451FB"/>
    <w:rsid w:val="00346866"/>
    <w:rsid w:val="0034712B"/>
    <w:rsid w:val="0035406F"/>
    <w:rsid w:val="00357D1C"/>
    <w:rsid w:val="00373698"/>
    <w:rsid w:val="003C7FDC"/>
    <w:rsid w:val="003D02EA"/>
    <w:rsid w:val="003D7491"/>
    <w:rsid w:val="003E0686"/>
    <w:rsid w:val="003E5484"/>
    <w:rsid w:val="003F227E"/>
    <w:rsid w:val="004613A2"/>
    <w:rsid w:val="0046374F"/>
    <w:rsid w:val="0048378F"/>
    <w:rsid w:val="0049086A"/>
    <w:rsid w:val="004931A4"/>
    <w:rsid w:val="004B1B5F"/>
    <w:rsid w:val="004C3F43"/>
    <w:rsid w:val="004D36EE"/>
    <w:rsid w:val="004E7AF9"/>
    <w:rsid w:val="00525788"/>
    <w:rsid w:val="005325FB"/>
    <w:rsid w:val="00534E9F"/>
    <w:rsid w:val="0054268B"/>
    <w:rsid w:val="00567787"/>
    <w:rsid w:val="00586756"/>
    <w:rsid w:val="00591998"/>
    <w:rsid w:val="00596584"/>
    <w:rsid w:val="005B5182"/>
    <w:rsid w:val="005E43D0"/>
    <w:rsid w:val="00625FDB"/>
    <w:rsid w:val="006273F4"/>
    <w:rsid w:val="00636B46"/>
    <w:rsid w:val="00655BCA"/>
    <w:rsid w:val="00662C67"/>
    <w:rsid w:val="0066561E"/>
    <w:rsid w:val="006972EE"/>
    <w:rsid w:val="0069749B"/>
    <w:rsid w:val="006A24B3"/>
    <w:rsid w:val="006B2849"/>
    <w:rsid w:val="006E42BB"/>
    <w:rsid w:val="00701868"/>
    <w:rsid w:val="0070739E"/>
    <w:rsid w:val="007327CD"/>
    <w:rsid w:val="00734268"/>
    <w:rsid w:val="007439AF"/>
    <w:rsid w:val="00744B1B"/>
    <w:rsid w:val="00746992"/>
    <w:rsid w:val="00751AAC"/>
    <w:rsid w:val="00766CD5"/>
    <w:rsid w:val="00776CA0"/>
    <w:rsid w:val="007B071C"/>
    <w:rsid w:val="007D50CD"/>
    <w:rsid w:val="007E5D11"/>
    <w:rsid w:val="007F5584"/>
    <w:rsid w:val="008070C5"/>
    <w:rsid w:val="008119D2"/>
    <w:rsid w:val="008149D7"/>
    <w:rsid w:val="00817F4C"/>
    <w:rsid w:val="0082119B"/>
    <w:rsid w:val="00857974"/>
    <w:rsid w:val="00863E6D"/>
    <w:rsid w:val="0086753B"/>
    <w:rsid w:val="0087680C"/>
    <w:rsid w:val="0088775F"/>
    <w:rsid w:val="008A6703"/>
    <w:rsid w:val="008C5654"/>
    <w:rsid w:val="008E3E69"/>
    <w:rsid w:val="008F0252"/>
    <w:rsid w:val="008F37CA"/>
    <w:rsid w:val="00904E4B"/>
    <w:rsid w:val="009051CE"/>
    <w:rsid w:val="00910B7A"/>
    <w:rsid w:val="00917D25"/>
    <w:rsid w:val="00924009"/>
    <w:rsid w:val="009324C7"/>
    <w:rsid w:val="00960185"/>
    <w:rsid w:val="009672ED"/>
    <w:rsid w:val="009812DC"/>
    <w:rsid w:val="009933DD"/>
    <w:rsid w:val="009974A5"/>
    <w:rsid w:val="009A5F50"/>
    <w:rsid w:val="009C65A5"/>
    <w:rsid w:val="009C74B0"/>
    <w:rsid w:val="00A0259A"/>
    <w:rsid w:val="00A23736"/>
    <w:rsid w:val="00A569E8"/>
    <w:rsid w:val="00A56E0E"/>
    <w:rsid w:val="00A85531"/>
    <w:rsid w:val="00A91B12"/>
    <w:rsid w:val="00AB1B84"/>
    <w:rsid w:val="00B105A4"/>
    <w:rsid w:val="00B23609"/>
    <w:rsid w:val="00B3164D"/>
    <w:rsid w:val="00B35C58"/>
    <w:rsid w:val="00B50AEA"/>
    <w:rsid w:val="00B52175"/>
    <w:rsid w:val="00B576D9"/>
    <w:rsid w:val="00B57F12"/>
    <w:rsid w:val="00B672B3"/>
    <w:rsid w:val="00B70543"/>
    <w:rsid w:val="00B70ACA"/>
    <w:rsid w:val="00BC3990"/>
    <w:rsid w:val="00BC7227"/>
    <w:rsid w:val="00BD30A3"/>
    <w:rsid w:val="00BF48E6"/>
    <w:rsid w:val="00C222E5"/>
    <w:rsid w:val="00C509F4"/>
    <w:rsid w:val="00C60E52"/>
    <w:rsid w:val="00C71983"/>
    <w:rsid w:val="00C72D1E"/>
    <w:rsid w:val="00C74E68"/>
    <w:rsid w:val="00C80734"/>
    <w:rsid w:val="00CA7B4B"/>
    <w:rsid w:val="00CC47F7"/>
    <w:rsid w:val="00CC55E0"/>
    <w:rsid w:val="00D07887"/>
    <w:rsid w:val="00D16AE9"/>
    <w:rsid w:val="00D33C1D"/>
    <w:rsid w:val="00D368D2"/>
    <w:rsid w:val="00D458DF"/>
    <w:rsid w:val="00D60F33"/>
    <w:rsid w:val="00D67044"/>
    <w:rsid w:val="00D71BBD"/>
    <w:rsid w:val="00D72335"/>
    <w:rsid w:val="00D839EA"/>
    <w:rsid w:val="00D943E1"/>
    <w:rsid w:val="00DA4049"/>
    <w:rsid w:val="00DA5963"/>
    <w:rsid w:val="00DB07BE"/>
    <w:rsid w:val="00DD6B4E"/>
    <w:rsid w:val="00DE4B9E"/>
    <w:rsid w:val="00DF06B0"/>
    <w:rsid w:val="00DF1B1B"/>
    <w:rsid w:val="00E04EEF"/>
    <w:rsid w:val="00E100C2"/>
    <w:rsid w:val="00E23D5F"/>
    <w:rsid w:val="00E40BD9"/>
    <w:rsid w:val="00E50648"/>
    <w:rsid w:val="00E8389A"/>
    <w:rsid w:val="00EA0168"/>
    <w:rsid w:val="00EB0F66"/>
    <w:rsid w:val="00EB187D"/>
    <w:rsid w:val="00EB4D37"/>
    <w:rsid w:val="00EC0C70"/>
    <w:rsid w:val="00EE0C63"/>
    <w:rsid w:val="00EF5150"/>
    <w:rsid w:val="00F05D41"/>
    <w:rsid w:val="00F33542"/>
    <w:rsid w:val="00F61791"/>
    <w:rsid w:val="00F62E01"/>
    <w:rsid w:val="00F7031A"/>
    <w:rsid w:val="00F80CA8"/>
    <w:rsid w:val="00FA683A"/>
    <w:rsid w:val="00FA764D"/>
    <w:rsid w:val="00FB3FF2"/>
    <w:rsid w:val="00FC508B"/>
    <w:rsid w:val="00FC78A3"/>
    <w:rsid w:val="00FD537E"/>
    <w:rsid w:val="00FE07A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hyperlink" Target="http://www.alicewalkersgardens.com"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E987-C290-4C4B-9D96-659D6B827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1177</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7976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7</cp:revision>
  <cp:lastPrinted>2014-01-11T02:58:00Z</cp:lastPrinted>
  <dcterms:created xsi:type="dcterms:W3CDTF">2014-01-11T02:58:00Z</dcterms:created>
  <dcterms:modified xsi:type="dcterms:W3CDTF">2014-01-11T03:09:00Z</dcterms:modified>
</cp:coreProperties>
</file>