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A1D69" w14:textId="77777777" w:rsidR="00C222E5" w:rsidRPr="00F00983" w:rsidRDefault="00C222E5" w:rsidP="00C222E5">
      <w:pPr>
        <w:widowControl w:val="0"/>
        <w:tabs>
          <w:tab w:val="left" w:pos="2272"/>
          <w:tab w:val="left" w:pos="2430"/>
        </w:tabs>
        <w:autoSpaceDE w:val="0"/>
        <w:autoSpaceDN w:val="0"/>
        <w:adjustRightInd w:val="0"/>
        <w:spacing w:line="240" w:lineRule="auto"/>
        <w:ind w:right="-194"/>
        <w:rPr>
          <w:color w:val="000000"/>
          <w:sz w:val="18"/>
          <w:szCs w:val="18"/>
        </w:rPr>
      </w:pPr>
      <w:r w:rsidRPr="00F00983">
        <w:rPr>
          <w:color w:val="000000"/>
          <w:sz w:val="18"/>
          <w:szCs w:val="18"/>
        </w:rPr>
        <w:t>Press Contact:</w:t>
      </w:r>
    </w:p>
    <w:p w14:paraId="38E72CC5" w14:textId="77777777" w:rsidR="00C222E5" w:rsidRPr="00F00983" w:rsidRDefault="00C222E5" w:rsidP="00C222E5">
      <w:pPr>
        <w:widowControl w:val="0"/>
        <w:tabs>
          <w:tab w:val="left" w:pos="2272"/>
          <w:tab w:val="left" w:pos="2340"/>
        </w:tabs>
        <w:autoSpaceDE w:val="0"/>
        <w:autoSpaceDN w:val="0"/>
        <w:adjustRightInd w:val="0"/>
        <w:spacing w:line="240" w:lineRule="auto"/>
        <w:ind w:right="-194"/>
        <w:rPr>
          <w:color w:val="000000"/>
          <w:sz w:val="18"/>
          <w:szCs w:val="18"/>
        </w:rPr>
      </w:pPr>
      <w:r w:rsidRPr="00F00983">
        <w:rPr>
          <w:color w:val="000000"/>
          <w:sz w:val="18"/>
          <w:szCs w:val="18"/>
        </w:rPr>
        <w:t>Natasha Padilla, WNET</w:t>
      </w:r>
    </w:p>
    <w:p w14:paraId="17AD636D" w14:textId="77777777" w:rsidR="00C222E5" w:rsidRPr="00F00983" w:rsidRDefault="00C222E5" w:rsidP="00C222E5">
      <w:pPr>
        <w:widowControl w:val="0"/>
        <w:tabs>
          <w:tab w:val="left" w:pos="2272"/>
          <w:tab w:val="left" w:pos="2340"/>
        </w:tabs>
        <w:autoSpaceDE w:val="0"/>
        <w:autoSpaceDN w:val="0"/>
        <w:adjustRightInd w:val="0"/>
        <w:spacing w:line="240" w:lineRule="auto"/>
        <w:ind w:right="-194"/>
        <w:rPr>
          <w:rStyle w:val="Hyperlink"/>
          <w:sz w:val="18"/>
          <w:szCs w:val="18"/>
        </w:rPr>
      </w:pPr>
      <w:r w:rsidRPr="00F00983">
        <w:rPr>
          <w:rStyle w:val="grame"/>
          <w:sz w:val="18"/>
          <w:szCs w:val="18"/>
        </w:rPr>
        <w:t>212.560.8824</w:t>
      </w:r>
      <w:r w:rsidRPr="00F00983">
        <w:rPr>
          <w:sz w:val="18"/>
          <w:szCs w:val="18"/>
        </w:rPr>
        <w:t xml:space="preserve">, </w:t>
      </w:r>
      <w:hyperlink r:id="rId8" w:history="1">
        <w:r w:rsidRPr="00F00983">
          <w:rPr>
            <w:rStyle w:val="Hyperlink"/>
            <w:sz w:val="18"/>
            <w:szCs w:val="18"/>
          </w:rPr>
          <w:t>padilla@wnet.org</w:t>
        </w:r>
      </w:hyperlink>
    </w:p>
    <w:p w14:paraId="3B735BD5" w14:textId="77777777" w:rsidR="00C222E5" w:rsidRDefault="00C222E5" w:rsidP="00C222E5">
      <w:pPr>
        <w:spacing w:line="240" w:lineRule="auto"/>
        <w:ind w:right="-194"/>
        <w:rPr>
          <w:rStyle w:val="Hyperlink"/>
          <w:sz w:val="18"/>
          <w:szCs w:val="18"/>
        </w:rPr>
      </w:pPr>
      <w:r w:rsidRPr="00F00983">
        <w:rPr>
          <w:sz w:val="18"/>
          <w:szCs w:val="18"/>
        </w:rPr>
        <w:t xml:space="preserve">Press Materials: </w:t>
      </w:r>
      <w:hyperlink r:id="rId9" w:history="1">
        <w:r w:rsidRPr="00F00983">
          <w:rPr>
            <w:rStyle w:val="Hyperlink"/>
            <w:sz w:val="18"/>
            <w:szCs w:val="18"/>
          </w:rPr>
          <w:t>http://pbs.org/pressroom</w:t>
        </w:r>
      </w:hyperlink>
      <w:r w:rsidRPr="00F00983">
        <w:rPr>
          <w:sz w:val="18"/>
          <w:szCs w:val="18"/>
        </w:rPr>
        <w:t xml:space="preserve"> or </w:t>
      </w:r>
      <w:hyperlink r:id="rId10" w:history="1">
        <w:r w:rsidRPr="00F00983">
          <w:rPr>
            <w:rStyle w:val="Hyperlink"/>
            <w:sz w:val="18"/>
            <w:szCs w:val="18"/>
          </w:rPr>
          <w:t>http://thirteen.org/pressroom</w:t>
        </w:r>
      </w:hyperlink>
    </w:p>
    <w:p w14:paraId="1B9D1208" w14:textId="77777777" w:rsidR="00B576D9" w:rsidRPr="00123E61" w:rsidRDefault="00B576D9" w:rsidP="00B576D9">
      <w:pPr>
        <w:pStyle w:val="NormalIndent"/>
        <w:spacing w:line="240" w:lineRule="auto"/>
        <w:rPr>
          <w:sz w:val="8"/>
          <w:szCs w:val="8"/>
        </w:rPr>
      </w:pPr>
    </w:p>
    <w:p w14:paraId="3CAC4370" w14:textId="77777777" w:rsidR="00FD1B41" w:rsidRPr="00F00983" w:rsidRDefault="00FD1B41" w:rsidP="00FD1B41">
      <w:pPr>
        <w:widowControl w:val="0"/>
        <w:autoSpaceDE w:val="0"/>
        <w:autoSpaceDN w:val="0"/>
        <w:adjustRightInd w:val="0"/>
        <w:spacing w:line="240" w:lineRule="auto"/>
        <w:ind w:right="-194"/>
        <w:rPr>
          <w:color w:val="000000"/>
          <w:sz w:val="18"/>
          <w:szCs w:val="18"/>
        </w:rPr>
      </w:pPr>
      <w:bookmarkStart w:id="0" w:name="_Hlk310708581"/>
      <w:r w:rsidRPr="00F00983">
        <w:rPr>
          <w:color w:val="000000"/>
          <w:sz w:val="18"/>
          <w:szCs w:val="18"/>
        </w:rPr>
        <w:t xml:space="preserve">Websites: </w:t>
      </w:r>
      <w:hyperlink r:id="rId11" w:history="1">
        <w:r w:rsidRPr="00F00983">
          <w:rPr>
            <w:rStyle w:val="Hyperlink"/>
            <w:sz w:val="18"/>
            <w:szCs w:val="18"/>
          </w:rPr>
          <w:t>http://pbs.org/americanmasters</w:t>
        </w:r>
      </w:hyperlink>
      <w:r w:rsidRPr="00F00983">
        <w:rPr>
          <w:color w:val="000000"/>
          <w:sz w:val="18"/>
          <w:szCs w:val="18"/>
        </w:rPr>
        <w:t xml:space="preserve">, </w:t>
      </w:r>
      <w:hyperlink r:id="rId12" w:history="1">
        <w:r w:rsidRPr="00F00983">
          <w:rPr>
            <w:rStyle w:val="Hyperlink"/>
            <w:sz w:val="18"/>
            <w:szCs w:val="18"/>
          </w:rPr>
          <w:t>http://facebook.com/americanmasters</w:t>
        </w:r>
      </w:hyperlink>
      <w:r w:rsidRPr="00F00983">
        <w:rPr>
          <w:color w:val="000000"/>
          <w:sz w:val="18"/>
          <w:szCs w:val="18"/>
        </w:rPr>
        <w:t xml:space="preserve">, </w:t>
      </w:r>
      <w:hyperlink r:id="rId13" w:history="1">
        <w:r w:rsidRPr="00F00983">
          <w:rPr>
            <w:rStyle w:val="Hyperlink"/>
            <w:sz w:val="18"/>
            <w:szCs w:val="18"/>
          </w:rPr>
          <w:t>@PBSAmerMasters</w:t>
        </w:r>
      </w:hyperlink>
      <w:r w:rsidRPr="00F00983">
        <w:rPr>
          <w:color w:val="000000"/>
          <w:sz w:val="18"/>
          <w:szCs w:val="18"/>
        </w:rPr>
        <w:t xml:space="preserve">, </w:t>
      </w:r>
      <w:hyperlink r:id="rId14" w:history="1">
        <w:r w:rsidRPr="00F00983">
          <w:rPr>
            <w:rStyle w:val="Hyperlink"/>
            <w:sz w:val="18"/>
            <w:szCs w:val="18"/>
          </w:rPr>
          <w:t>http://pbsamericanmasters.tumblr.com</w:t>
        </w:r>
      </w:hyperlink>
      <w:r w:rsidRPr="00F00983">
        <w:rPr>
          <w:color w:val="000000"/>
          <w:sz w:val="18"/>
          <w:szCs w:val="18"/>
        </w:rPr>
        <w:t xml:space="preserve">, </w:t>
      </w:r>
      <w:hyperlink r:id="rId15" w:history="1">
        <w:r w:rsidRPr="006D3C4B">
          <w:rPr>
            <w:rStyle w:val="Hyperlink"/>
            <w:sz w:val="18"/>
            <w:szCs w:val="18"/>
          </w:rPr>
          <w:t>http://youtube.com/AmericanMastersPBS</w:t>
        </w:r>
      </w:hyperlink>
      <w:r>
        <w:rPr>
          <w:color w:val="000000"/>
          <w:sz w:val="18"/>
          <w:szCs w:val="18"/>
        </w:rPr>
        <w:t xml:space="preserve">, </w:t>
      </w:r>
      <w:r w:rsidRPr="00F00983">
        <w:rPr>
          <w:color w:val="000000"/>
          <w:sz w:val="18"/>
          <w:szCs w:val="18"/>
        </w:rPr>
        <w:t>#</w:t>
      </w:r>
      <w:proofErr w:type="spellStart"/>
      <w:r w:rsidRPr="00F00983">
        <w:rPr>
          <w:color w:val="000000"/>
          <w:sz w:val="18"/>
          <w:szCs w:val="18"/>
        </w:rPr>
        <w:t>AmericanMasters</w:t>
      </w:r>
      <w:proofErr w:type="spellEnd"/>
    </w:p>
    <w:p w14:paraId="5ADCCB16" w14:textId="77777777" w:rsidR="00C222E5" w:rsidRPr="00DE234E" w:rsidRDefault="00C222E5" w:rsidP="008070C5">
      <w:pPr>
        <w:spacing w:line="360" w:lineRule="auto"/>
        <w:ind w:right="-194"/>
        <w:jc w:val="center"/>
        <w:rPr>
          <w:i/>
          <w:iCs/>
          <w:sz w:val="20"/>
        </w:rPr>
      </w:pPr>
    </w:p>
    <w:p w14:paraId="1E54CB1E" w14:textId="77777777" w:rsidR="007327CD" w:rsidRPr="0072577A" w:rsidRDefault="007327CD" w:rsidP="007327CD">
      <w:pPr>
        <w:spacing w:line="240" w:lineRule="auto"/>
        <w:ind w:right="-194"/>
        <w:jc w:val="center"/>
        <w:rPr>
          <w:b/>
          <w:bCs/>
          <w:i/>
          <w:sz w:val="32"/>
          <w:szCs w:val="32"/>
        </w:rPr>
      </w:pPr>
      <w:r w:rsidRPr="00A54C3B">
        <w:rPr>
          <w:b/>
          <w:bCs/>
          <w:i/>
          <w:iCs/>
          <w:sz w:val="32"/>
          <w:szCs w:val="32"/>
        </w:rPr>
        <w:t>American Masters</w:t>
      </w:r>
    </w:p>
    <w:p w14:paraId="61A54E97" w14:textId="222331E2" w:rsidR="007327CD" w:rsidRDefault="00AA4256" w:rsidP="007327CD">
      <w:pPr>
        <w:pStyle w:val="NormalIndent"/>
        <w:spacing w:line="240" w:lineRule="auto"/>
        <w:ind w:right="-194" w:firstLine="0"/>
        <w:jc w:val="center"/>
        <w:rPr>
          <w:b/>
          <w:bCs/>
          <w:i/>
          <w:iCs/>
          <w:sz w:val="32"/>
          <w:szCs w:val="32"/>
        </w:rPr>
      </w:pPr>
      <w:proofErr w:type="spellStart"/>
      <w:r>
        <w:rPr>
          <w:b/>
          <w:bCs/>
          <w:i/>
          <w:iCs/>
          <w:sz w:val="32"/>
          <w:szCs w:val="32"/>
        </w:rPr>
        <w:t>Tanaquil</w:t>
      </w:r>
      <w:proofErr w:type="spellEnd"/>
      <w:r>
        <w:rPr>
          <w:b/>
          <w:bCs/>
          <w:i/>
          <w:iCs/>
          <w:sz w:val="32"/>
          <w:szCs w:val="32"/>
        </w:rPr>
        <w:t xml:space="preserve"> L</w:t>
      </w:r>
      <w:r w:rsidRPr="00AA4256">
        <w:rPr>
          <w:b/>
          <w:bCs/>
          <w:i/>
          <w:iCs/>
          <w:sz w:val="32"/>
          <w:szCs w:val="32"/>
        </w:rPr>
        <w:t xml:space="preserve">e </w:t>
      </w:r>
      <w:proofErr w:type="spellStart"/>
      <w:r w:rsidRPr="00AA4256">
        <w:rPr>
          <w:b/>
          <w:bCs/>
          <w:i/>
          <w:iCs/>
          <w:sz w:val="32"/>
          <w:szCs w:val="32"/>
        </w:rPr>
        <w:t>Clercq</w:t>
      </w:r>
      <w:proofErr w:type="spellEnd"/>
      <w:r>
        <w:rPr>
          <w:b/>
          <w:bCs/>
          <w:i/>
          <w:iCs/>
          <w:sz w:val="32"/>
          <w:szCs w:val="32"/>
        </w:rPr>
        <w:t xml:space="preserve">: </w:t>
      </w:r>
      <w:r w:rsidRPr="00AA4256">
        <w:rPr>
          <w:b/>
          <w:bCs/>
          <w:i/>
          <w:iCs/>
          <w:sz w:val="32"/>
          <w:szCs w:val="32"/>
        </w:rPr>
        <w:t>Afternoon of a Faun</w:t>
      </w:r>
    </w:p>
    <w:p w14:paraId="01E111A0" w14:textId="77777777" w:rsidR="007951A7" w:rsidRPr="00DE234E" w:rsidRDefault="007951A7" w:rsidP="007327CD">
      <w:pPr>
        <w:pStyle w:val="NormalIndent"/>
        <w:spacing w:line="240" w:lineRule="auto"/>
        <w:ind w:right="-194" w:firstLine="0"/>
        <w:jc w:val="center"/>
        <w:rPr>
          <w:sz w:val="20"/>
        </w:rPr>
      </w:pPr>
    </w:p>
    <w:p w14:paraId="58E54F91" w14:textId="503E2A53" w:rsidR="007327CD" w:rsidRDefault="007327CD" w:rsidP="007327CD">
      <w:pPr>
        <w:spacing w:line="240" w:lineRule="auto"/>
        <w:ind w:right="-194"/>
        <w:jc w:val="center"/>
        <w:rPr>
          <w:i/>
          <w:iCs/>
          <w:sz w:val="24"/>
          <w:szCs w:val="24"/>
        </w:rPr>
      </w:pPr>
      <w:r>
        <w:rPr>
          <w:i/>
          <w:iCs/>
          <w:sz w:val="24"/>
          <w:szCs w:val="24"/>
        </w:rPr>
        <w:t>P</w:t>
      </w:r>
      <w:r w:rsidRPr="00281CB6">
        <w:rPr>
          <w:i/>
          <w:iCs/>
          <w:sz w:val="24"/>
          <w:szCs w:val="24"/>
        </w:rPr>
        <w:t xml:space="preserve">remieres </w:t>
      </w:r>
      <w:r>
        <w:rPr>
          <w:i/>
          <w:iCs/>
          <w:sz w:val="24"/>
          <w:szCs w:val="24"/>
        </w:rPr>
        <w:t>n</w:t>
      </w:r>
      <w:r w:rsidRPr="00281CB6">
        <w:rPr>
          <w:i/>
          <w:iCs/>
          <w:sz w:val="24"/>
          <w:szCs w:val="24"/>
        </w:rPr>
        <w:t>ationally</w:t>
      </w:r>
      <w:r>
        <w:rPr>
          <w:i/>
          <w:iCs/>
          <w:sz w:val="24"/>
          <w:szCs w:val="24"/>
        </w:rPr>
        <w:t xml:space="preserve"> </w:t>
      </w:r>
      <w:r w:rsidRPr="007327CD">
        <w:rPr>
          <w:i/>
          <w:iCs/>
          <w:sz w:val="24"/>
          <w:szCs w:val="24"/>
        </w:rPr>
        <w:t xml:space="preserve">Friday, </w:t>
      </w:r>
      <w:r w:rsidR="00AA4256">
        <w:rPr>
          <w:i/>
          <w:iCs/>
          <w:sz w:val="24"/>
          <w:szCs w:val="24"/>
        </w:rPr>
        <w:t>June 20</w:t>
      </w:r>
      <w:r>
        <w:rPr>
          <w:i/>
          <w:iCs/>
          <w:sz w:val="24"/>
          <w:szCs w:val="24"/>
        </w:rPr>
        <w:t>,</w:t>
      </w:r>
      <w:r w:rsidR="00AA4256">
        <w:rPr>
          <w:i/>
          <w:iCs/>
          <w:sz w:val="24"/>
          <w:szCs w:val="24"/>
        </w:rPr>
        <w:t xml:space="preserve"> 10-11</w:t>
      </w:r>
      <w:r>
        <w:rPr>
          <w:i/>
          <w:iCs/>
          <w:sz w:val="24"/>
          <w:szCs w:val="24"/>
        </w:rPr>
        <w:t>:30</w:t>
      </w:r>
      <w:r w:rsidRPr="007327CD">
        <w:rPr>
          <w:i/>
          <w:iCs/>
          <w:sz w:val="24"/>
          <w:szCs w:val="24"/>
        </w:rPr>
        <w:t xml:space="preserve"> p.m. on PBS </w:t>
      </w:r>
      <w:r>
        <w:rPr>
          <w:i/>
          <w:iCs/>
          <w:sz w:val="24"/>
          <w:szCs w:val="24"/>
        </w:rPr>
        <w:t>(check local listings)</w:t>
      </w:r>
    </w:p>
    <w:p w14:paraId="39A53E25" w14:textId="77777777" w:rsidR="007327CD" w:rsidRDefault="007327CD" w:rsidP="00B672B3">
      <w:pPr>
        <w:pStyle w:val="NormalIndent"/>
        <w:spacing w:line="360" w:lineRule="auto"/>
        <w:ind w:right="-194" w:firstLine="0"/>
        <w:jc w:val="center"/>
        <w:rPr>
          <w:sz w:val="20"/>
        </w:rPr>
      </w:pPr>
    </w:p>
    <w:p w14:paraId="2658625E" w14:textId="4E279EC5" w:rsidR="007327CD" w:rsidRDefault="00396B9D" w:rsidP="004E347D">
      <w:pPr>
        <w:pStyle w:val="NormalIndent"/>
        <w:spacing w:line="360" w:lineRule="auto"/>
        <w:ind w:right="-194" w:firstLine="0"/>
        <w:jc w:val="center"/>
        <w:rPr>
          <w:b/>
          <w:sz w:val="24"/>
          <w:szCs w:val="24"/>
        </w:rPr>
      </w:pPr>
      <w:r>
        <w:rPr>
          <w:b/>
          <w:sz w:val="24"/>
          <w:szCs w:val="24"/>
        </w:rPr>
        <w:t>Production Bios</w:t>
      </w:r>
    </w:p>
    <w:p w14:paraId="2C87ADA4" w14:textId="77777777" w:rsidR="00FD1B41" w:rsidRDefault="00FD1B41" w:rsidP="00AA2282">
      <w:pPr>
        <w:pStyle w:val="NormalIndent"/>
        <w:spacing w:line="240" w:lineRule="auto"/>
        <w:ind w:right="-194" w:firstLine="0"/>
        <w:rPr>
          <w:rFonts w:cs="ArialNarrow"/>
          <w:kern w:val="0"/>
          <w:sz w:val="24"/>
          <w:szCs w:val="24"/>
        </w:rPr>
      </w:pPr>
    </w:p>
    <w:bookmarkEnd w:id="0"/>
    <w:p w14:paraId="4D64BAF2" w14:textId="77777777" w:rsidR="00AA4256" w:rsidRDefault="00AA4256" w:rsidP="00396B9D">
      <w:pPr>
        <w:pStyle w:val="NormalWeb"/>
        <w:rPr>
          <w:rFonts w:ascii="Georgia" w:hAnsi="Georgia"/>
          <w:b/>
          <w:sz w:val="21"/>
          <w:szCs w:val="21"/>
        </w:rPr>
      </w:pPr>
      <w:r w:rsidRPr="00AA4256">
        <w:rPr>
          <w:rFonts w:ascii="Georgia" w:hAnsi="Georgia"/>
          <w:b/>
          <w:sz w:val="21"/>
          <w:szCs w:val="21"/>
        </w:rPr>
        <w:t xml:space="preserve">Nancy Buirski </w:t>
      </w:r>
    </w:p>
    <w:p w14:paraId="109F1CE7" w14:textId="2C64C077" w:rsidR="00396B9D" w:rsidRPr="00396B9D" w:rsidRDefault="00396B9D" w:rsidP="00020221">
      <w:pPr>
        <w:pStyle w:val="NormalWeb"/>
        <w:spacing w:line="360" w:lineRule="auto"/>
        <w:rPr>
          <w:rFonts w:ascii="Georgia" w:hAnsi="Georgia"/>
          <w:b/>
          <w:i/>
          <w:sz w:val="21"/>
          <w:szCs w:val="21"/>
        </w:rPr>
      </w:pPr>
      <w:r w:rsidRPr="00396B9D">
        <w:rPr>
          <w:rStyle w:val="Strong"/>
          <w:rFonts w:ascii="Georgia" w:hAnsi="Georgia"/>
          <w:b w:val="0"/>
          <w:i/>
          <w:sz w:val="21"/>
          <w:szCs w:val="21"/>
        </w:rPr>
        <w:t>Writer</w:t>
      </w:r>
      <w:r>
        <w:rPr>
          <w:rStyle w:val="Strong"/>
          <w:rFonts w:ascii="Georgia" w:hAnsi="Georgia"/>
          <w:b w:val="0"/>
          <w:i/>
          <w:sz w:val="21"/>
          <w:szCs w:val="21"/>
        </w:rPr>
        <w:t xml:space="preserve">, </w:t>
      </w:r>
      <w:r w:rsidRPr="00396B9D">
        <w:rPr>
          <w:rStyle w:val="Strong"/>
          <w:rFonts w:ascii="Georgia" w:hAnsi="Georgia"/>
          <w:b w:val="0"/>
          <w:i/>
          <w:sz w:val="21"/>
          <w:szCs w:val="21"/>
        </w:rPr>
        <w:t>Director</w:t>
      </w:r>
      <w:r>
        <w:rPr>
          <w:rStyle w:val="Strong"/>
          <w:rFonts w:ascii="Georgia" w:hAnsi="Georgia"/>
          <w:b w:val="0"/>
          <w:i/>
          <w:sz w:val="21"/>
          <w:szCs w:val="21"/>
        </w:rPr>
        <w:t xml:space="preserve"> and </w:t>
      </w:r>
      <w:r w:rsidRPr="00396B9D">
        <w:rPr>
          <w:rStyle w:val="Strong"/>
          <w:rFonts w:ascii="Georgia" w:hAnsi="Georgia"/>
          <w:b w:val="0"/>
          <w:i/>
          <w:sz w:val="21"/>
          <w:szCs w:val="21"/>
        </w:rPr>
        <w:t>Producer</w:t>
      </w:r>
    </w:p>
    <w:p w14:paraId="57BC4B6C" w14:textId="31F4CEFA" w:rsidR="00AA4256" w:rsidRDefault="003E17B5" w:rsidP="00AA4256">
      <w:pPr>
        <w:pStyle w:val="NormalWeb"/>
        <w:rPr>
          <w:rFonts w:ascii="Georgia" w:hAnsi="Georgia"/>
          <w:bCs/>
          <w:sz w:val="21"/>
          <w:szCs w:val="21"/>
        </w:rPr>
      </w:pPr>
      <w:r>
        <w:rPr>
          <w:rFonts w:ascii="Georgia" w:hAnsi="Georgia"/>
          <w:bCs/>
          <w:sz w:val="21"/>
          <w:szCs w:val="21"/>
        </w:rPr>
        <w:t xml:space="preserve">Nancy </w:t>
      </w:r>
      <w:r w:rsidR="00AA4256" w:rsidRPr="00AA4256">
        <w:rPr>
          <w:rFonts w:ascii="Georgia" w:hAnsi="Georgia"/>
          <w:bCs/>
          <w:sz w:val="21"/>
          <w:szCs w:val="21"/>
        </w:rPr>
        <w:t xml:space="preserve">Buirski is the </w:t>
      </w:r>
      <w:r>
        <w:rPr>
          <w:rFonts w:ascii="Georgia" w:hAnsi="Georgia"/>
          <w:bCs/>
          <w:sz w:val="21"/>
          <w:szCs w:val="21"/>
        </w:rPr>
        <w:t>d</w:t>
      </w:r>
      <w:r w:rsidR="00AA4256" w:rsidRPr="00AA4256">
        <w:rPr>
          <w:rFonts w:ascii="Georgia" w:hAnsi="Georgia"/>
          <w:bCs/>
          <w:sz w:val="21"/>
          <w:szCs w:val="21"/>
        </w:rPr>
        <w:t xml:space="preserve">irector, </w:t>
      </w:r>
      <w:r>
        <w:rPr>
          <w:rFonts w:ascii="Georgia" w:hAnsi="Georgia"/>
          <w:bCs/>
          <w:sz w:val="21"/>
          <w:szCs w:val="21"/>
        </w:rPr>
        <w:t>p</w:t>
      </w:r>
      <w:r w:rsidR="00AA4256" w:rsidRPr="00AA4256">
        <w:rPr>
          <w:rFonts w:ascii="Georgia" w:hAnsi="Georgia"/>
          <w:bCs/>
          <w:sz w:val="21"/>
          <w:szCs w:val="21"/>
        </w:rPr>
        <w:t xml:space="preserve">roducer and </w:t>
      </w:r>
      <w:r>
        <w:rPr>
          <w:rFonts w:ascii="Georgia" w:hAnsi="Georgia"/>
          <w:bCs/>
          <w:sz w:val="21"/>
          <w:szCs w:val="21"/>
        </w:rPr>
        <w:t>w</w:t>
      </w:r>
      <w:r w:rsidR="00AA4256" w:rsidRPr="00AA4256">
        <w:rPr>
          <w:rFonts w:ascii="Georgia" w:hAnsi="Georgia"/>
          <w:bCs/>
          <w:sz w:val="21"/>
          <w:szCs w:val="21"/>
        </w:rPr>
        <w:t>riter of</w:t>
      </w:r>
      <w:r w:rsidR="00AA4256" w:rsidRPr="00AA4256">
        <w:rPr>
          <w:rFonts w:ascii="Georgia" w:hAnsi="Georgia"/>
          <w:bCs/>
          <w:i/>
          <w:sz w:val="21"/>
          <w:szCs w:val="21"/>
        </w:rPr>
        <w:t xml:space="preserve"> </w:t>
      </w:r>
      <w:r w:rsidRPr="003E17B5">
        <w:rPr>
          <w:rFonts w:ascii="Georgia" w:hAnsi="Georgia"/>
          <w:b/>
          <w:bCs/>
          <w:i/>
          <w:sz w:val="21"/>
          <w:szCs w:val="21"/>
        </w:rPr>
        <w:t xml:space="preserve">American Masters </w:t>
      </w:r>
      <w:r>
        <w:rPr>
          <w:rFonts w:ascii="Georgia" w:hAnsi="Georgia"/>
          <w:b/>
          <w:bCs/>
          <w:i/>
          <w:sz w:val="21"/>
          <w:szCs w:val="21"/>
        </w:rPr>
        <w:t>—</w:t>
      </w:r>
      <w:r w:rsidRPr="003E17B5">
        <w:rPr>
          <w:rFonts w:ascii="Georgia" w:hAnsi="Georgia"/>
          <w:b/>
          <w:bCs/>
          <w:i/>
          <w:sz w:val="21"/>
          <w:szCs w:val="21"/>
        </w:rPr>
        <w:t xml:space="preserve"> </w:t>
      </w:r>
      <w:proofErr w:type="spellStart"/>
      <w:r w:rsidRPr="003E17B5">
        <w:rPr>
          <w:rFonts w:ascii="Georgia" w:hAnsi="Georgia"/>
          <w:b/>
          <w:bCs/>
          <w:i/>
          <w:sz w:val="21"/>
          <w:szCs w:val="21"/>
        </w:rPr>
        <w:t>Tanaquil</w:t>
      </w:r>
      <w:proofErr w:type="spellEnd"/>
      <w:r w:rsidRPr="003E17B5">
        <w:rPr>
          <w:rFonts w:ascii="Georgia" w:hAnsi="Georgia"/>
          <w:b/>
          <w:bCs/>
          <w:i/>
          <w:sz w:val="21"/>
          <w:szCs w:val="21"/>
        </w:rPr>
        <w:t xml:space="preserve"> Le </w:t>
      </w:r>
      <w:proofErr w:type="spellStart"/>
      <w:r w:rsidRPr="003E17B5">
        <w:rPr>
          <w:rFonts w:ascii="Georgia" w:hAnsi="Georgia"/>
          <w:b/>
          <w:bCs/>
          <w:i/>
          <w:sz w:val="21"/>
          <w:szCs w:val="21"/>
        </w:rPr>
        <w:t>Clercq</w:t>
      </w:r>
      <w:proofErr w:type="spellEnd"/>
      <w:r w:rsidRPr="003E17B5">
        <w:rPr>
          <w:rFonts w:ascii="Georgia" w:hAnsi="Georgia"/>
          <w:b/>
          <w:bCs/>
          <w:i/>
          <w:sz w:val="21"/>
          <w:szCs w:val="21"/>
        </w:rPr>
        <w:t xml:space="preserve">: </w:t>
      </w:r>
      <w:r w:rsidR="00AA4256" w:rsidRPr="003E17B5">
        <w:rPr>
          <w:rFonts w:ascii="Georgia" w:hAnsi="Georgia"/>
          <w:b/>
          <w:bCs/>
          <w:i/>
          <w:sz w:val="21"/>
          <w:szCs w:val="21"/>
        </w:rPr>
        <w:t>Afternoon of a Faun</w:t>
      </w:r>
      <w:r w:rsidR="00AA4256" w:rsidRPr="00AA4256">
        <w:rPr>
          <w:rFonts w:ascii="Georgia" w:hAnsi="Georgia"/>
          <w:bCs/>
          <w:i/>
          <w:sz w:val="21"/>
          <w:szCs w:val="21"/>
        </w:rPr>
        <w:t xml:space="preserve"> </w:t>
      </w:r>
      <w:r w:rsidR="00AA4256" w:rsidRPr="00AA4256">
        <w:rPr>
          <w:rFonts w:ascii="Georgia" w:hAnsi="Georgia"/>
          <w:bCs/>
          <w:sz w:val="21"/>
          <w:szCs w:val="21"/>
        </w:rPr>
        <w:t xml:space="preserve">that had its </w:t>
      </w:r>
      <w:r>
        <w:rPr>
          <w:rFonts w:ascii="Georgia" w:hAnsi="Georgia"/>
          <w:bCs/>
          <w:sz w:val="21"/>
          <w:szCs w:val="21"/>
        </w:rPr>
        <w:t>w</w:t>
      </w:r>
      <w:r w:rsidR="00AA4256" w:rsidRPr="00AA4256">
        <w:rPr>
          <w:rFonts w:ascii="Georgia" w:hAnsi="Georgia"/>
          <w:bCs/>
          <w:sz w:val="21"/>
          <w:szCs w:val="21"/>
        </w:rPr>
        <w:t xml:space="preserve">orld </w:t>
      </w:r>
      <w:r>
        <w:rPr>
          <w:rFonts w:ascii="Georgia" w:hAnsi="Georgia"/>
          <w:bCs/>
          <w:sz w:val="21"/>
          <w:szCs w:val="21"/>
        </w:rPr>
        <w:t>p</w:t>
      </w:r>
      <w:r w:rsidR="00AA4256" w:rsidRPr="00AA4256">
        <w:rPr>
          <w:rFonts w:ascii="Georgia" w:hAnsi="Georgia"/>
          <w:bCs/>
          <w:sz w:val="21"/>
          <w:szCs w:val="21"/>
        </w:rPr>
        <w:t>remiere at the 51</w:t>
      </w:r>
      <w:r w:rsidR="00AA4256" w:rsidRPr="00AA4256">
        <w:rPr>
          <w:rFonts w:ascii="Georgia" w:hAnsi="Georgia"/>
          <w:bCs/>
          <w:sz w:val="21"/>
          <w:szCs w:val="21"/>
          <w:vertAlign w:val="superscript"/>
        </w:rPr>
        <w:t>st</w:t>
      </w:r>
      <w:r w:rsidR="00AA4256" w:rsidRPr="00AA4256">
        <w:rPr>
          <w:rFonts w:ascii="Georgia" w:hAnsi="Georgia"/>
          <w:bCs/>
          <w:sz w:val="21"/>
          <w:szCs w:val="21"/>
        </w:rPr>
        <w:t xml:space="preserve"> New York Film Festival and its International Premiere at the 64</w:t>
      </w:r>
      <w:r w:rsidR="00AA4256" w:rsidRPr="00AA4256">
        <w:rPr>
          <w:rFonts w:ascii="Georgia" w:hAnsi="Georgia"/>
          <w:bCs/>
          <w:sz w:val="21"/>
          <w:szCs w:val="21"/>
          <w:vertAlign w:val="superscript"/>
        </w:rPr>
        <w:t>th</w:t>
      </w:r>
      <w:r w:rsidR="00AA4256" w:rsidRPr="00AA4256">
        <w:rPr>
          <w:rFonts w:ascii="Georgia" w:hAnsi="Georgia"/>
          <w:bCs/>
          <w:sz w:val="21"/>
          <w:szCs w:val="21"/>
        </w:rPr>
        <w:t xml:space="preserve"> </w:t>
      </w:r>
      <w:proofErr w:type="spellStart"/>
      <w:r w:rsidR="00AA4256" w:rsidRPr="00AA4256">
        <w:rPr>
          <w:rFonts w:ascii="Georgia" w:hAnsi="Georgia"/>
          <w:bCs/>
          <w:sz w:val="21"/>
          <w:szCs w:val="21"/>
        </w:rPr>
        <w:t>Berlinale</w:t>
      </w:r>
      <w:proofErr w:type="spellEnd"/>
      <w:r w:rsidR="00AA4256" w:rsidRPr="00AA4256">
        <w:rPr>
          <w:rFonts w:ascii="Georgia" w:hAnsi="Georgia"/>
          <w:bCs/>
          <w:sz w:val="21"/>
          <w:szCs w:val="21"/>
        </w:rPr>
        <w:t xml:space="preserve">. She is the </w:t>
      </w:r>
      <w:r w:rsidR="00666D37">
        <w:rPr>
          <w:rFonts w:ascii="Georgia" w:hAnsi="Georgia"/>
          <w:bCs/>
          <w:sz w:val="21"/>
          <w:szCs w:val="21"/>
        </w:rPr>
        <w:t>d</w:t>
      </w:r>
      <w:r w:rsidR="00AA4256" w:rsidRPr="00AA4256">
        <w:rPr>
          <w:rFonts w:ascii="Georgia" w:hAnsi="Georgia"/>
          <w:bCs/>
          <w:sz w:val="21"/>
          <w:szCs w:val="21"/>
        </w:rPr>
        <w:t xml:space="preserve">irector, </w:t>
      </w:r>
      <w:r w:rsidR="00666D37">
        <w:rPr>
          <w:rFonts w:ascii="Georgia" w:hAnsi="Georgia"/>
          <w:bCs/>
          <w:sz w:val="21"/>
          <w:szCs w:val="21"/>
        </w:rPr>
        <w:t>p</w:t>
      </w:r>
      <w:r w:rsidR="00AA4256" w:rsidRPr="00AA4256">
        <w:rPr>
          <w:rFonts w:ascii="Georgia" w:hAnsi="Georgia"/>
          <w:bCs/>
          <w:sz w:val="21"/>
          <w:szCs w:val="21"/>
        </w:rPr>
        <w:t xml:space="preserve">roducer and </w:t>
      </w:r>
      <w:r w:rsidR="00666D37">
        <w:rPr>
          <w:rFonts w:ascii="Georgia" w:hAnsi="Georgia"/>
          <w:bCs/>
          <w:sz w:val="21"/>
          <w:szCs w:val="21"/>
        </w:rPr>
        <w:t>w</w:t>
      </w:r>
      <w:r w:rsidR="00AA4256" w:rsidRPr="00AA4256">
        <w:rPr>
          <w:rFonts w:ascii="Georgia" w:hAnsi="Georgia"/>
          <w:bCs/>
          <w:sz w:val="21"/>
          <w:szCs w:val="21"/>
        </w:rPr>
        <w:t xml:space="preserve">riter of the Emmy Award-winning </w:t>
      </w:r>
      <w:r w:rsidR="00AA4256" w:rsidRPr="00AA4256">
        <w:rPr>
          <w:rFonts w:ascii="Georgia" w:hAnsi="Georgia"/>
          <w:bCs/>
          <w:i/>
          <w:sz w:val="21"/>
          <w:szCs w:val="21"/>
        </w:rPr>
        <w:t>The Loving Story</w:t>
      </w:r>
      <w:r w:rsidR="00AA4256" w:rsidRPr="00AA4256">
        <w:rPr>
          <w:rFonts w:ascii="Georgia" w:hAnsi="Georgia"/>
          <w:bCs/>
          <w:sz w:val="21"/>
          <w:szCs w:val="21"/>
        </w:rPr>
        <w:t xml:space="preserve"> (2011) (HBO). The film was a recipient of a coveted Peabody Award and a grant from the National Endowment for the Humanities. It had its festival premiere at the Full Frame Documentary Film Festival, followed by Tribeca and many other festivals in the U.S. and abroad. It was included in the shortlist for the 2011 Academy Awards and was selected for Sundance’s Film Forward, the U.S. State Department’s American Film Showcase, and has screened at The White House. It has won numerous other awards including a WGA Award for Best Screenwriting, the American Historical Association’s 2012 John E. O’Connor Award, the Gabriel Award and the NAMIC Vision Award. </w:t>
      </w:r>
    </w:p>
    <w:p w14:paraId="6DA6594E" w14:textId="2E67101B" w:rsidR="00AA4256" w:rsidRDefault="00AA4256" w:rsidP="00347240">
      <w:pPr>
        <w:pStyle w:val="NormalWeb"/>
        <w:ind w:firstLine="720"/>
        <w:rPr>
          <w:rFonts w:ascii="Georgia" w:hAnsi="Georgia"/>
          <w:bCs/>
          <w:sz w:val="21"/>
          <w:szCs w:val="21"/>
        </w:rPr>
      </w:pPr>
      <w:r w:rsidRPr="00AA4256">
        <w:rPr>
          <w:rFonts w:ascii="Georgia" w:hAnsi="Georgia"/>
          <w:bCs/>
          <w:sz w:val="21"/>
          <w:szCs w:val="21"/>
        </w:rPr>
        <w:t xml:space="preserve">Buirski is a </w:t>
      </w:r>
      <w:r w:rsidR="00666D37">
        <w:rPr>
          <w:rFonts w:ascii="Georgia" w:hAnsi="Georgia"/>
          <w:bCs/>
          <w:sz w:val="21"/>
          <w:szCs w:val="21"/>
        </w:rPr>
        <w:t>p</w:t>
      </w:r>
      <w:r w:rsidRPr="00AA4256">
        <w:rPr>
          <w:rFonts w:ascii="Georgia" w:hAnsi="Georgia"/>
          <w:bCs/>
          <w:sz w:val="21"/>
          <w:szCs w:val="21"/>
        </w:rPr>
        <w:t xml:space="preserve">roducer of </w:t>
      </w:r>
      <w:r w:rsidRPr="00AA4256">
        <w:rPr>
          <w:rFonts w:ascii="Georgia" w:hAnsi="Georgia"/>
          <w:bCs/>
          <w:i/>
          <w:sz w:val="21"/>
          <w:szCs w:val="21"/>
        </w:rPr>
        <w:t>Harlem Woodstock</w:t>
      </w:r>
      <w:r w:rsidRPr="00AA4256">
        <w:rPr>
          <w:rFonts w:ascii="Georgia" w:hAnsi="Georgia"/>
          <w:bCs/>
          <w:sz w:val="21"/>
          <w:szCs w:val="21"/>
        </w:rPr>
        <w:t xml:space="preserve"> (Director Alex </w:t>
      </w:r>
      <w:proofErr w:type="spellStart"/>
      <w:r w:rsidRPr="00AA4256">
        <w:rPr>
          <w:rFonts w:ascii="Georgia" w:hAnsi="Georgia"/>
          <w:bCs/>
          <w:sz w:val="21"/>
          <w:szCs w:val="21"/>
        </w:rPr>
        <w:t>Gibney</w:t>
      </w:r>
      <w:proofErr w:type="spellEnd"/>
      <w:r w:rsidRPr="00AA4256">
        <w:rPr>
          <w:rFonts w:ascii="Georgia" w:hAnsi="Georgia"/>
          <w:bCs/>
          <w:sz w:val="21"/>
          <w:szCs w:val="21"/>
        </w:rPr>
        <w:t xml:space="preserve">), </w:t>
      </w:r>
      <w:r w:rsidRPr="00AA4256">
        <w:rPr>
          <w:rFonts w:ascii="Georgia" w:hAnsi="Georgia"/>
          <w:bCs/>
          <w:i/>
          <w:sz w:val="21"/>
          <w:szCs w:val="21"/>
        </w:rPr>
        <w:t>Althea</w:t>
      </w:r>
      <w:r w:rsidRPr="00AA4256">
        <w:rPr>
          <w:rFonts w:ascii="Georgia" w:hAnsi="Georgia"/>
          <w:bCs/>
          <w:sz w:val="21"/>
          <w:szCs w:val="21"/>
        </w:rPr>
        <w:t xml:space="preserve"> (Director Rex Miller) and </w:t>
      </w:r>
      <w:r w:rsidR="00666D37">
        <w:rPr>
          <w:rFonts w:ascii="Georgia" w:hAnsi="Georgia"/>
          <w:bCs/>
          <w:sz w:val="21"/>
          <w:szCs w:val="21"/>
        </w:rPr>
        <w:t>c</w:t>
      </w:r>
      <w:r w:rsidRPr="00AA4256">
        <w:rPr>
          <w:rFonts w:ascii="Georgia" w:hAnsi="Georgia"/>
          <w:bCs/>
          <w:sz w:val="21"/>
          <w:szCs w:val="21"/>
        </w:rPr>
        <w:t xml:space="preserve">onsulting </w:t>
      </w:r>
      <w:r w:rsidR="00666D37">
        <w:rPr>
          <w:rFonts w:ascii="Georgia" w:hAnsi="Georgia"/>
          <w:bCs/>
          <w:sz w:val="21"/>
          <w:szCs w:val="21"/>
        </w:rPr>
        <w:t>p</w:t>
      </w:r>
      <w:r w:rsidRPr="00AA4256">
        <w:rPr>
          <w:rFonts w:ascii="Georgia" w:hAnsi="Georgia"/>
          <w:bCs/>
          <w:sz w:val="21"/>
          <w:szCs w:val="21"/>
        </w:rPr>
        <w:t xml:space="preserve">roducer of </w:t>
      </w:r>
      <w:r w:rsidRPr="00AA4256">
        <w:rPr>
          <w:rFonts w:ascii="Georgia" w:hAnsi="Georgia"/>
          <w:bCs/>
          <w:i/>
          <w:sz w:val="21"/>
          <w:szCs w:val="21"/>
        </w:rPr>
        <w:t xml:space="preserve">Private Violence </w:t>
      </w:r>
      <w:r w:rsidRPr="00AA4256">
        <w:rPr>
          <w:rFonts w:ascii="Georgia" w:hAnsi="Georgia"/>
          <w:bCs/>
          <w:sz w:val="21"/>
          <w:szCs w:val="21"/>
        </w:rPr>
        <w:t xml:space="preserve">(Director Cynthia Hill). She is producing a narrative version of </w:t>
      </w:r>
      <w:r w:rsidRPr="00AA4256">
        <w:rPr>
          <w:rFonts w:ascii="Georgia" w:hAnsi="Georgia"/>
          <w:bCs/>
          <w:i/>
          <w:sz w:val="21"/>
          <w:szCs w:val="21"/>
        </w:rPr>
        <w:t>The Loving Story</w:t>
      </w:r>
      <w:r w:rsidRPr="00AA4256">
        <w:rPr>
          <w:rFonts w:ascii="Georgia" w:hAnsi="Georgia"/>
          <w:bCs/>
          <w:sz w:val="21"/>
          <w:szCs w:val="21"/>
        </w:rPr>
        <w:t xml:space="preserve"> in association with Colin Firth’s </w:t>
      </w:r>
      <w:proofErr w:type="spellStart"/>
      <w:r w:rsidRPr="00AA4256">
        <w:rPr>
          <w:rFonts w:ascii="Georgia" w:hAnsi="Georgia"/>
          <w:bCs/>
          <w:sz w:val="21"/>
          <w:szCs w:val="21"/>
        </w:rPr>
        <w:t>Raindog</w:t>
      </w:r>
      <w:proofErr w:type="spellEnd"/>
      <w:r w:rsidRPr="00AA4256">
        <w:rPr>
          <w:rFonts w:ascii="Georgia" w:hAnsi="Georgia"/>
          <w:bCs/>
          <w:sz w:val="21"/>
          <w:szCs w:val="21"/>
        </w:rPr>
        <w:t xml:space="preserve"> Productions and is in development on </w:t>
      </w:r>
      <w:r w:rsidRPr="00AA4256">
        <w:rPr>
          <w:rFonts w:ascii="Georgia" w:hAnsi="Georgia"/>
          <w:bCs/>
          <w:i/>
          <w:sz w:val="21"/>
          <w:szCs w:val="21"/>
        </w:rPr>
        <w:t>The Donner Party</w:t>
      </w:r>
      <w:r w:rsidRPr="00AA4256">
        <w:rPr>
          <w:rFonts w:ascii="Georgia" w:hAnsi="Georgia"/>
          <w:bCs/>
          <w:sz w:val="21"/>
          <w:szCs w:val="21"/>
        </w:rPr>
        <w:t xml:space="preserve"> with </w:t>
      </w:r>
      <w:proofErr w:type="spellStart"/>
      <w:r w:rsidRPr="00AA4256">
        <w:rPr>
          <w:rFonts w:ascii="Georgia" w:hAnsi="Georgia"/>
          <w:bCs/>
          <w:sz w:val="21"/>
          <w:szCs w:val="21"/>
        </w:rPr>
        <w:t>Ric</w:t>
      </w:r>
      <w:proofErr w:type="spellEnd"/>
      <w:r w:rsidRPr="00AA4256">
        <w:rPr>
          <w:rFonts w:ascii="Georgia" w:hAnsi="Georgia"/>
          <w:bCs/>
          <w:sz w:val="21"/>
          <w:szCs w:val="21"/>
        </w:rPr>
        <w:t xml:space="preserve"> Burns for HBO Original Programming. Buirski </w:t>
      </w:r>
      <w:r w:rsidRPr="00AA4256">
        <w:rPr>
          <w:rFonts w:ascii="Georgia" w:hAnsi="Georgia"/>
          <w:bCs/>
          <w:sz w:val="21"/>
          <w:szCs w:val="21"/>
        </w:rPr>
        <w:lastRenderedPageBreak/>
        <w:t xml:space="preserve">will next direct </w:t>
      </w:r>
      <w:r w:rsidRPr="00AA4256">
        <w:rPr>
          <w:rFonts w:ascii="Georgia" w:hAnsi="Georgia"/>
          <w:bCs/>
          <w:i/>
          <w:sz w:val="21"/>
          <w:szCs w:val="21"/>
        </w:rPr>
        <w:t>Endangered</w:t>
      </w:r>
      <w:r w:rsidRPr="00AA4256">
        <w:rPr>
          <w:rFonts w:ascii="Georgia" w:hAnsi="Georgia"/>
          <w:bCs/>
          <w:sz w:val="21"/>
          <w:szCs w:val="21"/>
        </w:rPr>
        <w:t xml:space="preserve">, a live-action and animated film based on Eliot </w:t>
      </w:r>
      <w:proofErr w:type="spellStart"/>
      <w:r w:rsidRPr="00AA4256">
        <w:rPr>
          <w:rFonts w:ascii="Georgia" w:hAnsi="Georgia"/>
          <w:bCs/>
          <w:sz w:val="21"/>
          <w:szCs w:val="21"/>
        </w:rPr>
        <w:t>Schrefer’s</w:t>
      </w:r>
      <w:proofErr w:type="spellEnd"/>
      <w:r w:rsidRPr="00AA4256">
        <w:rPr>
          <w:rFonts w:ascii="Georgia" w:hAnsi="Georgia"/>
          <w:bCs/>
          <w:sz w:val="21"/>
          <w:szCs w:val="21"/>
        </w:rPr>
        <w:t xml:space="preserve"> award-winning YA novel of the same title.</w:t>
      </w:r>
    </w:p>
    <w:p w14:paraId="21BCF4D5" w14:textId="42B3652A" w:rsidR="00AA4256" w:rsidRPr="00AA4256" w:rsidRDefault="00AA4256" w:rsidP="00347240">
      <w:pPr>
        <w:pStyle w:val="NormalWeb"/>
        <w:ind w:firstLine="720"/>
        <w:rPr>
          <w:rFonts w:ascii="Georgia" w:hAnsi="Georgia"/>
          <w:bCs/>
          <w:sz w:val="21"/>
          <w:szCs w:val="21"/>
        </w:rPr>
      </w:pPr>
      <w:r w:rsidRPr="00AA4256">
        <w:rPr>
          <w:rFonts w:ascii="Georgia" w:hAnsi="Georgia"/>
          <w:bCs/>
          <w:sz w:val="21"/>
          <w:szCs w:val="21"/>
        </w:rPr>
        <w:t xml:space="preserve">Buirski is the </w:t>
      </w:r>
      <w:r w:rsidR="00666D37">
        <w:rPr>
          <w:rFonts w:ascii="Georgia" w:hAnsi="Georgia"/>
          <w:bCs/>
          <w:sz w:val="21"/>
          <w:szCs w:val="21"/>
        </w:rPr>
        <w:t>f</w:t>
      </w:r>
      <w:r w:rsidRPr="00AA4256">
        <w:rPr>
          <w:rFonts w:ascii="Georgia" w:hAnsi="Georgia"/>
          <w:bCs/>
          <w:sz w:val="21"/>
          <w:szCs w:val="21"/>
        </w:rPr>
        <w:t xml:space="preserve">ounder and was the </w:t>
      </w:r>
      <w:r w:rsidR="00666D37">
        <w:rPr>
          <w:rFonts w:ascii="Georgia" w:hAnsi="Georgia"/>
          <w:bCs/>
          <w:sz w:val="21"/>
          <w:szCs w:val="21"/>
        </w:rPr>
        <w:t>d</w:t>
      </w:r>
      <w:r w:rsidRPr="00AA4256">
        <w:rPr>
          <w:rFonts w:ascii="Georgia" w:hAnsi="Georgia"/>
          <w:bCs/>
          <w:sz w:val="21"/>
          <w:szCs w:val="21"/>
        </w:rPr>
        <w:t xml:space="preserve">irector of the Full Frame Documentary Film Festival for 10 years. She was </w:t>
      </w:r>
      <w:r w:rsidR="00666D37">
        <w:rPr>
          <w:rFonts w:ascii="Georgia" w:hAnsi="Georgia"/>
          <w:bCs/>
          <w:sz w:val="21"/>
          <w:szCs w:val="21"/>
        </w:rPr>
        <w:t>e</w:t>
      </w:r>
      <w:r w:rsidRPr="00AA4256">
        <w:rPr>
          <w:rFonts w:ascii="Georgia" w:hAnsi="Georgia"/>
          <w:bCs/>
          <w:sz w:val="21"/>
          <w:szCs w:val="21"/>
        </w:rPr>
        <w:t xml:space="preserve">xecutive </w:t>
      </w:r>
      <w:r w:rsidR="00666D37">
        <w:rPr>
          <w:rFonts w:ascii="Georgia" w:hAnsi="Georgia"/>
          <w:bCs/>
          <w:sz w:val="21"/>
          <w:szCs w:val="21"/>
        </w:rPr>
        <w:t>p</w:t>
      </w:r>
      <w:r w:rsidRPr="00AA4256">
        <w:rPr>
          <w:rFonts w:ascii="Georgia" w:hAnsi="Georgia"/>
          <w:bCs/>
          <w:sz w:val="21"/>
          <w:szCs w:val="21"/>
        </w:rPr>
        <w:t xml:space="preserve">roducer of TED’s </w:t>
      </w:r>
      <w:proofErr w:type="spellStart"/>
      <w:r w:rsidRPr="00AA4256">
        <w:rPr>
          <w:rFonts w:ascii="Georgia" w:hAnsi="Georgia"/>
          <w:bCs/>
          <w:sz w:val="21"/>
          <w:szCs w:val="21"/>
        </w:rPr>
        <w:t>Pangea</w:t>
      </w:r>
      <w:proofErr w:type="spellEnd"/>
      <w:r w:rsidRPr="00AA4256">
        <w:rPr>
          <w:rFonts w:ascii="Georgia" w:hAnsi="Georgia"/>
          <w:bCs/>
          <w:sz w:val="21"/>
          <w:szCs w:val="21"/>
        </w:rPr>
        <w:t xml:space="preserve"> Day Film Content. Prior to her work in film, Buirski was the </w:t>
      </w:r>
      <w:r w:rsidR="00666D37">
        <w:rPr>
          <w:rFonts w:ascii="Georgia" w:hAnsi="Georgia"/>
          <w:bCs/>
          <w:sz w:val="21"/>
          <w:szCs w:val="21"/>
        </w:rPr>
        <w:t>f</w:t>
      </w:r>
      <w:r w:rsidRPr="00AA4256">
        <w:rPr>
          <w:rFonts w:ascii="Georgia" w:hAnsi="Georgia"/>
          <w:bCs/>
          <w:sz w:val="21"/>
          <w:szCs w:val="21"/>
        </w:rPr>
        <w:t xml:space="preserve">oreign </w:t>
      </w:r>
      <w:r w:rsidR="00666D37">
        <w:rPr>
          <w:rFonts w:ascii="Georgia" w:hAnsi="Georgia"/>
          <w:bCs/>
          <w:sz w:val="21"/>
          <w:szCs w:val="21"/>
        </w:rPr>
        <w:t>p</w:t>
      </w:r>
      <w:r w:rsidRPr="00AA4256">
        <w:rPr>
          <w:rFonts w:ascii="Georgia" w:hAnsi="Georgia"/>
          <w:bCs/>
          <w:sz w:val="21"/>
          <w:szCs w:val="21"/>
        </w:rPr>
        <w:t xml:space="preserve">icture </w:t>
      </w:r>
      <w:r w:rsidR="00666D37">
        <w:rPr>
          <w:rFonts w:ascii="Georgia" w:hAnsi="Georgia"/>
          <w:bCs/>
          <w:sz w:val="21"/>
          <w:szCs w:val="21"/>
        </w:rPr>
        <w:t>e</w:t>
      </w:r>
      <w:r w:rsidRPr="00AA4256">
        <w:rPr>
          <w:rFonts w:ascii="Georgia" w:hAnsi="Georgia"/>
          <w:bCs/>
          <w:sz w:val="21"/>
          <w:szCs w:val="21"/>
        </w:rPr>
        <w:t xml:space="preserve">ditor at </w:t>
      </w:r>
      <w:r w:rsidRPr="00AA4256">
        <w:rPr>
          <w:rFonts w:ascii="Georgia" w:hAnsi="Georgia"/>
          <w:bCs/>
          <w:i/>
          <w:sz w:val="21"/>
          <w:szCs w:val="21"/>
        </w:rPr>
        <w:t>The New York Times</w:t>
      </w:r>
      <w:r w:rsidRPr="00AA4256">
        <w:rPr>
          <w:rFonts w:ascii="Georgia" w:hAnsi="Georgia"/>
          <w:bCs/>
          <w:sz w:val="21"/>
          <w:szCs w:val="21"/>
        </w:rPr>
        <w:t xml:space="preserve">, garnering the paper its first Pulitzer Prize in photography. Her photo book </w:t>
      </w:r>
      <w:r w:rsidRPr="00AA4256">
        <w:rPr>
          <w:rFonts w:ascii="Georgia" w:hAnsi="Georgia"/>
          <w:bCs/>
          <w:i/>
          <w:sz w:val="21"/>
          <w:szCs w:val="21"/>
        </w:rPr>
        <w:t xml:space="preserve">Earth Angels: Migrant Children in American </w:t>
      </w:r>
      <w:r w:rsidRPr="00AA4256">
        <w:rPr>
          <w:rFonts w:ascii="Georgia" w:hAnsi="Georgia"/>
          <w:bCs/>
          <w:sz w:val="21"/>
          <w:szCs w:val="21"/>
        </w:rPr>
        <w:t xml:space="preserve">was published by Pomegranate Press. Prints from the collection were exhibited at the Smithsonian and traveled throughout the U.S. </w:t>
      </w:r>
    </w:p>
    <w:p w14:paraId="5AA36052" w14:textId="77777777" w:rsidR="00020221" w:rsidRDefault="00020221" w:rsidP="00020221">
      <w:pPr>
        <w:pStyle w:val="NormalWeb"/>
        <w:spacing w:line="360" w:lineRule="auto"/>
        <w:rPr>
          <w:rFonts w:ascii="Georgia" w:hAnsi="Georgia"/>
          <w:b/>
          <w:sz w:val="21"/>
          <w:szCs w:val="21"/>
        </w:rPr>
      </w:pPr>
    </w:p>
    <w:p w14:paraId="052F70CA" w14:textId="77777777" w:rsidR="00AA4256" w:rsidRDefault="00AA4256" w:rsidP="00396B9D">
      <w:pPr>
        <w:pStyle w:val="NormalWeb"/>
        <w:rPr>
          <w:rFonts w:ascii="Georgia" w:hAnsi="Georgia"/>
          <w:b/>
          <w:sz w:val="21"/>
          <w:szCs w:val="21"/>
        </w:rPr>
      </w:pPr>
      <w:proofErr w:type="spellStart"/>
      <w:r w:rsidRPr="00AA4256">
        <w:rPr>
          <w:rFonts w:ascii="Georgia" w:hAnsi="Georgia"/>
          <w:b/>
          <w:sz w:val="21"/>
          <w:szCs w:val="21"/>
        </w:rPr>
        <w:t>Ric</w:t>
      </w:r>
      <w:proofErr w:type="spellEnd"/>
      <w:r w:rsidRPr="00AA4256">
        <w:rPr>
          <w:rFonts w:ascii="Georgia" w:hAnsi="Georgia"/>
          <w:b/>
          <w:sz w:val="21"/>
          <w:szCs w:val="21"/>
        </w:rPr>
        <w:t xml:space="preserve"> Burns </w:t>
      </w:r>
    </w:p>
    <w:p w14:paraId="55E7295B" w14:textId="7FC2D189" w:rsidR="00396B9D" w:rsidRDefault="00396B9D" w:rsidP="00020221">
      <w:pPr>
        <w:pStyle w:val="NormalWeb"/>
        <w:spacing w:line="360" w:lineRule="auto"/>
        <w:rPr>
          <w:rFonts w:ascii="Georgia" w:hAnsi="Georgia"/>
          <w:sz w:val="21"/>
          <w:szCs w:val="21"/>
        </w:rPr>
      </w:pPr>
      <w:r w:rsidRPr="00396B9D">
        <w:rPr>
          <w:rStyle w:val="Strong"/>
          <w:rFonts w:ascii="Georgia" w:hAnsi="Georgia"/>
          <w:b w:val="0"/>
          <w:i/>
          <w:sz w:val="21"/>
          <w:szCs w:val="21"/>
        </w:rPr>
        <w:t>Producer</w:t>
      </w:r>
      <w:r w:rsidRPr="00396B9D">
        <w:rPr>
          <w:rFonts w:ascii="Georgia" w:hAnsi="Georgia"/>
          <w:sz w:val="21"/>
          <w:szCs w:val="21"/>
        </w:rPr>
        <w:t xml:space="preserve"> </w:t>
      </w:r>
    </w:p>
    <w:p w14:paraId="436C5989" w14:textId="77777777" w:rsidR="00AA4256" w:rsidRPr="00AA4256" w:rsidRDefault="00AA4256" w:rsidP="00AA4256">
      <w:pPr>
        <w:pStyle w:val="NormalWeb"/>
        <w:rPr>
          <w:rFonts w:ascii="Georgia" w:hAnsi="Georgia"/>
          <w:bCs/>
          <w:sz w:val="21"/>
          <w:szCs w:val="21"/>
        </w:rPr>
      </w:pPr>
      <w:proofErr w:type="spellStart"/>
      <w:r w:rsidRPr="00AA4256">
        <w:rPr>
          <w:rFonts w:ascii="Georgia" w:hAnsi="Georgia"/>
          <w:bCs/>
          <w:sz w:val="21"/>
          <w:szCs w:val="21"/>
        </w:rPr>
        <w:t>Ric</w:t>
      </w:r>
      <w:proofErr w:type="spellEnd"/>
      <w:r w:rsidRPr="00AA4256">
        <w:rPr>
          <w:rFonts w:ascii="Georgia" w:hAnsi="Georgia"/>
          <w:bCs/>
          <w:sz w:val="21"/>
          <w:szCs w:val="21"/>
        </w:rPr>
        <w:t xml:space="preserve"> Burns is an internationally recognized documentary filmmaker and writer, best known for his eight-part, seventeen and a half hour series, </w:t>
      </w:r>
      <w:r w:rsidRPr="00AA4256">
        <w:rPr>
          <w:rFonts w:ascii="Georgia" w:hAnsi="Georgia"/>
          <w:bCs/>
          <w:i/>
          <w:iCs/>
          <w:sz w:val="21"/>
          <w:szCs w:val="21"/>
        </w:rPr>
        <w:t>New York</w:t>
      </w:r>
      <w:r w:rsidRPr="00AA4256">
        <w:rPr>
          <w:rFonts w:ascii="Georgia" w:hAnsi="Georgia"/>
          <w:bCs/>
          <w:sz w:val="21"/>
          <w:szCs w:val="21"/>
        </w:rPr>
        <w:t>: A</w:t>
      </w:r>
      <w:r w:rsidRPr="00AA4256">
        <w:rPr>
          <w:rFonts w:ascii="Georgia" w:hAnsi="Georgia"/>
          <w:bCs/>
          <w:i/>
          <w:iCs/>
          <w:sz w:val="21"/>
          <w:szCs w:val="21"/>
        </w:rPr>
        <w:t xml:space="preserve"> Documentary Film,</w:t>
      </w:r>
      <w:r w:rsidRPr="00AA4256">
        <w:rPr>
          <w:rFonts w:ascii="Georgia" w:hAnsi="Georgia"/>
          <w:bCs/>
          <w:sz w:val="21"/>
          <w:szCs w:val="21"/>
        </w:rPr>
        <w:t xml:space="preserve"> which premiered nationally on PBS to wide public and critical acclaim when broadcast in November 1999, September 2001, and September 2003.Burns has been writing, directing and producing historical documentaries for nearly 20 years, since his collaboration on the celebrated PBS series </w:t>
      </w:r>
      <w:r w:rsidRPr="00AA4256">
        <w:rPr>
          <w:rFonts w:ascii="Georgia" w:hAnsi="Georgia"/>
          <w:bCs/>
          <w:i/>
          <w:iCs/>
          <w:sz w:val="21"/>
          <w:szCs w:val="21"/>
        </w:rPr>
        <w:t>The Civil War</w:t>
      </w:r>
      <w:r w:rsidRPr="00AA4256">
        <w:rPr>
          <w:rFonts w:ascii="Georgia" w:hAnsi="Georgia"/>
          <w:bCs/>
          <w:sz w:val="21"/>
          <w:szCs w:val="21"/>
        </w:rPr>
        <w:t xml:space="preserve">, (1990), which he produced with his brother Ken and co-wrote with Geoffrey C. Ward. Since founding Steeplechase Films in 1989, he has directed some of the most distinguished programs in the award-winning public television series, </w:t>
      </w:r>
      <w:r w:rsidRPr="00AA4256">
        <w:rPr>
          <w:rFonts w:ascii="Georgia" w:hAnsi="Georgia"/>
          <w:bCs/>
          <w:i/>
          <w:iCs/>
          <w:sz w:val="21"/>
          <w:szCs w:val="21"/>
        </w:rPr>
        <w:t>American Experience</w:t>
      </w:r>
      <w:r w:rsidRPr="00AA4256">
        <w:rPr>
          <w:rFonts w:ascii="Georgia" w:hAnsi="Georgia"/>
          <w:bCs/>
          <w:sz w:val="21"/>
          <w:szCs w:val="21"/>
        </w:rPr>
        <w:t xml:space="preserve">, including </w:t>
      </w:r>
      <w:r w:rsidRPr="00AA4256">
        <w:rPr>
          <w:rFonts w:ascii="Georgia" w:hAnsi="Georgia"/>
          <w:bCs/>
          <w:i/>
          <w:iCs/>
          <w:sz w:val="21"/>
          <w:szCs w:val="21"/>
        </w:rPr>
        <w:t xml:space="preserve">Coney Island </w:t>
      </w:r>
      <w:r w:rsidRPr="00AA4256">
        <w:rPr>
          <w:rFonts w:ascii="Georgia" w:hAnsi="Georgia"/>
          <w:bCs/>
          <w:sz w:val="21"/>
          <w:szCs w:val="21"/>
        </w:rPr>
        <w:t xml:space="preserve">(1991), </w:t>
      </w:r>
      <w:r w:rsidRPr="00AA4256">
        <w:rPr>
          <w:rFonts w:ascii="Georgia" w:hAnsi="Georgia"/>
          <w:bCs/>
          <w:i/>
          <w:iCs/>
          <w:sz w:val="21"/>
          <w:szCs w:val="21"/>
        </w:rPr>
        <w:t>The Donner Party</w:t>
      </w:r>
      <w:r w:rsidRPr="00AA4256">
        <w:rPr>
          <w:rFonts w:ascii="Georgia" w:hAnsi="Georgia"/>
          <w:bCs/>
          <w:sz w:val="21"/>
          <w:szCs w:val="21"/>
        </w:rPr>
        <w:t xml:space="preserve"> (1992), </w:t>
      </w:r>
      <w:r w:rsidRPr="00AA4256">
        <w:rPr>
          <w:rFonts w:ascii="Georgia" w:hAnsi="Georgia"/>
          <w:bCs/>
          <w:i/>
          <w:iCs/>
          <w:sz w:val="21"/>
          <w:szCs w:val="21"/>
        </w:rPr>
        <w:t xml:space="preserve">The Way West </w:t>
      </w:r>
      <w:r w:rsidRPr="00AA4256">
        <w:rPr>
          <w:rFonts w:ascii="Georgia" w:hAnsi="Georgia"/>
          <w:bCs/>
          <w:sz w:val="21"/>
          <w:szCs w:val="21"/>
        </w:rPr>
        <w:t xml:space="preserve">(1995), and </w:t>
      </w:r>
      <w:proofErr w:type="spellStart"/>
      <w:r w:rsidRPr="00AA4256">
        <w:rPr>
          <w:rFonts w:ascii="Georgia" w:hAnsi="Georgia"/>
          <w:bCs/>
          <w:i/>
          <w:iCs/>
          <w:sz w:val="21"/>
          <w:szCs w:val="21"/>
        </w:rPr>
        <w:t>Ansel</w:t>
      </w:r>
      <w:proofErr w:type="spellEnd"/>
      <w:r w:rsidRPr="00AA4256">
        <w:rPr>
          <w:rFonts w:ascii="Georgia" w:hAnsi="Georgia"/>
          <w:bCs/>
          <w:i/>
          <w:iCs/>
          <w:sz w:val="21"/>
          <w:szCs w:val="21"/>
        </w:rPr>
        <w:t xml:space="preserve"> Adams </w:t>
      </w:r>
      <w:r w:rsidRPr="00AA4256">
        <w:rPr>
          <w:rFonts w:ascii="Georgia" w:hAnsi="Georgia"/>
          <w:bCs/>
          <w:sz w:val="21"/>
          <w:szCs w:val="21"/>
        </w:rPr>
        <w:t xml:space="preserve">(2002), a co-production of Steeplechase Films and Sierra Club Productions. </w:t>
      </w:r>
    </w:p>
    <w:p w14:paraId="2EB3BBB4" w14:textId="77777777" w:rsidR="00AA4256" w:rsidRPr="00AA4256" w:rsidRDefault="00AA4256" w:rsidP="00347240">
      <w:pPr>
        <w:pStyle w:val="NormalWeb"/>
        <w:ind w:firstLine="720"/>
        <w:rPr>
          <w:rFonts w:ascii="Georgia" w:hAnsi="Georgia"/>
          <w:bCs/>
          <w:i/>
          <w:iCs/>
          <w:sz w:val="21"/>
          <w:szCs w:val="21"/>
        </w:rPr>
      </w:pPr>
      <w:r w:rsidRPr="00AA4256">
        <w:rPr>
          <w:rFonts w:ascii="Georgia" w:hAnsi="Georgia"/>
          <w:bCs/>
          <w:sz w:val="21"/>
          <w:szCs w:val="21"/>
        </w:rPr>
        <w:t xml:space="preserve">In 2006, Burns released both </w:t>
      </w:r>
      <w:r w:rsidRPr="00AA4256">
        <w:rPr>
          <w:rFonts w:ascii="Georgia" w:hAnsi="Georgia"/>
          <w:bCs/>
          <w:i/>
          <w:iCs/>
          <w:sz w:val="21"/>
          <w:szCs w:val="21"/>
        </w:rPr>
        <w:t>Eugene O’Neill</w:t>
      </w:r>
      <w:r w:rsidRPr="00AA4256">
        <w:rPr>
          <w:rFonts w:ascii="Georgia" w:hAnsi="Georgia"/>
          <w:bCs/>
          <w:sz w:val="21"/>
          <w:szCs w:val="21"/>
        </w:rPr>
        <w:t xml:space="preserve"> and </w:t>
      </w:r>
      <w:r w:rsidRPr="00AA4256">
        <w:rPr>
          <w:rFonts w:ascii="Georgia" w:hAnsi="Georgia"/>
          <w:bCs/>
          <w:i/>
          <w:iCs/>
          <w:sz w:val="21"/>
          <w:szCs w:val="21"/>
        </w:rPr>
        <w:t xml:space="preserve">Andy Warhol </w:t>
      </w:r>
      <w:r w:rsidRPr="00AA4256">
        <w:rPr>
          <w:rFonts w:ascii="Georgia" w:hAnsi="Georgia"/>
          <w:bCs/>
          <w:sz w:val="21"/>
          <w:szCs w:val="21"/>
        </w:rPr>
        <w:t xml:space="preserve">to critical acclaim. The two films garnered 2006-2007 Primetime and News and Documentary Emmy Awards for outstanding writing for non-fiction programming; </w:t>
      </w:r>
      <w:r w:rsidRPr="00AA4256">
        <w:rPr>
          <w:rFonts w:ascii="Georgia" w:hAnsi="Georgia"/>
          <w:bCs/>
          <w:i/>
          <w:iCs/>
          <w:sz w:val="21"/>
          <w:szCs w:val="21"/>
        </w:rPr>
        <w:t>Andy Warhol</w:t>
      </w:r>
      <w:r w:rsidRPr="00AA4256">
        <w:rPr>
          <w:rFonts w:ascii="Georgia" w:hAnsi="Georgia"/>
          <w:bCs/>
          <w:sz w:val="21"/>
          <w:szCs w:val="21"/>
        </w:rPr>
        <w:t xml:space="preserve"> also received a 2006 Peabody Broadcasting Award. In 2009, Mr. Burns completed </w:t>
      </w:r>
      <w:r w:rsidRPr="00AA4256">
        <w:rPr>
          <w:rFonts w:ascii="Georgia" w:hAnsi="Georgia"/>
          <w:bCs/>
          <w:i/>
          <w:iCs/>
          <w:sz w:val="21"/>
          <w:szCs w:val="21"/>
        </w:rPr>
        <w:t>We Shall Remain: Tecumseh’s Vision</w:t>
      </w:r>
      <w:r w:rsidRPr="00AA4256">
        <w:rPr>
          <w:rFonts w:ascii="Georgia" w:hAnsi="Georgia"/>
          <w:bCs/>
          <w:sz w:val="21"/>
          <w:szCs w:val="21"/>
        </w:rPr>
        <w:t xml:space="preserve">, part two of a five-part history of Native America, followed by the Emmy nominated documentary </w:t>
      </w:r>
      <w:r w:rsidRPr="00AA4256">
        <w:rPr>
          <w:rFonts w:ascii="Georgia" w:hAnsi="Georgia"/>
          <w:bCs/>
          <w:i/>
          <w:iCs/>
          <w:sz w:val="21"/>
          <w:szCs w:val="21"/>
        </w:rPr>
        <w:t>Into the Deep: America, Whaling &amp; the World</w:t>
      </w:r>
      <w:r w:rsidRPr="00AA4256">
        <w:rPr>
          <w:rFonts w:ascii="Georgia" w:hAnsi="Georgia"/>
          <w:bCs/>
          <w:sz w:val="21"/>
          <w:szCs w:val="21"/>
        </w:rPr>
        <w:t xml:space="preserve"> in 2010, both of which aired nationally as part of WGBH Boston’s</w:t>
      </w:r>
      <w:r w:rsidRPr="00AA4256">
        <w:rPr>
          <w:rFonts w:ascii="Georgia" w:hAnsi="Georgia"/>
          <w:bCs/>
          <w:i/>
          <w:iCs/>
          <w:sz w:val="21"/>
          <w:szCs w:val="21"/>
        </w:rPr>
        <w:t xml:space="preserve"> American Experience. </w:t>
      </w:r>
    </w:p>
    <w:p w14:paraId="4034C78D" w14:textId="77777777" w:rsidR="00AA4256" w:rsidRPr="00AA4256" w:rsidRDefault="00AA4256" w:rsidP="00347240">
      <w:pPr>
        <w:pStyle w:val="NormalWeb"/>
        <w:ind w:firstLine="720"/>
        <w:rPr>
          <w:rFonts w:ascii="Georgia" w:hAnsi="Georgia"/>
          <w:bCs/>
          <w:sz w:val="21"/>
          <w:szCs w:val="21"/>
        </w:rPr>
      </w:pPr>
      <w:r w:rsidRPr="00AA4256">
        <w:rPr>
          <w:rFonts w:ascii="Georgia" w:hAnsi="Georgia"/>
          <w:bCs/>
          <w:sz w:val="21"/>
          <w:szCs w:val="21"/>
        </w:rPr>
        <w:t xml:space="preserve">Mr. Burns most recently finished </w:t>
      </w:r>
      <w:r w:rsidRPr="00AA4256">
        <w:rPr>
          <w:rFonts w:ascii="Georgia" w:hAnsi="Georgia"/>
          <w:bCs/>
          <w:i/>
          <w:sz w:val="21"/>
          <w:szCs w:val="21"/>
        </w:rPr>
        <w:t>Death and the Civil War</w:t>
      </w:r>
      <w:r w:rsidRPr="00AA4256">
        <w:rPr>
          <w:rFonts w:ascii="Georgia" w:hAnsi="Georgia"/>
          <w:bCs/>
          <w:sz w:val="21"/>
          <w:szCs w:val="21"/>
        </w:rPr>
        <w:t xml:space="preserve">, a film based on the best-selling book </w:t>
      </w:r>
      <w:r w:rsidRPr="00AA4256">
        <w:rPr>
          <w:rFonts w:ascii="Georgia" w:hAnsi="Georgia"/>
          <w:bCs/>
          <w:i/>
          <w:sz w:val="21"/>
          <w:szCs w:val="21"/>
        </w:rPr>
        <w:t xml:space="preserve">This Republic of Suffering: Death and the American Civil War </w:t>
      </w:r>
      <w:r w:rsidRPr="00AA4256">
        <w:rPr>
          <w:rFonts w:ascii="Georgia" w:hAnsi="Georgia"/>
          <w:bCs/>
          <w:sz w:val="21"/>
          <w:szCs w:val="21"/>
        </w:rPr>
        <w:t xml:space="preserve">by acclaimed historian and Harvard president Drew Gilpin Faust. </w:t>
      </w:r>
    </w:p>
    <w:p w14:paraId="0614C4C3" w14:textId="77777777" w:rsidR="00396B9D" w:rsidRPr="00396B9D" w:rsidRDefault="00396B9D" w:rsidP="00020221">
      <w:pPr>
        <w:pStyle w:val="NormalWeb"/>
        <w:spacing w:line="360" w:lineRule="auto"/>
        <w:rPr>
          <w:rFonts w:ascii="Georgia" w:hAnsi="Georgia"/>
          <w:sz w:val="21"/>
          <w:szCs w:val="21"/>
        </w:rPr>
      </w:pPr>
    </w:p>
    <w:p w14:paraId="5CA259AB" w14:textId="77777777" w:rsidR="00AA4256" w:rsidRDefault="00AA4256" w:rsidP="00396B9D">
      <w:pPr>
        <w:pStyle w:val="NormalWeb"/>
        <w:rPr>
          <w:rFonts w:ascii="Georgia" w:hAnsi="Georgia"/>
          <w:b/>
          <w:sz w:val="21"/>
          <w:szCs w:val="21"/>
        </w:rPr>
      </w:pPr>
      <w:r w:rsidRPr="00AA4256">
        <w:rPr>
          <w:rFonts w:ascii="Georgia" w:hAnsi="Georgia"/>
          <w:b/>
          <w:sz w:val="21"/>
          <w:szCs w:val="21"/>
        </w:rPr>
        <w:t xml:space="preserve">Damian Rodriquez </w:t>
      </w:r>
    </w:p>
    <w:p w14:paraId="3251515C" w14:textId="6D652C47" w:rsidR="00396B9D" w:rsidRPr="00396B9D" w:rsidRDefault="00347240" w:rsidP="00020221">
      <w:pPr>
        <w:pStyle w:val="NormalWeb"/>
        <w:spacing w:line="360" w:lineRule="auto"/>
        <w:rPr>
          <w:rStyle w:val="Strong"/>
          <w:rFonts w:ascii="Georgia" w:hAnsi="Georgia"/>
          <w:b w:val="0"/>
          <w:i/>
          <w:sz w:val="21"/>
          <w:szCs w:val="21"/>
        </w:rPr>
      </w:pPr>
      <w:r>
        <w:rPr>
          <w:rStyle w:val="Strong"/>
          <w:rFonts w:ascii="Georgia" w:hAnsi="Georgia"/>
          <w:b w:val="0"/>
          <w:i/>
          <w:sz w:val="21"/>
          <w:szCs w:val="21"/>
        </w:rPr>
        <w:t>Editor</w:t>
      </w:r>
    </w:p>
    <w:p w14:paraId="5DA5FCD8" w14:textId="77777777" w:rsidR="00347240" w:rsidRPr="00347240" w:rsidRDefault="00347240" w:rsidP="00347240">
      <w:pPr>
        <w:pStyle w:val="NormalWeb"/>
        <w:rPr>
          <w:rFonts w:ascii="Georgia" w:hAnsi="Georgia"/>
          <w:sz w:val="21"/>
          <w:szCs w:val="21"/>
          <w:lang w:val="en-GB"/>
        </w:rPr>
      </w:pPr>
      <w:r w:rsidRPr="00347240">
        <w:rPr>
          <w:rFonts w:ascii="Georgia" w:hAnsi="Georgia"/>
          <w:sz w:val="21"/>
          <w:szCs w:val="21"/>
          <w:lang w:val="en-GB"/>
        </w:rPr>
        <w:t xml:space="preserve">Damian Rodriguez was born and raised in Austin, TX. He started working in recording studios in high school and graduated from University of Texas studying sound and film. </w:t>
      </w:r>
    </w:p>
    <w:p w14:paraId="4948A472" w14:textId="77777777" w:rsidR="00347240" w:rsidRPr="00347240" w:rsidRDefault="00347240" w:rsidP="00347240">
      <w:pPr>
        <w:pStyle w:val="NormalWeb"/>
        <w:ind w:firstLine="720"/>
        <w:rPr>
          <w:rFonts w:ascii="Georgia" w:hAnsi="Georgia"/>
          <w:sz w:val="21"/>
          <w:szCs w:val="21"/>
          <w:lang w:val="en-GB"/>
        </w:rPr>
      </w:pPr>
      <w:r w:rsidRPr="00347240">
        <w:rPr>
          <w:rFonts w:ascii="Georgia" w:hAnsi="Georgia"/>
          <w:sz w:val="21"/>
          <w:szCs w:val="21"/>
          <w:lang w:val="en-GB"/>
        </w:rPr>
        <w:t xml:space="preserve">Moving to New York City in 2000 he began picture editing and has since worked on such important documentaries as HBO’s </w:t>
      </w:r>
      <w:r w:rsidRPr="00347240">
        <w:rPr>
          <w:rFonts w:ascii="Georgia" w:hAnsi="Georgia"/>
          <w:i/>
          <w:sz w:val="21"/>
          <w:szCs w:val="21"/>
          <w:lang w:val="en-GB"/>
        </w:rPr>
        <w:t>Public Speaking</w:t>
      </w:r>
      <w:r w:rsidRPr="00347240">
        <w:rPr>
          <w:rFonts w:ascii="Georgia" w:hAnsi="Georgia"/>
          <w:sz w:val="21"/>
          <w:szCs w:val="21"/>
          <w:lang w:val="en-GB"/>
        </w:rPr>
        <w:t xml:space="preserve"> with Fran </w:t>
      </w:r>
      <w:proofErr w:type="spellStart"/>
      <w:r w:rsidRPr="00347240">
        <w:rPr>
          <w:rFonts w:ascii="Georgia" w:hAnsi="Georgia"/>
          <w:sz w:val="21"/>
          <w:szCs w:val="21"/>
          <w:lang w:val="en-GB"/>
        </w:rPr>
        <w:t>Lebowitz</w:t>
      </w:r>
      <w:proofErr w:type="spellEnd"/>
      <w:r w:rsidRPr="00347240">
        <w:rPr>
          <w:rFonts w:ascii="Georgia" w:hAnsi="Georgia"/>
          <w:sz w:val="21"/>
          <w:szCs w:val="21"/>
          <w:lang w:val="en-GB"/>
        </w:rPr>
        <w:t xml:space="preserve"> and American Masters’ </w:t>
      </w:r>
      <w:r w:rsidRPr="00347240">
        <w:rPr>
          <w:rFonts w:ascii="Georgia" w:hAnsi="Georgia"/>
          <w:i/>
          <w:sz w:val="21"/>
          <w:szCs w:val="21"/>
          <w:lang w:val="en-GB"/>
        </w:rPr>
        <w:t>No Direction Home</w:t>
      </w:r>
      <w:r w:rsidRPr="00347240">
        <w:rPr>
          <w:rFonts w:ascii="Georgia" w:hAnsi="Georgia"/>
          <w:sz w:val="21"/>
          <w:szCs w:val="21"/>
          <w:lang w:val="en-GB"/>
        </w:rPr>
        <w:t xml:space="preserve">: </w:t>
      </w:r>
      <w:r w:rsidRPr="00347240">
        <w:rPr>
          <w:rFonts w:ascii="Georgia" w:hAnsi="Georgia"/>
          <w:i/>
          <w:sz w:val="21"/>
          <w:szCs w:val="21"/>
          <w:lang w:val="en-GB"/>
        </w:rPr>
        <w:t xml:space="preserve">Bob Dylan </w:t>
      </w:r>
      <w:r w:rsidRPr="00347240">
        <w:rPr>
          <w:rFonts w:ascii="Georgia" w:hAnsi="Georgia"/>
          <w:sz w:val="21"/>
          <w:szCs w:val="21"/>
          <w:lang w:val="en-GB"/>
        </w:rPr>
        <w:t xml:space="preserve">both directed by Martin Scorsese. He was recently the picture editor on </w:t>
      </w:r>
      <w:r w:rsidRPr="00347240">
        <w:rPr>
          <w:rFonts w:ascii="Georgia" w:hAnsi="Georgia"/>
          <w:i/>
          <w:sz w:val="21"/>
          <w:szCs w:val="21"/>
          <w:lang w:val="en-GB"/>
        </w:rPr>
        <w:t>The Making of the Album Viva Duets</w:t>
      </w:r>
      <w:r w:rsidRPr="00347240">
        <w:rPr>
          <w:rFonts w:ascii="Georgia" w:hAnsi="Georgia"/>
          <w:sz w:val="21"/>
          <w:szCs w:val="21"/>
          <w:lang w:val="en-GB"/>
        </w:rPr>
        <w:t xml:space="preserve"> with Tony Bennett.</w:t>
      </w:r>
    </w:p>
    <w:p w14:paraId="7786B270" w14:textId="77777777" w:rsidR="00347240" w:rsidRDefault="00347240" w:rsidP="00396B9D">
      <w:pPr>
        <w:pStyle w:val="NormalWeb"/>
        <w:rPr>
          <w:rFonts w:ascii="Georgia" w:hAnsi="Georgia"/>
          <w:b/>
          <w:sz w:val="21"/>
          <w:szCs w:val="21"/>
        </w:rPr>
      </w:pPr>
      <w:r w:rsidRPr="00347240">
        <w:rPr>
          <w:rFonts w:ascii="Georgia" w:hAnsi="Georgia"/>
          <w:b/>
          <w:sz w:val="21"/>
          <w:szCs w:val="21"/>
        </w:rPr>
        <w:lastRenderedPageBreak/>
        <w:t xml:space="preserve">Rick Rodgers </w:t>
      </w:r>
    </w:p>
    <w:p w14:paraId="3E0CA6A8" w14:textId="31E1C160" w:rsidR="00396B9D" w:rsidRPr="00396B9D" w:rsidRDefault="00347240" w:rsidP="00020221">
      <w:pPr>
        <w:pStyle w:val="NormalWeb"/>
        <w:spacing w:line="360" w:lineRule="auto"/>
        <w:rPr>
          <w:rFonts w:ascii="Georgia" w:hAnsi="Georgia"/>
          <w:b/>
          <w:i/>
          <w:sz w:val="21"/>
          <w:szCs w:val="21"/>
        </w:rPr>
      </w:pPr>
      <w:r>
        <w:rPr>
          <w:rStyle w:val="Strong"/>
          <w:rFonts w:ascii="Georgia" w:hAnsi="Georgia"/>
          <w:b w:val="0"/>
          <w:i/>
          <w:sz w:val="21"/>
          <w:szCs w:val="21"/>
        </w:rPr>
        <w:t>Director of Photography</w:t>
      </w:r>
    </w:p>
    <w:p w14:paraId="57FF8B3E" w14:textId="63A76CF2" w:rsidR="00347240" w:rsidRDefault="00347240" w:rsidP="00347240">
      <w:r>
        <w:t xml:space="preserve">Rodgers is director and cinematographer of three feature films: </w:t>
      </w:r>
      <w:r>
        <w:rPr>
          <w:bCs/>
          <w:i/>
        </w:rPr>
        <w:t>Sweets</w:t>
      </w:r>
      <w:r>
        <w:t xml:space="preserve"> (Kevin Corrigan, Catherine </w:t>
      </w:r>
      <w:proofErr w:type="spellStart"/>
      <w:r>
        <w:t>Kellner</w:t>
      </w:r>
      <w:proofErr w:type="spellEnd"/>
      <w:r>
        <w:t xml:space="preserve"> and </w:t>
      </w:r>
      <w:proofErr w:type="spellStart"/>
      <w:r>
        <w:t>Sarita</w:t>
      </w:r>
      <w:proofErr w:type="spellEnd"/>
      <w:r>
        <w:t xml:space="preserve"> </w:t>
      </w:r>
      <w:proofErr w:type="spellStart"/>
      <w:r>
        <w:t>Choudhury</w:t>
      </w:r>
      <w:proofErr w:type="spellEnd"/>
      <w:r>
        <w:t xml:space="preserve">), </w:t>
      </w:r>
      <w:r>
        <w:rPr>
          <w:bCs/>
          <w:i/>
        </w:rPr>
        <w:t>Adam Shaw</w:t>
      </w:r>
      <w:r>
        <w:t xml:space="preserve"> (Mary Elizabeth </w:t>
      </w:r>
      <w:proofErr w:type="spellStart"/>
      <w:r>
        <w:t>Mastrantonio</w:t>
      </w:r>
      <w:proofErr w:type="spellEnd"/>
      <w:r>
        <w:t xml:space="preserve">, Josh Hamilton and Juliet </w:t>
      </w:r>
      <w:proofErr w:type="spellStart"/>
      <w:r>
        <w:t>Rylance</w:t>
      </w:r>
      <w:proofErr w:type="spellEnd"/>
      <w:r>
        <w:t xml:space="preserve">), and </w:t>
      </w:r>
      <w:r>
        <w:rPr>
          <w:bCs/>
          <w:i/>
        </w:rPr>
        <w:t>Ossining</w:t>
      </w:r>
      <w:r>
        <w:t xml:space="preserve"> (Christian Camargo, Bobby </w:t>
      </w:r>
      <w:proofErr w:type="spellStart"/>
      <w:r>
        <w:t>Cannvale</w:t>
      </w:r>
      <w:proofErr w:type="spellEnd"/>
      <w:r>
        <w:t xml:space="preserve"> and </w:t>
      </w:r>
      <w:proofErr w:type="spellStart"/>
      <w:r>
        <w:t>Arjun</w:t>
      </w:r>
      <w:proofErr w:type="spellEnd"/>
      <w:r>
        <w:t xml:space="preserve"> Gupta) all in post</w:t>
      </w:r>
      <w:r w:rsidR="00666D37">
        <w:t>-</w:t>
      </w:r>
      <w:r>
        <w:t xml:space="preserve">production. He is currently director and cinematographer of two feature documentaries </w:t>
      </w:r>
      <w:r>
        <w:rPr>
          <w:bCs/>
          <w:i/>
        </w:rPr>
        <w:t xml:space="preserve">The Third Act of Marian </w:t>
      </w:r>
      <w:proofErr w:type="spellStart"/>
      <w:r>
        <w:rPr>
          <w:bCs/>
          <w:i/>
        </w:rPr>
        <w:t>Seldes</w:t>
      </w:r>
      <w:proofErr w:type="spellEnd"/>
      <w:r>
        <w:rPr>
          <w:bCs/>
        </w:rPr>
        <w:t xml:space="preserve"> </w:t>
      </w:r>
      <w:r>
        <w:t>and</w:t>
      </w:r>
      <w:r>
        <w:rPr>
          <w:bCs/>
        </w:rPr>
        <w:t xml:space="preserve"> </w:t>
      </w:r>
      <w:r>
        <w:rPr>
          <w:bCs/>
          <w:i/>
        </w:rPr>
        <w:t>The Trials of Constance Baker Motley</w:t>
      </w:r>
      <w:r>
        <w:t xml:space="preserve">. </w:t>
      </w:r>
    </w:p>
    <w:p w14:paraId="324252A3" w14:textId="77777777" w:rsidR="00347240" w:rsidRDefault="00347240" w:rsidP="00347240">
      <w:pPr>
        <w:ind w:firstLine="720"/>
      </w:pPr>
      <w:r>
        <w:t xml:space="preserve">His short doc </w:t>
      </w:r>
      <w:proofErr w:type="spellStart"/>
      <w:r>
        <w:rPr>
          <w:bCs/>
          <w:i/>
        </w:rPr>
        <w:t>Crash&amp;Burn</w:t>
      </w:r>
      <w:proofErr w:type="spellEnd"/>
      <w:r>
        <w:t xml:space="preserve"> world premiered at the Tribeca Film Festival (Other festivals include LA Shorts, Sedona, Williamstown and Woodstock). After graduating from the Rhode Island School of Design he worked as a graphic designer in London and New York. As an actor he is best known for playing </w:t>
      </w:r>
      <w:r>
        <w:rPr>
          <w:i/>
          <w:iCs/>
        </w:rPr>
        <w:t>Robson</w:t>
      </w:r>
      <w:r>
        <w:t xml:space="preserve"> for 5 seasons on the critically acclaimed HBO series </w:t>
      </w:r>
      <w:r>
        <w:rPr>
          <w:bCs/>
        </w:rPr>
        <w:t>OZ</w:t>
      </w:r>
      <w:r>
        <w:t>.</w:t>
      </w:r>
    </w:p>
    <w:p w14:paraId="18EF7AB9" w14:textId="77777777" w:rsidR="00AA2282" w:rsidRPr="00396B9D" w:rsidRDefault="00AA2282" w:rsidP="00020221">
      <w:pPr>
        <w:pStyle w:val="NormalWeb"/>
        <w:spacing w:line="360" w:lineRule="auto"/>
        <w:rPr>
          <w:rStyle w:val="Strong"/>
          <w:rFonts w:ascii="Georgia" w:hAnsi="Georgia"/>
          <w:b w:val="0"/>
          <w:bCs w:val="0"/>
          <w:sz w:val="21"/>
          <w:szCs w:val="21"/>
        </w:rPr>
      </w:pPr>
    </w:p>
    <w:p w14:paraId="3D2BD038" w14:textId="77777777" w:rsidR="00347240" w:rsidRDefault="00347240" w:rsidP="00396B9D">
      <w:pPr>
        <w:pStyle w:val="NormalWeb"/>
        <w:rPr>
          <w:rFonts w:ascii="Georgia" w:hAnsi="Georgia"/>
          <w:b/>
          <w:sz w:val="21"/>
          <w:szCs w:val="21"/>
        </w:rPr>
      </w:pPr>
      <w:r w:rsidRPr="00347240">
        <w:rPr>
          <w:rFonts w:ascii="Georgia" w:hAnsi="Georgia"/>
          <w:b/>
          <w:sz w:val="21"/>
          <w:szCs w:val="21"/>
        </w:rPr>
        <w:t xml:space="preserve">Barbara </w:t>
      </w:r>
      <w:proofErr w:type="spellStart"/>
      <w:r w:rsidRPr="00347240">
        <w:rPr>
          <w:rFonts w:ascii="Georgia" w:hAnsi="Georgia"/>
          <w:b/>
          <w:sz w:val="21"/>
          <w:szCs w:val="21"/>
        </w:rPr>
        <w:t>Horgan</w:t>
      </w:r>
      <w:proofErr w:type="spellEnd"/>
      <w:r w:rsidRPr="00347240">
        <w:rPr>
          <w:rFonts w:ascii="Georgia" w:hAnsi="Georgia"/>
          <w:b/>
          <w:sz w:val="21"/>
          <w:szCs w:val="21"/>
        </w:rPr>
        <w:t xml:space="preserve"> </w:t>
      </w:r>
    </w:p>
    <w:p w14:paraId="4AECF5FA" w14:textId="3D662510" w:rsidR="00AA2282" w:rsidRPr="00AA2282" w:rsidRDefault="00347240" w:rsidP="00020221">
      <w:pPr>
        <w:pStyle w:val="NormalWeb"/>
        <w:spacing w:line="360" w:lineRule="auto"/>
        <w:rPr>
          <w:rFonts w:ascii="Georgia" w:hAnsi="Georgia"/>
          <w:b/>
          <w:i/>
          <w:sz w:val="21"/>
          <w:szCs w:val="21"/>
        </w:rPr>
      </w:pPr>
      <w:r>
        <w:rPr>
          <w:rStyle w:val="Strong"/>
          <w:rFonts w:ascii="Georgia" w:hAnsi="Georgia"/>
          <w:b w:val="0"/>
          <w:i/>
          <w:sz w:val="21"/>
          <w:szCs w:val="21"/>
        </w:rPr>
        <w:t>Consultant</w:t>
      </w:r>
    </w:p>
    <w:p w14:paraId="03B5F5B9" w14:textId="0955C340" w:rsidR="00347240" w:rsidRPr="00347240" w:rsidRDefault="00347240" w:rsidP="00347240">
      <w:pPr>
        <w:pStyle w:val="NormalWeb"/>
        <w:rPr>
          <w:rFonts w:ascii="Georgia" w:hAnsi="Georgia"/>
          <w:bCs/>
          <w:sz w:val="21"/>
          <w:szCs w:val="21"/>
        </w:rPr>
      </w:pPr>
      <w:r w:rsidRPr="00347240">
        <w:rPr>
          <w:rFonts w:ascii="Georgia" w:hAnsi="Georgia"/>
          <w:bCs/>
          <w:sz w:val="21"/>
          <w:szCs w:val="21"/>
        </w:rPr>
        <w:t xml:space="preserve">Barbara </w:t>
      </w:r>
      <w:proofErr w:type="spellStart"/>
      <w:r w:rsidRPr="00347240">
        <w:rPr>
          <w:rFonts w:ascii="Georgia" w:hAnsi="Georgia"/>
          <w:bCs/>
          <w:sz w:val="21"/>
          <w:szCs w:val="21"/>
        </w:rPr>
        <w:t>Horgan</w:t>
      </w:r>
      <w:proofErr w:type="spellEnd"/>
      <w:r w:rsidRPr="00347240">
        <w:rPr>
          <w:rFonts w:ascii="Georgia" w:hAnsi="Georgia"/>
          <w:bCs/>
          <w:sz w:val="21"/>
          <w:szCs w:val="21"/>
        </w:rPr>
        <w:t xml:space="preserve"> began working at New York City Ballet in 1953, becoming George Balanchine’s personal assistant in 1962, a position she held until his death in 1983. From 1953 to 1982, she was instrumental in bringing Balanchine’s work to film and television, including numerous programs for </w:t>
      </w:r>
      <w:r w:rsidRPr="00666D37">
        <w:rPr>
          <w:rFonts w:ascii="Georgia" w:hAnsi="Georgia"/>
          <w:bCs/>
          <w:i/>
          <w:sz w:val="21"/>
          <w:szCs w:val="21"/>
        </w:rPr>
        <w:t>The Bell Telephone Hour</w:t>
      </w:r>
      <w:r w:rsidRPr="00347240">
        <w:rPr>
          <w:rFonts w:ascii="Georgia" w:hAnsi="Georgia"/>
          <w:bCs/>
          <w:sz w:val="21"/>
          <w:szCs w:val="21"/>
        </w:rPr>
        <w:t xml:space="preserve">, </w:t>
      </w:r>
      <w:r w:rsidRPr="00666D37">
        <w:rPr>
          <w:rFonts w:ascii="Georgia" w:hAnsi="Georgia"/>
          <w:bCs/>
          <w:i/>
          <w:sz w:val="21"/>
          <w:szCs w:val="21"/>
        </w:rPr>
        <w:t>Dance in America</w:t>
      </w:r>
      <w:r w:rsidRPr="00347240">
        <w:rPr>
          <w:rFonts w:ascii="Georgia" w:hAnsi="Georgia"/>
          <w:bCs/>
          <w:sz w:val="21"/>
          <w:szCs w:val="21"/>
        </w:rPr>
        <w:t xml:space="preserve">, and </w:t>
      </w:r>
      <w:r w:rsidRPr="00666D37">
        <w:rPr>
          <w:rFonts w:ascii="Georgia" w:hAnsi="Georgia"/>
          <w:bCs/>
          <w:i/>
          <w:sz w:val="21"/>
          <w:szCs w:val="21"/>
        </w:rPr>
        <w:t>Live from Lincoln Center</w:t>
      </w:r>
      <w:r w:rsidRPr="00347240">
        <w:rPr>
          <w:rFonts w:ascii="Georgia" w:hAnsi="Georgia"/>
          <w:bCs/>
          <w:sz w:val="21"/>
          <w:szCs w:val="21"/>
        </w:rPr>
        <w:t xml:space="preserve">. Ms. </w:t>
      </w:r>
      <w:proofErr w:type="spellStart"/>
      <w:r w:rsidRPr="00347240">
        <w:rPr>
          <w:rFonts w:ascii="Georgia" w:hAnsi="Georgia"/>
          <w:bCs/>
          <w:sz w:val="21"/>
          <w:szCs w:val="21"/>
        </w:rPr>
        <w:t>Horgan</w:t>
      </w:r>
      <w:proofErr w:type="spellEnd"/>
      <w:r w:rsidRPr="00347240">
        <w:rPr>
          <w:rFonts w:ascii="Georgia" w:hAnsi="Georgia"/>
          <w:bCs/>
          <w:sz w:val="21"/>
          <w:szCs w:val="21"/>
        </w:rPr>
        <w:t xml:space="preserve"> is Chairman of the Board of Directors of the George Balanchine Foundation, which was incorporated as a not-for-profit organization soon after his death to further Balanchine’s work and aesthetic through concentrated research, lectures and videos, publications, and ballet reconstructions. Ms. </w:t>
      </w:r>
      <w:proofErr w:type="spellStart"/>
      <w:r w:rsidRPr="00347240">
        <w:rPr>
          <w:rFonts w:ascii="Georgia" w:hAnsi="Georgia"/>
          <w:bCs/>
          <w:sz w:val="21"/>
          <w:szCs w:val="21"/>
        </w:rPr>
        <w:t>Horgan</w:t>
      </w:r>
      <w:proofErr w:type="spellEnd"/>
      <w:r w:rsidRPr="00347240">
        <w:rPr>
          <w:rFonts w:ascii="Georgia" w:hAnsi="Georgia"/>
          <w:bCs/>
          <w:sz w:val="21"/>
          <w:szCs w:val="21"/>
        </w:rPr>
        <w:t xml:space="preserve"> is also the </w:t>
      </w:r>
      <w:r w:rsidR="00666D37">
        <w:rPr>
          <w:rFonts w:ascii="Georgia" w:hAnsi="Georgia"/>
          <w:bCs/>
          <w:sz w:val="21"/>
          <w:szCs w:val="21"/>
        </w:rPr>
        <w:t>f</w:t>
      </w:r>
      <w:r w:rsidRPr="00347240">
        <w:rPr>
          <w:rFonts w:ascii="Georgia" w:hAnsi="Georgia"/>
          <w:bCs/>
          <w:sz w:val="21"/>
          <w:szCs w:val="21"/>
        </w:rPr>
        <w:t xml:space="preserve">ounding </w:t>
      </w:r>
      <w:r w:rsidR="00666D37">
        <w:rPr>
          <w:rFonts w:ascii="Georgia" w:hAnsi="Georgia"/>
          <w:bCs/>
          <w:sz w:val="21"/>
          <w:szCs w:val="21"/>
        </w:rPr>
        <w:t>t</w:t>
      </w:r>
      <w:r w:rsidRPr="00347240">
        <w:rPr>
          <w:rFonts w:ascii="Georgia" w:hAnsi="Georgia"/>
          <w:bCs/>
          <w:sz w:val="21"/>
          <w:szCs w:val="21"/>
        </w:rPr>
        <w:t xml:space="preserve">rustee and </w:t>
      </w:r>
      <w:r w:rsidR="00666D37">
        <w:rPr>
          <w:rFonts w:ascii="Georgia" w:hAnsi="Georgia"/>
          <w:bCs/>
          <w:sz w:val="21"/>
          <w:szCs w:val="21"/>
        </w:rPr>
        <w:t>m</w:t>
      </w:r>
      <w:r w:rsidRPr="00347240">
        <w:rPr>
          <w:rFonts w:ascii="Georgia" w:hAnsi="Georgia"/>
          <w:bCs/>
          <w:sz w:val="21"/>
          <w:szCs w:val="21"/>
        </w:rPr>
        <w:t xml:space="preserve">anaging </w:t>
      </w:r>
      <w:r w:rsidR="00666D37">
        <w:rPr>
          <w:rFonts w:ascii="Georgia" w:hAnsi="Georgia"/>
          <w:bCs/>
          <w:sz w:val="21"/>
          <w:szCs w:val="21"/>
        </w:rPr>
        <w:t>d</w:t>
      </w:r>
      <w:r w:rsidRPr="00347240">
        <w:rPr>
          <w:rFonts w:ascii="Georgia" w:hAnsi="Georgia"/>
          <w:bCs/>
          <w:sz w:val="21"/>
          <w:szCs w:val="21"/>
        </w:rPr>
        <w:t xml:space="preserve">irector of the George Balanchine Trust, founded in 1987 to administer the licensing of his works throughout the world.  </w:t>
      </w:r>
    </w:p>
    <w:p w14:paraId="5F24D050" w14:textId="77777777" w:rsidR="008B35DE" w:rsidRDefault="008B35DE" w:rsidP="00020221">
      <w:pPr>
        <w:pStyle w:val="NormalWeb"/>
        <w:spacing w:line="360" w:lineRule="auto"/>
        <w:rPr>
          <w:rStyle w:val="Strong"/>
          <w:rFonts w:ascii="Georgia" w:hAnsi="Georgia"/>
          <w:sz w:val="21"/>
          <w:szCs w:val="21"/>
        </w:rPr>
      </w:pPr>
    </w:p>
    <w:p w14:paraId="2258731E" w14:textId="77777777" w:rsidR="008B35DE" w:rsidRDefault="008B35DE" w:rsidP="008B35DE">
      <w:pPr>
        <w:pStyle w:val="NormalWeb"/>
        <w:spacing w:line="317" w:lineRule="auto"/>
        <w:rPr>
          <w:rStyle w:val="Strong"/>
          <w:rFonts w:ascii="Georgia" w:hAnsi="Georgia"/>
          <w:sz w:val="21"/>
          <w:szCs w:val="21"/>
        </w:rPr>
      </w:pPr>
      <w:proofErr w:type="spellStart"/>
      <w:r w:rsidRPr="002E5F9E">
        <w:rPr>
          <w:rStyle w:val="Strong"/>
          <w:rFonts w:ascii="Georgia" w:hAnsi="Georgia"/>
          <w:sz w:val="21"/>
          <w:szCs w:val="21"/>
        </w:rPr>
        <w:t>Krysanne</w:t>
      </w:r>
      <w:proofErr w:type="spellEnd"/>
      <w:r w:rsidRPr="002E5F9E">
        <w:rPr>
          <w:rStyle w:val="Strong"/>
          <w:rFonts w:ascii="Georgia" w:hAnsi="Georgia"/>
          <w:sz w:val="21"/>
          <w:szCs w:val="21"/>
        </w:rPr>
        <w:t xml:space="preserve"> </w:t>
      </w:r>
      <w:proofErr w:type="spellStart"/>
      <w:r w:rsidRPr="002E5F9E">
        <w:rPr>
          <w:rStyle w:val="Strong"/>
          <w:rFonts w:ascii="Georgia" w:hAnsi="Georgia"/>
          <w:sz w:val="21"/>
          <w:szCs w:val="21"/>
        </w:rPr>
        <w:t>Katsoolis</w:t>
      </w:r>
      <w:proofErr w:type="spellEnd"/>
    </w:p>
    <w:p w14:paraId="36450883" w14:textId="77777777" w:rsidR="008B35DE" w:rsidRDefault="008B35DE" w:rsidP="00020221">
      <w:pPr>
        <w:pStyle w:val="NormalWeb"/>
        <w:spacing w:line="360" w:lineRule="auto"/>
        <w:rPr>
          <w:rStyle w:val="Strong"/>
          <w:rFonts w:ascii="Georgia" w:hAnsi="Georgia"/>
          <w:sz w:val="21"/>
          <w:szCs w:val="21"/>
        </w:rPr>
      </w:pPr>
      <w:r w:rsidRPr="002022F2">
        <w:rPr>
          <w:bCs/>
          <w:i/>
          <w:kern w:val="0"/>
          <w:szCs w:val="21"/>
        </w:rPr>
        <w:t>Executive Producer</w:t>
      </w:r>
    </w:p>
    <w:p w14:paraId="0E499470" w14:textId="5B47B067" w:rsidR="00020221" w:rsidRPr="00020221" w:rsidRDefault="00020221" w:rsidP="00020221">
      <w:pPr>
        <w:rPr>
          <w:szCs w:val="21"/>
        </w:rPr>
      </w:pPr>
      <w:proofErr w:type="spellStart"/>
      <w:r w:rsidRPr="00020221">
        <w:rPr>
          <w:szCs w:val="21"/>
        </w:rPr>
        <w:t>Krysanne</w:t>
      </w:r>
      <w:proofErr w:type="spellEnd"/>
      <w:r w:rsidRPr="00020221">
        <w:rPr>
          <w:szCs w:val="21"/>
        </w:rPr>
        <w:t xml:space="preserve"> </w:t>
      </w:r>
      <w:proofErr w:type="spellStart"/>
      <w:r w:rsidRPr="00020221">
        <w:rPr>
          <w:szCs w:val="21"/>
        </w:rPr>
        <w:t>Katsoolis</w:t>
      </w:r>
      <w:proofErr w:type="spellEnd"/>
      <w:r w:rsidRPr="00020221">
        <w:rPr>
          <w:szCs w:val="21"/>
        </w:rPr>
        <w:t xml:space="preserve"> has more than 20 years </w:t>
      </w:r>
      <w:r>
        <w:rPr>
          <w:szCs w:val="21"/>
        </w:rPr>
        <w:t xml:space="preserve">of </w:t>
      </w:r>
      <w:r w:rsidRPr="00020221">
        <w:rPr>
          <w:szCs w:val="21"/>
        </w:rPr>
        <w:t xml:space="preserve">experience in the entertainment industry. </w:t>
      </w:r>
      <w:proofErr w:type="spellStart"/>
      <w:r w:rsidRPr="00020221">
        <w:rPr>
          <w:szCs w:val="21"/>
        </w:rPr>
        <w:t>Katsoolis</w:t>
      </w:r>
      <w:proofErr w:type="spellEnd"/>
      <w:r w:rsidRPr="00020221">
        <w:rPr>
          <w:szCs w:val="21"/>
        </w:rPr>
        <w:t xml:space="preserve"> is an attorney and began her entertainment career in business and legal affairs at Miramax Films. </w:t>
      </w:r>
      <w:proofErr w:type="spellStart"/>
      <w:r w:rsidRPr="00020221">
        <w:rPr>
          <w:szCs w:val="21"/>
        </w:rPr>
        <w:t>Katsoolis</w:t>
      </w:r>
      <w:proofErr w:type="spellEnd"/>
      <w:r w:rsidRPr="00020221">
        <w:rPr>
          <w:szCs w:val="21"/>
        </w:rPr>
        <w:t xml:space="preserve">’ experience includes all aspects of the film and television industry including acquisitions, co-production, packaging, financing and distribution. </w:t>
      </w:r>
    </w:p>
    <w:p w14:paraId="4E313AC9" w14:textId="7B2C3D7F" w:rsidR="00020221" w:rsidRPr="00020221" w:rsidRDefault="00020221" w:rsidP="00020221">
      <w:pPr>
        <w:ind w:firstLine="720"/>
        <w:rPr>
          <w:szCs w:val="21"/>
        </w:rPr>
      </w:pPr>
      <w:proofErr w:type="spellStart"/>
      <w:r w:rsidRPr="00020221">
        <w:rPr>
          <w:szCs w:val="21"/>
        </w:rPr>
        <w:t>Katsoolis</w:t>
      </w:r>
      <w:proofErr w:type="spellEnd"/>
      <w:r w:rsidRPr="00020221">
        <w:rPr>
          <w:szCs w:val="21"/>
        </w:rPr>
        <w:t xml:space="preserve"> is a founding partner of Cactus Three, a New York</w:t>
      </w:r>
      <w:r>
        <w:rPr>
          <w:szCs w:val="21"/>
        </w:rPr>
        <w:t>-</w:t>
      </w:r>
      <w:r w:rsidRPr="00020221">
        <w:rPr>
          <w:szCs w:val="21"/>
        </w:rPr>
        <w:t>based company that specializes in the production, financing and distribution of elevated films. In the past decade the company has been involved in more than 30 award</w:t>
      </w:r>
      <w:r>
        <w:rPr>
          <w:szCs w:val="21"/>
        </w:rPr>
        <w:t>-</w:t>
      </w:r>
      <w:r w:rsidRPr="00020221">
        <w:rPr>
          <w:szCs w:val="21"/>
        </w:rPr>
        <w:t xml:space="preserve">winning documentaries including Oscar winner </w:t>
      </w:r>
      <w:r w:rsidRPr="00020221">
        <w:rPr>
          <w:i/>
          <w:szCs w:val="21"/>
        </w:rPr>
        <w:t>The Cove</w:t>
      </w:r>
      <w:r>
        <w:rPr>
          <w:szCs w:val="21"/>
        </w:rPr>
        <w:t>;</w:t>
      </w:r>
      <w:r w:rsidRPr="00020221">
        <w:rPr>
          <w:szCs w:val="21"/>
        </w:rPr>
        <w:t xml:space="preserve"> Academy Award</w:t>
      </w:r>
      <w:r>
        <w:rPr>
          <w:szCs w:val="21"/>
        </w:rPr>
        <w:t>-n</w:t>
      </w:r>
      <w:r w:rsidRPr="00020221">
        <w:rPr>
          <w:szCs w:val="21"/>
        </w:rPr>
        <w:t xml:space="preserve">ominee </w:t>
      </w:r>
      <w:r w:rsidRPr="00020221">
        <w:rPr>
          <w:i/>
          <w:szCs w:val="21"/>
        </w:rPr>
        <w:t>Which Way Home</w:t>
      </w:r>
      <w:r>
        <w:rPr>
          <w:szCs w:val="21"/>
        </w:rPr>
        <w:t>;</w:t>
      </w:r>
      <w:r w:rsidRPr="00020221">
        <w:rPr>
          <w:szCs w:val="21"/>
        </w:rPr>
        <w:t xml:space="preserve"> </w:t>
      </w:r>
      <w:r w:rsidRPr="00020221">
        <w:rPr>
          <w:i/>
          <w:szCs w:val="21"/>
        </w:rPr>
        <w:t xml:space="preserve">Sketches of Frank </w:t>
      </w:r>
      <w:proofErr w:type="spellStart"/>
      <w:r w:rsidRPr="00020221">
        <w:rPr>
          <w:i/>
          <w:szCs w:val="21"/>
        </w:rPr>
        <w:t>Gehry</w:t>
      </w:r>
      <w:proofErr w:type="spellEnd"/>
      <w:r>
        <w:rPr>
          <w:szCs w:val="21"/>
        </w:rPr>
        <w:t>,</w:t>
      </w:r>
      <w:r w:rsidRPr="00020221">
        <w:rPr>
          <w:szCs w:val="21"/>
        </w:rPr>
        <w:t xml:space="preserve"> directed by Sydney Pollack</w:t>
      </w:r>
      <w:r>
        <w:rPr>
          <w:szCs w:val="21"/>
        </w:rPr>
        <w:t>;</w:t>
      </w:r>
      <w:r w:rsidRPr="00020221">
        <w:rPr>
          <w:szCs w:val="21"/>
        </w:rPr>
        <w:t xml:space="preserve"> </w:t>
      </w:r>
      <w:proofErr w:type="gramStart"/>
      <w:r w:rsidRPr="00020221">
        <w:rPr>
          <w:i/>
          <w:szCs w:val="21"/>
        </w:rPr>
        <w:t>Once</w:t>
      </w:r>
      <w:proofErr w:type="gramEnd"/>
      <w:r w:rsidRPr="00020221">
        <w:rPr>
          <w:i/>
          <w:szCs w:val="21"/>
        </w:rPr>
        <w:t xml:space="preserve"> in a Lifetime </w:t>
      </w:r>
      <w:r w:rsidRPr="00020221">
        <w:rPr>
          <w:szCs w:val="21"/>
        </w:rPr>
        <w:t>for Miramax Films</w:t>
      </w:r>
      <w:r>
        <w:rPr>
          <w:szCs w:val="21"/>
        </w:rPr>
        <w:t>;</w:t>
      </w:r>
      <w:r w:rsidRPr="00020221">
        <w:rPr>
          <w:szCs w:val="21"/>
        </w:rPr>
        <w:t xml:space="preserve"> </w:t>
      </w:r>
      <w:r w:rsidRPr="00020221">
        <w:rPr>
          <w:i/>
          <w:szCs w:val="21"/>
        </w:rPr>
        <w:t>Family Bonds</w:t>
      </w:r>
      <w:r w:rsidRPr="00020221">
        <w:rPr>
          <w:szCs w:val="21"/>
        </w:rPr>
        <w:t>, an HBO series</w:t>
      </w:r>
      <w:r>
        <w:rPr>
          <w:szCs w:val="21"/>
        </w:rPr>
        <w:t>;</w:t>
      </w:r>
      <w:r w:rsidRPr="00020221">
        <w:rPr>
          <w:szCs w:val="21"/>
        </w:rPr>
        <w:t xml:space="preserve"> and </w:t>
      </w:r>
      <w:r w:rsidRPr="00020221">
        <w:rPr>
          <w:i/>
          <w:szCs w:val="21"/>
        </w:rPr>
        <w:t>Easy Riders, Raging Bulls</w:t>
      </w:r>
      <w:r>
        <w:rPr>
          <w:szCs w:val="21"/>
        </w:rPr>
        <w:t>,</w:t>
      </w:r>
      <w:r w:rsidRPr="00020221">
        <w:rPr>
          <w:szCs w:val="21"/>
        </w:rPr>
        <w:t xml:space="preserve"> based on Peter </w:t>
      </w:r>
      <w:proofErr w:type="spellStart"/>
      <w:r w:rsidRPr="00020221">
        <w:rPr>
          <w:szCs w:val="21"/>
        </w:rPr>
        <w:t>Biskind’s</w:t>
      </w:r>
      <w:proofErr w:type="spellEnd"/>
      <w:r w:rsidRPr="00020221">
        <w:rPr>
          <w:szCs w:val="21"/>
        </w:rPr>
        <w:t xml:space="preserve"> book. Recent films produced under this banner include </w:t>
      </w:r>
      <w:r w:rsidRPr="00020221">
        <w:rPr>
          <w:i/>
          <w:szCs w:val="21"/>
        </w:rPr>
        <w:t>The March</w:t>
      </w:r>
      <w:r w:rsidRPr="00020221">
        <w:rPr>
          <w:szCs w:val="21"/>
        </w:rPr>
        <w:t>, executive produced by Robert Redford</w:t>
      </w:r>
      <w:r>
        <w:rPr>
          <w:szCs w:val="21"/>
        </w:rPr>
        <w:t>,</w:t>
      </w:r>
      <w:r w:rsidRPr="00020221">
        <w:rPr>
          <w:szCs w:val="21"/>
        </w:rPr>
        <w:t xml:space="preserve"> and </w:t>
      </w:r>
      <w:r w:rsidRPr="00020221">
        <w:rPr>
          <w:b/>
          <w:bCs/>
          <w:i/>
          <w:szCs w:val="21"/>
        </w:rPr>
        <w:t xml:space="preserve">American Masters — </w:t>
      </w:r>
      <w:proofErr w:type="spellStart"/>
      <w:r w:rsidRPr="00020221">
        <w:rPr>
          <w:b/>
          <w:bCs/>
          <w:i/>
          <w:szCs w:val="21"/>
        </w:rPr>
        <w:t>Tanaquil</w:t>
      </w:r>
      <w:proofErr w:type="spellEnd"/>
      <w:r w:rsidRPr="00020221">
        <w:rPr>
          <w:b/>
          <w:bCs/>
          <w:i/>
          <w:szCs w:val="21"/>
        </w:rPr>
        <w:t xml:space="preserve"> Le </w:t>
      </w:r>
      <w:proofErr w:type="spellStart"/>
      <w:r w:rsidRPr="00020221">
        <w:rPr>
          <w:b/>
          <w:bCs/>
          <w:i/>
          <w:szCs w:val="21"/>
        </w:rPr>
        <w:t>Clercq</w:t>
      </w:r>
      <w:proofErr w:type="spellEnd"/>
      <w:r w:rsidRPr="00020221">
        <w:rPr>
          <w:b/>
          <w:bCs/>
          <w:i/>
          <w:szCs w:val="21"/>
        </w:rPr>
        <w:t>: Afternoon of a Faun</w:t>
      </w:r>
      <w:r>
        <w:rPr>
          <w:bCs/>
          <w:szCs w:val="21"/>
        </w:rPr>
        <w:t>,</w:t>
      </w:r>
      <w:r w:rsidRPr="00020221">
        <w:rPr>
          <w:i/>
          <w:szCs w:val="21"/>
        </w:rPr>
        <w:t xml:space="preserve"> </w:t>
      </w:r>
      <w:r w:rsidRPr="00020221">
        <w:rPr>
          <w:szCs w:val="21"/>
        </w:rPr>
        <w:t>directed by Emmy</w:t>
      </w:r>
      <w:r>
        <w:rPr>
          <w:szCs w:val="21"/>
        </w:rPr>
        <w:t>-</w:t>
      </w:r>
      <w:r w:rsidRPr="00020221">
        <w:rPr>
          <w:szCs w:val="21"/>
        </w:rPr>
        <w:t xml:space="preserve"> and Peabody</w:t>
      </w:r>
      <w:r>
        <w:rPr>
          <w:szCs w:val="21"/>
        </w:rPr>
        <w:t>-</w:t>
      </w:r>
      <w:r w:rsidRPr="00020221">
        <w:rPr>
          <w:szCs w:val="21"/>
        </w:rPr>
        <w:t>winning director Nancy Buirski.</w:t>
      </w:r>
    </w:p>
    <w:p w14:paraId="60B001F3" w14:textId="7962B414" w:rsidR="00020221" w:rsidRPr="00020221" w:rsidRDefault="00020221" w:rsidP="00020221">
      <w:pPr>
        <w:ind w:firstLine="720"/>
        <w:rPr>
          <w:szCs w:val="21"/>
          <w:lang w:val="en-GB"/>
        </w:rPr>
      </w:pPr>
      <w:bookmarkStart w:id="1" w:name="_GoBack"/>
      <w:bookmarkEnd w:id="1"/>
      <w:r w:rsidRPr="00020221">
        <w:rPr>
          <w:szCs w:val="21"/>
        </w:rPr>
        <w:lastRenderedPageBreak/>
        <w:t xml:space="preserve">In 2012 </w:t>
      </w:r>
      <w:proofErr w:type="spellStart"/>
      <w:r w:rsidRPr="00020221">
        <w:rPr>
          <w:szCs w:val="21"/>
        </w:rPr>
        <w:t>Katsoolis</w:t>
      </w:r>
      <w:proofErr w:type="spellEnd"/>
      <w:r w:rsidRPr="00020221">
        <w:rPr>
          <w:szCs w:val="21"/>
        </w:rPr>
        <w:t xml:space="preserve"> and the partners of Curious Pictures formed Cargo Entertainment, a feature film production, financing and international sales company. Current projects include </w:t>
      </w:r>
      <w:r w:rsidRPr="00020221">
        <w:rPr>
          <w:i/>
          <w:szCs w:val="21"/>
        </w:rPr>
        <w:t>Zipper</w:t>
      </w:r>
      <w:r w:rsidRPr="00020221">
        <w:rPr>
          <w:szCs w:val="21"/>
        </w:rPr>
        <w:t xml:space="preserve">, </w:t>
      </w:r>
      <w:r w:rsidRPr="00020221">
        <w:rPr>
          <w:szCs w:val="21"/>
          <w:lang w:val="en-GB"/>
        </w:rPr>
        <w:t xml:space="preserve">a feature from producer Darren </w:t>
      </w:r>
      <w:proofErr w:type="spellStart"/>
      <w:r w:rsidRPr="00020221">
        <w:rPr>
          <w:szCs w:val="21"/>
          <w:lang w:val="en-GB"/>
        </w:rPr>
        <w:t>Aronofsky</w:t>
      </w:r>
      <w:proofErr w:type="spellEnd"/>
      <w:r w:rsidRPr="00020221">
        <w:rPr>
          <w:szCs w:val="21"/>
          <w:lang w:val="en-GB"/>
        </w:rPr>
        <w:t xml:space="preserve"> with Lena </w:t>
      </w:r>
      <w:proofErr w:type="spellStart"/>
      <w:r w:rsidRPr="00020221">
        <w:rPr>
          <w:szCs w:val="21"/>
          <w:lang w:val="en-GB"/>
        </w:rPr>
        <w:t>Headey</w:t>
      </w:r>
      <w:proofErr w:type="spellEnd"/>
      <w:r w:rsidRPr="00020221">
        <w:rPr>
          <w:szCs w:val="21"/>
          <w:lang w:val="en-GB"/>
        </w:rPr>
        <w:t xml:space="preserve">, Richard </w:t>
      </w:r>
      <w:proofErr w:type="spellStart"/>
      <w:r w:rsidRPr="00020221">
        <w:rPr>
          <w:szCs w:val="21"/>
          <w:lang w:val="en-GB"/>
        </w:rPr>
        <w:t>Dreyfuss</w:t>
      </w:r>
      <w:proofErr w:type="spellEnd"/>
      <w:r w:rsidRPr="00020221">
        <w:rPr>
          <w:szCs w:val="21"/>
          <w:lang w:val="en-GB"/>
        </w:rPr>
        <w:t xml:space="preserve"> and Patrick Wilson</w:t>
      </w:r>
      <w:r>
        <w:rPr>
          <w:szCs w:val="21"/>
          <w:lang w:val="en-GB"/>
        </w:rPr>
        <w:t>;</w:t>
      </w:r>
      <w:r w:rsidRPr="00020221">
        <w:rPr>
          <w:szCs w:val="21"/>
          <w:lang w:val="en-GB"/>
        </w:rPr>
        <w:t xml:space="preserve"> </w:t>
      </w:r>
      <w:r w:rsidRPr="00020221">
        <w:rPr>
          <w:i/>
          <w:szCs w:val="21"/>
          <w:lang w:val="en-GB"/>
        </w:rPr>
        <w:t>Angriest Man in Brooklyn</w:t>
      </w:r>
      <w:r w:rsidRPr="00020221">
        <w:rPr>
          <w:szCs w:val="21"/>
          <w:lang w:val="en-GB"/>
        </w:rPr>
        <w:t xml:space="preserve">, a comedy set in Brooklyn with Robin Williams and Mila </w:t>
      </w:r>
      <w:proofErr w:type="spellStart"/>
      <w:r w:rsidRPr="00020221">
        <w:rPr>
          <w:szCs w:val="21"/>
          <w:lang w:val="en-GB"/>
        </w:rPr>
        <w:t>Kunis</w:t>
      </w:r>
      <w:proofErr w:type="spellEnd"/>
      <w:r>
        <w:rPr>
          <w:szCs w:val="21"/>
          <w:lang w:val="en-GB"/>
        </w:rPr>
        <w:t>,</w:t>
      </w:r>
      <w:r w:rsidRPr="00020221">
        <w:rPr>
          <w:szCs w:val="21"/>
          <w:lang w:val="en-GB"/>
        </w:rPr>
        <w:t xml:space="preserve"> to be released by </w:t>
      </w:r>
      <w:proofErr w:type="spellStart"/>
      <w:r w:rsidRPr="00020221">
        <w:rPr>
          <w:szCs w:val="21"/>
          <w:lang w:val="en-GB"/>
        </w:rPr>
        <w:t>Lionsgate</w:t>
      </w:r>
      <w:proofErr w:type="spellEnd"/>
      <w:r w:rsidRPr="00020221">
        <w:rPr>
          <w:szCs w:val="21"/>
          <w:lang w:val="en-GB"/>
        </w:rPr>
        <w:t xml:space="preserve"> in 2014</w:t>
      </w:r>
      <w:r>
        <w:rPr>
          <w:szCs w:val="21"/>
          <w:lang w:val="en-GB"/>
        </w:rPr>
        <w:t>;</w:t>
      </w:r>
      <w:r w:rsidRPr="00020221">
        <w:rPr>
          <w:szCs w:val="21"/>
          <w:lang w:val="en-GB"/>
        </w:rPr>
        <w:t xml:space="preserve"> </w:t>
      </w:r>
      <w:r w:rsidRPr="00020221">
        <w:rPr>
          <w:i/>
          <w:szCs w:val="21"/>
          <w:lang w:val="en-GB"/>
        </w:rPr>
        <w:t>Welcome to Me</w:t>
      </w:r>
      <w:r w:rsidRPr="00020221">
        <w:rPr>
          <w:szCs w:val="21"/>
          <w:lang w:val="en-GB"/>
        </w:rPr>
        <w:t xml:space="preserve">, a Kristen </w:t>
      </w:r>
      <w:proofErr w:type="spellStart"/>
      <w:r w:rsidRPr="00020221">
        <w:rPr>
          <w:szCs w:val="21"/>
          <w:lang w:val="en-GB"/>
        </w:rPr>
        <w:t>Wiig</w:t>
      </w:r>
      <w:proofErr w:type="spellEnd"/>
      <w:r w:rsidRPr="00020221">
        <w:rPr>
          <w:szCs w:val="21"/>
          <w:lang w:val="en-GB"/>
        </w:rPr>
        <w:t xml:space="preserve"> comedy from producer Will Ferrell</w:t>
      </w:r>
      <w:r>
        <w:rPr>
          <w:szCs w:val="21"/>
          <w:lang w:val="en-GB"/>
        </w:rPr>
        <w:t>;</w:t>
      </w:r>
      <w:r w:rsidRPr="00020221">
        <w:rPr>
          <w:szCs w:val="21"/>
          <w:lang w:val="en-GB"/>
        </w:rPr>
        <w:t xml:space="preserve"> and </w:t>
      </w:r>
      <w:r w:rsidRPr="00020221">
        <w:rPr>
          <w:i/>
          <w:szCs w:val="21"/>
          <w:lang w:val="en-GB"/>
        </w:rPr>
        <w:t>Hemingway and Fuentes</w:t>
      </w:r>
      <w:r w:rsidRPr="00020221">
        <w:rPr>
          <w:szCs w:val="21"/>
          <w:lang w:val="en-GB"/>
        </w:rPr>
        <w:t xml:space="preserve">, with Anthony Hopkins, Andy Garcia and Annette </w:t>
      </w:r>
      <w:proofErr w:type="spellStart"/>
      <w:r w:rsidRPr="00020221">
        <w:rPr>
          <w:szCs w:val="21"/>
          <w:lang w:val="en-GB"/>
        </w:rPr>
        <w:t>Bening</w:t>
      </w:r>
      <w:proofErr w:type="spellEnd"/>
      <w:r w:rsidRPr="00020221">
        <w:rPr>
          <w:szCs w:val="21"/>
          <w:lang w:val="en-GB"/>
        </w:rPr>
        <w:t xml:space="preserve">. </w:t>
      </w:r>
    </w:p>
    <w:p w14:paraId="74378FDB" w14:textId="77777777" w:rsidR="0027466F" w:rsidRDefault="0027466F" w:rsidP="0027466F">
      <w:pPr>
        <w:pStyle w:val="NormalWeb"/>
        <w:spacing w:line="360" w:lineRule="auto"/>
        <w:rPr>
          <w:rStyle w:val="Strong"/>
          <w:rFonts w:ascii="Georgia" w:hAnsi="Georgia"/>
          <w:sz w:val="21"/>
          <w:szCs w:val="21"/>
        </w:rPr>
      </w:pPr>
    </w:p>
    <w:p w14:paraId="024D9E23" w14:textId="77777777" w:rsidR="00396B9D" w:rsidRPr="002022F2" w:rsidRDefault="00396B9D" w:rsidP="00396B9D">
      <w:pPr>
        <w:autoSpaceDE w:val="0"/>
        <w:autoSpaceDN w:val="0"/>
        <w:adjustRightInd w:val="0"/>
        <w:spacing w:line="317" w:lineRule="auto"/>
        <w:ind w:right="-196"/>
        <w:rPr>
          <w:b/>
          <w:bCs/>
          <w:kern w:val="0"/>
          <w:szCs w:val="21"/>
        </w:rPr>
      </w:pPr>
      <w:r w:rsidRPr="002022F2">
        <w:rPr>
          <w:b/>
          <w:bCs/>
          <w:kern w:val="0"/>
          <w:szCs w:val="21"/>
        </w:rPr>
        <w:t>Susan Lacy</w:t>
      </w:r>
    </w:p>
    <w:p w14:paraId="76B85950" w14:textId="77777777" w:rsidR="00396B9D" w:rsidRPr="002022F2" w:rsidRDefault="00396B9D" w:rsidP="00020221">
      <w:pPr>
        <w:autoSpaceDE w:val="0"/>
        <w:autoSpaceDN w:val="0"/>
        <w:adjustRightInd w:val="0"/>
        <w:spacing w:line="360" w:lineRule="auto"/>
        <w:ind w:right="-196"/>
        <w:rPr>
          <w:i/>
          <w:kern w:val="0"/>
          <w:szCs w:val="21"/>
        </w:rPr>
      </w:pPr>
      <w:r w:rsidRPr="002022F2">
        <w:rPr>
          <w:bCs/>
          <w:i/>
          <w:kern w:val="0"/>
          <w:szCs w:val="21"/>
        </w:rPr>
        <w:t>Executive Producer</w:t>
      </w:r>
      <w:r>
        <w:rPr>
          <w:bCs/>
          <w:i/>
          <w:kern w:val="0"/>
          <w:szCs w:val="21"/>
        </w:rPr>
        <w:t xml:space="preserve"> and </w:t>
      </w:r>
      <w:r w:rsidRPr="00AC7C5B">
        <w:rPr>
          <w:b/>
          <w:bCs/>
          <w:i/>
          <w:kern w:val="0"/>
          <w:szCs w:val="21"/>
        </w:rPr>
        <w:t>American Masters</w:t>
      </w:r>
      <w:r>
        <w:rPr>
          <w:bCs/>
          <w:i/>
          <w:kern w:val="0"/>
          <w:szCs w:val="21"/>
        </w:rPr>
        <w:t xml:space="preserve"> Series Creator</w:t>
      </w:r>
    </w:p>
    <w:p w14:paraId="19473F8A" w14:textId="19FE25DA" w:rsidR="00396B9D" w:rsidRDefault="00B8106E" w:rsidP="00396B9D">
      <w:pPr>
        <w:pStyle w:val="NormalIndent"/>
        <w:ind w:right="-196" w:firstLine="0"/>
        <w:rPr>
          <w:szCs w:val="21"/>
        </w:rPr>
      </w:pPr>
      <w:r>
        <w:rPr>
          <w:szCs w:val="21"/>
        </w:rPr>
        <w:t xml:space="preserve">Susan Lacy launched her own production company, </w:t>
      </w:r>
      <w:proofErr w:type="spellStart"/>
      <w:r>
        <w:rPr>
          <w:szCs w:val="21"/>
        </w:rPr>
        <w:t>Pentimento</w:t>
      </w:r>
      <w:proofErr w:type="spellEnd"/>
      <w:r>
        <w:rPr>
          <w:szCs w:val="21"/>
        </w:rPr>
        <w:t xml:space="preserve"> Productions, April 2014, and is currently </w:t>
      </w:r>
      <w:r w:rsidRPr="00B8106E">
        <w:rPr>
          <w:szCs w:val="21"/>
        </w:rPr>
        <w:t>producing and directing films independently</w:t>
      </w:r>
      <w:r>
        <w:rPr>
          <w:szCs w:val="21"/>
        </w:rPr>
        <w:t xml:space="preserve"> for HBO Documentary Films. A</w:t>
      </w:r>
      <w:r w:rsidR="00396B9D" w:rsidRPr="002022F2">
        <w:rPr>
          <w:szCs w:val="21"/>
        </w:rPr>
        <w:t xml:space="preserve">n award-winning originator of primetime public television programs </w:t>
      </w:r>
      <w:r w:rsidR="00396B9D">
        <w:rPr>
          <w:szCs w:val="21"/>
        </w:rPr>
        <w:t xml:space="preserve">from </w:t>
      </w:r>
      <w:r w:rsidR="00396B9D" w:rsidRPr="002022F2">
        <w:rPr>
          <w:szCs w:val="21"/>
        </w:rPr>
        <w:t>1979</w:t>
      </w:r>
      <w:r w:rsidR="00396B9D">
        <w:rPr>
          <w:szCs w:val="21"/>
        </w:rPr>
        <w:t xml:space="preserve">-2013, </w:t>
      </w:r>
      <w:r>
        <w:rPr>
          <w:szCs w:val="21"/>
        </w:rPr>
        <w:t xml:space="preserve">she </w:t>
      </w:r>
      <w:r w:rsidR="00396B9D">
        <w:rPr>
          <w:szCs w:val="21"/>
        </w:rPr>
        <w:t xml:space="preserve">created and launched the </w:t>
      </w:r>
      <w:r w:rsidR="00396B9D" w:rsidRPr="00947F3F">
        <w:rPr>
          <w:b/>
          <w:i/>
          <w:szCs w:val="21"/>
        </w:rPr>
        <w:t>American Masters</w:t>
      </w:r>
      <w:r w:rsidR="00396B9D">
        <w:rPr>
          <w:szCs w:val="21"/>
        </w:rPr>
        <w:t xml:space="preserve"> series in 1986.</w:t>
      </w:r>
      <w:r w:rsidR="00396B9D" w:rsidRPr="002022F2">
        <w:rPr>
          <w:szCs w:val="21"/>
        </w:rPr>
        <w:t xml:space="preserve"> </w:t>
      </w:r>
    </w:p>
    <w:p w14:paraId="5D5D43B5" w14:textId="77777777" w:rsidR="00396B9D" w:rsidRPr="002022F2" w:rsidRDefault="00396B9D" w:rsidP="00396B9D">
      <w:pPr>
        <w:pStyle w:val="NormalIndent"/>
        <w:ind w:right="-196" w:firstLine="720"/>
        <w:rPr>
          <w:szCs w:val="21"/>
        </w:rPr>
      </w:pPr>
      <w:r w:rsidRPr="002022F2">
        <w:rPr>
          <w:szCs w:val="21"/>
        </w:rPr>
        <w:t xml:space="preserve">As the executive producer of </w:t>
      </w:r>
      <w:r w:rsidRPr="002022F2">
        <w:rPr>
          <w:b/>
          <w:bCs/>
          <w:i/>
          <w:iCs/>
          <w:kern w:val="0"/>
          <w:szCs w:val="21"/>
        </w:rPr>
        <w:t>American Masters</w:t>
      </w:r>
      <w:r w:rsidRPr="002022F2">
        <w:rPr>
          <w:szCs w:val="21"/>
        </w:rPr>
        <w:t xml:space="preserve">, she </w:t>
      </w:r>
      <w:r>
        <w:rPr>
          <w:szCs w:val="21"/>
        </w:rPr>
        <w:t>was</w:t>
      </w:r>
      <w:r w:rsidRPr="002022F2">
        <w:rPr>
          <w:szCs w:val="21"/>
        </w:rPr>
        <w:t xml:space="preserve"> responsible for the production and national broadcast of </w:t>
      </w:r>
      <w:r>
        <w:rPr>
          <w:szCs w:val="21"/>
        </w:rPr>
        <w:t>200</w:t>
      </w:r>
      <w:r w:rsidRPr="002022F2">
        <w:rPr>
          <w:szCs w:val="21"/>
        </w:rPr>
        <w:t xml:space="preserve"> documentary films about our country’s artistic and cultural giants, those who have made an indelible impact on the American landscape. Now </w:t>
      </w:r>
      <w:r>
        <w:rPr>
          <w:szCs w:val="21"/>
        </w:rPr>
        <w:t>entering</w:t>
      </w:r>
      <w:r w:rsidRPr="002022F2">
        <w:rPr>
          <w:szCs w:val="21"/>
        </w:rPr>
        <w:t xml:space="preserve"> its 2</w:t>
      </w:r>
      <w:r>
        <w:rPr>
          <w:szCs w:val="21"/>
        </w:rPr>
        <w:t>8</w:t>
      </w:r>
      <w:r w:rsidRPr="002022F2">
        <w:rPr>
          <w:szCs w:val="21"/>
          <w:vertAlign w:val="superscript"/>
        </w:rPr>
        <w:t>th</w:t>
      </w:r>
      <w:r w:rsidRPr="002022F2">
        <w:rPr>
          <w:szCs w:val="21"/>
        </w:rPr>
        <w:t xml:space="preserve"> season on PBS, </w:t>
      </w:r>
      <w:r w:rsidRPr="002022F2">
        <w:rPr>
          <w:b/>
          <w:bCs/>
          <w:i/>
          <w:iCs/>
          <w:kern w:val="0"/>
          <w:szCs w:val="21"/>
        </w:rPr>
        <w:t>American Masters</w:t>
      </w:r>
      <w:r w:rsidRPr="002022F2">
        <w:rPr>
          <w:szCs w:val="21"/>
        </w:rPr>
        <w:t xml:space="preserve"> has garnered unprecedented awards and is recognized by television critics as “the best biographical series ever to appear on American television.”</w:t>
      </w:r>
    </w:p>
    <w:p w14:paraId="5DFB67E5" w14:textId="77777777" w:rsidR="00396B9D" w:rsidRPr="002022F2" w:rsidRDefault="00396B9D" w:rsidP="00396B9D">
      <w:pPr>
        <w:pStyle w:val="NormalIndent"/>
        <w:ind w:right="-196" w:firstLine="720"/>
        <w:rPr>
          <w:szCs w:val="21"/>
        </w:rPr>
      </w:pPr>
      <w:r w:rsidRPr="002022F2">
        <w:rPr>
          <w:szCs w:val="21"/>
        </w:rPr>
        <w:t xml:space="preserve">Under </w:t>
      </w:r>
      <w:proofErr w:type="spellStart"/>
      <w:r w:rsidRPr="002022F2">
        <w:rPr>
          <w:szCs w:val="21"/>
        </w:rPr>
        <w:t>Lacy’s</w:t>
      </w:r>
      <w:proofErr w:type="spellEnd"/>
      <w:r w:rsidRPr="002022F2">
        <w:rPr>
          <w:szCs w:val="21"/>
        </w:rPr>
        <w:t xml:space="preserve"> leadership, </w:t>
      </w:r>
      <w:r w:rsidRPr="002022F2">
        <w:rPr>
          <w:b/>
          <w:bCs/>
          <w:i/>
          <w:iCs/>
          <w:kern w:val="0"/>
          <w:szCs w:val="21"/>
        </w:rPr>
        <w:t>American Masters</w:t>
      </w:r>
      <w:r w:rsidRPr="002022F2">
        <w:rPr>
          <w:szCs w:val="21"/>
        </w:rPr>
        <w:t xml:space="preserve"> received 67 Emmy Award nominations and 2</w:t>
      </w:r>
      <w:r>
        <w:rPr>
          <w:szCs w:val="21"/>
        </w:rPr>
        <w:t>6</w:t>
      </w:r>
      <w:r w:rsidRPr="002022F2">
        <w:rPr>
          <w:szCs w:val="21"/>
        </w:rPr>
        <w:t xml:space="preserve"> wins, including </w:t>
      </w:r>
      <w:r>
        <w:rPr>
          <w:szCs w:val="21"/>
        </w:rPr>
        <w:t>nine</w:t>
      </w:r>
      <w:r w:rsidRPr="002022F2">
        <w:rPr>
          <w:szCs w:val="21"/>
        </w:rPr>
        <w:t xml:space="preserve"> for Outstanding Primetime Nonfiction Series, five for Outstanding Non-Fiction Special and the other 1</w:t>
      </w:r>
      <w:r>
        <w:rPr>
          <w:szCs w:val="21"/>
        </w:rPr>
        <w:t>2</w:t>
      </w:r>
      <w:r w:rsidRPr="002022F2">
        <w:rPr>
          <w:szCs w:val="21"/>
        </w:rPr>
        <w:t xml:space="preserve"> in various craft categories. The series received the 2012 and 2013 Producers Guild of America (PGA) Award for Outstanding Producer of Non-Fiction Television, the 2012 IDA Award for Best Continuing Series, 12 Peabody Awards, three Grammy Awards and an Academy Award. </w:t>
      </w:r>
    </w:p>
    <w:p w14:paraId="10CDA0AC" w14:textId="77777777" w:rsidR="00396B9D" w:rsidRPr="002022F2" w:rsidRDefault="00396B9D" w:rsidP="00396B9D">
      <w:pPr>
        <w:pStyle w:val="NormalIndent"/>
        <w:ind w:right="-196" w:firstLine="720"/>
        <w:rPr>
          <w:szCs w:val="21"/>
        </w:rPr>
      </w:pPr>
      <w:r w:rsidRPr="002022F2">
        <w:rPr>
          <w:szCs w:val="21"/>
        </w:rPr>
        <w:t xml:space="preserve">Lacy is </w:t>
      </w:r>
      <w:r>
        <w:rPr>
          <w:szCs w:val="21"/>
        </w:rPr>
        <w:t xml:space="preserve">also </w:t>
      </w:r>
      <w:r w:rsidRPr="002022F2">
        <w:rPr>
          <w:szCs w:val="21"/>
        </w:rPr>
        <w:t xml:space="preserve">an award-winning filmmaker. She produced, directed and wrote </w:t>
      </w:r>
      <w:r w:rsidRPr="002022F2">
        <w:rPr>
          <w:b/>
          <w:i/>
          <w:szCs w:val="21"/>
        </w:rPr>
        <w:t>Inventing David Geffen</w:t>
      </w:r>
      <w:r w:rsidRPr="002022F2">
        <w:rPr>
          <w:szCs w:val="21"/>
        </w:rPr>
        <w:t xml:space="preserve">, which premiered </w:t>
      </w:r>
      <w:r>
        <w:rPr>
          <w:szCs w:val="21"/>
        </w:rPr>
        <w:t>on PBS</w:t>
      </w:r>
      <w:r w:rsidRPr="002022F2">
        <w:rPr>
          <w:szCs w:val="21"/>
        </w:rPr>
        <w:t xml:space="preserve"> in 2012 to great critical acclaim. She produced </w:t>
      </w:r>
      <w:r w:rsidRPr="002022F2">
        <w:rPr>
          <w:b/>
          <w:bCs/>
          <w:i/>
          <w:iCs/>
          <w:szCs w:val="21"/>
        </w:rPr>
        <w:t>LENNONYC</w:t>
      </w:r>
      <w:r w:rsidRPr="002022F2">
        <w:rPr>
          <w:szCs w:val="21"/>
        </w:rPr>
        <w:t xml:space="preserve">, a film exploring John Lennon’s life in New York City; her </w:t>
      </w:r>
      <w:r w:rsidRPr="002022F2">
        <w:rPr>
          <w:b/>
          <w:i/>
          <w:szCs w:val="21"/>
        </w:rPr>
        <w:t>Judy Garland: By Myself</w:t>
      </w:r>
      <w:r w:rsidRPr="002022F2">
        <w:rPr>
          <w:szCs w:val="21"/>
        </w:rPr>
        <w:t xml:space="preserve"> earned Lacy an Emmy Award for writing and an Emmy nomination for directing. She wrote, directed and produced </w:t>
      </w:r>
      <w:r w:rsidRPr="002022F2">
        <w:rPr>
          <w:b/>
          <w:i/>
          <w:szCs w:val="21"/>
        </w:rPr>
        <w:t>Joni Mitchell: Woman of Heart and Mind</w:t>
      </w:r>
      <w:r w:rsidRPr="002022F2">
        <w:rPr>
          <w:szCs w:val="21"/>
        </w:rPr>
        <w:t xml:space="preserve"> (IDA nomination for Outstanding Documentary) and </w:t>
      </w:r>
      <w:r w:rsidRPr="002022F2">
        <w:rPr>
          <w:b/>
          <w:i/>
          <w:szCs w:val="21"/>
        </w:rPr>
        <w:t>Leonard Bernstein: Reaching for the Note</w:t>
      </w:r>
      <w:r w:rsidRPr="002022F2">
        <w:rPr>
          <w:szCs w:val="21"/>
        </w:rPr>
        <w:t xml:space="preserve"> (Emmy Award and DGA nomination). She produced the Peabody Award-winning </w:t>
      </w:r>
      <w:r w:rsidRPr="002022F2">
        <w:rPr>
          <w:b/>
          <w:i/>
          <w:szCs w:val="21"/>
        </w:rPr>
        <w:t>Paul Simon: Born at the Right Time</w:t>
      </w:r>
      <w:r w:rsidRPr="002022F2">
        <w:rPr>
          <w:szCs w:val="21"/>
        </w:rPr>
        <w:t xml:space="preserve">, directed and produced </w:t>
      </w:r>
      <w:r w:rsidRPr="002022F2">
        <w:rPr>
          <w:b/>
          <w:i/>
          <w:szCs w:val="21"/>
        </w:rPr>
        <w:t xml:space="preserve">Rod </w:t>
      </w:r>
      <w:proofErr w:type="spellStart"/>
      <w:r w:rsidRPr="002022F2">
        <w:rPr>
          <w:b/>
          <w:i/>
          <w:szCs w:val="21"/>
        </w:rPr>
        <w:t>Serling</w:t>
      </w:r>
      <w:proofErr w:type="spellEnd"/>
      <w:r w:rsidRPr="002022F2">
        <w:rPr>
          <w:b/>
          <w:i/>
          <w:szCs w:val="21"/>
        </w:rPr>
        <w:t>: Submitted for Your Approval</w:t>
      </w:r>
      <w:r w:rsidRPr="002022F2">
        <w:rPr>
          <w:szCs w:val="21"/>
        </w:rPr>
        <w:t xml:space="preserve">, and directed and produced </w:t>
      </w:r>
      <w:r w:rsidRPr="002022F2">
        <w:rPr>
          <w:b/>
          <w:i/>
          <w:szCs w:val="21"/>
        </w:rPr>
        <w:t>Lena Horne: In Her Own Voice</w:t>
      </w:r>
      <w:r w:rsidRPr="002022F2">
        <w:rPr>
          <w:szCs w:val="21"/>
        </w:rPr>
        <w:t xml:space="preserve">. All films were for </w:t>
      </w:r>
      <w:r w:rsidRPr="002022F2">
        <w:rPr>
          <w:b/>
          <w:bCs/>
          <w:i/>
          <w:iCs/>
          <w:kern w:val="0"/>
          <w:szCs w:val="21"/>
        </w:rPr>
        <w:t>American Masters</w:t>
      </w:r>
      <w:r w:rsidRPr="002022F2">
        <w:rPr>
          <w:szCs w:val="21"/>
        </w:rPr>
        <w:t xml:space="preserve">. </w:t>
      </w:r>
    </w:p>
    <w:p w14:paraId="3B99B037" w14:textId="77777777" w:rsidR="00396B9D" w:rsidRDefault="00396B9D" w:rsidP="00396B9D">
      <w:pPr>
        <w:pStyle w:val="NormalIndent"/>
        <w:ind w:right="-196" w:firstLine="720"/>
        <w:rPr>
          <w:szCs w:val="21"/>
        </w:rPr>
      </w:pPr>
      <w:r w:rsidRPr="002022F2">
        <w:rPr>
          <w:szCs w:val="21"/>
        </w:rPr>
        <w:t>Lacy was one of the select 2005 honorees at the Museum of Television &amp; Radio’s “She Made It” event, which recognized 50 exceptional women who have created and informed the genre, and a 2008 Washington, DC, Women of Vision Awards recipient, honoring those in film and video who inspire and mentor. She was honored again in Washington, DC, in 2010 as the recipient of the Cine Golden Eagle Lifetime Achievement Award. Lacy holds a B</w:t>
      </w:r>
      <w:r>
        <w:rPr>
          <w:szCs w:val="21"/>
        </w:rPr>
        <w:t>.</w:t>
      </w:r>
      <w:r w:rsidRPr="002022F2">
        <w:rPr>
          <w:szCs w:val="21"/>
        </w:rPr>
        <w:t>A</w:t>
      </w:r>
      <w:r>
        <w:rPr>
          <w:szCs w:val="21"/>
        </w:rPr>
        <w:t>.</w:t>
      </w:r>
      <w:r w:rsidRPr="002022F2">
        <w:rPr>
          <w:szCs w:val="21"/>
        </w:rPr>
        <w:t xml:space="preserve"> in American Studies from the </w:t>
      </w:r>
      <w:r w:rsidRPr="002022F2">
        <w:rPr>
          <w:szCs w:val="21"/>
        </w:rPr>
        <w:lastRenderedPageBreak/>
        <w:t xml:space="preserve">University of Virginia, where she was elected to Phi Beta </w:t>
      </w:r>
      <w:proofErr w:type="gramStart"/>
      <w:r w:rsidRPr="002022F2">
        <w:rPr>
          <w:szCs w:val="21"/>
        </w:rPr>
        <w:t>Kappa,</w:t>
      </w:r>
      <w:proofErr w:type="gramEnd"/>
      <w:r w:rsidRPr="002022F2">
        <w:rPr>
          <w:szCs w:val="21"/>
        </w:rPr>
        <w:t xml:space="preserve"> and an MA in American Studies from</w:t>
      </w:r>
      <w:r>
        <w:rPr>
          <w:szCs w:val="21"/>
        </w:rPr>
        <w:t xml:space="preserve"> George Washington University. </w:t>
      </w:r>
      <w:r w:rsidRPr="002022F2">
        <w:rPr>
          <w:szCs w:val="21"/>
        </w:rPr>
        <w:t>Lacy grew up in Baltimore, Maryland</w:t>
      </w:r>
      <w:r>
        <w:rPr>
          <w:szCs w:val="21"/>
        </w:rPr>
        <w:t>,</w:t>
      </w:r>
      <w:r w:rsidRPr="002022F2">
        <w:rPr>
          <w:szCs w:val="21"/>
        </w:rPr>
        <w:t xml:space="preserve"> and splits her time between Manhattan and Sag Harbor, New York.</w:t>
      </w:r>
    </w:p>
    <w:p w14:paraId="1296B195" w14:textId="77777777" w:rsidR="0027466F" w:rsidRDefault="0027466F" w:rsidP="00B8106E">
      <w:pPr>
        <w:pStyle w:val="NormalWeb"/>
        <w:spacing w:line="480" w:lineRule="auto"/>
        <w:rPr>
          <w:rStyle w:val="Strong"/>
          <w:rFonts w:ascii="Georgia" w:hAnsi="Georgia"/>
          <w:sz w:val="21"/>
          <w:szCs w:val="21"/>
        </w:rPr>
      </w:pPr>
    </w:p>
    <w:p w14:paraId="225B23D5" w14:textId="138EFCD8" w:rsidR="0027466F" w:rsidRPr="0027466F" w:rsidRDefault="0027466F" w:rsidP="00911CF1">
      <w:pPr>
        <w:pStyle w:val="NormalIndent"/>
        <w:spacing w:line="360" w:lineRule="auto"/>
        <w:ind w:right="-196" w:firstLine="0"/>
        <w:rPr>
          <w:rFonts w:cs="ArialNarrow"/>
          <w:b/>
          <w:kern w:val="0"/>
          <w:szCs w:val="21"/>
        </w:rPr>
      </w:pPr>
      <w:r w:rsidRPr="0027466F">
        <w:rPr>
          <w:rFonts w:cs="ArialNarrow"/>
          <w:b/>
          <w:kern w:val="0"/>
          <w:szCs w:val="21"/>
        </w:rPr>
        <w:t>Michael Kantor</w:t>
      </w:r>
    </w:p>
    <w:p w14:paraId="4D5FCAA7" w14:textId="5BAE4AF1" w:rsidR="0027466F" w:rsidRPr="002022F2" w:rsidRDefault="0027466F" w:rsidP="00C4422C">
      <w:pPr>
        <w:autoSpaceDE w:val="0"/>
        <w:autoSpaceDN w:val="0"/>
        <w:adjustRightInd w:val="0"/>
        <w:spacing w:line="360" w:lineRule="auto"/>
        <w:ind w:right="-196"/>
        <w:rPr>
          <w:i/>
          <w:kern w:val="0"/>
          <w:szCs w:val="21"/>
        </w:rPr>
      </w:pPr>
      <w:r w:rsidRPr="00AC7C5B">
        <w:rPr>
          <w:b/>
          <w:bCs/>
          <w:i/>
          <w:kern w:val="0"/>
          <w:szCs w:val="21"/>
        </w:rPr>
        <w:t>American Masters</w:t>
      </w:r>
      <w:r>
        <w:rPr>
          <w:bCs/>
          <w:i/>
          <w:kern w:val="0"/>
          <w:szCs w:val="21"/>
        </w:rPr>
        <w:t xml:space="preserve"> </w:t>
      </w:r>
      <w:r w:rsidR="00B8106E">
        <w:rPr>
          <w:bCs/>
          <w:i/>
          <w:kern w:val="0"/>
          <w:szCs w:val="21"/>
        </w:rPr>
        <w:t xml:space="preserve">Series </w:t>
      </w:r>
      <w:r w:rsidRPr="002022F2">
        <w:rPr>
          <w:bCs/>
          <w:i/>
          <w:kern w:val="0"/>
          <w:szCs w:val="21"/>
        </w:rPr>
        <w:t>Executive Producer</w:t>
      </w:r>
    </w:p>
    <w:p w14:paraId="1A2060FB" w14:textId="4C0A7581" w:rsidR="00AF57BB" w:rsidRPr="001E259C" w:rsidRDefault="00AF57BB" w:rsidP="00C4422C">
      <w:r w:rsidRPr="001E259C">
        <w:t xml:space="preserve">For over two decades, award-winning filmmaker </w:t>
      </w:r>
      <w:r w:rsidRPr="007F03D9">
        <w:t>Michael Kantor</w:t>
      </w:r>
      <w:r w:rsidRPr="001E259C">
        <w:t xml:space="preserve"> has created outstanding programs on the arts for television. </w:t>
      </w:r>
      <w:r w:rsidR="007F03D9">
        <w:t xml:space="preserve">He joined </w:t>
      </w:r>
      <w:r w:rsidR="007F03D9" w:rsidRPr="007F03D9">
        <w:rPr>
          <w:b/>
          <w:i/>
        </w:rPr>
        <w:t>American Masters</w:t>
      </w:r>
      <w:r w:rsidR="007F03D9">
        <w:t xml:space="preserve"> as the series’ executive producer April 30, 2014.</w:t>
      </w:r>
    </w:p>
    <w:p w14:paraId="7FD7A6B5" w14:textId="501DE516" w:rsidR="00AF57BB" w:rsidRDefault="00B8106E" w:rsidP="00AF57BB">
      <w:pPr>
        <w:ind w:firstLine="720"/>
      </w:pPr>
      <w:r>
        <w:t xml:space="preserve">In January </w:t>
      </w:r>
      <w:r w:rsidR="00AF57BB">
        <w:t xml:space="preserve">2013, Kantor’s </w:t>
      </w:r>
      <w:r w:rsidR="007F03D9">
        <w:t>Peabody Award-winning, 90</w:t>
      </w:r>
      <w:r w:rsidR="007F03D9" w:rsidRPr="001E259C">
        <w:t>-minute</w:t>
      </w:r>
      <w:r w:rsidR="00AF57BB">
        <w:t xml:space="preserve"> film, </w:t>
      </w:r>
      <w:r w:rsidR="00AF57BB" w:rsidRPr="004B797E">
        <w:rPr>
          <w:i/>
        </w:rPr>
        <w:t>Broadway Musicals: A Jewish Legacy</w:t>
      </w:r>
      <w:r w:rsidR="00AF57BB">
        <w:t xml:space="preserve">, aired as part of the </w:t>
      </w:r>
      <w:r w:rsidR="00AF57BB" w:rsidRPr="007F03D9">
        <w:rPr>
          <w:i/>
        </w:rPr>
        <w:t>Great Performances</w:t>
      </w:r>
      <w:r w:rsidR="00AF57BB">
        <w:t xml:space="preserve"> series on PBS. It was narrated by Joel Grey, and included performances by Matthew Broderick, Kelli O’Hara, David Hyde Pierce, Marc </w:t>
      </w:r>
      <w:proofErr w:type="spellStart"/>
      <w:r w:rsidR="00AF57BB">
        <w:t>Shaiman</w:t>
      </w:r>
      <w:proofErr w:type="spellEnd"/>
      <w:r w:rsidR="00AF57BB">
        <w:t xml:space="preserve"> a</w:t>
      </w:r>
      <w:r w:rsidR="00B034F8">
        <w:t>nd many other Broadway talents.</w:t>
      </w:r>
      <w:r w:rsidR="00AF57BB">
        <w:t xml:space="preserve"> In 2012, Mr. Kantor</w:t>
      </w:r>
      <w:r w:rsidR="00AF57BB" w:rsidRPr="001E259C">
        <w:t xml:space="preserve"> produced </w:t>
      </w:r>
      <w:r w:rsidR="00AF57BB" w:rsidRPr="00CE090B">
        <w:rPr>
          <w:i/>
        </w:rPr>
        <w:t xml:space="preserve">The </w:t>
      </w:r>
      <w:proofErr w:type="spellStart"/>
      <w:r w:rsidR="00AF57BB" w:rsidRPr="00CE090B">
        <w:rPr>
          <w:i/>
        </w:rPr>
        <w:t>Thomashefskys</w:t>
      </w:r>
      <w:proofErr w:type="spellEnd"/>
      <w:r w:rsidR="00AF57BB" w:rsidRPr="00CE090B">
        <w:rPr>
          <w:i/>
        </w:rPr>
        <w:t>: Music and Memories of a Life in the Yiddish Theater</w:t>
      </w:r>
      <w:r w:rsidR="00AF57BB">
        <w:t xml:space="preserve"> with Michael </w:t>
      </w:r>
      <w:proofErr w:type="spellStart"/>
      <w:r w:rsidR="00AF57BB">
        <w:t>Tilson</w:t>
      </w:r>
      <w:proofErr w:type="spellEnd"/>
      <w:r w:rsidR="00AF57BB">
        <w:t xml:space="preserve"> Thomas</w:t>
      </w:r>
      <w:r w:rsidR="00B034F8">
        <w:t>,</w:t>
      </w:r>
      <w:r w:rsidR="00AF57BB">
        <w:t xml:space="preserve"> which aired on PBS and </w:t>
      </w:r>
      <w:r w:rsidR="00AF57BB" w:rsidRPr="001E259C">
        <w:t xml:space="preserve">was nominated for a Primetime Emmy. </w:t>
      </w:r>
      <w:r w:rsidR="00AF57BB">
        <w:t>Kantor</w:t>
      </w:r>
      <w:r w:rsidR="00AF57BB" w:rsidRPr="001E259C">
        <w:t xml:space="preserve"> served as </w:t>
      </w:r>
      <w:r w:rsidR="00B034F8">
        <w:t>e</w:t>
      </w:r>
      <w:r w:rsidR="00AF57BB" w:rsidRPr="001E259C">
        <w:t xml:space="preserve">xecutive </w:t>
      </w:r>
      <w:r w:rsidR="00B034F8">
        <w:t>p</w:t>
      </w:r>
      <w:r w:rsidR="00AF57BB" w:rsidRPr="001E259C">
        <w:t xml:space="preserve">roducer of the ninety-minute special </w:t>
      </w:r>
      <w:r w:rsidR="00AF57BB" w:rsidRPr="00CE090B">
        <w:rPr>
          <w:i/>
        </w:rPr>
        <w:t>Give Me the Banjo</w:t>
      </w:r>
      <w:r w:rsidR="00B034F8">
        <w:t>,</w:t>
      </w:r>
      <w:r w:rsidR="00AF57BB" w:rsidRPr="001E259C">
        <w:t xml:space="preserve"> hosted by Steve Martin</w:t>
      </w:r>
      <w:r w:rsidR="00B034F8">
        <w:t>,</w:t>
      </w:r>
      <w:r w:rsidR="00AF57BB">
        <w:t xml:space="preserve"> and created </w:t>
      </w:r>
      <w:r w:rsidR="00AF57BB" w:rsidRPr="00C449C1">
        <w:rPr>
          <w:i/>
        </w:rPr>
        <w:t>Make ‘</w:t>
      </w:r>
      <w:proofErr w:type="spellStart"/>
      <w:r w:rsidR="00AF57BB" w:rsidRPr="00C449C1">
        <w:rPr>
          <w:i/>
        </w:rPr>
        <w:t>Em</w:t>
      </w:r>
      <w:proofErr w:type="spellEnd"/>
      <w:r w:rsidR="00AF57BB" w:rsidRPr="00C449C1">
        <w:rPr>
          <w:i/>
        </w:rPr>
        <w:t xml:space="preserve"> Laugh: The Funny Business of America</w:t>
      </w:r>
      <w:r w:rsidR="00AF57BB">
        <w:t>, the critically acclaimed six-part documentary series hosted by Billy Crystal that debuted in January</w:t>
      </w:r>
      <w:r>
        <w:t xml:space="preserve"> 2009. </w:t>
      </w:r>
      <w:r w:rsidR="00AF57BB">
        <w:t xml:space="preserve">His episode four script, </w:t>
      </w:r>
      <w:proofErr w:type="gramStart"/>
      <w:r w:rsidR="00AF57BB" w:rsidRPr="006A304F">
        <w:rPr>
          <w:i/>
        </w:rPr>
        <w:t>When</w:t>
      </w:r>
      <w:proofErr w:type="gramEnd"/>
      <w:r w:rsidR="00AF57BB" w:rsidRPr="006A304F">
        <w:rPr>
          <w:i/>
        </w:rPr>
        <w:t xml:space="preserve"> I’m Bad, I’m Better: The Groundbreakers</w:t>
      </w:r>
      <w:r w:rsidR="00AF57BB">
        <w:t xml:space="preserve">, coauthored with Laurence </w:t>
      </w:r>
      <w:proofErr w:type="spellStart"/>
      <w:r w:rsidR="00AF57BB">
        <w:t>Maslon</w:t>
      </w:r>
      <w:proofErr w:type="spellEnd"/>
      <w:r w:rsidR="00AF57BB">
        <w:t>, was nomina</w:t>
      </w:r>
      <w:r w:rsidR="00B034F8">
        <w:t>ted for a Primetime Emmy Award.</w:t>
      </w:r>
      <w:r w:rsidR="00AF57BB">
        <w:t xml:space="preserve"> His landmark major series </w:t>
      </w:r>
      <w:r w:rsidR="00AF57BB">
        <w:rPr>
          <w:i/>
        </w:rPr>
        <w:t>Broadway: The American Musical</w:t>
      </w:r>
      <w:r w:rsidR="00AF57BB">
        <w:t xml:space="preserve"> was hosted by Julie Andrews and was honored with the Primetime Emmy Award for Outstanding Nonfiction Series in 2005. That same year, he created three hours of DVD extras for 20</w:t>
      </w:r>
      <w:r w:rsidR="00AF57BB" w:rsidRPr="00C917B7">
        <w:rPr>
          <w:vertAlign w:val="superscript"/>
        </w:rPr>
        <w:t>th</w:t>
      </w:r>
      <w:r w:rsidR="00AF57BB">
        <w:t xml:space="preserve"> Century Fox’s 40</w:t>
      </w:r>
      <w:r w:rsidR="00AF57BB" w:rsidRPr="00C917B7">
        <w:rPr>
          <w:vertAlign w:val="superscript"/>
        </w:rPr>
        <w:t>th</w:t>
      </w:r>
      <w:r w:rsidR="00B034F8">
        <w:t xml:space="preserve"> anniversary release of </w:t>
      </w:r>
      <w:r w:rsidR="00B034F8" w:rsidRPr="00B034F8">
        <w:rPr>
          <w:i/>
        </w:rPr>
        <w:t>The Sound of Music</w:t>
      </w:r>
      <w:r w:rsidR="00B034F8">
        <w:t xml:space="preserve">. </w:t>
      </w:r>
      <w:r w:rsidR="00AF57BB">
        <w:t xml:space="preserve">Mr. Kantor </w:t>
      </w:r>
      <w:r w:rsidR="00B034F8">
        <w:t xml:space="preserve">also </w:t>
      </w:r>
      <w:r w:rsidR="00AF57BB">
        <w:t>produc</w:t>
      </w:r>
      <w:r w:rsidR="00B034F8">
        <w:t>ed</w:t>
      </w:r>
      <w:r w:rsidR="00AF57BB">
        <w:t xml:space="preserve"> </w:t>
      </w:r>
      <w:r w:rsidR="00AF57BB" w:rsidRPr="0063038A">
        <w:rPr>
          <w:i/>
        </w:rPr>
        <w:t>Superheroes: A Never-Ending Battle</w:t>
      </w:r>
      <w:r w:rsidR="00AF57BB">
        <w:t xml:space="preserve">, hosted by </w:t>
      </w:r>
      <w:proofErr w:type="spellStart"/>
      <w:r w:rsidR="00AF57BB">
        <w:t>Liev</w:t>
      </w:r>
      <w:proofErr w:type="spellEnd"/>
      <w:r w:rsidR="00AF57BB">
        <w:t xml:space="preserve"> Schreiber, a three-hour series for PBS that premiere</w:t>
      </w:r>
      <w:r w:rsidR="00B034F8">
        <w:t>d</w:t>
      </w:r>
      <w:r>
        <w:t xml:space="preserve"> in fall </w:t>
      </w:r>
      <w:r w:rsidR="00AF57BB">
        <w:t>2013, with a companion book published by Random House.</w:t>
      </w:r>
    </w:p>
    <w:p w14:paraId="5D9CFD68" w14:textId="492ED2CE" w:rsidR="00AF57BB" w:rsidRDefault="00B034F8" w:rsidP="00AF57BB">
      <w:pPr>
        <w:ind w:firstLine="720"/>
      </w:pPr>
      <w:r>
        <w:t>Mr. Kantor wrote, directed</w:t>
      </w:r>
      <w:r w:rsidR="00AF57BB">
        <w:t xml:space="preserve"> and produced the awar</w:t>
      </w:r>
      <w:r>
        <w:t>d-winning profile</w:t>
      </w:r>
      <w:r w:rsidR="00AF57BB">
        <w:t xml:space="preserve"> </w:t>
      </w:r>
      <w:r w:rsidRPr="00B034F8">
        <w:rPr>
          <w:b/>
          <w:i/>
        </w:rPr>
        <w:t xml:space="preserve">American Masters: </w:t>
      </w:r>
      <w:r w:rsidR="00AF57BB" w:rsidRPr="00B034F8">
        <w:rPr>
          <w:b/>
          <w:i/>
        </w:rPr>
        <w:t>Quincy Jones: In the Pocket</w:t>
      </w:r>
      <w:r w:rsidR="00AF57BB">
        <w:t xml:space="preserve">. With Stephen Ives, he co-directed </w:t>
      </w:r>
      <w:r w:rsidR="00AF57BB">
        <w:rPr>
          <w:i/>
        </w:rPr>
        <w:t>Cornerstone: An Interstate Adventure</w:t>
      </w:r>
      <w:r w:rsidR="00AF57BB">
        <w:t xml:space="preserve"> for HBO, and produced </w:t>
      </w:r>
      <w:r w:rsidR="00AF57BB">
        <w:rPr>
          <w:i/>
        </w:rPr>
        <w:t>The West</w:t>
      </w:r>
      <w:r w:rsidR="00AF57BB">
        <w:t xml:space="preserve"> </w:t>
      </w:r>
      <w:r>
        <w:t>(Executive Producer Ken Burns).</w:t>
      </w:r>
      <w:r w:rsidR="00AF57BB">
        <w:t xml:space="preserve"> His </w:t>
      </w:r>
      <w:r>
        <w:t>20</w:t>
      </w:r>
      <w:r w:rsidR="00AF57BB">
        <w:t xml:space="preserve"> years of work in documentaries include projects as varied as </w:t>
      </w:r>
      <w:r w:rsidR="00AF57BB">
        <w:rPr>
          <w:i/>
        </w:rPr>
        <w:t>EGG: the arts show</w:t>
      </w:r>
      <w:r w:rsidR="00AF57BB">
        <w:t xml:space="preserve">, </w:t>
      </w:r>
      <w:r w:rsidR="00AF57BB">
        <w:rPr>
          <w:i/>
        </w:rPr>
        <w:t>Coney Island</w:t>
      </w:r>
      <w:r w:rsidR="00AF57BB">
        <w:t xml:space="preserve">, </w:t>
      </w:r>
      <w:r w:rsidR="00AF57BB">
        <w:rPr>
          <w:i/>
        </w:rPr>
        <w:t>The Donner Party</w:t>
      </w:r>
      <w:r w:rsidR="00AF57BB">
        <w:t xml:space="preserve">, </w:t>
      </w:r>
      <w:r w:rsidR="00AF57BB">
        <w:rPr>
          <w:i/>
        </w:rPr>
        <w:t>Margaret Sanger</w:t>
      </w:r>
      <w:r w:rsidR="00AF57BB" w:rsidRPr="00B034F8">
        <w:t xml:space="preserve"> </w:t>
      </w:r>
      <w:r w:rsidR="00AF57BB">
        <w:t xml:space="preserve">and </w:t>
      </w:r>
      <w:proofErr w:type="spellStart"/>
      <w:r w:rsidR="00AF57BB">
        <w:t>Ric</w:t>
      </w:r>
      <w:proofErr w:type="spellEnd"/>
      <w:r w:rsidR="00AF57BB">
        <w:t xml:space="preserve"> Burns</w:t>
      </w:r>
      <w:r>
        <w:t>’</w:t>
      </w:r>
      <w:r w:rsidR="00AF57BB">
        <w:t xml:space="preserve"> </w:t>
      </w:r>
      <w:r w:rsidR="00AF57BB">
        <w:rPr>
          <w:i/>
        </w:rPr>
        <w:t>New York</w:t>
      </w:r>
      <w:r>
        <w:t xml:space="preserve"> series. </w:t>
      </w:r>
      <w:r w:rsidR="00AF57BB">
        <w:t xml:space="preserve">As a writer, Mr. Kantor created </w:t>
      </w:r>
      <w:r w:rsidR="00AF57BB">
        <w:rPr>
          <w:i/>
        </w:rPr>
        <w:t>Lullaby of Broadway: Opening Night on 42</w:t>
      </w:r>
      <w:r w:rsidR="00AF57BB">
        <w:rPr>
          <w:i/>
          <w:vertAlign w:val="superscript"/>
        </w:rPr>
        <w:t>nd</w:t>
      </w:r>
      <w:r w:rsidR="00AF57BB">
        <w:rPr>
          <w:i/>
        </w:rPr>
        <w:t xml:space="preserve"> Street</w:t>
      </w:r>
      <w:r w:rsidR="00AF57BB" w:rsidRPr="00CE090B">
        <w:t xml:space="preserve">, co-authored the companion books to </w:t>
      </w:r>
      <w:r w:rsidR="00AF57BB" w:rsidRPr="00CE090B">
        <w:rPr>
          <w:i/>
        </w:rPr>
        <w:t>Broadway</w:t>
      </w:r>
      <w:r w:rsidR="00AF57BB" w:rsidRPr="00CE090B">
        <w:t xml:space="preserve"> (Bulfinch) and </w:t>
      </w:r>
      <w:r w:rsidR="00AF57BB" w:rsidRPr="00CE090B">
        <w:rPr>
          <w:i/>
        </w:rPr>
        <w:t>Make ‘</w:t>
      </w:r>
      <w:proofErr w:type="spellStart"/>
      <w:r w:rsidR="00AF57BB" w:rsidRPr="00CE090B">
        <w:rPr>
          <w:i/>
        </w:rPr>
        <w:t>Em</w:t>
      </w:r>
      <w:proofErr w:type="spellEnd"/>
      <w:r w:rsidR="00AF57BB" w:rsidRPr="00CE090B">
        <w:rPr>
          <w:i/>
        </w:rPr>
        <w:t xml:space="preserve"> Laugh</w:t>
      </w:r>
      <w:r w:rsidR="00AF57BB" w:rsidRPr="00CE090B">
        <w:t xml:space="preserve"> (Grand Central Publishing)</w:t>
      </w:r>
      <w:r w:rsidR="00AF57BB">
        <w:rPr>
          <w:i/>
        </w:rPr>
        <w:t xml:space="preserve"> </w:t>
      </w:r>
      <w:r w:rsidR="00AF57BB">
        <w:t>and has published</w:t>
      </w:r>
      <w:r>
        <w:t xml:space="preserve"> numerous essays and articles. </w:t>
      </w:r>
      <w:r w:rsidR="00AF57BB">
        <w:t xml:space="preserve">He is also </w:t>
      </w:r>
      <w:r>
        <w:t>p</w:t>
      </w:r>
      <w:r w:rsidR="00AF57BB">
        <w:t xml:space="preserve">resident of </w:t>
      </w:r>
      <w:proofErr w:type="spellStart"/>
      <w:r w:rsidR="00AF57BB">
        <w:t>Almo</w:t>
      </w:r>
      <w:proofErr w:type="spellEnd"/>
      <w:r w:rsidR="00AF57BB">
        <w:t xml:space="preserve"> Inc., a company which distributes The American Film Theatre series, which includes Edward Albee’s </w:t>
      </w:r>
      <w:r w:rsidR="00AF57BB" w:rsidRPr="00DD1EB0">
        <w:rPr>
          <w:i/>
        </w:rPr>
        <w:t>A Delicate Balance</w:t>
      </w:r>
      <w:r w:rsidR="00AF57BB">
        <w:t xml:space="preserve"> (starring Katharine Hepburn), Eugene O’Neill’s </w:t>
      </w:r>
      <w:r w:rsidR="00AF57BB" w:rsidRPr="00DD1EB0">
        <w:rPr>
          <w:i/>
        </w:rPr>
        <w:t>The Iceman Cometh</w:t>
      </w:r>
      <w:r>
        <w:t xml:space="preserve"> (Lee Marvin)</w:t>
      </w:r>
      <w:r w:rsidR="00AF57BB">
        <w:t xml:space="preserve"> and Chekhov’s </w:t>
      </w:r>
      <w:r w:rsidR="00AF57BB" w:rsidRPr="00DD1EB0">
        <w:rPr>
          <w:i/>
        </w:rPr>
        <w:t>Three Sisters</w:t>
      </w:r>
      <w:r w:rsidR="00AF57BB">
        <w:t xml:space="preserve"> (Laure</w:t>
      </w:r>
      <w:r>
        <w:t xml:space="preserve">nce Olivier) among its titles. </w:t>
      </w:r>
      <w:r w:rsidR="00AF57BB">
        <w:t xml:space="preserve">Mr. Kantor </w:t>
      </w:r>
      <w:r w:rsidR="00AF57BB" w:rsidRPr="001E259C">
        <w:t>has served as a Tony nominator and teaches documentary filmmaking at the School for Visual Arts in New York City.</w:t>
      </w:r>
    </w:p>
    <w:p w14:paraId="1D7A5C00" w14:textId="77777777" w:rsidR="0027466F" w:rsidRDefault="0027466F" w:rsidP="00B034F8">
      <w:pPr>
        <w:pStyle w:val="NormalIndent"/>
        <w:spacing w:line="360" w:lineRule="auto"/>
        <w:ind w:right="-196" w:firstLine="0"/>
        <w:rPr>
          <w:rFonts w:cs="ArialNarrow"/>
          <w:kern w:val="0"/>
          <w:szCs w:val="21"/>
        </w:rPr>
      </w:pPr>
    </w:p>
    <w:p w14:paraId="487DF2D4" w14:textId="77777777" w:rsidR="00B8106E" w:rsidRDefault="00B8106E" w:rsidP="00B034F8">
      <w:pPr>
        <w:pStyle w:val="NormalIndent"/>
        <w:spacing w:line="360" w:lineRule="auto"/>
        <w:ind w:right="-196" w:firstLine="0"/>
        <w:rPr>
          <w:rFonts w:cs="ArialNarrow"/>
          <w:kern w:val="0"/>
          <w:szCs w:val="21"/>
        </w:rPr>
      </w:pPr>
    </w:p>
    <w:p w14:paraId="79F309D9" w14:textId="77777777" w:rsidR="00911CF1" w:rsidRDefault="00911CF1" w:rsidP="00911CF1">
      <w:pPr>
        <w:spacing w:line="317" w:lineRule="auto"/>
        <w:ind w:right="-196"/>
        <w:rPr>
          <w:b/>
          <w:kern w:val="0"/>
          <w:szCs w:val="21"/>
        </w:rPr>
      </w:pPr>
      <w:r w:rsidRPr="005D53D8">
        <w:rPr>
          <w:b/>
          <w:kern w:val="0"/>
          <w:szCs w:val="21"/>
        </w:rPr>
        <w:lastRenderedPageBreak/>
        <w:t>Stephen Segaller</w:t>
      </w:r>
    </w:p>
    <w:p w14:paraId="7BCDD4D2" w14:textId="77777777" w:rsidR="00911CF1" w:rsidRPr="005D53D8" w:rsidRDefault="00911CF1" w:rsidP="00B8106E">
      <w:pPr>
        <w:pStyle w:val="NormalIndent"/>
        <w:spacing w:line="360" w:lineRule="auto"/>
        <w:ind w:right="-196" w:firstLine="0"/>
        <w:rPr>
          <w:i/>
        </w:rPr>
      </w:pPr>
      <w:r w:rsidRPr="005D53D8">
        <w:rPr>
          <w:i/>
        </w:rPr>
        <w:t>Executive-in-Charge</w:t>
      </w:r>
    </w:p>
    <w:p w14:paraId="226A7A65" w14:textId="7A0B5288" w:rsidR="00911CF1" w:rsidRPr="005D53D8" w:rsidRDefault="00911CF1" w:rsidP="00911CF1">
      <w:pPr>
        <w:spacing w:line="317" w:lineRule="auto"/>
        <w:ind w:right="-196"/>
        <w:rPr>
          <w:kern w:val="0"/>
          <w:szCs w:val="21"/>
        </w:rPr>
      </w:pPr>
      <w:r w:rsidRPr="005D53D8">
        <w:rPr>
          <w:kern w:val="0"/>
          <w:szCs w:val="21"/>
        </w:rPr>
        <w:t>Stephen Se</w:t>
      </w:r>
      <w:r w:rsidR="00B8106E">
        <w:rPr>
          <w:kern w:val="0"/>
          <w:szCs w:val="21"/>
        </w:rPr>
        <w:t>galler joined WNET in September</w:t>
      </w:r>
      <w:r w:rsidRPr="005D53D8">
        <w:rPr>
          <w:kern w:val="0"/>
          <w:szCs w:val="21"/>
        </w:rPr>
        <w:t xml:space="preserve"> 2008. He has primary responsibility for the coordination of all national and local programming from WNET’s producing subsidiaries – THIRTEEN, WLIW21 and Creative News Group. Among the acclaimed productions Segaller coordinates are: </w:t>
      </w:r>
      <w:r w:rsidRPr="005D53D8">
        <w:rPr>
          <w:i/>
          <w:iCs/>
          <w:kern w:val="0"/>
          <w:szCs w:val="21"/>
        </w:rPr>
        <w:t>Nature</w:t>
      </w:r>
      <w:r w:rsidRPr="005D53D8">
        <w:rPr>
          <w:kern w:val="0"/>
          <w:szCs w:val="21"/>
        </w:rPr>
        <w:t xml:space="preserve">, </w:t>
      </w:r>
      <w:r w:rsidRPr="005D53D8">
        <w:rPr>
          <w:i/>
          <w:iCs/>
          <w:kern w:val="0"/>
          <w:szCs w:val="21"/>
        </w:rPr>
        <w:t>Great Performances</w:t>
      </w:r>
      <w:r w:rsidRPr="005D53D8">
        <w:rPr>
          <w:kern w:val="0"/>
          <w:szCs w:val="21"/>
        </w:rPr>
        <w:t xml:space="preserve">, </w:t>
      </w:r>
      <w:r w:rsidRPr="005D53D8">
        <w:rPr>
          <w:b/>
          <w:i/>
          <w:iCs/>
          <w:kern w:val="0"/>
          <w:szCs w:val="21"/>
        </w:rPr>
        <w:t>American Masters</w:t>
      </w:r>
      <w:r w:rsidRPr="005D53D8">
        <w:rPr>
          <w:kern w:val="0"/>
          <w:szCs w:val="21"/>
        </w:rPr>
        <w:t xml:space="preserve">, </w:t>
      </w:r>
      <w:r w:rsidRPr="005D53D8">
        <w:rPr>
          <w:i/>
          <w:iCs/>
          <w:kern w:val="0"/>
          <w:szCs w:val="21"/>
        </w:rPr>
        <w:t>Secrets of the Dead</w:t>
      </w:r>
      <w:r w:rsidRPr="005D53D8">
        <w:rPr>
          <w:kern w:val="0"/>
          <w:szCs w:val="21"/>
        </w:rPr>
        <w:t xml:space="preserve">, </w:t>
      </w:r>
      <w:r w:rsidRPr="005D53D8">
        <w:rPr>
          <w:i/>
          <w:iCs/>
          <w:kern w:val="0"/>
          <w:szCs w:val="21"/>
        </w:rPr>
        <w:t xml:space="preserve">PBS </w:t>
      </w:r>
      <w:proofErr w:type="spellStart"/>
      <w:r w:rsidRPr="005D53D8">
        <w:rPr>
          <w:i/>
          <w:iCs/>
          <w:kern w:val="0"/>
          <w:szCs w:val="21"/>
        </w:rPr>
        <w:t>NewsHour</w:t>
      </w:r>
      <w:proofErr w:type="spellEnd"/>
      <w:r w:rsidR="00F62C4C">
        <w:rPr>
          <w:i/>
          <w:iCs/>
          <w:kern w:val="0"/>
          <w:szCs w:val="21"/>
        </w:rPr>
        <w:t xml:space="preserve"> </w:t>
      </w:r>
      <w:r w:rsidRPr="005D53D8">
        <w:rPr>
          <w:i/>
          <w:iCs/>
          <w:kern w:val="0"/>
          <w:szCs w:val="21"/>
        </w:rPr>
        <w:t>Weekend</w:t>
      </w:r>
      <w:r w:rsidRPr="005D53D8">
        <w:rPr>
          <w:kern w:val="0"/>
          <w:szCs w:val="21"/>
        </w:rPr>
        <w:t xml:space="preserve">, </w:t>
      </w:r>
      <w:r w:rsidRPr="005D53D8">
        <w:rPr>
          <w:i/>
          <w:iCs/>
          <w:kern w:val="0"/>
          <w:szCs w:val="21"/>
        </w:rPr>
        <w:t>Religion &amp; Ethics Newsweekly</w:t>
      </w:r>
      <w:r w:rsidRPr="005D53D8">
        <w:rPr>
          <w:kern w:val="0"/>
          <w:szCs w:val="21"/>
        </w:rPr>
        <w:t xml:space="preserve">, </w:t>
      </w:r>
      <w:proofErr w:type="spellStart"/>
      <w:r w:rsidRPr="005D53D8">
        <w:rPr>
          <w:i/>
          <w:iCs/>
          <w:kern w:val="0"/>
          <w:szCs w:val="21"/>
        </w:rPr>
        <w:t>Cyberchase</w:t>
      </w:r>
      <w:proofErr w:type="spellEnd"/>
      <w:r w:rsidRPr="005D53D8">
        <w:rPr>
          <w:kern w:val="0"/>
          <w:szCs w:val="21"/>
        </w:rPr>
        <w:t xml:space="preserve">, </w:t>
      </w:r>
      <w:r w:rsidRPr="005D53D8">
        <w:rPr>
          <w:i/>
          <w:iCs/>
          <w:kern w:val="0"/>
          <w:szCs w:val="21"/>
        </w:rPr>
        <w:t>NYC-ARTS</w:t>
      </w:r>
      <w:r w:rsidRPr="005D53D8">
        <w:rPr>
          <w:kern w:val="0"/>
          <w:szCs w:val="21"/>
        </w:rPr>
        <w:t xml:space="preserve">, </w:t>
      </w:r>
      <w:r w:rsidRPr="005D53D8">
        <w:rPr>
          <w:i/>
          <w:iCs/>
          <w:kern w:val="0"/>
          <w:szCs w:val="21"/>
        </w:rPr>
        <w:t>Reel 13</w:t>
      </w:r>
      <w:r w:rsidRPr="005D53D8">
        <w:rPr>
          <w:kern w:val="0"/>
          <w:szCs w:val="21"/>
        </w:rPr>
        <w:t xml:space="preserve">, </w:t>
      </w:r>
      <w:r w:rsidRPr="005D53D8">
        <w:rPr>
          <w:i/>
          <w:iCs/>
          <w:kern w:val="0"/>
          <w:szCs w:val="21"/>
        </w:rPr>
        <w:t>Women, War and Peace</w:t>
      </w:r>
      <w:r w:rsidRPr="005D53D8">
        <w:rPr>
          <w:kern w:val="0"/>
          <w:szCs w:val="21"/>
        </w:rPr>
        <w:t xml:space="preserve"> and </w:t>
      </w:r>
      <w:r w:rsidRPr="005D53D8">
        <w:rPr>
          <w:i/>
          <w:iCs/>
          <w:kern w:val="0"/>
          <w:szCs w:val="21"/>
        </w:rPr>
        <w:t>Shakespeare Uncovered</w:t>
      </w:r>
      <w:r w:rsidRPr="005D53D8">
        <w:rPr>
          <w:kern w:val="0"/>
          <w:szCs w:val="21"/>
        </w:rPr>
        <w:t>.</w:t>
      </w:r>
    </w:p>
    <w:p w14:paraId="69E64324" w14:textId="77777777" w:rsidR="00911CF1" w:rsidRPr="005D53D8" w:rsidRDefault="00911CF1" w:rsidP="00911CF1">
      <w:pPr>
        <w:spacing w:line="317" w:lineRule="auto"/>
        <w:ind w:right="-196" w:firstLine="720"/>
        <w:rPr>
          <w:kern w:val="0"/>
          <w:szCs w:val="21"/>
        </w:rPr>
      </w:pPr>
      <w:r w:rsidRPr="005D53D8">
        <w:rPr>
          <w:kern w:val="0"/>
          <w:szCs w:val="21"/>
        </w:rPr>
        <w:t xml:space="preserve">Segaller has been a journalist, producer, director, writer and author whose work has been broadcast and published on both sides of the Atlantic and all over the world. In the U.K., he worked for London Weekend TV and Granada TV in current affairs, </w:t>
      </w:r>
      <w:proofErr w:type="gramStart"/>
      <w:r w:rsidRPr="005D53D8">
        <w:rPr>
          <w:kern w:val="0"/>
          <w:szCs w:val="21"/>
        </w:rPr>
        <w:t>then</w:t>
      </w:r>
      <w:proofErr w:type="gramEnd"/>
      <w:r w:rsidRPr="005D53D8">
        <w:rPr>
          <w:kern w:val="0"/>
          <w:szCs w:val="21"/>
        </w:rPr>
        <w:t xml:space="preserve"> spent six years as an independent producer making documentaries for Channel 4. In the U.S., he worked at WGBH and supervised national production for Oregon Public Broadcasting – producing for PBS, CNN, Discovery, TLC, Channel 4, and other networks.</w:t>
      </w:r>
    </w:p>
    <w:p w14:paraId="41AA9CBC" w14:textId="77777777" w:rsidR="00911CF1" w:rsidRDefault="00911CF1" w:rsidP="00911CF1">
      <w:pPr>
        <w:spacing w:line="317" w:lineRule="auto"/>
        <w:ind w:right="-196" w:firstLine="720"/>
        <w:rPr>
          <w:kern w:val="0"/>
          <w:szCs w:val="21"/>
        </w:rPr>
      </w:pPr>
      <w:r w:rsidRPr="005D53D8">
        <w:rPr>
          <w:kern w:val="0"/>
          <w:szCs w:val="21"/>
        </w:rPr>
        <w:t xml:space="preserve">From 1999-2008 Segaller was Director, News &amp; Public Affairs Programming for Thirteen/WNET. He created </w:t>
      </w:r>
      <w:r w:rsidRPr="005D53D8">
        <w:rPr>
          <w:i/>
          <w:iCs/>
          <w:kern w:val="0"/>
          <w:szCs w:val="21"/>
        </w:rPr>
        <w:t>That Money Show</w:t>
      </w:r>
      <w:r w:rsidRPr="005D53D8">
        <w:rPr>
          <w:kern w:val="0"/>
          <w:szCs w:val="21"/>
        </w:rPr>
        <w:t xml:space="preserve"> in 2000-01; the international documentary series </w:t>
      </w:r>
      <w:r w:rsidRPr="005D53D8">
        <w:rPr>
          <w:i/>
          <w:iCs/>
          <w:kern w:val="0"/>
          <w:szCs w:val="21"/>
        </w:rPr>
        <w:t>Wide Angle</w:t>
      </w:r>
      <w:r w:rsidRPr="005D53D8">
        <w:rPr>
          <w:kern w:val="0"/>
          <w:szCs w:val="21"/>
        </w:rPr>
        <w:t xml:space="preserve"> in 2002, and </w:t>
      </w:r>
      <w:r w:rsidRPr="005D53D8">
        <w:rPr>
          <w:i/>
          <w:iCs/>
          <w:kern w:val="0"/>
          <w:szCs w:val="21"/>
        </w:rPr>
        <w:t>Exposé – America’s Investigative Reports</w:t>
      </w:r>
      <w:r w:rsidRPr="005D53D8">
        <w:rPr>
          <w:kern w:val="0"/>
          <w:szCs w:val="21"/>
        </w:rPr>
        <w:t xml:space="preserve"> in 2006. After 9/11, he and Bill Moyers jointly produced the specials that led to the creation of </w:t>
      </w:r>
      <w:r w:rsidRPr="005D53D8">
        <w:rPr>
          <w:i/>
          <w:iCs/>
          <w:kern w:val="0"/>
          <w:szCs w:val="21"/>
        </w:rPr>
        <w:t>NOW with Bill Moyers</w:t>
      </w:r>
      <w:r w:rsidRPr="005D53D8">
        <w:rPr>
          <w:kern w:val="0"/>
          <w:szCs w:val="21"/>
        </w:rPr>
        <w:t xml:space="preserve">. He also supervised documentaries and series such as </w:t>
      </w:r>
      <w:r w:rsidRPr="005D53D8">
        <w:rPr>
          <w:i/>
          <w:iCs/>
          <w:kern w:val="0"/>
          <w:szCs w:val="21"/>
        </w:rPr>
        <w:t>The War of the World</w:t>
      </w:r>
      <w:r w:rsidRPr="005D53D8">
        <w:rPr>
          <w:kern w:val="0"/>
          <w:szCs w:val="21"/>
        </w:rPr>
        <w:t xml:space="preserve">; </w:t>
      </w:r>
      <w:r w:rsidRPr="005D53D8">
        <w:rPr>
          <w:i/>
          <w:iCs/>
          <w:kern w:val="0"/>
          <w:szCs w:val="21"/>
        </w:rPr>
        <w:t>Extreme Oil</w:t>
      </w:r>
      <w:r w:rsidRPr="005D53D8">
        <w:rPr>
          <w:kern w:val="0"/>
          <w:szCs w:val="21"/>
        </w:rPr>
        <w:t xml:space="preserve">; </w:t>
      </w:r>
      <w:r w:rsidRPr="005D53D8">
        <w:rPr>
          <w:i/>
          <w:iCs/>
          <w:kern w:val="0"/>
          <w:szCs w:val="21"/>
        </w:rPr>
        <w:t>Red Gold: The Epic Story of Blood</w:t>
      </w:r>
      <w:r w:rsidRPr="005D53D8">
        <w:rPr>
          <w:kern w:val="0"/>
          <w:szCs w:val="21"/>
        </w:rPr>
        <w:t xml:space="preserve">; </w:t>
      </w:r>
      <w:r w:rsidRPr="005D53D8">
        <w:rPr>
          <w:i/>
          <w:iCs/>
          <w:kern w:val="0"/>
          <w:szCs w:val="21"/>
        </w:rPr>
        <w:t>Local News</w:t>
      </w:r>
      <w:r w:rsidRPr="005D53D8">
        <w:rPr>
          <w:kern w:val="0"/>
          <w:szCs w:val="21"/>
        </w:rPr>
        <w:t xml:space="preserve">; the </w:t>
      </w:r>
      <w:r w:rsidRPr="005D53D8">
        <w:rPr>
          <w:i/>
          <w:iCs/>
          <w:kern w:val="0"/>
          <w:szCs w:val="21"/>
        </w:rPr>
        <w:t>Fred Friendly Seminars</w:t>
      </w:r>
      <w:r w:rsidRPr="005D53D8">
        <w:rPr>
          <w:kern w:val="0"/>
          <w:szCs w:val="21"/>
        </w:rPr>
        <w:t xml:space="preserve">; </w:t>
      </w:r>
      <w:r w:rsidRPr="005D53D8">
        <w:rPr>
          <w:i/>
          <w:iCs/>
          <w:kern w:val="0"/>
          <w:szCs w:val="21"/>
        </w:rPr>
        <w:t>Srebrenica – A Cry From The Grave</w:t>
      </w:r>
      <w:r w:rsidRPr="005D53D8">
        <w:rPr>
          <w:kern w:val="0"/>
          <w:szCs w:val="21"/>
        </w:rPr>
        <w:t xml:space="preserve">; </w:t>
      </w:r>
      <w:r w:rsidRPr="005D53D8">
        <w:rPr>
          <w:i/>
          <w:iCs/>
          <w:kern w:val="0"/>
          <w:szCs w:val="21"/>
        </w:rPr>
        <w:t>Kofi Annan: Center of the Storm</w:t>
      </w:r>
      <w:r w:rsidRPr="005D53D8">
        <w:rPr>
          <w:kern w:val="0"/>
          <w:szCs w:val="21"/>
        </w:rPr>
        <w:t xml:space="preserve">; </w:t>
      </w:r>
      <w:r w:rsidRPr="005D53D8">
        <w:rPr>
          <w:i/>
          <w:iCs/>
          <w:kern w:val="0"/>
          <w:szCs w:val="21"/>
        </w:rPr>
        <w:t>Maggie: Prime Minister Thatcher</w:t>
      </w:r>
      <w:r w:rsidRPr="005D53D8">
        <w:rPr>
          <w:kern w:val="0"/>
          <w:szCs w:val="21"/>
        </w:rPr>
        <w:t xml:space="preserve">; </w:t>
      </w:r>
      <w:r w:rsidRPr="005D53D8">
        <w:rPr>
          <w:i/>
          <w:iCs/>
          <w:kern w:val="0"/>
          <w:szCs w:val="21"/>
        </w:rPr>
        <w:t>Allies at War</w:t>
      </w:r>
      <w:r w:rsidRPr="005D53D8">
        <w:rPr>
          <w:kern w:val="0"/>
          <w:szCs w:val="21"/>
        </w:rPr>
        <w:t xml:space="preserve">; </w:t>
      </w:r>
      <w:r w:rsidRPr="005D53D8">
        <w:rPr>
          <w:i/>
          <w:iCs/>
          <w:kern w:val="0"/>
          <w:szCs w:val="21"/>
        </w:rPr>
        <w:t>The Blair Decade</w:t>
      </w:r>
      <w:r w:rsidRPr="005D53D8">
        <w:rPr>
          <w:kern w:val="0"/>
          <w:szCs w:val="21"/>
        </w:rPr>
        <w:t xml:space="preserve">; </w:t>
      </w:r>
      <w:r w:rsidRPr="005D53D8">
        <w:rPr>
          <w:i/>
          <w:iCs/>
          <w:kern w:val="0"/>
          <w:szCs w:val="21"/>
        </w:rPr>
        <w:t>City At War: London Calling</w:t>
      </w:r>
      <w:r w:rsidRPr="005D53D8">
        <w:rPr>
          <w:kern w:val="0"/>
          <w:szCs w:val="21"/>
        </w:rPr>
        <w:t xml:space="preserve"> and </w:t>
      </w:r>
      <w:r w:rsidRPr="005D53D8">
        <w:rPr>
          <w:i/>
          <w:iCs/>
          <w:kern w:val="0"/>
          <w:szCs w:val="21"/>
        </w:rPr>
        <w:t>Legacy of War</w:t>
      </w:r>
      <w:r w:rsidRPr="005D53D8">
        <w:rPr>
          <w:kern w:val="0"/>
          <w:szCs w:val="21"/>
        </w:rPr>
        <w:t>, both with Walter Cronkite; and the films of Frederick Wiseman, and Roger Weisberg.</w:t>
      </w:r>
    </w:p>
    <w:p w14:paraId="2DC13146" w14:textId="77777777" w:rsidR="00434169" w:rsidRDefault="00434169" w:rsidP="00396B9D">
      <w:pPr>
        <w:pStyle w:val="NormalIndent"/>
        <w:spacing w:line="240" w:lineRule="auto"/>
        <w:ind w:right="-196" w:firstLine="0"/>
        <w:rPr>
          <w:rFonts w:cs="ArialNarrow"/>
          <w:kern w:val="0"/>
          <w:szCs w:val="21"/>
        </w:rPr>
      </w:pPr>
    </w:p>
    <w:p w14:paraId="1A3608AB" w14:textId="77777777" w:rsidR="00D374BA" w:rsidRPr="00D374BA" w:rsidRDefault="00D374BA" w:rsidP="00396B9D">
      <w:pPr>
        <w:pStyle w:val="NormalIndent"/>
        <w:spacing w:line="240" w:lineRule="auto"/>
        <w:ind w:right="-194" w:firstLine="0"/>
        <w:jc w:val="center"/>
      </w:pPr>
    </w:p>
    <w:p w14:paraId="1A3C56E6" w14:textId="77777777" w:rsidR="00396B9D" w:rsidRPr="00A251EE" w:rsidRDefault="00396B9D" w:rsidP="00396B9D">
      <w:pPr>
        <w:pStyle w:val="NormalIndent"/>
        <w:spacing w:line="240" w:lineRule="auto"/>
        <w:ind w:right="-194" w:firstLine="0"/>
        <w:jc w:val="center"/>
        <w:rPr>
          <w:rFonts w:cs="ArialNarrow"/>
          <w:kern w:val="0"/>
          <w:szCs w:val="21"/>
        </w:rPr>
      </w:pPr>
      <w:r w:rsidRPr="00A251EE">
        <w:rPr>
          <w:rFonts w:cs="ArialNarrow"/>
          <w:kern w:val="0"/>
          <w:szCs w:val="21"/>
        </w:rPr>
        <w:t>###</w:t>
      </w:r>
    </w:p>
    <w:p w14:paraId="004D7BF6" w14:textId="61F1F0B6" w:rsidR="00924009" w:rsidRPr="00001F81" w:rsidRDefault="00924009" w:rsidP="00396B9D">
      <w:pPr>
        <w:pStyle w:val="NormalIndent"/>
        <w:spacing w:line="360" w:lineRule="auto"/>
        <w:ind w:right="-194" w:firstLine="0"/>
        <w:rPr>
          <w:rFonts w:cs="ArialNarrow"/>
          <w:kern w:val="0"/>
          <w:szCs w:val="21"/>
        </w:rPr>
      </w:pPr>
    </w:p>
    <w:sectPr w:rsidR="00924009" w:rsidRPr="00001F81">
      <w:headerReference w:type="even" r:id="rId16"/>
      <w:headerReference w:type="default" r:id="rId17"/>
      <w:footerReference w:type="even" r:id="rId18"/>
      <w:footerReference w:type="default" r:id="rId19"/>
      <w:headerReference w:type="first" r:id="rId20"/>
      <w:footerReference w:type="first" r:id="rId21"/>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6219D" w14:textId="77777777" w:rsidR="001B749F" w:rsidRDefault="001B749F">
      <w:r>
        <w:separator/>
      </w:r>
    </w:p>
  </w:endnote>
  <w:endnote w:type="continuationSeparator" w:id="0">
    <w:p w14:paraId="7CC19ADC" w14:textId="77777777" w:rsidR="001B749F" w:rsidRDefault="001B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ArialNarrow">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91585" w14:textId="77777777" w:rsidR="003D02EA" w:rsidRDefault="003D02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3E4B5" w14:textId="77777777" w:rsidR="003D02EA" w:rsidRDefault="003D02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F056C" w14:textId="77777777" w:rsidR="003D02EA" w:rsidRDefault="003D0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9C338" w14:textId="77777777" w:rsidR="001B749F" w:rsidRDefault="001B749F">
      <w:r>
        <w:separator/>
      </w:r>
    </w:p>
  </w:footnote>
  <w:footnote w:type="continuationSeparator" w:id="0">
    <w:p w14:paraId="1D4026BA" w14:textId="77777777" w:rsidR="001B749F" w:rsidRDefault="001B7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A3010" w14:textId="77777777" w:rsidR="003D02EA" w:rsidRDefault="003D02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990C6" w14:textId="5AFC4A6E" w:rsidR="003D02EA" w:rsidRDefault="003D02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35E1BEF0" w:rsidR="001A4090" w:rsidRPr="00011A8D" w:rsidRDefault="0054268B">
    <w:pPr>
      <w:pStyle w:val="Header"/>
    </w:pPr>
    <w:r>
      <w:rPr>
        <w:noProof/>
        <w:sz w:val="20"/>
      </w:rPr>
      <w:drawing>
        <wp:anchor distT="0" distB="0" distL="114300" distR="114300" simplePos="0" relativeHeight="251658240" behindDoc="1" locked="0" layoutInCell="1" allowOverlap="1" wp14:anchorId="5E88DB51" wp14:editId="0B9669B0">
          <wp:simplePos x="0" y="0"/>
          <wp:positionH relativeFrom="column">
            <wp:posOffset>-1554480</wp:posOffset>
          </wp:positionH>
          <wp:positionV relativeFrom="paragraph">
            <wp:posOffset>-226060</wp:posOffset>
          </wp:positionV>
          <wp:extent cx="7851648" cy="2889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B749F">
      <w:rPr>
        <w:noProof/>
        <w:sz w:val="20"/>
      </w:rPr>
      <mc:AlternateContent>
        <mc:Choice Requires="wps">
          <w:drawing>
            <wp:anchor distT="0" distB="0" distL="114300" distR="114300" simplePos="0" relativeHeight="251657216" behindDoc="1" locked="0" layoutInCell="1" allowOverlap="1" wp14:anchorId="53F8F408" wp14:editId="5A74AAD9">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1A4090" w:rsidRDefault="00B8106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1A4090" w:rsidRDefault="00B8106E"/>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1F81"/>
    <w:rsid w:val="00020221"/>
    <w:rsid w:val="00035275"/>
    <w:rsid w:val="00081F6F"/>
    <w:rsid w:val="000948C5"/>
    <w:rsid w:val="000957BF"/>
    <w:rsid w:val="000A24B5"/>
    <w:rsid w:val="000C7261"/>
    <w:rsid w:val="000D6B21"/>
    <w:rsid w:val="000D7F8D"/>
    <w:rsid w:val="00102AFC"/>
    <w:rsid w:val="00103369"/>
    <w:rsid w:val="0011449C"/>
    <w:rsid w:val="001169C7"/>
    <w:rsid w:val="00123E61"/>
    <w:rsid w:val="00150B02"/>
    <w:rsid w:val="00155328"/>
    <w:rsid w:val="00155397"/>
    <w:rsid w:val="001B0250"/>
    <w:rsid w:val="001B749F"/>
    <w:rsid w:val="001D14D6"/>
    <w:rsid w:val="001D28CB"/>
    <w:rsid w:val="001E5582"/>
    <w:rsid w:val="001F27E3"/>
    <w:rsid w:val="002052DE"/>
    <w:rsid w:val="0023332A"/>
    <w:rsid w:val="00237FC5"/>
    <w:rsid w:val="0027466F"/>
    <w:rsid w:val="002934A2"/>
    <w:rsid w:val="00294CA8"/>
    <w:rsid w:val="002A4D86"/>
    <w:rsid w:val="002B76F7"/>
    <w:rsid w:val="002D1494"/>
    <w:rsid w:val="002D7371"/>
    <w:rsid w:val="002E54C7"/>
    <w:rsid w:val="002E5F9E"/>
    <w:rsid w:val="002F0884"/>
    <w:rsid w:val="00312530"/>
    <w:rsid w:val="00342E87"/>
    <w:rsid w:val="003451FB"/>
    <w:rsid w:val="00346866"/>
    <w:rsid w:val="0034712B"/>
    <w:rsid w:val="00347240"/>
    <w:rsid w:val="0035406F"/>
    <w:rsid w:val="00357D1C"/>
    <w:rsid w:val="00373698"/>
    <w:rsid w:val="00396B9D"/>
    <w:rsid w:val="003C7FDC"/>
    <w:rsid w:val="003D02EA"/>
    <w:rsid w:val="003D7491"/>
    <w:rsid w:val="003E0686"/>
    <w:rsid w:val="003E17B5"/>
    <w:rsid w:val="003E5484"/>
    <w:rsid w:val="003F227E"/>
    <w:rsid w:val="00434169"/>
    <w:rsid w:val="00456540"/>
    <w:rsid w:val="004613A2"/>
    <w:rsid w:val="0046374F"/>
    <w:rsid w:val="00472105"/>
    <w:rsid w:val="0048378F"/>
    <w:rsid w:val="0049086A"/>
    <w:rsid w:val="004931A4"/>
    <w:rsid w:val="004B1B5F"/>
    <w:rsid w:val="004C3F43"/>
    <w:rsid w:val="004D36EE"/>
    <w:rsid w:val="004E347D"/>
    <w:rsid w:val="004E7AF9"/>
    <w:rsid w:val="00525788"/>
    <w:rsid w:val="005325FB"/>
    <w:rsid w:val="00534E9F"/>
    <w:rsid w:val="0054268B"/>
    <w:rsid w:val="00567787"/>
    <w:rsid w:val="00586756"/>
    <w:rsid w:val="00591998"/>
    <w:rsid w:val="00596584"/>
    <w:rsid w:val="005B5182"/>
    <w:rsid w:val="005B54D6"/>
    <w:rsid w:val="005E43D0"/>
    <w:rsid w:val="00625FDB"/>
    <w:rsid w:val="006273F4"/>
    <w:rsid w:val="00636B46"/>
    <w:rsid w:val="00655BCA"/>
    <w:rsid w:val="00662C67"/>
    <w:rsid w:val="0066561E"/>
    <w:rsid w:val="00666D37"/>
    <w:rsid w:val="006972EE"/>
    <w:rsid w:val="0069749B"/>
    <w:rsid w:val="006A24B3"/>
    <w:rsid w:val="006B2849"/>
    <w:rsid w:val="006E42BB"/>
    <w:rsid w:val="006F5449"/>
    <w:rsid w:val="00701868"/>
    <w:rsid w:val="0070739E"/>
    <w:rsid w:val="007327CD"/>
    <w:rsid w:val="00734268"/>
    <w:rsid w:val="007439AF"/>
    <w:rsid w:val="00744B1B"/>
    <w:rsid w:val="00746992"/>
    <w:rsid w:val="00751AAC"/>
    <w:rsid w:val="00766CD5"/>
    <w:rsid w:val="00776CA0"/>
    <w:rsid w:val="007951A7"/>
    <w:rsid w:val="007B071C"/>
    <w:rsid w:val="007D258F"/>
    <w:rsid w:val="007D50CD"/>
    <w:rsid w:val="007E5D11"/>
    <w:rsid w:val="007F03D9"/>
    <w:rsid w:val="007F5584"/>
    <w:rsid w:val="008070C5"/>
    <w:rsid w:val="008119D2"/>
    <w:rsid w:val="008149D7"/>
    <w:rsid w:val="00817F4C"/>
    <w:rsid w:val="0082119B"/>
    <w:rsid w:val="00836A19"/>
    <w:rsid w:val="00857974"/>
    <w:rsid w:val="00863E6D"/>
    <w:rsid w:val="0086753B"/>
    <w:rsid w:val="0087680C"/>
    <w:rsid w:val="0088775F"/>
    <w:rsid w:val="008A6703"/>
    <w:rsid w:val="008B35DE"/>
    <w:rsid w:val="008C5654"/>
    <w:rsid w:val="008E3E69"/>
    <w:rsid w:val="008F0252"/>
    <w:rsid w:val="008F37CA"/>
    <w:rsid w:val="00904E4B"/>
    <w:rsid w:val="009051CE"/>
    <w:rsid w:val="00910B7A"/>
    <w:rsid w:val="00911CF1"/>
    <w:rsid w:val="00917D25"/>
    <w:rsid w:val="00924009"/>
    <w:rsid w:val="009324C7"/>
    <w:rsid w:val="00960185"/>
    <w:rsid w:val="009672ED"/>
    <w:rsid w:val="009812DC"/>
    <w:rsid w:val="009933DD"/>
    <w:rsid w:val="009974A5"/>
    <w:rsid w:val="009A5F50"/>
    <w:rsid w:val="009C65A5"/>
    <w:rsid w:val="009C74B0"/>
    <w:rsid w:val="00A0259A"/>
    <w:rsid w:val="00A23736"/>
    <w:rsid w:val="00A569E8"/>
    <w:rsid w:val="00A56E0E"/>
    <w:rsid w:val="00A85531"/>
    <w:rsid w:val="00A91B12"/>
    <w:rsid w:val="00AA2282"/>
    <w:rsid w:val="00AA4256"/>
    <w:rsid w:val="00AB09B4"/>
    <w:rsid w:val="00AB1B84"/>
    <w:rsid w:val="00AF57BB"/>
    <w:rsid w:val="00B034F8"/>
    <w:rsid w:val="00B105A4"/>
    <w:rsid w:val="00B23609"/>
    <w:rsid w:val="00B3164D"/>
    <w:rsid w:val="00B35C58"/>
    <w:rsid w:val="00B50AEA"/>
    <w:rsid w:val="00B52175"/>
    <w:rsid w:val="00B576D9"/>
    <w:rsid w:val="00B57F12"/>
    <w:rsid w:val="00B672B3"/>
    <w:rsid w:val="00B70543"/>
    <w:rsid w:val="00B70ACA"/>
    <w:rsid w:val="00B8106E"/>
    <w:rsid w:val="00BC3990"/>
    <w:rsid w:val="00BC7227"/>
    <w:rsid w:val="00BD30A3"/>
    <w:rsid w:val="00BF48E6"/>
    <w:rsid w:val="00C222E5"/>
    <w:rsid w:val="00C4422C"/>
    <w:rsid w:val="00C509F4"/>
    <w:rsid w:val="00C60E52"/>
    <w:rsid w:val="00C71983"/>
    <w:rsid w:val="00C72D1E"/>
    <w:rsid w:val="00C74E68"/>
    <w:rsid w:val="00C80734"/>
    <w:rsid w:val="00CA7B4B"/>
    <w:rsid w:val="00CC47F7"/>
    <w:rsid w:val="00CC55E0"/>
    <w:rsid w:val="00D07887"/>
    <w:rsid w:val="00D16AE9"/>
    <w:rsid w:val="00D33C1D"/>
    <w:rsid w:val="00D368D2"/>
    <w:rsid w:val="00D374BA"/>
    <w:rsid w:val="00D458DF"/>
    <w:rsid w:val="00D60F33"/>
    <w:rsid w:val="00D67044"/>
    <w:rsid w:val="00D71BBD"/>
    <w:rsid w:val="00D72335"/>
    <w:rsid w:val="00D839EA"/>
    <w:rsid w:val="00D943E1"/>
    <w:rsid w:val="00DA4049"/>
    <w:rsid w:val="00DA5963"/>
    <w:rsid w:val="00DB07BE"/>
    <w:rsid w:val="00DD6B4E"/>
    <w:rsid w:val="00DE4B9E"/>
    <w:rsid w:val="00DF06B0"/>
    <w:rsid w:val="00DF1B1B"/>
    <w:rsid w:val="00E04EEF"/>
    <w:rsid w:val="00E100C2"/>
    <w:rsid w:val="00E23D5F"/>
    <w:rsid w:val="00E40BD9"/>
    <w:rsid w:val="00E50648"/>
    <w:rsid w:val="00E72F23"/>
    <w:rsid w:val="00E8389A"/>
    <w:rsid w:val="00EA0168"/>
    <w:rsid w:val="00EB0F66"/>
    <w:rsid w:val="00EB187D"/>
    <w:rsid w:val="00EB4D37"/>
    <w:rsid w:val="00EC0C70"/>
    <w:rsid w:val="00EE0C63"/>
    <w:rsid w:val="00EF5150"/>
    <w:rsid w:val="00F05D41"/>
    <w:rsid w:val="00F33542"/>
    <w:rsid w:val="00F50864"/>
    <w:rsid w:val="00F61791"/>
    <w:rsid w:val="00F62C4C"/>
    <w:rsid w:val="00F62E01"/>
    <w:rsid w:val="00F7031A"/>
    <w:rsid w:val="00F80CA8"/>
    <w:rsid w:val="00FA61D9"/>
    <w:rsid w:val="00FA683A"/>
    <w:rsid w:val="00FA764D"/>
    <w:rsid w:val="00FB3FF2"/>
    <w:rsid w:val="00FC508B"/>
    <w:rsid w:val="00FC78A3"/>
    <w:rsid w:val="00FD1B41"/>
    <w:rsid w:val="00FD537E"/>
    <w:rsid w:val="00FE07A2"/>
    <w:rsid w:val="00FF43B9"/>
    <w:rsid w:val="00FF7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27466F"/>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basedOn w:val="DefaultParagraphFont"/>
    <w:uiPriority w:val="99"/>
    <w:rsid w:val="00C222E5"/>
  </w:style>
  <w:style w:type="character" w:styleId="CommentReference">
    <w:name w:val="annotation reference"/>
    <w:basedOn w:val="DefaultParagraphFont"/>
    <w:uiPriority w:val="99"/>
    <w:semiHidden/>
    <w:unhideWhenUsed/>
    <w:rsid w:val="00701868"/>
    <w:rPr>
      <w:sz w:val="16"/>
      <w:szCs w:val="16"/>
    </w:rPr>
  </w:style>
  <w:style w:type="paragraph" w:styleId="CommentText">
    <w:name w:val="annotation text"/>
    <w:basedOn w:val="Normal"/>
    <w:link w:val="CommentTextChar"/>
    <w:uiPriority w:val="99"/>
    <w:semiHidden/>
    <w:unhideWhenUsed/>
    <w:rsid w:val="00701868"/>
    <w:pPr>
      <w:spacing w:line="240" w:lineRule="auto"/>
    </w:pPr>
    <w:rPr>
      <w:sz w:val="20"/>
    </w:rPr>
  </w:style>
  <w:style w:type="character" w:customStyle="1" w:styleId="CommentTextChar">
    <w:name w:val="Comment Text Char"/>
    <w:basedOn w:val="DefaultParagraphFont"/>
    <w:link w:val="CommentText"/>
    <w:uiPriority w:val="99"/>
    <w:semiHidden/>
    <w:rsid w:val="00701868"/>
    <w:rPr>
      <w:rFonts w:ascii="Georgia" w:hAnsi="Georgia"/>
      <w:kern w:val="16"/>
    </w:rPr>
  </w:style>
  <w:style w:type="paragraph" w:styleId="CommentSubject">
    <w:name w:val="annotation subject"/>
    <w:basedOn w:val="CommentText"/>
    <w:next w:val="CommentText"/>
    <w:link w:val="CommentSubjectChar"/>
    <w:uiPriority w:val="99"/>
    <w:semiHidden/>
    <w:unhideWhenUsed/>
    <w:rsid w:val="00701868"/>
    <w:rPr>
      <w:b/>
      <w:bCs/>
    </w:rPr>
  </w:style>
  <w:style w:type="character" w:customStyle="1" w:styleId="CommentSubjectChar">
    <w:name w:val="Comment Subject Char"/>
    <w:basedOn w:val="CommentTextChar"/>
    <w:link w:val="CommentSubject"/>
    <w:uiPriority w:val="99"/>
    <w:semiHidden/>
    <w:rsid w:val="00701868"/>
    <w:rPr>
      <w:rFonts w:ascii="Georgia" w:hAnsi="Georgia"/>
      <w:b/>
      <w:bCs/>
      <w:kern w:val="16"/>
    </w:rPr>
  </w:style>
  <w:style w:type="paragraph" w:styleId="NormalWeb">
    <w:name w:val="Normal (Web)"/>
    <w:basedOn w:val="Normal"/>
    <w:uiPriority w:val="99"/>
    <w:semiHidden/>
    <w:unhideWhenUsed/>
    <w:rsid w:val="00863E6D"/>
    <w:rPr>
      <w:rFonts w:ascii="Times New Roman" w:hAnsi="Times New Roman"/>
      <w:sz w:val="24"/>
      <w:szCs w:val="24"/>
    </w:rPr>
  </w:style>
  <w:style w:type="character" w:customStyle="1" w:styleId="st">
    <w:name w:val="st"/>
    <w:basedOn w:val="DefaultParagraphFont"/>
    <w:rsid w:val="009672ED"/>
  </w:style>
  <w:style w:type="character" w:styleId="Emphasis">
    <w:name w:val="Emphasis"/>
    <w:basedOn w:val="DefaultParagraphFont"/>
    <w:uiPriority w:val="20"/>
    <w:qFormat/>
    <w:rsid w:val="004D36EE"/>
    <w:rPr>
      <w:i/>
      <w:iCs/>
    </w:rPr>
  </w:style>
  <w:style w:type="character" w:styleId="Strong">
    <w:name w:val="Strong"/>
    <w:basedOn w:val="DefaultParagraphFont"/>
    <w:uiPriority w:val="22"/>
    <w:qFormat/>
    <w:rsid w:val="00396B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27466F"/>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basedOn w:val="DefaultParagraphFont"/>
    <w:uiPriority w:val="99"/>
    <w:rsid w:val="00C222E5"/>
  </w:style>
  <w:style w:type="character" w:styleId="CommentReference">
    <w:name w:val="annotation reference"/>
    <w:basedOn w:val="DefaultParagraphFont"/>
    <w:uiPriority w:val="99"/>
    <w:semiHidden/>
    <w:unhideWhenUsed/>
    <w:rsid w:val="00701868"/>
    <w:rPr>
      <w:sz w:val="16"/>
      <w:szCs w:val="16"/>
    </w:rPr>
  </w:style>
  <w:style w:type="paragraph" w:styleId="CommentText">
    <w:name w:val="annotation text"/>
    <w:basedOn w:val="Normal"/>
    <w:link w:val="CommentTextChar"/>
    <w:uiPriority w:val="99"/>
    <w:semiHidden/>
    <w:unhideWhenUsed/>
    <w:rsid w:val="00701868"/>
    <w:pPr>
      <w:spacing w:line="240" w:lineRule="auto"/>
    </w:pPr>
    <w:rPr>
      <w:sz w:val="20"/>
    </w:rPr>
  </w:style>
  <w:style w:type="character" w:customStyle="1" w:styleId="CommentTextChar">
    <w:name w:val="Comment Text Char"/>
    <w:basedOn w:val="DefaultParagraphFont"/>
    <w:link w:val="CommentText"/>
    <w:uiPriority w:val="99"/>
    <w:semiHidden/>
    <w:rsid w:val="00701868"/>
    <w:rPr>
      <w:rFonts w:ascii="Georgia" w:hAnsi="Georgia"/>
      <w:kern w:val="16"/>
    </w:rPr>
  </w:style>
  <w:style w:type="paragraph" w:styleId="CommentSubject">
    <w:name w:val="annotation subject"/>
    <w:basedOn w:val="CommentText"/>
    <w:next w:val="CommentText"/>
    <w:link w:val="CommentSubjectChar"/>
    <w:uiPriority w:val="99"/>
    <w:semiHidden/>
    <w:unhideWhenUsed/>
    <w:rsid w:val="00701868"/>
    <w:rPr>
      <w:b/>
      <w:bCs/>
    </w:rPr>
  </w:style>
  <w:style w:type="character" w:customStyle="1" w:styleId="CommentSubjectChar">
    <w:name w:val="Comment Subject Char"/>
    <w:basedOn w:val="CommentTextChar"/>
    <w:link w:val="CommentSubject"/>
    <w:uiPriority w:val="99"/>
    <w:semiHidden/>
    <w:rsid w:val="00701868"/>
    <w:rPr>
      <w:rFonts w:ascii="Georgia" w:hAnsi="Georgia"/>
      <w:b/>
      <w:bCs/>
      <w:kern w:val="16"/>
    </w:rPr>
  </w:style>
  <w:style w:type="paragraph" w:styleId="NormalWeb">
    <w:name w:val="Normal (Web)"/>
    <w:basedOn w:val="Normal"/>
    <w:uiPriority w:val="99"/>
    <w:semiHidden/>
    <w:unhideWhenUsed/>
    <w:rsid w:val="00863E6D"/>
    <w:rPr>
      <w:rFonts w:ascii="Times New Roman" w:hAnsi="Times New Roman"/>
      <w:sz w:val="24"/>
      <w:szCs w:val="24"/>
    </w:rPr>
  </w:style>
  <w:style w:type="character" w:customStyle="1" w:styleId="st">
    <w:name w:val="st"/>
    <w:basedOn w:val="DefaultParagraphFont"/>
    <w:rsid w:val="009672ED"/>
  </w:style>
  <w:style w:type="character" w:styleId="Emphasis">
    <w:name w:val="Emphasis"/>
    <w:basedOn w:val="DefaultParagraphFont"/>
    <w:uiPriority w:val="20"/>
    <w:qFormat/>
    <w:rsid w:val="004D36EE"/>
    <w:rPr>
      <w:i/>
      <w:iCs/>
    </w:rPr>
  </w:style>
  <w:style w:type="character" w:styleId="Strong">
    <w:name w:val="Strong"/>
    <w:basedOn w:val="DefaultParagraphFont"/>
    <w:uiPriority w:val="22"/>
    <w:qFormat/>
    <w:rsid w:val="00396B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367643">
      <w:bodyDiv w:val="1"/>
      <w:marLeft w:val="0"/>
      <w:marRight w:val="0"/>
      <w:marTop w:val="0"/>
      <w:marBottom w:val="0"/>
      <w:divBdr>
        <w:top w:val="none" w:sz="0" w:space="0" w:color="auto"/>
        <w:left w:val="none" w:sz="0" w:space="0" w:color="auto"/>
        <w:bottom w:val="none" w:sz="0" w:space="0" w:color="auto"/>
        <w:right w:val="none" w:sz="0" w:space="0" w:color="auto"/>
      </w:divBdr>
    </w:div>
    <w:div w:id="284847202">
      <w:bodyDiv w:val="1"/>
      <w:marLeft w:val="0"/>
      <w:marRight w:val="0"/>
      <w:marTop w:val="0"/>
      <w:marBottom w:val="0"/>
      <w:divBdr>
        <w:top w:val="none" w:sz="0" w:space="0" w:color="auto"/>
        <w:left w:val="none" w:sz="0" w:space="0" w:color="auto"/>
        <w:bottom w:val="none" w:sz="0" w:space="0" w:color="auto"/>
        <w:right w:val="none" w:sz="0" w:space="0" w:color="auto"/>
      </w:divBdr>
    </w:div>
    <w:div w:id="332341289">
      <w:bodyDiv w:val="1"/>
      <w:marLeft w:val="0"/>
      <w:marRight w:val="0"/>
      <w:marTop w:val="0"/>
      <w:marBottom w:val="0"/>
      <w:divBdr>
        <w:top w:val="none" w:sz="0" w:space="0" w:color="auto"/>
        <w:left w:val="none" w:sz="0" w:space="0" w:color="auto"/>
        <w:bottom w:val="none" w:sz="0" w:space="0" w:color="auto"/>
        <w:right w:val="none" w:sz="0" w:space="0" w:color="auto"/>
      </w:divBdr>
    </w:div>
    <w:div w:id="336613321">
      <w:bodyDiv w:val="1"/>
      <w:marLeft w:val="0"/>
      <w:marRight w:val="0"/>
      <w:marTop w:val="0"/>
      <w:marBottom w:val="0"/>
      <w:divBdr>
        <w:top w:val="none" w:sz="0" w:space="0" w:color="auto"/>
        <w:left w:val="none" w:sz="0" w:space="0" w:color="auto"/>
        <w:bottom w:val="none" w:sz="0" w:space="0" w:color="auto"/>
        <w:right w:val="none" w:sz="0" w:space="0" w:color="auto"/>
      </w:divBdr>
    </w:div>
    <w:div w:id="351612712">
      <w:bodyDiv w:val="1"/>
      <w:marLeft w:val="0"/>
      <w:marRight w:val="0"/>
      <w:marTop w:val="0"/>
      <w:marBottom w:val="0"/>
      <w:divBdr>
        <w:top w:val="none" w:sz="0" w:space="0" w:color="auto"/>
        <w:left w:val="none" w:sz="0" w:space="0" w:color="auto"/>
        <w:bottom w:val="none" w:sz="0" w:space="0" w:color="auto"/>
        <w:right w:val="none" w:sz="0" w:space="0" w:color="auto"/>
      </w:divBdr>
    </w:div>
    <w:div w:id="375541699">
      <w:bodyDiv w:val="1"/>
      <w:marLeft w:val="0"/>
      <w:marRight w:val="0"/>
      <w:marTop w:val="0"/>
      <w:marBottom w:val="0"/>
      <w:divBdr>
        <w:top w:val="none" w:sz="0" w:space="0" w:color="auto"/>
        <w:left w:val="none" w:sz="0" w:space="0" w:color="auto"/>
        <w:bottom w:val="none" w:sz="0" w:space="0" w:color="auto"/>
        <w:right w:val="none" w:sz="0" w:space="0" w:color="auto"/>
      </w:divBdr>
    </w:div>
    <w:div w:id="383331291">
      <w:bodyDiv w:val="1"/>
      <w:marLeft w:val="0"/>
      <w:marRight w:val="0"/>
      <w:marTop w:val="0"/>
      <w:marBottom w:val="0"/>
      <w:divBdr>
        <w:top w:val="none" w:sz="0" w:space="0" w:color="auto"/>
        <w:left w:val="none" w:sz="0" w:space="0" w:color="auto"/>
        <w:bottom w:val="none" w:sz="0" w:space="0" w:color="auto"/>
        <w:right w:val="none" w:sz="0" w:space="0" w:color="auto"/>
      </w:divBdr>
    </w:div>
    <w:div w:id="390037061">
      <w:bodyDiv w:val="1"/>
      <w:marLeft w:val="0"/>
      <w:marRight w:val="0"/>
      <w:marTop w:val="0"/>
      <w:marBottom w:val="0"/>
      <w:divBdr>
        <w:top w:val="none" w:sz="0" w:space="0" w:color="auto"/>
        <w:left w:val="none" w:sz="0" w:space="0" w:color="auto"/>
        <w:bottom w:val="none" w:sz="0" w:space="0" w:color="auto"/>
        <w:right w:val="none" w:sz="0" w:space="0" w:color="auto"/>
      </w:divBdr>
    </w:div>
    <w:div w:id="504904207">
      <w:bodyDiv w:val="1"/>
      <w:marLeft w:val="0"/>
      <w:marRight w:val="0"/>
      <w:marTop w:val="0"/>
      <w:marBottom w:val="0"/>
      <w:divBdr>
        <w:top w:val="none" w:sz="0" w:space="0" w:color="auto"/>
        <w:left w:val="none" w:sz="0" w:space="0" w:color="auto"/>
        <w:bottom w:val="none" w:sz="0" w:space="0" w:color="auto"/>
        <w:right w:val="none" w:sz="0" w:space="0" w:color="auto"/>
      </w:divBdr>
    </w:div>
    <w:div w:id="537547509">
      <w:bodyDiv w:val="1"/>
      <w:marLeft w:val="0"/>
      <w:marRight w:val="0"/>
      <w:marTop w:val="0"/>
      <w:marBottom w:val="0"/>
      <w:divBdr>
        <w:top w:val="none" w:sz="0" w:space="0" w:color="auto"/>
        <w:left w:val="none" w:sz="0" w:space="0" w:color="auto"/>
        <w:bottom w:val="none" w:sz="0" w:space="0" w:color="auto"/>
        <w:right w:val="none" w:sz="0" w:space="0" w:color="auto"/>
      </w:divBdr>
    </w:div>
    <w:div w:id="547650234">
      <w:bodyDiv w:val="1"/>
      <w:marLeft w:val="0"/>
      <w:marRight w:val="0"/>
      <w:marTop w:val="0"/>
      <w:marBottom w:val="0"/>
      <w:divBdr>
        <w:top w:val="none" w:sz="0" w:space="0" w:color="auto"/>
        <w:left w:val="none" w:sz="0" w:space="0" w:color="auto"/>
        <w:bottom w:val="none" w:sz="0" w:space="0" w:color="auto"/>
        <w:right w:val="none" w:sz="0" w:space="0" w:color="auto"/>
      </w:divBdr>
    </w:div>
    <w:div w:id="586891855">
      <w:bodyDiv w:val="1"/>
      <w:marLeft w:val="0"/>
      <w:marRight w:val="0"/>
      <w:marTop w:val="0"/>
      <w:marBottom w:val="0"/>
      <w:divBdr>
        <w:top w:val="none" w:sz="0" w:space="0" w:color="auto"/>
        <w:left w:val="none" w:sz="0" w:space="0" w:color="auto"/>
        <w:bottom w:val="none" w:sz="0" w:space="0" w:color="auto"/>
        <w:right w:val="none" w:sz="0" w:space="0" w:color="auto"/>
      </w:divBdr>
    </w:div>
    <w:div w:id="620763130">
      <w:bodyDiv w:val="1"/>
      <w:marLeft w:val="0"/>
      <w:marRight w:val="0"/>
      <w:marTop w:val="0"/>
      <w:marBottom w:val="0"/>
      <w:divBdr>
        <w:top w:val="none" w:sz="0" w:space="0" w:color="auto"/>
        <w:left w:val="none" w:sz="0" w:space="0" w:color="auto"/>
        <w:bottom w:val="none" w:sz="0" w:space="0" w:color="auto"/>
        <w:right w:val="none" w:sz="0" w:space="0" w:color="auto"/>
      </w:divBdr>
    </w:div>
    <w:div w:id="670105906">
      <w:bodyDiv w:val="1"/>
      <w:marLeft w:val="0"/>
      <w:marRight w:val="0"/>
      <w:marTop w:val="0"/>
      <w:marBottom w:val="0"/>
      <w:divBdr>
        <w:top w:val="none" w:sz="0" w:space="0" w:color="auto"/>
        <w:left w:val="none" w:sz="0" w:space="0" w:color="auto"/>
        <w:bottom w:val="none" w:sz="0" w:space="0" w:color="auto"/>
        <w:right w:val="none" w:sz="0" w:space="0" w:color="auto"/>
      </w:divBdr>
    </w:div>
    <w:div w:id="799032001">
      <w:bodyDiv w:val="1"/>
      <w:marLeft w:val="0"/>
      <w:marRight w:val="0"/>
      <w:marTop w:val="0"/>
      <w:marBottom w:val="0"/>
      <w:divBdr>
        <w:top w:val="none" w:sz="0" w:space="0" w:color="auto"/>
        <w:left w:val="none" w:sz="0" w:space="0" w:color="auto"/>
        <w:bottom w:val="none" w:sz="0" w:space="0" w:color="auto"/>
        <w:right w:val="none" w:sz="0" w:space="0" w:color="auto"/>
      </w:divBdr>
    </w:div>
    <w:div w:id="829448203">
      <w:bodyDiv w:val="1"/>
      <w:marLeft w:val="0"/>
      <w:marRight w:val="0"/>
      <w:marTop w:val="0"/>
      <w:marBottom w:val="0"/>
      <w:divBdr>
        <w:top w:val="none" w:sz="0" w:space="0" w:color="auto"/>
        <w:left w:val="none" w:sz="0" w:space="0" w:color="auto"/>
        <w:bottom w:val="none" w:sz="0" w:space="0" w:color="auto"/>
        <w:right w:val="none" w:sz="0" w:space="0" w:color="auto"/>
      </w:divBdr>
    </w:div>
    <w:div w:id="1101753494">
      <w:bodyDiv w:val="1"/>
      <w:marLeft w:val="0"/>
      <w:marRight w:val="0"/>
      <w:marTop w:val="0"/>
      <w:marBottom w:val="0"/>
      <w:divBdr>
        <w:top w:val="none" w:sz="0" w:space="0" w:color="auto"/>
        <w:left w:val="none" w:sz="0" w:space="0" w:color="auto"/>
        <w:bottom w:val="none" w:sz="0" w:space="0" w:color="auto"/>
        <w:right w:val="none" w:sz="0" w:space="0" w:color="auto"/>
      </w:divBdr>
    </w:div>
    <w:div w:id="1106382939">
      <w:bodyDiv w:val="1"/>
      <w:marLeft w:val="0"/>
      <w:marRight w:val="0"/>
      <w:marTop w:val="0"/>
      <w:marBottom w:val="0"/>
      <w:divBdr>
        <w:top w:val="none" w:sz="0" w:space="0" w:color="auto"/>
        <w:left w:val="none" w:sz="0" w:space="0" w:color="auto"/>
        <w:bottom w:val="none" w:sz="0" w:space="0" w:color="auto"/>
        <w:right w:val="none" w:sz="0" w:space="0" w:color="auto"/>
      </w:divBdr>
    </w:div>
    <w:div w:id="1427582221">
      <w:bodyDiv w:val="1"/>
      <w:marLeft w:val="0"/>
      <w:marRight w:val="0"/>
      <w:marTop w:val="0"/>
      <w:marBottom w:val="0"/>
      <w:divBdr>
        <w:top w:val="none" w:sz="0" w:space="0" w:color="auto"/>
        <w:left w:val="none" w:sz="0" w:space="0" w:color="auto"/>
        <w:bottom w:val="none" w:sz="0" w:space="0" w:color="auto"/>
        <w:right w:val="none" w:sz="0" w:space="0" w:color="auto"/>
      </w:divBdr>
    </w:div>
    <w:div w:id="1655648459">
      <w:bodyDiv w:val="1"/>
      <w:marLeft w:val="0"/>
      <w:marRight w:val="0"/>
      <w:marTop w:val="0"/>
      <w:marBottom w:val="0"/>
      <w:divBdr>
        <w:top w:val="none" w:sz="0" w:space="0" w:color="auto"/>
        <w:left w:val="none" w:sz="0" w:space="0" w:color="auto"/>
        <w:bottom w:val="none" w:sz="0" w:space="0" w:color="auto"/>
        <w:right w:val="none" w:sz="0" w:space="0" w:color="auto"/>
      </w:divBdr>
    </w:div>
    <w:div w:id="1811290650">
      <w:bodyDiv w:val="1"/>
      <w:marLeft w:val="0"/>
      <w:marRight w:val="0"/>
      <w:marTop w:val="0"/>
      <w:marBottom w:val="0"/>
      <w:divBdr>
        <w:top w:val="none" w:sz="0" w:space="0" w:color="auto"/>
        <w:left w:val="none" w:sz="0" w:space="0" w:color="auto"/>
        <w:bottom w:val="none" w:sz="0" w:space="0" w:color="auto"/>
        <w:right w:val="none" w:sz="0" w:space="0" w:color="auto"/>
      </w:divBdr>
    </w:div>
    <w:div w:id="1875998126">
      <w:bodyDiv w:val="1"/>
      <w:marLeft w:val="0"/>
      <w:marRight w:val="0"/>
      <w:marTop w:val="0"/>
      <w:marBottom w:val="0"/>
      <w:divBdr>
        <w:top w:val="none" w:sz="0" w:space="0" w:color="auto"/>
        <w:left w:val="none" w:sz="0" w:space="0" w:color="auto"/>
        <w:bottom w:val="none" w:sz="0" w:space="0" w:color="auto"/>
        <w:right w:val="none" w:sz="0" w:space="0" w:color="auto"/>
      </w:divBdr>
    </w:div>
    <w:div w:id="1890457459">
      <w:bodyDiv w:val="1"/>
      <w:marLeft w:val="0"/>
      <w:marRight w:val="0"/>
      <w:marTop w:val="0"/>
      <w:marBottom w:val="0"/>
      <w:divBdr>
        <w:top w:val="none" w:sz="0" w:space="0" w:color="auto"/>
        <w:left w:val="none" w:sz="0" w:space="0" w:color="auto"/>
        <w:bottom w:val="none" w:sz="0" w:space="0" w:color="auto"/>
        <w:right w:val="none" w:sz="0" w:space="0" w:color="auto"/>
      </w:divBdr>
    </w:div>
    <w:div w:id="1945651990">
      <w:bodyDiv w:val="1"/>
      <w:marLeft w:val="0"/>
      <w:marRight w:val="0"/>
      <w:marTop w:val="0"/>
      <w:marBottom w:val="0"/>
      <w:divBdr>
        <w:top w:val="none" w:sz="0" w:space="0" w:color="auto"/>
        <w:left w:val="none" w:sz="0" w:space="0" w:color="auto"/>
        <w:bottom w:val="none" w:sz="0" w:space="0" w:color="auto"/>
        <w:right w:val="none" w:sz="0" w:space="0" w:color="auto"/>
      </w:divBdr>
    </w:div>
    <w:div w:id="2010669497">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dilla@wnet.org" TargetMode="External"/><Relationship Id="rId13" Type="http://schemas.openxmlformats.org/officeDocument/2006/relationships/hyperlink" Target="http://twitter.com/pbsamermasters"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americanmaster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americanmasters" TargetMode="External"/><Relationship Id="rId5" Type="http://schemas.openxmlformats.org/officeDocument/2006/relationships/webSettings" Target="webSettings.xml"/><Relationship Id="rId15" Type="http://schemas.openxmlformats.org/officeDocument/2006/relationships/hyperlink" Target="http://youtube.com/AmericanMastersPBS" TargetMode="External"/><Relationship Id="rId23" Type="http://schemas.openxmlformats.org/officeDocument/2006/relationships/theme" Target="theme/theme1.xml"/><Relationship Id="rId10" Type="http://schemas.openxmlformats.org/officeDocument/2006/relationships/hyperlink" Target="http://www.thirteen.org/pressro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pbsamericanmasters.tumblr.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65600-FF33-41B2-A0D1-89A5AAFD3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2340</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15784</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5</cp:revision>
  <cp:lastPrinted>2014-01-11T02:58:00Z</cp:lastPrinted>
  <dcterms:created xsi:type="dcterms:W3CDTF">2014-05-15T21:55:00Z</dcterms:created>
  <dcterms:modified xsi:type="dcterms:W3CDTF">2014-05-15T22:07:00Z</dcterms:modified>
</cp:coreProperties>
</file>