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023F12" w14:textId="14678DA6" w:rsidR="009F2431" w:rsidRPr="00E44568" w:rsidRDefault="009F2431" w:rsidP="005371C6">
      <w:pPr>
        <w:widowControl w:val="0"/>
        <w:tabs>
          <w:tab w:val="left" w:pos="1515"/>
        </w:tabs>
        <w:autoSpaceDE w:val="0"/>
        <w:autoSpaceDN w:val="0"/>
        <w:adjustRightInd w:val="0"/>
        <w:spacing w:line="240" w:lineRule="auto"/>
        <w:ind w:right="-16"/>
        <w:rPr>
          <w:color w:val="000000"/>
          <w:sz w:val="18"/>
          <w:szCs w:val="18"/>
        </w:rPr>
      </w:pPr>
      <w:r w:rsidRPr="00E44568">
        <w:rPr>
          <w:color w:val="000000"/>
          <w:sz w:val="18"/>
          <w:szCs w:val="18"/>
        </w:rPr>
        <w:t>Press Contact:</w:t>
      </w:r>
    </w:p>
    <w:p w14:paraId="543A6D47" w14:textId="77777777" w:rsidR="009F2431" w:rsidRPr="00E44568" w:rsidRDefault="009F2431" w:rsidP="009F2431">
      <w:pPr>
        <w:widowControl w:val="0"/>
        <w:tabs>
          <w:tab w:val="left" w:pos="2272"/>
          <w:tab w:val="left" w:pos="2340"/>
        </w:tabs>
        <w:autoSpaceDE w:val="0"/>
        <w:autoSpaceDN w:val="0"/>
        <w:adjustRightInd w:val="0"/>
        <w:spacing w:line="240" w:lineRule="auto"/>
        <w:ind w:right="-16"/>
        <w:rPr>
          <w:rStyle w:val="Hyperlink"/>
          <w:sz w:val="18"/>
          <w:szCs w:val="18"/>
        </w:rPr>
      </w:pPr>
      <w:r w:rsidRPr="00E44568">
        <w:rPr>
          <w:color w:val="000000"/>
          <w:sz w:val="18"/>
          <w:szCs w:val="18"/>
        </w:rPr>
        <w:t xml:space="preserve">Natasha Padilla, WNET, </w:t>
      </w:r>
      <w:r w:rsidRPr="00E44568">
        <w:rPr>
          <w:rStyle w:val="grame"/>
          <w:sz w:val="18"/>
          <w:szCs w:val="18"/>
        </w:rPr>
        <w:t>212.560.8824</w:t>
      </w:r>
      <w:r w:rsidRPr="00E44568">
        <w:rPr>
          <w:sz w:val="18"/>
          <w:szCs w:val="18"/>
        </w:rPr>
        <w:t xml:space="preserve">, </w:t>
      </w:r>
      <w:hyperlink r:id="rId8" w:history="1">
        <w:r w:rsidRPr="00E44568">
          <w:rPr>
            <w:rStyle w:val="Hyperlink"/>
            <w:sz w:val="18"/>
            <w:szCs w:val="18"/>
          </w:rPr>
          <w:t>padilla@wnet.org</w:t>
        </w:r>
      </w:hyperlink>
    </w:p>
    <w:p w14:paraId="607F3188" w14:textId="77777777" w:rsidR="009F2431" w:rsidRPr="00E44568" w:rsidRDefault="009F2431" w:rsidP="009F2431">
      <w:pPr>
        <w:spacing w:line="240" w:lineRule="auto"/>
        <w:ind w:right="-16"/>
        <w:rPr>
          <w:rStyle w:val="Hyperlink"/>
          <w:sz w:val="18"/>
          <w:szCs w:val="18"/>
        </w:rPr>
      </w:pPr>
      <w:r w:rsidRPr="00E44568">
        <w:rPr>
          <w:sz w:val="18"/>
          <w:szCs w:val="18"/>
        </w:rPr>
        <w:t xml:space="preserve">Press Materials: </w:t>
      </w:r>
      <w:hyperlink r:id="rId9" w:history="1">
        <w:r w:rsidRPr="00E44568">
          <w:rPr>
            <w:rStyle w:val="Hyperlink"/>
            <w:sz w:val="18"/>
            <w:szCs w:val="18"/>
          </w:rPr>
          <w:t>http://pbs.org/pressroom</w:t>
        </w:r>
      </w:hyperlink>
      <w:r w:rsidRPr="00E44568">
        <w:rPr>
          <w:sz w:val="18"/>
          <w:szCs w:val="18"/>
        </w:rPr>
        <w:t xml:space="preserve"> or </w:t>
      </w:r>
      <w:hyperlink r:id="rId10" w:history="1">
        <w:r w:rsidRPr="00E44568">
          <w:rPr>
            <w:rStyle w:val="Hyperlink"/>
            <w:sz w:val="18"/>
            <w:szCs w:val="18"/>
          </w:rPr>
          <w:t>http://thirteen.org/pressroom</w:t>
        </w:r>
      </w:hyperlink>
    </w:p>
    <w:p w14:paraId="0A9C0819" w14:textId="77777777" w:rsidR="009F2431" w:rsidRPr="00123E61" w:rsidRDefault="009F2431" w:rsidP="009F2431">
      <w:pPr>
        <w:pStyle w:val="NormalIndent"/>
        <w:spacing w:line="240" w:lineRule="auto"/>
        <w:ind w:right="-16"/>
        <w:rPr>
          <w:sz w:val="8"/>
        </w:rPr>
      </w:pPr>
    </w:p>
    <w:p w14:paraId="1EEF6AD2" w14:textId="2AFEFC6D" w:rsidR="009F2431" w:rsidRPr="00E44568" w:rsidRDefault="009F2431" w:rsidP="009F2431">
      <w:pPr>
        <w:widowControl w:val="0"/>
        <w:autoSpaceDE w:val="0"/>
        <w:autoSpaceDN w:val="0"/>
        <w:adjustRightInd w:val="0"/>
        <w:spacing w:line="240" w:lineRule="auto"/>
        <w:ind w:right="-16"/>
        <w:rPr>
          <w:color w:val="000000"/>
          <w:sz w:val="18"/>
          <w:szCs w:val="18"/>
        </w:rPr>
      </w:pPr>
      <w:r w:rsidRPr="00E44568">
        <w:rPr>
          <w:color w:val="000000"/>
          <w:sz w:val="18"/>
          <w:szCs w:val="18"/>
        </w:rPr>
        <w:t xml:space="preserve">Websites: </w:t>
      </w:r>
      <w:hyperlink r:id="rId11" w:history="1">
        <w:r w:rsidRPr="00E44568">
          <w:rPr>
            <w:rStyle w:val="Hyperlink"/>
            <w:sz w:val="18"/>
            <w:szCs w:val="18"/>
          </w:rPr>
          <w:t>http://pbs.org/americanmasters</w:t>
        </w:r>
      </w:hyperlink>
      <w:r w:rsidRPr="00E44568">
        <w:rPr>
          <w:color w:val="000000"/>
          <w:sz w:val="18"/>
          <w:szCs w:val="18"/>
        </w:rPr>
        <w:t xml:space="preserve">, </w:t>
      </w:r>
      <w:hyperlink r:id="rId12" w:history="1">
        <w:r w:rsidRPr="00E44568">
          <w:rPr>
            <w:rStyle w:val="Hyperlink"/>
            <w:sz w:val="18"/>
            <w:szCs w:val="18"/>
          </w:rPr>
          <w:t>http://facebook.com/americanmasters</w:t>
        </w:r>
      </w:hyperlink>
      <w:r w:rsidRPr="00E44568">
        <w:rPr>
          <w:color w:val="000000"/>
          <w:sz w:val="18"/>
          <w:szCs w:val="18"/>
        </w:rPr>
        <w:t xml:space="preserve">, </w:t>
      </w:r>
      <w:hyperlink r:id="rId13" w:history="1">
        <w:r w:rsidRPr="00E44568">
          <w:rPr>
            <w:rStyle w:val="Hyperlink"/>
            <w:sz w:val="18"/>
            <w:szCs w:val="18"/>
          </w:rPr>
          <w:t>@PBSAmerMasters</w:t>
        </w:r>
      </w:hyperlink>
      <w:r w:rsidRPr="00E44568">
        <w:rPr>
          <w:color w:val="000000"/>
          <w:sz w:val="18"/>
          <w:szCs w:val="18"/>
        </w:rPr>
        <w:t xml:space="preserve">, </w:t>
      </w:r>
      <w:hyperlink r:id="rId14" w:history="1">
        <w:r w:rsidRPr="00E44568">
          <w:rPr>
            <w:rStyle w:val="Hyperlink"/>
            <w:sz w:val="18"/>
            <w:szCs w:val="18"/>
          </w:rPr>
          <w:t>http://pbsamericanmasters.tumblr.com</w:t>
        </w:r>
      </w:hyperlink>
      <w:r w:rsidRPr="00E44568">
        <w:rPr>
          <w:color w:val="000000"/>
          <w:sz w:val="18"/>
          <w:szCs w:val="18"/>
        </w:rPr>
        <w:t xml:space="preserve">, </w:t>
      </w:r>
      <w:hyperlink r:id="rId15" w:history="1">
        <w:r w:rsidRPr="00E44568">
          <w:rPr>
            <w:rStyle w:val="Hyperlink"/>
            <w:sz w:val="18"/>
            <w:szCs w:val="18"/>
          </w:rPr>
          <w:t>http://youtube.com/AmericanMastersPBS</w:t>
        </w:r>
      </w:hyperlink>
      <w:r w:rsidRPr="00E44568">
        <w:rPr>
          <w:color w:val="000000"/>
          <w:sz w:val="18"/>
          <w:szCs w:val="18"/>
        </w:rPr>
        <w:t xml:space="preserve">, </w:t>
      </w:r>
      <w:hyperlink r:id="rId16" w:history="1">
        <w:r w:rsidRPr="00E44568">
          <w:rPr>
            <w:rStyle w:val="Hyperlink"/>
            <w:sz w:val="18"/>
            <w:szCs w:val="18"/>
          </w:rPr>
          <w:t>http://instagram.com/pbsamericanmasters</w:t>
        </w:r>
      </w:hyperlink>
      <w:r w:rsidRPr="00E44568">
        <w:rPr>
          <w:color w:val="000000"/>
          <w:sz w:val="18"/>
          <w:szCs w:val="18"/>
        </w:rPr>
        <w:t>, #</w:t>
      </w:r>
      <w:proofErr w:type="spellStart"/>
      <w:r w:rsidRPr="00E44568">
        <w:rPr>
          <w:color w:val="000000"/>
          <w:sz w:val="18"/>
          <w:szCs w:val="18"/>
        </w:rPr>
        <w:t>AugustWilsonPBS</w:t>
      </w:r>
      <w:proofErr w:type="spellEnd"/>
    </w:p>
    <w:p w14:paraId="16868142" w14:textId="77777777" w:rsidR="006A074D" w:rsidRPr="00B66FD6" w:rsidRDefault="006A074D" w:rsidP="006A074D">
      <w:pPr>
        <w:rPr>
          <w:rFonts w:cs="Helvetica"/>
          <w:color w:val="000000"/>
          <w:sz w:val="20"/>
        </w:rPr>
      </w:pPr>
    </w:p>
    <w:p w14:paraId="0B15939B" w14:textId="77777777" w:rsidR="00A50D71" w:rsidRPr="00430695" w:rsidRDefault="00A50D71" w:rsidP="00A50D71">
      <w:pPr>
        <w:spacing w:line="240" w:lineRule="auto"/>
        <w:ind w:right="74"/>
        <w:jc w:val="center"/>
        <w:rPr>
          <w:b/>
          <w:bCs/>
          <w:sz w:val="24"/>
          <w:szCs w:val="24"/>
        </w:rPr>
      </w:pPr>
      <w:r w:rsidRPr="00430695">
        <w:rPr>
          <w:b/>
          <w:bCs/>
          <w:i/>
          <w:iCs/>
          <w:sz w:val="24"/>
          <w:szCs w:val="24"/>
        </w:rPr>
        <w:t>American Masters</w:t>
      </w:r>
    </w:p>
    <w:p w14:paraId="55CC5349" w14:textId="34B4BAE1" w:rsidR="00A50D71" w:rsidRPr="00430695" w:rsidRDefault="00A50D71" w:rsidP="00A50D71">
      <w:pPr>
        <w:spacing w:line="240" w:lineRule="auto"/>
        <w:ind w:right="74"/>
        <w:jc w:val="center"/>
        <w:rPr>
          <w:i/>
          <w:iCs/>
          <w:sz w:val="24"/>
          <w:szCs w:val="24"/>
        </w:rPr>
      </w:pPr>
      <w:r w:rsidRPr="00542092">
        <w:rPr>
          <w:b/>
          <w:bCs/>
          <w:i/>
          <w:iCs/>
          <w:sz w:val="24"/>
          <w:szCs w:val="24"/>
        </w:rPr>
        <w:t>August Wilson: The Ground on Which I Stand</w:t>
      </w:r>
    </w:p>
    <w:p w14:paraId="1AA3F748" w14:textId="77777777" w:rsidR="00A50D71" w:rsidRPr="00A50D71" w:rsidRDefault="00A50D71" w:rsidP="00A50D71">
      <w:pPr>
        <w:spacing w:line="240" w:lineRule="auto"/>
        <w:ind w:right="74"/>
        <w:jc w:val="center"/>
        <w:rPr>
          <w:i/>
          <w:iCs/>
          <w:sz w:val="24"/>
          <w:szCs w:val="24"/>
        </w:rPr>
      </w:pPr>
    </w:p>
    <w:p w14:paraId="6CADCBA1" w14:textId="412F5E60" w:rsidR="00A50D71" w:rsidRDefault="00A50D71" w:rsidP="00A50D71">
      <w:pPr>
        <w:spacing w:line="240" w:lineRule="auto"/>
        <w:ind w:right="74"/>
        <w:jc w:val="center"/>
        <w:rPr>
          <w:i/>
          <w:iCs/>
          <w:sz w:val="24"/>
          <w:szCs w:val="24"/>
        </w:rPr>
      </w:pPr>
      <w:r w:rsidRPr="00430695">
        <w:rPr>
          <w:i/>
          <w:iCs/>
          <w:sz w:val="24"/>
          <w:szCs w:val="24"/>
        </w:rPr>
        <w:t xml:space="preserve">Premieres nationwide </w:t>
      </w:r>
      <w:r>
        <w:rPr>
          <w:i/>
          <w:iCs/>
          <w:sz w:val="24"/>
          <w:szCs w:val="24"/>
        </w:rPr>
        <w:t>Friday, February 20</w:t>
      </w:r>
      <w:r w:rsidRPr="00430695">
        <w:rPr>
          <w:i/>
          <w:iCs/>
          <w:sz w:val="24"/>
          <w:szCs w:val="24"/>
        </w:rPr>
        <w:t>, 9-10</w:t>
      </w:r>
      <w:r>
        <w:rPr>
          <w:i/>
          <w:iCs/>
          <w:sz w:val="24"/>
          <w:szCs w:val="24"/>
        </w:rPr>
        <w:t>:30</w:t>
      </w:r>
      <w:r w:rsidRPr="00430695">
        <w:rPr>
          <w:i/>
          <w:iCs/>
          <w:sz w:val="24"/>
          <w:szCs w:val="24"/>
        </w:rPr>
        <w:t xml:space="preserve"> p.m. on PBS</w:t>
      </w:r>
      <w:r>
        <w:rPr>
          <w:i/>
          <w:iCs/>
          <w:sz w:val="24"/>
          <w:szCs w:val="24"/>
        </w:rPr>
        <w:t xml:space="preserve"> </w:t>
      </w:r>
      <w:r w:rsidRPr="00430695">
        <w:rPr>
          <w:i/>
          <w:iCs/>
          <w:sz w:val="24"/>
          <w:szCs w:val="24"/>
        </w:rPr>
        <w:t>(check local listings)</w:t>
      </w:r>
      <w:r>
        <w:rPr>
          <w:i/>
          <w:iCs/>
          <w:sz w:val="24"/>
          <w:szCs w:val="24"/>
        </w:rPr>
        <w:t xml:space="preserve"> </w:t>
      </w:r>
      <w:r w:rsidR="00415498">
        <w:rPr>
          <w:i/>
          <w:iCs/>
          <w:sz w:val="24"/>
          <w:szCs w:val="24"/>
        </w:rPr>
        <w:t>in honor of the 70</w:t>
      </w:r>
      <w:r w:rsidR="00415498" w:rsidRPr="006066F9">
        <w:rPr>
          <w:i/>
          <w:iCs/>
          <w:sz w:val="24"/>
          <w:szCs w:val="24"/>
          <w:vertAlign w:val="superscript"/>
        </w:rPr>
        <w:t>th</w:t>
      </w:r>
      <w:r w:rsidR="00415498">
        <w:rPr>
          <w:i/>
          <w:iCs/>
          <w:sz w:val="24"/>
          <w:szCs w:val="24"/>
        </w:rPr>
        <w:t xml:space="preserve"> anniversary of Wilson’s birth, 10</w:t>
      </w:r>
      <w:r w:rsidR="00415498" w:rsidRPr="006066F9">
        <w:rPr>
          <w:i/>
          <w:iCs/>
          <w:sz w:val="24"/>
          <w:szCs w:val="24"/>
          <w:vertAlign w:val="superscript"/>
        </w:rPr>
        <w:t>th</w:t>
      </w:r>
      <w:r w:rsidR="00415498">
        <w:rPr>
          <w:i/>
          <w:iCs/>
          <w:sz w:val="24"/>
          <w:szCs w:val="24"/>
        </w:rPr>
        <w:t xml:space="preserve"> anniversary of his death and Black History Month</w:t>
      </w:r>
    </w:p>
    <w:p w14:paraId="311CA779" w14:textId="77777777" w:rsidR="00A50D71" w:rsidRPr="00A50D71" w:rsidRDefault="00A50D71" w:rsidP="00A50D71">
      <w:pPr>
        <w:pStyle w:val="NormalIndent"/>
        <w:spacing w:line="240" w:lineRule="auto"/>
        <w:ind w:right="74" w:firstLine="0"/>
        <w:jc w:val="center"/>
        <w:rPr>
          <w:sz w:val="24"/>
          <w:szCs w:val="24"/>
        </w:rPr>
      </w:pPr>
    </w:p>
    <w:p w14:paraId="3351926B" w14:textId="3FECFD50" w:rsidR="00A50D71" w:rsidRPr="00430695" w:rsidRDefault="00CE4F13" w:rsidP="00A50D71">
      <w:pPr>
        <w:pStyle w:val="NormalIndent"/>
        <w:spacing w:line="240" w:lineRule="auto"/>
        <w:ind w:right="74" w:firstLine="0"/>
        <w:jc w:val="center"/>
        <w:rPr>
          <w:b/>
          <w:sz w:val="24"/>
          <w:szCs w:val="24"/>
        </w:rPr>
      </w:pPr>
      <w:r>
        <w:rPr>
          <w:b/>
          <w:sz w:val="24"/>
          <w:szCs w:val="24"/>
        </w:rPr>
        <w:t>Production</w:t>
      </w:r>
      <w:r w:rsidR="00A50D71" w:rsidRPr="00430695">
        <w:rPr>
          <w:b/>
          <w:sz w:val="24"/>
          <w:szCs w:val="24"/>
        </w:rPr>
        <w:t xml:space="preserve"> Biograph</w:t>
      </w:r>
      <w:r w:rsidR="00A50D71">
        <w:rPr>
          <w:b/>
          <w:sz w:val="24"/>
          <w:szCs w:val="24"/>
        </w:rPr>
        <w:t>ies</w:t>
      </w:r>
    </w:p>
    <w:p w14:paraId="30883A8B" w14:textId="77777777" w:rsidR="00542092" w:rsidRPr="00A50D71" w:rsidRDefault="00542092" w:rsidP="009F2431">
      <w:pPr>
        <w:pStyle w:val="NormalIndent"/>
        <w:spacing w:line="240" w:lineRule="auto"/>
        <w:ind w:right="74" w:firstLine="0"/>
        <w:jc w:val="center"/>
        <w:rPr>
          <w:sz w:val="24"/>
          <w:szCs w:val="24"/>
        </w:rPr>
      </w:pPr>
    </w:p>
    <w:p w14:paraId="3793B22F" w14:textId="77777777" w:rsidR="00070E93" w:rsidRPr="0041013A" w:rsidRDefault="00070E93" w:rsidP="002052B0">
      <w:pPr>
        <w:pStyle w:val="NormalWeb"/>
        <w:spacing w:line="240" w:lineRule="auto"/>
        <w:rPr>
          <w:rFonts w:ascii="Georgia" w:hAnsi="Georgia"/>
          <w:sz w:val="21"/>
          <w:szCs w:val="21"/>
        </w:rPr>
      </w:pPr>
    </w:p>
    <w:p w14:paraId="7D18CAAD" w14:textId="77777777" w:rsidR="00711792" w:rsidRPr="0041013A" w:rsidRDefault="00711792" w:rsidP="00711792">
      <w:pPr>
        <w:pStyle w:val="NormalWeb"/>
        <w:rPr>
          <w:rFonts w:ascii="Georgia" w:hAnsi="Georgia"/>
          <w:b/>
          <w:bCs/>
          <w:sz w:val="21"/>
          <w:szCs w:val="21"/>
        </w:rPr>
      </w:pPr>
      <w:r w:rsidRPr="00070E93">
        <w:rPr>
          <w:rFonts w:ascii="Georgia" w:hAnsi="Georgia"/>
          <w:b/>
          <w:bCs/>
          <w:sz w:val="21"/>
          <w:szCs w:val="21"/>
        </w:rPr>
        <w:t>Sam Pollard</w:t>
      </w:r>
    </w:p>
    <w:p w14:paraId="3B2444C9" w14:textId="77777777" w:rsidR="00711792" w:rsidRPr="0041013A" w:rsidRDefault="00711792" w:rsidP="00711792">
      <w:pPr>
        <w:pStyle w:val="NormalWeb"/>
        <w:spacing w:line="360" w:lineRule="auto"/>
        <w:rPr>
          <w:rFonts w:ascii="Georgia" w:hAnsi="Georgia"/>
          <w:sz w:val="21"/>
          <w:szCs w:val="21"/>
        </w:rPr>
      </w:pPr>
      <w:r w:rsidRPr="0041013A">
        <w:rPr>
          <w:rFonts w:ascii="Georgia" w:hAnsi="Georgia"/>
          <w:bCs/>
          <w:i/>
          <w:sz w:val="21"/>
          <w:szCs w:val="21"/>
        </w:rPr>
        <w:t>Director</w:t>
      </w:r>
      <w:r>
        <w:rPr>
          <w:rFonts w:ascii="Georgia" w:hAnsi="Georgia"/>
          <w:bCs/>
          <w:i/>
          <w:sz w:val="21"/>
          <w:szCs w:val="21"/>
        </w:rPr>
        <w:t xml:space="preserve"> and Producer</w:t>
      </w:r>
    </w:p>
    <w:p w14:paraId="796FA942" w14:textId="77777777" w:rsidR="00711792" w:rsidRPr="00070E93" w:rsidRDefault="00711792" w:rsidP="00711792">
      <w:r w:rsidRPr="00070E93">
        <w:t xml:space="preserve">Sam Pollard is an accomplished feature film and television video editor and </w:t>
      </w:r>
      <w:r>
        <w:t xml:space="preserve">a </w:t>
      </w:r>
      <w:r w:rsidRPr="00070E93">
        <w:t>documentary producer</w:t>
      </w:r>
      <w:r>
        <w:t>-</w:t>
      </w:r>
      <w:r w:rsidRPr="00070E93">
        <w:t>di</w:t>
      </w:r>
      <w:r>
        <w:t>rector whose work spans almost 30</w:t>
      </w:r>
      <w:r w:rsidRPr="00070E93">
        <w:t xml:space="preserve"> years. He recently served as </w:t>
      </w:r>
      <w:r>
        <w:t>p</w:t>
      </w:r>
      <w:r w:rsidRPr="00070E93">
        <w:t xml:space="preserve">roducer and </w:t>
      </w:r>
      <w:r>
        <w:t>s</w:t>
      </w:r>
      <w:r w:rsidRPr="00070E93">
        <w:t xml:space="preserve">upervising </w:t>
      </w:r>
      <w:r>
        <w:t>e</w:t>
      </w:r>
      <w:r w:rsidRPr="00070E93">
        <w:t>ditor on the Spike Lee</w:t>
      </w:r>
      <w:r>
        <w:t>-</w:t>
      </w:r>
      <w:r w:rsidRPr="00070E93">
        <w:t xml:space="preserve">directed HBO documentary </w:t>
      </w:r>
      <w:r w:rsidRPr="00070E93">
        <w:rPr>
          <w:i/>
        </w:rPr>
        <w:t>If God Is Willing and Da Creek Don't Rise</w:t>
      </w:r>
      <w:r w:rsidRPr="00070E93">
        <w:t>, a five</w:t>
      </w:r>
      <w:r>
        <w:t>-</w:t>
      </w:r>
      <w:r w:rsidRPr="00070E93">
        <w:t>year follow</w:t>
      </w:r>
      <w:r>
        <w:t>-</w:t>
      </w:r>
      <w:r w:rsidRPr="00070E93">
        <w:t>up to the Emmy</w:t>
      </w:r>
      <w:r>
        <w:t>-</w:t>
      </w:r>
      <w:r w:rsidRPr="00070E93">
        <w:t xml:space="preserve"> and Peabody </w:t>
      </w:r>
      <w:r>
        <w:t>A</w:t>
      </w:r>
      <w:r w:rsidRPr="00070E93">
        <w:t>ward</w:t>
      </w:r>
      <w:r>
        <w:t>-</w:t>
      </w:r>
      <w:r w:rsidRPr="00070E93">
        <w:t xml:space="preserve">winning </w:t>
      </w:r>
      <w:r w:rsidRPr="00070E93">
        <w:rPr>
          <w:i/>
        </w:rPr>
        <w:t xml:space="preserve">When </w:t>
      </w:r>
      <w:r>
        <w:rPr>
          <w:i/>
        </w:rPr>
        <w:t>t</w:t>
      </w:r>
      <w:r w:rsidRPr="00070E93">
        <w:rPr>
          <w:i/>
        </w:rPr>
        <w:t>he Levees Broke</w:t>
      </w:r>
      <w:r>
        <w:t>.</w:t>
      </w:r>
    </w:p>
    <w:p w14:paraId="4BBD4BCD" w14:textId="77777777" w:rsidR="00711792" w:rsidRPr="00070E93" w:rsidRDefault="00711792" w:rsidP="00711792">
      <w:pPr>
        <w:ind w:firstLine="720"/>
      </w:pPr>
      <w:r w:rsidRPr="00070E93">
        <w:t>His first assignment as a documentary producer came in 1989 for Henry Hampton</w:t>
      </w:r>
      <w:r>
        <w:t>’</w:t>
      </w:r>
      <w:r w:rsidRPr="00070E93">
        <w:t xml:space="preserve">s </w:t>
      </w:r>
      <w:proofErr w:type="spellStart"/>
      <w:r w:rsidRPr="00070E93">
        <w:t>Blackside</w:t>
      </w:r>
      <w:proofErr w:type="spellEnd"/>
      <w:r w:rsidRPr="00070E93">
        <w:t xml:space="preserve"> production</w:t>
      </w:r>
      <w:r>
        <w:t xml:space="preserve"> </w:t>
      </w:r>
      <w:r w:rsidRPr="00070E93">
        <w:rPr>
          <w:i/>
        </w:rPr>
        <w:t xml:space="preserve">Eyes </w:t>
      </w:r>
      <w:r>
        <w:rPr>
          <w:i/>
        </w:rPr>
        <w:t>o</w:t>
      </w:r>
      <w:r w:rsidRPr="00070E93">
        <w:rPr>
          <w:i/>
        </w:rPr>
        <w:t xml:space="preserve">n </w:t>
      </w:r>
      <w:r>
        <w:rPr>
          <w:i/>
        </w:rPr>
        <w:t>t</w:t>
      </w:r>
      <w:r w:rsidRPr="00070E93">
        <w:rPr>
          <w:i/>
        </w:rPr>
        <w:t>he Prize II: America at the Racial Crossroads</w:t>
      </w:r>
      <w:r>
        <w:t>.</w:t>
      </w:r>
      <w:r w:rsidRPr="00070E93">
        <w:t xml:space="preserve"> For one of his episodes in </w:t>
      </w:r>
      <w:r>
        <w:t>that series, he received an Emmy.</w:t>
      </w:r>
      <w:r w:rsidRPr="00070E93">
        <w:t xml:space="preserve"> Eight years later, he returned to </w:t>
      </w:r>
      <w:proofErr w:type="spellStart"/>
      <w:r w:rsidRPr="00070E93">
        <w:t>Blackside</w:t>
      </w:r>
      <w:proofErr w:type="spellEnd"/>
      <w:r w:rsidRPr="00070E93">
        <w:t xml:space="preserve"> as </w:t>
      </w:r>
      <w:r>
        <w:t>c</w:t>
      </w:r>
      <w:r w:rsidRPr="00070E93">
        <w:t>o-</w:t>
      </w:r>
      <w:r>
        <w:t>e</w:t>
      </w:r>
      <w:r w:rsidRPr="00070E93">
        <w:t xml:space="preserve">xecutive </w:t>
      </w:r>
      <w:r>
        <w:t>p</w:t>
      </w:r>
      <w:r w:rsidRPr="00070E93">
        <w:t>roducer of Hampton</w:t>
      </w:r>
      <w:r>
        <w:t>’</w:t>
      </w:r>
      <w:r w:rsidRPr="00070E93">
        <w:t>s last documentary series</w:t>
      </w:r>
      <w:r>
        <w:t xml:space="preserve">, </w:t>
      </w:r>
      <w:r w:rsidRPr="00070E93">
        <w:rPr>
          <w:i/>
        </w:rPr>
        <w:t xml:space="preserve">I'll Make Me </w:t>
      </w:r>
      <w:proofErr w:type="gramStart"/>
      <w:r w:rsidRPr="00070E93">
        <w:rPr>
          <w:i/>
        </w:rPr>
        <w:t>A</w:t>
      </w:r>
      <w:proofErr w:type="gramEnd"/>
      <w:r w:rsidRPr="00070E93">
        <w:rPr>
          <w:i/>
        </w:rPr>
        <w:t xml:space="preserve"> World: Stories of African-American Artists and Community</w:t>
      </w:r>
      <w:r>
        <w:t xml:space="preserve">. </w:t>
      </w:r>
      <w:r w:rsidRPr="00070E93">
        <w:t>Pollard rece</w:t>
      </w:r>
      <w:r>
        <w:t>ived a Peabody Award for the series.</w:t>
      </w:r>
    </w:p>
    <w:p w14:paraId="3811D702" w14:textId="77777777" w:rsidR="00711792" w:rsidRPr="00070E93" w:rsidRDefault="00711792" w:rsidP="00711792">
      <w:pPr>
        <w:ind w:firstLine="720"/>
      </w:pPr>
      <w:r>
        <w:t xml:space="preserve">Between 1990 and 2010, </w:t>
      </w:r>
      <w:r w:rsidRPr="00070E93">
        <w:t>Pollard edited a number of Spike Lee</w:t>
      </w:r>
      <w:r>
        <w:t>’</w:t>
      </w:r>
      <w:r w:rsidRPr="00070E93">
        <w:t>s films:</w:t>
      </w:r>
      <w:r>
        <w:t xml:space="preserve"> </w:t>
      </w:r>
      <w:r w:rsidRPr="00070E93">
        <w:rPr>
          <w:i/>
        </w:rPr>
        <w:t>Mo</w:t>
      </w:r>
      <w:r>
        <w:rPr>
          <w:i/>
        </w:rPr>
        <w:t>’</w:t>
      </w:r>
      <w:r w:rsidRPr="00070E93">
        <w:rPr>
          <w:i/>
        </w:rPr>
        <w:t xml:space="preserve"> Better Blues</w:t>
      </w:r>
      <w:r w:rsidRPr="00070E93">
        <w:t>,</w:t>
      </w:r>
      <w:r w:rsidRPr="00070E93">
        <w:rPr>
          <w:i/>
        </w:rPr>
        <w:t xml:space="preserve"> Jungle Fever</w:t>
      </w:r>
      <w:r w:rsidRPr="00070E93">
        <w:t>,</w:t>
      </w:r>
      <w:r>
        <w:t xml:space="preserve"> </w:t>
      </w:r>
      <w:r w:rsidRPr="00070E93">
        <w:rPr>
          <w:i/>
        </w:rPr>
        <w:t>Girl 6</w:t>
      </w:r>
      <w:r w:rsidRPr="00070E93">
        <w:t>,</w:t>
      </w:r>
      <w:r>
        <w:t xml:space="preserve"> </w:t>
      </w:r>
      <w:r w:rsidRPr="00070E93">
        <w:rPr>
          <w:i/>
        </w:rPr>
        <w:t>Clockers</w:t>
      </w:r>
      <w:r>
        <w:t xml:space="preserve"> </w:t>
      </w:r>
      <w:r w:rsidRPr="00070E93">
        <w:t xml:space="preserve">and </w:t>
      </w:r>
      <w:r w:rsidRPr="00070E93">
        <w:rPr>
          <w:i/>
        </w:rPr>
        <w:t>Bamboozled</w:t>
      </w:r>
      <w:r>
        <w:t>.</w:t>
      </w:r>
      <w:r w:rsidRPr="00070E93">
        <w:t xml:space="preserve"> Pollard and Lee </w:t>
      </w:r>
      <w:r>
        <w:t xml:space="preserve">also </w:t>
      </w:r>
      <w:r w:rsidRPr="00070E93">
        <w:t>co-produced a number of documentary productions for the small and big</w:t>
      </w:r>
      <w:r>
        <w:t xml:space="preserve"> </w:t>
      </w:r>
      <w:r w:rsidRPr="00070E93">
        <w:t>screen</w:t>
      </w:r>
      <w:r>
        <w:t>s</w:t>
      </w:r>
      <w:r w:rsidRPr="00070E93">
        <w:t>:</w:t>
      </w:r>
      <w:r>
        <w:t xml:space="preserve"> </w:t>
      </w:r>
      <w:r w:rsidRPr="00070E93">
        <w:rPr>
          <w:i/>
        </w:rPr>
        <w:t>Spike Lee Presents Mike Tyson</w:t>
      </w:r>
      <w:r w:rsidRPr="00070E93">
        <w:t xml:space="preserve">, a </w:t>
      </w:r>
      <w:r w:rsidRPr="00070E93">
        <w:lastRenderedPageBreak/>
        <w:t>biographical sketch for HBO for which Pollard received an Emmy</w:t>
      </w:r>
      <w:r>
        <w:t>;</w:t>
      </w:r>
      <w:r w:rsidRPr="00070E93">
        <w:t xml:space="preserve"> </w:t>
      </w:r>
      <w:r w:rsidRPr="00070E93">
        <w:rPr>
          <w:i/>
        </w:rPr>
        <w:t>Four Little Girls</w:t>
      </w:r>
      <w:r w:rsidRPr="00070E93">
        <w:t>, a feature-length documentary about the 1963 Birmingham church bombings</w:t>
      </w:r>
      <w:r>
        <w:t>,</w:t>
      </w:r>
      <w:r w:rsidRPr="00070E93">
        <w:t xml:space="preserve"> nominated for an Academy Award</w:t>
      </w:r>
      <w:r>
        <w:t>;</w:t>
      </w:r>
      <w:r w:rsidRPr="00070E93">
        <w:t xml:space="preserve"> and </w:t>
      </w:r>
      <w:r w:rsidRPr="00070E93">
        <w:rPr>
          <w:i/>
        </w:rPr>
        <w:t xml:space="preserve">When </w:t>
      </w:r>
      <w:r>
        <w:rPr>
          <w:i/>
        </w:rPr>
        <w:t>t</w:t>
      </w:r>
      <w:r w:rsidRPr="00070E93">
        <w:rPr>
          <w:i/>
        </w:rPr>
        <w:t>he Levees Broke</w:t>
      </w:r>
      <w:r w:rsidRPr="00070E93">
        <w:t>, a four</w:t>
      </w:r>
      <w:r>
        <w:t>-</w:t>
      </w:r>
      <w:r w:rsidRPr="00070E93">
        <w:t>part documentary that won numerous awards, including a Peabody and three Emmy</w:t>
      </w:r>
      <w:r>
        <w:t>s</w:t>
      </w:r>
      <w:r w:rsidRPr="00070E93">
        <w:t>.</w:t>
      </w:r>
    </w:p>
    <w:p w14:paraId="1F7231E8" w14:textId="77777777" w:rsidR="00711792" w:rsidRPr="00E44568" w:rsidRDefault="00711792" w:rsidP="00711792">
      <w:pPr>
        <w:ind w:right="-187" w:firstLine="720"/>
        <w:rPr>
          <w:iCs/>
        </w:rPr>
      </w:pPr>
      <w:r>
        <w:t xml:space="preserve">Most recently, </w:t>
      </w:r>
      <w:r w:rsidRPr="00070E93">
        <w:t>Pollard produce</w:t>
      </w:r>
      <w:r>
        <w:t xml:space="preserve">d and </w:t>
      </w:r>
      <w:r w:rsidRPr="00070E93">
        <w:t>direct</w:t>
      </w:r>
      <w:r>
        <w:t xml:space="preserve">ed </w:t>
      </w:r>
      <w:r w:rsidRPr="00070E93">
        <w:rPr>
          <w:i/>
        </w:rPr>
        <w:t xml:space="preserve">Slavery </w:t>
      </w:r>
      <w:r>
        <w:rPr>
          <w:i/>
        </w:rPr>
        <w:t>b</w:t>
      </w:r>
      <w:r w:rsidRPr="00070E93">
        <w:rPr>
          <w:i/>
        </w:rPr>
        <w:t>y Another Name</w:t>
      </w:r>
      <w:r>
        <w:t>,</w:t>
      </w:r>
      <w:r w:rsidRPr="00070E93">
        <w:rPr>
          <w:i/>
        </w:rPr>
        <w:t xml:space="preserve"> </w:t>
      </w:r>
      <w:r w:rsidRPr="00070E93">
        <w:t xml:space="preserve">a 90-minute </w:t>
      </w:r>
      <w:r>
        <w:t xml:space="preserve">PBS </w:t>
      </w:r>
      <w:r w:rsidRPr="00070E93">
        <w:t xml:space="preserve">documentary that was in competition at the Sundance </w:t>
      </w:r>
      <w:r>
        <w:t xml:space="preserve">Film </w:t>
      </w:r>
      <w:r w:rsidRPr="00070E93">
        <w:t>Festival in 2012</w:t>
      </w:r>
      <w:r>
        <w:t>,</w:t>
      </w:r>
      <w:r w:rsidRPr="00070E93">
        <w:t xml:space="preserve"> and edit</w:t>
      </w:r>
      <w:r>
        <w:t>ed</w:t>
      </w:r>
      <w:r w:rsidRPr="00070E93">
        <w:t xml:space="preserve"> the feature</w:t>
      </w:r>
      <w:r>
        <w:t>-</w:t>
      </w:r>
      <w:r w:rsidRPr="00070E93">
        <w:t xml:space="preserve">length documentary </w:t>
      </w:r>
      <w:r w:rsidRPr="00070E93">
        <w:rPr>
          <w:i/>
        </w:rPr>
        <w:t>Venus and Serena</w:t>
      </w:r>
      <w:r w:rsidRPr="00070E93">
        <w:t>.</w:t>
      </w:r>
      <w:r>
        <w:t xml:space="preserve"> Pollard also wrote, directed and produced </w:t>
      </w:r>
      <w:r w:rsidRPr="00E44568">
        <w:rPr>
          <w:b/>
          <w:i/>
          <w:iCs/>
        </w:rPr>
        <w:t>American Masters</w:t>
      </w:r>
      <w:r w:rsidRPr="00E44568">
        <w:rPr>
          <w:b/>
          <w:i/>
        </w:rPr>
        <w:t xml:space="preserve"> – </w:t>
      </w:r>
      <w:r w:rsidRPr="00E44568">
        <w:rPr>
          <w:b/>
          <w:i/>
          <w:iCs/>
        </w:rPr>
        <w:t>Marvin Gaye: What’s Going On</w:t>
      </w:r>
      <w:r w:rsidRPr="00E44568">
        <w:rPr>
          <w:iCs/>
        </w:rPr>
        <w:t xml:space="preserve"> and </w:t>
      </w:r>
      <w:r>
        <w:t>d</w:t>
      </w:r>
      <w:r w:rsidRPr="00E44568">
        <w:t>irect</w:t>
      </w:r>
      <w:r>
        <w:t xml:space="preserve">ed </w:t>
      </w:r>
      <w:r w:rsidRPr="00E44568">
        <w:rPr>
          <w:b/>
          <w:i/>
          <w:iCs/>
        </w:rPr>
        <w:t>American Masters</w:t>
      </w:r>
      <w:r w:rsidRPr="00E44568">
        <w:rPr>
          <w:b/>
          <w:i/>
        </w:rPr>
        <w:t xml:space="preserve"> – </w:t>
      </w:r>
      <w:r w:rsidRPr="00CE698B">
        <w:rPr>
          <w:b/>
          <w:i/>
        </w:rPr>
        <w:t>Zora Neale Hurston: Jump at the Sun</w:t>
      </w:r>
      <w:r w:rsidRPr="004E181F">
        <w:t xml:space="preserve"> and</w:t>
      </w:r>
      <w:r>
        <w:t xml:space="preserve"> </w:t>
      </w:r>
      <w:r w:rsidRPr="00E44568">
        <w:rPr>
          <w:b/>
          <w:i/>
          <w:iCs/>
        </w:rPr>
        <w:t>American Masters</w:t>
      </w:r>
      <w:r w:rsidRPr="00E44568">
        <w:rPr>
          <w:b/>
          <w:i/>
        </w:rPr>
        <w:t xml:space="preserve"> – </w:t>
      </w:r>
      <w:r w:rsidRPr="00E44568">
        <w:rPr>
          <w:b/>
          <w:i/>
          <w:iCs/>
        </w:rPr>
        <w:t>John Ford/John Wayne: The Filmmaker and the Legend</w:t>
      </w:r>
      <w:r>
        <w:rPr>
          <w:iCs/>
        </w:rPr>
        <w:t>.</w:t>
      </w:r>
    </w:p>
    <w:p w14:paraId="440AB573" w14:textId="17D1FFD8" w:rsidR="00070E93" w:rsidRPr="000C4B1B" w:rsidRDefault="00070E93" w:rsidP="00711792">
      <w:pPr>
        <w:pStyle w:val="NormalWeb"/>
        <w:spacing w:line="360" w:lineRule="auto"/>
        <w:rPr>
          <w:rFonts w:ascii="Georgia" w:hAnsi="Georgia"/>
          <w:sz w:val="21"/>
          <w:szCs w:val="21"/>
        </w:rPr>
      </w:pPr>
    </w:p>
    <w:p w14:paraId="7B57806B" w14:textId="77777777" w:rsidR="000C4B1B" w:rsidRPr="000C4B1B" w:rsidRDefault="000C4B1B" w:rsidP="000C4B1B">
      <w:pPr>
        <w:pStyle w:val="NormalWeb"/>
        <w:rPr>
          <w:rFonts w:ascii="Georgia" w:hAnsi="Georgia"/>
          <w:b/>
          <w:sz w:val="21"/>
          <w:szCs w:val="21"/>
        </w:rPr>
      </w:pPr>
      <w:r w:rsidRPr="000C4B1B">
        <w:rPr>
          <w:rFonts w:ascii="Georgia" w:hAnsi="Georgia"/>
          <w:b/>
          <w:sz w:val="21"/>
          <w:szCs w:val="21"/>
        </w:rPr>
        <w:t xml:space="preserve">Stephen </w:t>
      </w:r>
      <w:proofErr w:type="spellStart"/>
      <w:r w:rsidRPr="000C4B1B">
        <w:rPr>
          <w:rFonts w:ascii="Georgia" w:hAnsi="Georgia"/>
          <w:b/>
          <w:sz w:val="21"/>
          <w:szCs w:val="21"/>
        </w:rPr>
        <w:t>Stept</w:t>
      </w:r>
      <w:proofErr w:type="spellEnd"/>
    </w:p>
    <w:p w14:paraId="1E0ED303" w14:textId="39C1E6AB" w:rsidR="000C4B1B" w:rsidRPr="000C4B1B" w:rsidRDefault="000C4B1B" w:rsidP="000C4B1B">
      <w:pPr>
        <w:pStyle w:val="NormalWeb"/>
        <w:spacing w:line="360" w:lineRule="auto"/>
        <w:rPr>
          <w:rFonts w:ascii="Georgia" w:hAnsi="Georgia"/>
          <w:i/>
          <w:sz w:val="21"/>
          <w:szCs w:val="21"/>
        </w:rPr>
      </w:pPr>
      <w:r w:rsidRPr="000C4B1B">
        <w:rPr>
          <w:rFonts w:ascii="Georgia" w:hAnsi="Georgia"/>
          <w:i/>
          <w:sz w:val="21"/>
          <w:szCs w:val="21"/>
        </w:rPr>
        <w:t>Writer</w:t>
      </w:r>
    </w:p>
    <w:p w14:paraId="66E68BC5" w14:textId="2B8A7C41" w:rsidR="000C4B1B" w:rsidRPr="000C4B1B" w:rsidRDefault="000C4B1B" w:rsidP="000310DD">
      <w:pPr>
        <w:pStyle w:val="NormalWeb"/>
        <w:ind w:right="-97"/>
        <w:rPr>
          <w:rFonts w:ascii="Georgia" w:hAnsi="Georgia"/>
          <w:sz w:val="21"/>
          <w:szCs w:val="21"/>
        </w:rPr>
      </w:pPr>
      <w:r w:rsidRPr="000C4B1B">
        <w:rPr>
          <w:rFonts w:ascii="Georgia" w:hAnsi="Georgia"/>
          <w:sz w:val="21"/>
          <w:szCs w:val="21"/>
        </w:rPr>
        <w:t xml:space="preserve">Stephen </w:t>
      </w:r>
      <w:proofErr w:type="spellStart"/>
      <w:r w:rsidRPr="000C4B1B">
        <w:rPr>
          <w:rFonts w:ascii="Georgia" w:hAnsi="Georgia"/>
          <w:sz w:val="21"/>
          <w:szCs w:val="21"/>
        </w:rPr>
        <w:t>Stept</w:t>
      </w:r>
      <w:proofErr w:type="spellEnd"/>
      <w:r w:rsidRPr="000C4B1B">
        <w:rPr>
          <w:rFonts w:ascii="Georgia" w:hAnsi="Georgia"/>
          <w:sz w:val="21"/>
          <w:szCs w:val="21"/>
        </w:rPr>
        <w:t xml:space="preserve"> has enjoyed a long and varied career as a writer-producer-director of narrative and documentary films for network, cable and public television, as well as multi-media programs for the internet and exhibitions. His list of prestigious honors includes the DuPont, Peabody, Emmy, </w:t>
      </w:r>
      <w:proofErr w:type="spellStart"/>
      <w:r w:rsidRPr="000C4B1B">
        <w:rPr>
          <w:rFonts w:ascii="Georgia" w:hAnsi="Georgia"/>
          <w:sz w:val="21"/>
          <w:szCs w:val="21"/>
        </w:rPr>
        <w:t>Humanitas</w:t>
      </w:r>
      <w:proofErr w:type="spellEnd"/>
      <w:r w:rsidRPr="000C4B1B">
        <w:rPr>
          <w:rFonts w:ascii="Georgia" w:hAnsi="Georgia"/>
          <w:sz w:val="21"/>
          <w:szCs w:val="21"/>
        </w:rPr>
        <w:t xml:space="preserve"> and Writers Guild Awards. His work for public television includes the PBS series</w:t>
      </w:r>
      <w:r w:rsidR="003339CA">
        <w:rPr>
          <w:rFonts w:ascii="Georgia" w:hAnsi="Georgia"/>
          <w:sz w:val="21"/>
          <w:szCs w:val="21"/>
        </w:rPr>
        <w:t xml:space="preserve"> </w:t>
      </w:r>
      <w:r w:rsidRPr="000C4B1B">
        <w:rPr>
          <w:rFonts w:ascii="Georgia" w:hAnsi="Georgia"/>
          <w:i/>
          <w:sz w:val="21"/>
          <w:szCs w:val="21"/>
        </w:rPr>
        <w:t>The Great Depression</w:t>
      </w:r>
      <w:r w:rsidRPr="0090260F">
        <w:rPr>
          <w:rFonts w:ascii="Georgia" w:hAnsi="Georgia"/>
          <w:sz w:val="21"/>
          <w:szCs w:val="21"/>
        </w:rPr>
        <w:t>,</w:t>
      </w:r>
      <w:r w:rsidRPr="000C4B1B">
        <w:rPr>
          <w:rFonts w:ascii="Georgia" w:hAnsi="Georgia"/>
          <w:i/>
          <w:sz w:val="21"/>
          <w:szCs w:val="21"/>
        </w:rPr>
        <w:t xml:space="preserve"> Hoover Dam</w:t>
      </w:r>
      <w:r w:rsidR="0090260F">
        <w:rPr>
          <w:rFonts w:ascii="Georgia" w:hAnsi="Georgia"/>
          <w:sz w:val="21"/>
          <w:szCs w:val="21"/>
        </w:rPr>
        <w:t xml:space="preserve"> </w:t>
      </w:r>
      <w:r w:rsidRPr="000C4B1B">
        <w:rPr>
          <w:rFonts w:ascii="Georgia" w:hAnsi="Georgia"/>
          <w:sz w:val="21"/>
          <w:szCs w:val="21"/>
        </w:rPr>
        <w:t>for</w:t>
      </w:r>
      <w:r w:rsidR="0090260F">
        <w:rPr>
          <w:rFonts w:ascii="Georgia" w:hAnsi="Georgia"/>
          <w:sz w:val="21"/>
          <w:szCs w:val="21"/>
        </w:rPr>
        <w:t xml:space="preserve"> </w:t>
      </w:r>
      <w:r w:rsidRPr="000C4B1B">
        <w:rPr>
          <w:rFonts w:ascii="Georgia" w:hAnsi="Georgia"/>
          <w:i/>
          <w:sz w:val="21"/>
          <w:szCs w:val="21"/>
        </w:rPr>
        <w:t>American Experience</w:t>
      </w:r>
      <w:r w:rsidRPr="000C4B1B">
        <w:rPr>
          <w:rFonts w:ascii="Georgia" w:hAnsi="Georgia"/>
          <w:sz w:val="21"/>
          <w:szCs w:val="21"/>
        </w:rPr>
        <w:t xml:space="preserve"> and </w:t>
      </w:r>
      <w:r w:rsidRPr="0090260F">
        <w:rPr>
          <w:rFonts w:ascii="Georgia" w:hAnsi="Georgia"/>
          <w:b/>
          <w:i/>
          <w:sz w:val="21"/>
          <w:szCs w:val="21"/>
        </w:rPr>
        <w:t>American Masters</w:t>
      </w:r>
      <w:r w:rsidR="00E77627">
        <w:rPr>
          <w:rFonts w:ascii="Georgia" w:hAnsi="Georgia"/>
          <w:b/>
          <w:i/>
          <w:sz w:val="21"/>
          <w:szCs w:val="21"/>
        </w:rPr>
        <w:t xml:space="preserve"> — </w:t>
      </w:r>
      <w:r w:rsidR="00E77627" w:rsidRPr="00E77627">
        <w:rPr>
          <w:rFonts w:ascii="Georgia" w:hAnsi="Georgia"/>
          <w:b/>
          <w:i/>
          <w:sz w:val="21"/>
          <w:szCs w:val="21"/>
        </w:rPr>
        <w:t xml:space="preserve">A Vision </w:t>
      </w:r>
      <w:r w:rsidR="00E77627">
        <w:rPr>
          <w:rFonts w:ascii="Georgia" w:hAnsi="Georgia"/>
          <w:b/>
          <w:i/>
          <w:sz w:val="21"/>
          <w:szCs w:val="21"/>
        </w:rPr>
        <w:t>o</w:t>
      </w:r>
      <w:r w:rsidR="00E77627" w:rsidRPr="00E77627">
        <w:rPr>
          <w:rFonts w:ascii="Georgia" w:hAnsi="Georgia"/>
          <w:b/>
          <w:i/>
          <w:sz w:val="21"/>
          <w:szCs w:val="21"/>
        </w:rPr>
        <w:t xml:space="preserve">f Empire: Henry </w:t>
      </w:r>
      <w:proofErr w:type="spellStart"/>
      <w:r w:rsidR="00E77627" w:rsidRPr="00E77627">
        <w:rPr>
          <w:rFonts w:ascii="Georgia" w:hAnsi="Georgia"/>
          <w:b/>
          <w:i/>
          <w:sz w:val="21"/>
          <w:szCs w:val="21"/>
        </w:rPr>
        <w:t>Luce</w:t>
      </w:r>
      <w:proofErr w:type="spellEnd"/>
      <w:r w:rsidR="00E77627" w:rsidRPr="00E77627">
        <w:rPr>
          <w:rFonts w:ascii="Georgia" w:hAnsi="Georgia"/>
          <w:b/>
          <w:i/>
          <w:sz w:val="21"/>
          <w:szCs w:val="21"/>
        </w:rPr>
        <w:t xml:space="preserve"> </w:t>
      </w:r>
      <w:r w:rsidR="00E77627">
        <w:rPr>
          <w:rFonts w:ascii="Georgia" w:hAnsi="Georgia"/>
          <w:b/>
          <w:i/>
          <w:sz w:val="21"/>
          <w:szCs w:val="21"/>
        </w:rPr>
        <w:t>a</w:t>
      </w:r>
      <w:r w:rsidR="00E77627" w:rsidRPr="00E77627">
        <w:rPr>
          <w:rFonts w:ascii="Georgia" w:hAnsi="Georgia"/>
          <w:b/>
          <w:i/>
          <w:sz w:val="21"/>
          <w:szCs w:val="21"/>
        </w:rPr>
        <w:t>nd Time Life’s America</w:t>
      </w:r>
      <w:r w:rsidRPr="0090260F">
        <w:rPr>
          <w:rFonts w:ascii="Georgia" w:hAnsi="Georgia"/>
          <w:sz w:val="21"/>
          <w:szCs w:val="21"/>
        </w:rPr>
        <w:t>.</w:t>
      </w:r>
      <w:r w:rsidR="0090260F" w:rsidRPr="0090260F">
        <w:rPr>
          <w:rFonts w:ascii="Georgia" w:hAnsi="Georgia"/>
          <w:sz w:val="21"/>
          <w:szCs w:val="21"/>
        </w:rPr>
        <w:t xml:space="preserve"> </w:t>
      </w:r>
      <w:r w:rsidRPr="000C4B1B">
        <w:rPr>
          <w:rFonts w:ascii="Georgia" w:hAnsi="Georgia"/>
          <w:sz w:val="21"/>
          <w:szCs w:val="21"/>
        </w:rPr>
        <w:t>He won the Emmy as co-writer on</w:t>
      </w:r>
      <w:r w:rsidR="0090260F">
        <w:rPr>
          <w:rFonts w:ascii="Georgia" w:hAnsi="Georgia"/>
          <w:sz w:val="21"/>
          <w:szCs w:val="21"/>
        </w:rPr>
        <w:t xml:space="preserve"> </w:t>
      </w:r>
      <w:r w:rsidR="000310DD" w:rsidRPr="0090260F">
        <w:rPr>
          <w:rFonts w:ascii="Georgia" w:hAnsi="Georgia"/>
          <w:b/>
          <w:i/>
          <w:sz w:val="21"/>
          <w:szCs w:val="21"/>
        </w:rPr>
        <w:t>American Masters</w:t>
      </w:r>
      <w:r w:rsidR="000310DD">
        <w:rPr>
          <w:rFonts w:ascii="Georgia" w:hAnsi="Georgia"/>
          <w:b/>
          <w:i/>
          <w:sz w:val="21"/>
          <w:szCs w:val="21"/>
        </w:rPr>
        <w:t xml:space="preserve"> — </w:t>
      </w:r>
      <w:r w:rsidRPr="000310DD">
        <w:rPr>
          <w:rFonts w:ascii="Georgia" w:hAnsi="Georgia"/>
          <w:b/>
          <w:i/>
          <w:sz w:val="21"/>
          <w:szCs w:val="21"/>
        </w:rPr>
        <w:t>Judy Garland: By Myself</w:t>
      </w:r>
      <w:r w:rsidRPr="0090260F">
        <w:rPr>
          <w:rFonts w:ascii="Georgia" w:hAnsi="Georgia"/>
          <w:sz w:val="21"/>
          <w:szCs w:val="21"/>
        </w:rPr>
        <w:t xml:space="preserve"> and</w:t>
      </w:r>
      <w:r w:rsidR="0090260F">
        <w:rPr>
          <w:rFonts w:ascii="Georgia" w:hAnsi="Georgia"/>
          <w:sz w:val="21"/>
          <w:szCs w:val="21"/>
        </w:rPr>
        <w:t xml:space="preserve"> </w:t>
      </w:r>
      <w:r w:rsidRPr="000C4B1B">
        <w:rPr>
          <w:rFonts w:ascii="Georgia" w:hAnsi="Georgia"/>
          <w:sz w:val="21"/>
          <w:szCs w:val="21"/>
        </w:rPr>
        <w:t>was nominated for two Emmys for his documentary on Jim Jones and Peoples Temple,</w:t>
      </w:r>
      <w:r w:rsidR="0090260F">
        <w:rPr>
          <w:rFonts w:ascii="Georgia" w:hAnsi="Georgia"/>
          <w:sz w:val="21"/>
          <w:szCs w:val="21"/>
        </w:rPr>
        <w:t xml:space="preserve"> </w:t>
      </w:r>
      <w:r w:rsidRPr="000C4B1B">
        <w:rPr>
          <w:rFonts w:ascii="Georgia" w:hAnsi="Georgia"/>
          <w:i/>
          <w:sz w:val="21"/>
          <w:szCs w:val="21"/>
        </w:rPr>
        <w:t>Witness to Jonestown</w:t>
      </w:r>
      <w:r w:rsidRPr="0090260F">
        <w:rPr>
          <w:rFonts w:ascii="Georgia" w:hAnsi="Georgia"/>
          <w:sz w:val="21"/>
          <w:szCs w:val="21"/>
        </w:rPr>
        <w:t>,</w:t>
      </w:r>
      <w:r w:rsidR="0090260F">
        <w:rPr>
          <w:rFonts w:ascii="Georgia" w:hAnsi="Georgia"/>
          <w:sz w:val="21"/>
          <w:szCs w:val="21"/>
        </w:rPr>
        <w:t xml:space="preserve"> </w:t>
      </w:r>
      <w:r w:rsidRPr="000C4B1B">
        <w:rPr>
          <w:rFonts w:ascii="Georgia" w:hAnsi="Georgia"/>
          <w:sz w:val="21"/>
          <w:szCs w:val="21"/>
        </w:rPr>
        <w:t>for MSNBC. As a writer and producer of</w:t>
      </w:r>
      <w:r w:rsidR="0090260F">
        <w:rPr>
          <w:rFonts w:ascii="Georgia" w:hAnsi="Georgia"/>
          <w:sz w:val="21"/>
          <w:szCs w:val="21"/>
        </w:rPr>
        <w:t xml:space="preserve"> the PBS biographical drama </w:t>
      </w:r>
      <w:r w:rsidRPr="000C4B1B">
        <w:rPr>
          <w:rFonts w:ascii="Georgia" w:hAnsi="Georgia"/>
          <w:i/>
          <w:sz w:val="21"/>
          <w:szCs w:val="21"/>
        </w:rPr>
        <w:t>Darrow</w:t>
      </w:r>
      <w:r w:rsidRPr="0090260F">
        <w:rPr>
          <w:rFonts w:ascii="Georgia" w:hAnsi="Georgia"/>
          <w:sz w:val="21"/>
          <w:szCs w:val="21"/>
        </w:rPr>
        <w:t>,</w:t>
      </w:r>
      <w:r w:rsidR="0090260F" w:rsidRPr="0090260F">
        <w:rPr>
          <w:rFonts w:ascii="Georgia" w:hAnsi="Georgia"/>
          <w:sz w:val="21"/>
          <w:szCs w:val="21"/>
        </w:rPr>
        <w:t xml:space="preserve"> </w:t>
      </w:r>
      <w:proofErr w:type="spellStart"/>
      <w:r w:rsidRPr="000C4B1B">
        <w:rPr>
          <w:rFonts w:ascii="Georgia" w:hAnsi="Georgia"/>
          <w:sz w:val="21"/>
          <w:szCs w:val="21"/>
        </w:rPr>
        <w:t>Step</w:t>
      </w:r>
      <w:r w:rsidR="00E6758C">
        <w:rPr>
          <w:rFonts w:ascii="Georgia" w:hAnsi="Georgia"/>
          <w:sz w:val="21"/>
          <w:szCs w:val="21"/>
        </w:rPr>
        <w:t>t</w:t>
      </w:r>
      <w:proofErr w:type="spellEnd"/>
      <w:r w:rsidRPr="000C4B1B">
        <w:rPr>
          <w:rFonts w:ascii="Georgia" w:hAnsi="Georgia"/>
          <w:sz w:val="21"/>
          <w:szCs w:val="21"/>
        </w:rPr>
        <w:t xml:space="preserve"> cast Kevin Spacey in his first lead role for film or television</w:t>
      </w:r>
      <w:r w:rsidRPr="0090260F">
        <w:rPr>
          <w:rFonts w:ascii="Georgia" w:hAnsi="Georgia"/>
          <w:sz w:val="21"/>
          <w:szCs w:val="21"/>
        </w:rPr>
        <w:t>.</w:t>
      </w:r>
    </w:p>
    <w:p w14:paraId="69DFCADA" w14:textId="77777777" w:rsidR="00070E93" w:rsidRPr="000C4B1B" w:rsidRDefault="00070E93" w:rsidP="00711792">
      <w:pPr>
        <w:pStyle w:val="NormalWeb"/>
        <w:spacing w:line="360" w:lineRule="auto"/>
        <w:rPr>
          <w:rFonts w:ascii="Georgia" w:hAnsi="Georgia"/>
          <w:sz w:val="21"/>
          <w:szCs w:val="21"/>
        </w:rPr>
      </w:pPr>
    </w:p>
    <w:p w14:paraId="25D8D9C2" w14:textId="318EF244" w:rsidR="003339CA" w:rsidRPr="000C4B1B" w:rsidRDefault="003339CA" w:rsidP="003339CA">
      <w:pPr>
        <w:pStyle w:val="NormalWeb"/>
        <w:rPr>
          <w:rFonts w:ascii="Georgia" w:hAnsi="Georgia"/>
          <w:b/>
          <w:sz w:val="21"/>
          <w:szCs w:val="21"/>
        </w:rPr>
      </w:pPr>
      <w:r w:rsidRPr="003339CA">
        <w:rPr>
          <w:rFonts w:ascii="Georgia" w:hAnsi="Georgia"/>
          <w:b/>
          <w:sz w:val="21"/>
          <w:szCs w:val="21"/>
        </w:rPr>
        <w:t>Steven Wechsler</w:t>
      </w:r>
    </w:p>
    <w:p w14:paraId="0B26AB71" w14:textId="12248448" w:rsidR="003339CA" w:rsidRPr="000C4B1B" w:rsidRDefault="003339CA" w:rsidP="00711792">
      <w:pPr>
        <w:pStyle w:val="NormalWeb"/>
        <w:spacing w:line="360" w:lineRule="auto"/>
        <w:rPr>
          <w:rFonts w:ascii="Georgia" w:hAnsi="Georgia"/>
          <w:i/>
          <w:sz w:val="21"/>
          <w:szCs w:val="21"/>
        </w:rPr>
      </w:pPr>
      <w:r>
        <w:rPr>
          <w:rFonts w:ascii="Georgia" w:hAnsi="Georgia"/>
          <w:i/>
          <w:sz w:val="21"/>
          <w:szCs w:val="21"/>
        </w:rPr>
        <w:t>Edit</w:t>
      </w:r>
      <w:bookmarkStart w:id="0" w:name="_GoBack"/>
      <w:bookmarkEnd w:id="0"/>
      <w:r>
        <w:rPr>
          <w:rFonts w:ascii="Georgia" w:hAnsi="Georgia"/>
          <w:i/>
          <w:sz w:val="21"/>
          <w:szCs w:val="21"/>
        </w:rPr>
        <w:t>or</w:t>
      </w:r>
    </w:p>
    <w:p w14:paraId="740ADF14" w14:textId="77777777" w:rsidR="003339CA" w:rsidRPr="003339CA" w:rsidRDefault="003339CA" w:rsidP="003339CA">
      <w:pPr>
        <w:pStyle w:val="NormalWeb"/>
        <w:rPr>
          <w:rFonts w:ascii="Georgia" w:hAnsi="Georgia"/>
          <w:sz w:val="21"/>
          <w:szCs w:val="21"/>
        </w:rPr>
      </w:pPr>
      <w:r w:rsidRPr="003339CA">
        <w:rPr>
          <w:rFonts w:ascii="Georgia" w:hAnsi="Georgia"/>
          <w:sz w:val="21"/>
          <w:szCs w:val="21"/>
        </w:rPr>
        <w:t>Steven Wechsler, a multi-award winning editor, whose greatest strengths are storytelling, dialogue and humor, has lent his considerable talents to a variety of broadcast, documentary and entertainment projects.</w:t>
      </w:r>
    </w:p>
    <w:p w14:paraId="5530B91D" w14:textId="0DE0EDC4" w:rsidR="003339CA" w:rsidRPr="003339CA" w:rsidRDefault="003339CA" w:rsidP="0090260F">
      <w:pPr>
        <w:pStyle w:val="NormalWeb"/>
        <w:ind w:firstLine="720"/>
        <w:rPr>
          <w:rFonts w:ascii="Georgia" w:hAnsi="Georgia"/>
          <w:sz w:val="21"/>
          <w:szCs w:val="21"/>
        </w:rPr>
      </w:pPr>
      <w:r w:rsidRPr="003339CA">
        <w:rPr>
          <w:rFonts w:ascii="Georgia" w:hAnsi="Georgia"/>
          <w:sz w:val="21"/>
          <w:szCs w:val="21"/>
        </w:rPr>
        <w:t xml:space="preserve">Wechsler worked on high visibility programs including </w:t>
      </w:r>
      <w:r w:rsidRPr="00E6758C">
        <w:rPr>
          <w:rFonts w:ascii="Georgia" w:hAnsi="Georgia"/>
          <w:b/>
          <w:i/>
          <w:iCs/>
          <w:sz w:val="21"/>
          <w:szCs w:val="21"/>
        </w:rPr>
        <w:t>American Masters</w:t>
      </w:r>
      <w:r w:rsidRPr="00E6758C">
        <w:rPr>
          <w:rFonts w:ascii="Georgia" w:hAnsi="Georgia"/>
          <w:b/>
          <w:i/>
          <w:sz w:val="21"/>
          <w:szCs w:val="21"/>
        </w:rPr>
        <w:t xml:space="preserve"> – </w:t>
      </w:r>
      <w:r w:rsidRPr="00E6758C">
        <w:rPr>
          <w:rFonts w:ascii="Georgia" w:hAnsi="Georgia"/>
          <w:b/>
          <w:i/>
          <w:iCs/>
          <w:sz w:val="21"/>
          <w:szCs w:val="21"/>
        </w:rPr>
        <w:t>John Ford/John Wayne: The Filmmaker and the Legend</w:t>
      </w:r>
      <w:r w:rsidRPr="003339CA">
        <w:rPr>
          <w:rFonts w:ascii="Georgia" w:hAnsi="Georgia"/>
          <w:sz w:val="21"/>
          <w:szCs w:val="21"/>
        </w:rPr>
        <w:t>, for which he received an E</w:t>
      </w:r>
      <w:r w:rsidR="00E6758C">
        <w:rPr>
          <w:rFonts w:ascii="Georgia" w:hAnsi="Georgia"/>
          <w:sz w:val="21"/>
          <w:szCs w:val="21"/>
        </w:rPr>
        <w:t>mmy</w:t>
      </w:r>
      <w:r w:rsidRPr="003339CA">
        <w:rPr>
          <w:rFonts w:ascii="Georgia" w:hAnsi="Georgia"/>
          <w:sz w:val="21"/>
          <w:szCs w:val="21"/>
        </w:rPr>
        <w:t xml:space="preserve"> nomination, and </w:t>
      </w:r>
      <w:r w:rsidR="00E6758C" w:rsidRPr="00E6758C">
        <w:rPr>
          <w:rFonts w:ascii="Georgia" w:hAnsi="Georgia"/>
          <w:b/>
          <w:i/>
          <w:iCs/>
          <w:sz w:val="21"/>
          <w:szCs w:val="21"/>
        </w:rPr>
        <w:t>American Masters</w:t>
      </w:r>
      <w:r w:rsidR="00E6758C" w:rsidRPr="00E6758C">
        <w:rPr>
          <w:rFonts w:ascii="Georgia" w:hAnsi="Georgia"/>
          <w:b/>
          <w:i/>
          <w:sz w:val="21"/>
          <w:szCs w:val="21"/>
        </w:rPr>
        <w:t xml:space="preserve"> – </w:t>
      </w:r>
      <w:r w:rsidRPr="00E6758C">
        <w:rPr>
          <w:rFonts w:ascii="Georgia" w:hAnsi="Georgia"/>
          <w:b/>
          <w:i/>
          <w:iCs/>
          <w:sz w:val="21"/>
          <w:szCs w:val="21"/>
        </w:rPr>
        <w:t>Walter Cronkite: Witness to History</w:t>
      </w:r>
      <w:r w:rsidRPr="003339CA">
        <w:rPr>
          <w:rFonts w:ascii="Georgia" w:hAnsi="Georgia"/>
          <w:i/>
          <w:iCs/>
          <w:sz w:val="21"/>
          <w:szCs w:val="21"/>
        </w:rPr>
        <w:t>.</w:t>
      </w:r>
      <w:r w:rsidRPr="003339CA">
        <w:rPr>
          <w:rFonts w:ascii="Georgia" w:hAnsi="Georgia"/>
          <w:sz w:val="21"/>
          <w:szCs w:val="21"/>
        </w:rPr>
        <w:t xml:space="preserve"> Wechsler was </w:t>
      </w:r>
      <w:r w:rsidR="00260CAE">
        <w:rPr>
          <w:rFonts w:ascii="Georgia" w:hAnsi="Georgia"/>
          <w:sz w:val="21"/>
          <w:szCs w:val="21"/>
        </w:rPr>
        <w:t>s</w:t>
      </w:r>
      <w:r w:rsidRPr="003339CA">
        <w:rPr>
          <w:rFonts w:ascii="Georgia" w:hAnsi="Georgia"/>
          <w:sz w:val="21"/>
          <w:szCs w:val="21"/>
        </w:rPr>
        <w:t xml:space="preserve">enior </w:t>
      </w:r>
      <w:r w:rsidR="00260CAE">
        <w:rPr>
          <w:rFonts w:ascii="Georgia" w:hAnsi="Georgia"/>
          <w:sz w:val="21"/>
          <w:szCs w:val="21"/>
        </w:rPr>
        <w:t>e</w:t>
      </w:r>
      <w:r w:rsidRPr="003339CA">
        <w:rPr>
          <w:rFonts w:ascii="Georgia" w:hAnsi="Georgia"/>
          <w:sz w:val="21"/>
          <w:szCs w:val="21"/>
        </w:rPr>
        <w:t xml:space="preserve">ditor for New York Times Television on 29 documentary programs. He has edited dozens of </w:t>
      </w:r>
      <w:r w:rsidR="00260CAE">
        <w:rPr>
          <w:rFonts w:ascii="Georgia" w:hAnsi="Georgia"/>
          <w:sz w:val="21"/>
          <w:szCs w:val="21"/>
        </w:rPr>
        <w:t>PBS programs for</w:t>
      </w:r>
      <w:r w:rsidRPr="003339CA">
        <w:rPr>
          <w:rFonts w:ascii="Georgia" w:hAnsi="Georgia"/>
          <w:sz w:val="21"/>
          <w:szCs w:val="21"/>
        </w:rPr>
        <w:t xml:space="preserve"> </w:t>
      </w:r>
      <w:r w:rsidRPr="003339CA">
        <w:rPr>
          <w:rFonts w:ascii="Georgia" w:hAnsi="Georgia"/>
          <w:i/>
          <w:iCs/>
          <w:sz w:val="21"/>
          <w:szCs w:val="21"/>
        </w:rPr>
        <w:t>Great Performances</w:t>
      </w:r>
      <w:r w:rsidRPr="003339CA">
        <w:rPr>
          <w:rFonts w:ascii="Georgia" w:hAnsi="Georgia"/>
          <w:sz w:val="21"/>
          <w:szCs w:val="21"/>
        </w:rPr>
        <w:t xml:space="preserve">, Bill Moyers, </w:t>
      </w:r>
      <w:r w:rsidRPr="003339CA">
        <w:rPr>
          <w:rFonts w:ascii="Georgia" w:hAnsi="Georgia"/>
          <w:i/>
          <w:iCs/>
          <w:sz w:val="21"/>
          <w:szCs w:val="21"/>
        </w:rPr>
        <w:t>NOVA</w:t>
      </w:r>
      <w:r w:rsidRPr="003339CA">
        <w:rPr>
          <w:rFonts w:ascii="Georgia" w:hAnsi="Georgia"/>
          <w:sz w:val="21"/>
          <w:szCs w:val="21"/>
        </w:rPr>
        <w:t xml:space="preserve">, </w:t>
      </w:r>
      <w:r w:rsidRPr="003339CA">
        <w:rPr>
          <w:rFonts w:ascii="Georgia" w:hAnsi="Georgia"/>
          <w:i/>
          <w:iCs/>
          <w:sz w:val="21"/>
          <w:szCs w:val="21"/>
        </w:rPr>
        <w:t>Art: 21</w:t>
      </w:r>
      <w:r w:rsidRPr="00260CAE">
        <w:rPr>
          <w:rFonts w:ascii="Georgia" w:hAnsi="Georgia"/>
          <w:iCs/>
          <w:sz w:val="21"/>
          <w:szCs w:val="21"/>
        </w:rPr>
        <w:t>,</w:t>
      </w:r>
      <w:r w:rsidRPr="003339CA">
        <w:rPr>
          <w:rFonts w:ascii="Georgia" w:hAnsi="Georgia"/>
          <w:i/>
          <w:iCs/>
          <w:sz w:val="21"/>
          <w:szCs w:val="21"/>
        </w:rPr>
        <w:t xml:space="preserve"> </w:t>
      </w:r>
      <w:r w:rsidRPr="003339CA">
        <w:rPr>
          <w:rFonts w:ascii="Georgia" w:hAnsi="Georgia"/>
          <w:sz w:val="21"/>
          <w:szCs w:val="21"/>
        </w:rPr>
        <w:t>Sesame Workshop and</w:t>
      </w:r>
      <w:r w:rsidRPr="003339CA">
        <w:rPr>
          <w:rFonts w:ascii="Georgia" w:hAnsi="Georgia"/>
          <w:i/>
          <w:iCs/>
          <w:sz w:val="21"/>
          <w:szCs w:val="21"/>
        </w:rPr>
        <w:t xml:space="preserve"> City Arts</w:t>
      </w:r>
      <w:r w:rsidRPr="003339CA">
        <w:rPr>
          <w:rFonts w:ascii="Georgia" w:hAnsi="Georgia"/>
          <w:sz w:val="21"/>
          <w:szCs w:val="21"/>
        </w:rPr>
        <w:t xml:space="preserve">, </w:t>
      </w:r>
      <w:r w:rsidR="00260CAE">
        <w:rPr>
          <w:rFonts w:ascii="Georgia" w:hAnsi="Georgia"/>
          <w:sz w:val="21"/>
          <w:szCs w:val="21"/>
        </w:rPr>
        <w:t>as well as programs for</w:t>
      </w:r>
      <w:r w:rsidRPr="003339CA">
        <w:rPr>
          <w:rFonts w:ascii="Georgia" w:hAnsi="Georgia"/>
          <w:sz w:val="21"/>
          <w:szCs w:val="21"/>
        </w:rPr>
        <w:t xml:space="preserve"> NBC, CBS, ABC, TLC, National Geographic, Oxygen, A&amp;E, Bravo, Discovery, CNBC and Bloomberg.</w:t>
      </w:r>
    </w:p>
    <w:p w14:paraId="5FE856E4" w14:textId="6DB994C6" w:rsidR="003339CA" w:rsidRPr="003339CA" w:rsidRDefault="003339CA" w:rsidP="0090260F">
      <w:pPr>
        <w:pStyle w:val="NormalWeb"/>
        <w:ind w:firstLine="720"/>
        <w:rPr>
          <w:rFonts w:ascii="Georgia" w:hAnsi="Georgia"/>
          <w:sz w:val="21"/>
          <w:szCs w:val="21"/>
        </w:rPr>
      </w:pPr>
      <w:r w:rsidRPr="003339CA">
        <w:rPr>
          <w:rFonts w:ascii="Georgia" w:hAnsi="Georgia"/>
          <w:sz w:val="21"/>
          <w:szCs w:val="21"/>
        </w:rPr>
        <w:t>Wechsler taught post</w:t>
      </w:r>
      <w:r w:rsidR="00260CAE">
        <w:rPr>
          <w:rFonts w:ascii="Georgia" w:hAnsi="Georgia"/>
          <w:sz w:val="21"/>
          <w:szCs w:val="21"/>
        </w:rPr>
        <w:t>-</w:t>
      </w:r>
      <w:r w:rsidRPr="003339CA">
        <w:rPr>
          <w:rFonts w:ascii="Georgia" w:hAnsi="Georgia"/>
          <w:sz w:val="21"/>
          <w:szCs w:val="21"/>
        </w:rPr>
        <w:t>production at N</w:t>
      </w:r>
      <w:r w:rsidR="00260CAE">
        <w:rPr>
          <w:rFonts w:ascii="Georgia" w:hAnsi="Georgia"/>
          <w:sz w:val="21"/>
          <w:szCs w:val="21"/>
        </w:rPr>
        <w:t xml:space="preserve">ew </w:t>
      </w:r>
      <w:r w:rsidRPr="003339CA">
        <w:rPr>
          <w:rFonts w:ascii="Georgia" w:hAnsi="Georgia"/>
          <w:sz w:val="21"/>
          <w:szCs w:val="21"/>
        </w:rPr>
        <w:t>Y</w:t>
      </w:r>
      <w:r w:rsidR="00260CAE">
        <w:rPr>
          <w:rFonts w:ascii="Georgia" w:hAnsi="Georgia"/>
          <w:sz w:val="21"/>
          <w:szCs w:val="21"/>
        </w:rPr>
        <w:t xml:space="preserve">ork </w:t>
      </w:r>
      <w:r w:rsidRPr="003339CA">
        <w:rPr>
          <w:rFonts w:ascii="Georgia" w:hAnsi="Georgia"/>
          <w:sz w:val="21"/>
          <w:szCs w:val="21"/>
        </w:rPr>
        <w:t>U</w:t>
      </w:r>
      <w:r w:rsidR="00260CAE">
        <w:rPr>
          <w:rFonts w:ascii="Georgia" w:hAnsi="Georgia"/>
          <w:sz w:val="21"/>
          <w:szCs w:val="21"/>
        </w:rPr>
        <w:t>niversity</w:t>
      </w:r>
      <w:r w:rsidRPr="003339CA">
        <w:rPr>
          <w:rFonts w:ascii="Georgia" w:hAnsi="Georgia"/>
          <w:sz w:val="21"/>
          <w:szCs w:val="21"/>
        </w:rPr>
        <w:t xml:space="preserve">, The New </w:t>
      </w:r>
      <w:r w:rsidR="0090260F">
        <w:rPr>
          <w:rFonts w:ascii="Georgia" w:hAnsi="Georgia"/>
          <w:sz w:val="21"/>
          <w:szCs w:val="21"/>
        </w:rPr>
        <w:t>School, S</w:t>
      </w:r>
      <w:r w:rsidR="00260CAE">
        <w:rPr>
          <w:rFonts w:ascii="Georgia" w:hAnsi="Georgia"/>
          <w:sz w:val="21"/>
          <w:szCs w:val="21"/>
        </w:rPr>
        <w:t xml:space="preserve">chool of </w:t>
      </w:r>
      <w:r w:rsidR="0090260F">
        <w:rPr>
          <w:rFonts w:ascii="Georgia" w:hAnsi="Georgia"/>
          <w:sz w:val="21"/>
          <w:szCs w:val="21"/>
        </w:rPr>
        <w:t>V</w:t>
      </w:r>
      <w:r w:rsidR="00260CAE">
        <w:rPr>
          <w:rFonts w:ascii="Georgia" w:hAnsi="Georgia"/>
          <w:sz w:val="21"/>
          <w:szCs w:val="21"/>
        </w:rPr>
        <w:t>isual Arts</w:t>
      </w:r>
      <w:r w:rsidR="0090260F">
        <w:rPr>
          <w:rFonts w:ascii="Georgia" w:hAnsi="Georgia"/>
          <w:sz w:val="21"/>
          <w:szCs w:val="21"/>
        </w:rPr>
        <w:t>, and SUNY</w:t>
      </w:r>
      <w:r w:rsidR="00260CAE">
        <w:rPr>
          <w:rFonts w:ascii="Georgia" w:hAnsi="Georgia"/>
          <w:sz w:val="21"/>
          <w:szCs w:val="21"/>
        </w:rPr>
        <w:t xml:space="preserve"> </w:t>
      </w:r>
      <w:r w:rsidR="0090260F">
        <w:rPr>
          <w:rFonts w:ascii="Georgia" w:hAnsi="Georgia"/>
          <w:sz w:val="21"/>
          <w:szCs w:val="21"/>
        </w:rPr>
        <w:t xml:space="preserve">Purchase. </w:t>
      </w:r>
      <w:r w:rsidRPr="003339CA">
        <w:rPr>
          <w:rFonts w:ascii="Georgia" w:hAnsi="Georgia"/>
          <w:sz w:val="21"/>
          <w:szCs w:val="21"/>
        </w:rPr>
        <w:t xml:space="preserve">Fluent in Spanish, Wechsler </w:t>
      </w:r>
      <w:r w:rsidR="00260CAE">
        <w:rPr>
          <w:rFonts w:ascii="Georgia" w:hAnsi="Georgia"/>
          <w:sz w:val="21"/>
          <w:szCs w:val="21"/>
        </w:rPr>
        <w:t xml:space="preserve">has </w:t>
      </w:r>
      <w:r w:rsidRPr="003339CA">
        <w:rPr>
          <w:rFonts w:ascii="Georgia" w:hAnsi="Georgia"/>
          <w:sz w:val="21"/>
          <w:szCs w:val="21"/>
        </w:rPr>
        <w:t>edited, produced and directed for the South American market.</w:t>
      </w:r>
      <w:r w:rsidR="0090260F">
        <w:rPr>
          <w:rFonts w:ascii="Georgia" w:hAnsi="Georgia"/>
          <w:sz w:val="21"/>
          <w:szCs w:val="21"/>
        </w:rPr>
        <w:t xml:space="preserve"> </w:t>
      </w:r>
      <w:r w:rsidRPr="003339CA">
        <w:rPr>
          <w:rFonts w:ascii="Georgia" w:hAnsi="Georgia"/>
          <w:sz w:val="21"/>
          <w:szCs w:val="21"/>
        </w:rPr>
        <w:t>He earned his M</w:t>
      </w:r>
      <w:r w:rsidR="0090260F">
        <w:rPr>
          <w:rFonts w:ascii="Georgia" w:hAnsi="Georgia"/>
          <w:sz w:val="21"/>
          <w:szCs w:val="21"/>
        </w:rPr>
        <w:t>.</w:t>
      </w:r>
      <w:r w:rsidRPr="003339CA">
        <w:rPr>
          <w:rFonts w:ascii="Georgia" w:hAnsi="Georgia"/>
          <w:sz w:val="21"/>
          <w:szCs w:val="21"/>
        </w:rPr>
        <w:t>F</w:t>
      </w:r>
      <w:r w:rsidR="0090260F">
        <w:rPr>
          <w:rFonts w:ascii="Georgia" w:hAnsi="Georgia"/>
          <w:sz w:val="21"/>
          <w:szCs w:val="21"/>
        </w:rPr>
        <w:t>.</w:t>
      </w:r>
      <w:r w:rsidRPr="003339CA">
        <w:rPr>
          <w:rFonts w:ascii="Georgia" w:hAnsi="Georgia"/>
          <w:sz w:val="21"/>
          <w:szCs w:val="21"/>
        </w:rPr>
        <w:t>A</w:t>
      </w:r>
      <w:r w:rsidR="0090260F">
        <w:rPr>
          <w:rFonts w:ascii="Georgia" w:hAnsi="Georgia"/>
          <w:sz w:val="21"/>
          <w:szCs w:val="21"/>
        </w:rPr>
        <w:t>.</w:t>
      </w:r>
      <w:r w:rsidRPr="003339CA">
        <w:rPr>
          <w:rFonts w:ascii="Georgia" w:hAnsi="Georgia"/>
          <w:sz w:val="21"/>
          <w:szCs w:val="21"/>
        </w:rPr>
        <w:t xml:space="preserve"> in film from </w:t>
      </w:r>
      <w:r w:rsidR="00260CAE" w:rsidRPr="003339CA">
        <w:rPr>
          <w:rFonts w:ascii="Georgia" w:hAnsi="Georgia"/>
          <w:sz w:val="21"/>
          <w:szCs w:val="21"/>
        </w:rPr>
        <w:t>N</w:t>
      </w:r>
      <w:r w:rsidR="00260CAE">
        <w:rPr>
          <w:rFonts w:ascii="Georgia" w:hAnsi="Georgia"/>
          <w:sz w:val="21"/>
          <w:szCs w:val="21"/>
        </w:rPr>
        <w:t xml:space="preserve">ew </w:t>
      </w:r>
      <w:r w:rsidR="00260CAE" w:rsidRPr="003339CA">
        <w:rPr>
          <w:rFonts w:ascii="Georgia" w:hAnsi="Georgia"/>
          <w:sz w:val="21"/>
          <w:szCs w:val="21"/>
        </w:rPr>
        <w:t>Y</w:t>
      </w:r>
      <w:r w:rsidR="00260CAE">
        <w:rPr>
          <w:rFonts w:ascii="Georgia" w:hAnsi="Georgia"/>
          <w:sz w:val="21"/>
          <w:szCs w:val="21"/>
        </w:rPr>
        <w:t xml:space="preserve">ork </w:t>
      </w:r>
      <w:r w:rsidR="00260CAE" w:rsidRPr="003339CA">
        <w:rPr>
          <w:rFonts w:ascii="Georgia" w:hAnsi="Georgia"/>
          <w:sz w:val="21"/>
          <w:szCs w:val="21"/>
        </w:rPr>
        <w:t>U</w:t>
      </w:r>
      <w:r w:rsidR="00260CAE">
        <w:rPr>
          <w:rFonts w:ascii="Georgia" w:hAnsi="Georgia"/>
          <w:sz w:val="21"/>
          <w:szCs w:val="21"/>
        </w:rPr>
        <w:t>niversity</w:t>
      </w:r>
      <w:r w:rsidRPr="003339CA">
        <w:rPr>
          <w:rFonts w:ascii="Georgia" w:hAnsi="Georgia"/>
          <w:sz w:val="21"/>
          <w:szCs w:val="21"/>
        </w:rPr>
        <w:t xml:space="preserve"> and his B</w:t>
      </w:r>
      <w:r w:rsidR="0090260F">
        <w:rPr>
          <w:rFonts w:ascii="Georgia" w:hAnsi="Georgia"/>
          <w:sz w:val="21"/>
          <w:szCs w:val="21"/>
        </w:rPr>
        <w:t>.</w:t>
      </w:r>
      <w:r w:rsidRPr="003339CA">
        <w:rPr>
          <w:rFonts w:ascii="Georgia" w:hAnsi="Georgia"/>
          <w:sz w:val="21"/>
          <w:szCs w:val="21"/>
        </w:rPr>
        <w:t>A</w:t>
      </w:r>
      <w:r w:rsidR="0090260F">
        <w:rPr>
          <w:rFonts w:ascii="Georgia" w:hAnsi="Georgia"/>
          <w:sz w:val="21"/>
          <w:szCs w:val="21"/>
        </w:rPr>
        <w:t>.</w:t>
      </w:r>
      <w:r w:rsidRPr="003339CA">
        <w:rPr>
          <w:rFonts w:ascii="Georgia" w:hAnsi="Georgia"/>
          <w:sz w:val="21"/>
          <w:szCs w:val="21"/>
        </w:rPr>
        <w:t xml:space="preserve"> from </w:t>
      </w:r>
      <w:r w:rsidR="00260CAE">
        <w:rPr>
          <w:rFonts w:ascii="Georgia" w:hAnsi="Georgia"/>
          <w:sz w:val="21"/>
          <w:szCs w:val="21"/>
        </w:rPr>
        <w:t>the City College of New York</w:t>
      </w:r>
      <w:r w:rsidRPr="003339CA">
        <w:rPr>
          <w:rFonts w:ascii="Georgia" w:hAnsi="Georgia"/>
          <w:sz w:val="21"/>
          <w:szCs w:val="21"/>
        </w:rPr>
        <w:t>.</w:t>
      </w:r>
    </w:p>
    <w:p w14:paraId="177B468C" w14:textId="77777777" w:rsidR="000C4B1B" w:rsidRDefault="000C4B1B" w:rsidP="00070E93">
      <w:pPr>
        <w:pStyle w:val="NormalWeb"/>
        <w:rPr>
          <w:rFonts w:ascii="Georgia" w:hAnsi="Georgia"/>
          <w:sz w:val="21"/>
          <w:szCs w:val="21"/>
        </w:rPr>
      </w:pPr>
    </w:p>
    <w:p w14:paraId="2FF7C4A5" w14:textId="77777777" w:rsidR="00E44568" w:rsidRPr="003339CA" w:rsidRDefault="00E44568" w:rsidP="00070E93">
      <w:pPr>
        <w:pStyle w:val="NormalWeb"/>
        <w:rPr>
          <w:rFonts w:ascii="Georgia" w:hAnsi="Georgia"/>
          <w:sz w:val="21"/>
          <w:szCs w:val="21"/>
        </w:rPr>
      </w:pPr>
    </w:p>
    <w:p w14:paraId="451621A5" w14:textId="77777777" w:rsidR="00711792" w:rsidRDefault="00711792" w:rsidP="00711792">
      <w:pPr>
        <w:pStyle w:val="NormalWeb"/>
        <w:rPr>
          <w:rFonts w:ascii="Georgia" w:hAnsi="Georgia"/>
          <w:b/>
          <w:sz w:val="21"/>
          <w:szCs w:val="21"/>
        </w:rPr>
      </w:pPr>
      <w:r w:rsidRPr="0090260F">
        <w:rPr>
          <w:rFonts w:ascii="Georgia" w:hAnsi="Georgia"/>
          <w:b/>
          <w:sz w:val="21"/>
          <w:szCs w:val="21"/>
        </w:rPr>
        <w:lastRenderedPageBreak/>
        <w:t>Darryl Ford Williams</w:t>
      </w:r>
    </w:p>
    <w:p w14:paraId="7D159160" w14:textId="77777777" w:rsidR="00711792" w:rsidRPr="00260CAE" w:rsidRDefault="00711792" w:rsidP="00711792">
      <w:pPr>
        <w:pStyle w:val="NormalWeb"/>
        <w:spacing w:line="360" w:lineRule="auto"/>
        <w:rPr>
          <w:rFonts w:ascii="Georgia" w:hAnsi="Georgia"/>
          <w:i/>
          <w:sz w:val="21"/>
          <w:szCs w:val="21"/>
        </w:rPr>
      </w:pPr>
      <w:r w:rsidRPr="00260CAE">
        <w:rPr>
          <w:rFonts w:ascii="Georgia" w:hAnsi="Georgia"/>
          <w:i/>
          <w:sz w:val="21"/>
          <w:szCs w:val="21"/>
        </w:rPr>
        <w:t>Executive Producer</w:t>
      </w:r>
    </w:p>
    <w:p w14:paraId="3F77194B" w14:textId="77777777" w:rsidR="00711792" w:rsidRPr="0090260F" w:rsidRDefault="00711792" w:rsidP="00711792">
      <w:pPr>
        <w:pStyle w:val="NormalWeb"/>
        <w:rPr>
          <w:rFonts w:ascii="Georgia" w:hAnsi="Georgia"/>
          <w:sz w:val="21"/>
          <w:szCs w:val="21"/>
        </w:rPr>
      </w:pPr>
      <w:r w:rsidRPr="00260CAE">
        <w:rPr>
          <w:rFonts w:ascii="Georgia" w:hAnsi="Georgia"/>
          <w:sz w:val="21"/>
          <w:szCs w:val="21"/>
        </w:rPr>
        <w:t>Darryl Ford Williams</w:t>
      </w:r>
      <w:r w:rsidRPr="0090260F">
        <w:rPr>
          <w:rFonts w:ascii="Georgia" w:hAnsi="Georgia"/>
          <w:sz w:val="21"/>
          <w:szCs w:val="21"/>
        </w:rPr>
        <w:t xml:space="preserve"> is the </w:t>
      </w:r>
      <w:r>
        <w:rPr>
          <w:rFonts w:ascii="Georgia" w:hAnsi="Georgia"/>
          <w:sz w:val="21"/>
          <w:szCs w:val="21"/>
        </w:rPr>
        <w:t>v</w:t>
      </w:r>
      <w:r w:rsidRPr="0090260F">
        <w:rPr>
          <w:rFonts w:ascii="Georgia" w:hAnsi="Georgia"/>
          <w:sz w:val="21"/>
          <w:szCs w:val="21"/>
        </w:rPr>
        <w:t xml:space="preserve">ice </w:t>
      </w:r>
      <w:r>
        <w:rPr>
          <w:rFonts w:ascii="Georgia" w:hAnsi="Georgia"/>
          <w:sz w:val="21"/>
          <w:szCs w:val="21"/>
        </w:rPr>
        <w:t>p</w:t>
      </w:r>
      <w:r w:rsidRPr="0090260F">
        <w:rPr>
          <w:rFonts w:ascii="Georgia" w:hAnsi="Georgia"/>
          <w:sz w:val="21"/>
          <w:szCs w:val="21"/>
        </w:rPr>
        <w:t xml:space="preserve">resident of </w:t>
      </w:r>
      <w:r>
        <w:rPr>
          <w:rFonts w:ascii="Georgia" w:hAnsi="Georgia"/>
          <w:sz w:val="21"/>
          <w:szCs w:val="21"/>
        </w:rPr>
        <w:t>c</w:t>
      </w:r>
      <w:r w:rsidRPr="0090260F">
        <w:rPr>
          <w:rFonts w:ascii="Georgia" w:hAnsi="Georgia"/>
          <w:sz w:val="21"/>
          <w:szCs w:val="21"/>
        </w:rPr>
        <w:t xml:space="preserve">ontent for </w:t>
      </w:r>
      <w:r>
        <w:rPr>
          <w:rFonts w:ascii="Georgia" w:hAnsi="Georgia"/>
          <w:sz w:val="21"/>
          <w:szCs w:val="21"/>
        </w:rPr>
        <w:t xml:space="preserve">WQED Multimedia in Pittsburgh. </w:t>
      </w:r>
      <w:r w:rsidRPr="0090260F">
        <w:rPr>
          <w:rFonts w:ascii="Georgia" w:hAnsi="Georgia"/>
          <w:sz w:val="21"/>
          <w:szCs w:val="21"/>
        </w:rPr>
        <w:t>I</w:t>
      </w:r>
      <w:r>
        <w:rPr>
          <w:rFonts w:ascii="Georgia" w:hAnsi="Georgia"/>
          <w:sz w:val="21"/>
          <w:szCs w:val="21"/>
        </w:rPr>
        <w:t xml:space="preserve">n her current role at WQED, </w:t>
      </w:r>
      <w:r w:rsidRPr="0090260F">
        <w:rPr>
          <w:rFonts w:ascii="Georgia" w:hAnsi="Georgia"/>
          <w:sz w:val="21"/>
          <w:szCs w:val="21"/>
        </w:rPr>
        <w:t>Ford Williams oversees the creation, development, production and delivery of all new and existing local, national, international and syndicated television, radio, interactive and educational programming. Under her leadership, productions have taken WQED documentary teams across the country and abroad to Kenya, Poland, Vietnam and Austria. She also launched an informational television station for the Government of Bermuda.</w:t>
      </w:r>
    </w:p>
    <w:p w14:paraId="5712312E" w14:textId="77777777" w:rsidR="00711792" w:rsidRPr="0090260F" w:rsidRDefault="00711792" w:rsidP="00711792">
      <w:pPr>
        <w:pStyle w:val="NormalWeb"/>
        <w:ind w:firstLine="720"/>
        <w:rPr>
          <w:rFonts w:ascii="Georgia" w:hAnsi="Georgia"/>
          <w:sz w:val="21"/>
          <w:szCs w:val="21"/>
        </w:rPr>
      </w:pPr>
      <w:r w:rsidRPr="0090260F">
        <w:rPr>
          <w:rFonts w:ascii="Georgia" w:hAnsi="Georgia"/>
          <w:sz w:val="21"/>
          <w:szCs w:val="21"/>
        </w:rPr>
        <w:t>Throughout her career, Ford Williams led content and program development for broadc</w:t>
      </w:r>
      <w:r>
        <w:rPr>
          <w:rFonts w:ascii="Georgia" w:hAnsi="Georgia"/>
          <w:sz w:val="21"/>
          <w:szCs w:val="21"/>
        </w:rPr>
        <w:t xml:space="preserve">ast groups across the country. </w:t>
      </w:r>
      <w:r w:rsidRPr="0090260F">
        <w:rPr>
          <w:rFonts w:ascii="Georgia" w:hAnsi="Georgia"/>
          <w:sz w:val="21"/>
          <w:szCs w:val="21"/>
        </w:rPr>
        <w:t xml:space="preserve">Her background as a television news producer </w:t>
      </w:r>
      <w:r>
        <w:rPr>
          <w:rFonts w:ascii="Georgia" w:hAnsi="Georgia"/>
          <w:sz w:val="21"/>
          <w:szCs w:val="21"/>
        </w:rPr>
        <w:t>and news manager is extensive and includes serving as</w:t>
      </w:r>
      <w:r w:rsidRPr="0090260F">
        <w:rPr>
          <w:rFonts w:ascii="Georgia" w:hAnsi="Georgia"/>
          <w:sz w:val="21"/>
          <w:szCs w:val="21"/>
        </w:rPr>
        <w:t xml:space="preserve"> managing site producer for CBS News in its coverage of September 11</w:t>
      </w:r>
      <w:r>
        <w:rPr>
          <w:rFonts w:ascii="Georgia" w:hAnsi="Georgia"/>
          <w:sz w:val="21"/>
          <w:szCs w:val="21"/>
        </w:rPr>
        <w:t xml:space="preserve"> </w:t>
      </w:r>
      <w:r w:rsidRPr="0090260F">
        <w:rPr>
          <w:rFonts w:ascii="Georgia" w:hAnsi="Georgia"/>
          <w:sz w:val="21"/>
          <w:szCs w:val="21"/>
        </w:rPr>
        <w:t>—</w:t>
      </w:r>
      <w:r>
        <w:rPr>
          <w:rFonts w:ascii="Georgia" w:hAnsi="Georgia"/>
          <w:sz w:val="21"/>
          <w:szCs w:val="21"/>
        </w:rPr>
        <w:t xml:space="preserve"> </w:t>
      </w:r>
      <w:r w:rsidRPr="0090260F">
        <w:rPr>
          <w:rFonts w:ascii="Georgia" w:hAnsi="Georgia"/>
          <w:sz w:val="21"/>
          <w:szCs w:val="21"/>
        </w:rPr>
        <w:t xml:space="preserve">focusing on the Pennsylvania crash site of United Flight 93; coordinating producer for ABC-TV’s </w:t>
      </w:r>
      <w:r w:rsidRPr="0090260F">
        <w:rPr>
          <w:rFonts w:ascii="Georgia" w:hAnsi="Georgia"/>
          <w:i/>
          <w:sz w:val="21"/>
          <w:szCs w:val="21"/>
        </w:rPr>
        <w:t>Good Morning America</w:t>
      </w:r>
      <w:r w:rsidRPr="00B06447">
        <w:rPr>
          <w:rFonts w:ascii="Georgia" w:hAnsi="Georgia"/>
          <w:sz w:val="21"/>
          <w:szCs w:val="21"/>
        </w:rPr>
        <w:t>;</w:t>
      </w:r>
      <w:r w:rsidRPr="0090260F">
        <w:rPr>
          <w:rFonts w:ascii="Georgia" w:hAnsi="Georgia"/>
          <w:sz w:val="21"/>
          <w:szCs w:val="21"/>
        </w:rPr>
        <w:t xml:space="preserve"> executive producer at WJLA-TV in Washington, D</w:t>
      </w:r>
      <w:r>
        <w:rPr>
          <w:rFonts w:ascii="Georgia" w:hAnsi="Georgia"/>
          <w:sz w:val="21"/>
          <w:szCs w:val="21"/>
        </w:rPr>
        <w:t>.</w:t>
      </w:r>
      <w:r w:rsidRPr="0090260F">
        <w:rPr>
          <w:rFonts w:ascii="Georgia" w:hAnsi="Georgia"/>
          <w:sz w:val="21"/>
          <w:szCs w:val="21"/>
        </w:rPr>
        <w:t>C</w:t>
      </w:r>
      <w:r>
        <w:rPr>
          <w:rFonts w:ascii="Georgia" w:hAnsi="Georgia"/>
          <w:sz w:val="21"/>
          <w:szCs w:val="21"/>
        </w:rPr>
        <w:t>.</w:t>
      </w:r>
      <w:r w:rsidRPr="0090260F">
        <w:rPr>
          <w:rFonts w:ascii="Georgia" w:hAnsi="Georgia"/>
          <w:sz w:val="21"/>
          <w:szCs w:val="21"/>
        </w:rPr>
        <w:t xml:space="preserve">; </w:t>
      </w:r>
      <w:r>
        <w:rPr>
          <w:rFonts w:ascii="Georgia" w:hAnsi="Georgia"/>
          <w:sz w:val="21"/>
          <w:szCs w:val="21"/>
        </w:rPr>
        <w:t xml:space="preserve">and </w:t>
      </w:r>
      <w:r w:rsidRPr="0090260F">
        <w:rPr>
          <w:rFonts w:ascii="Georgia" w:hAnsi="Georgia"/>
          <w:sz w:val="21"/>
          <w:szCs w:val="21"/>
        </w:rPr>
        <w:t>news producer at KDKA-TV in Pittsburgh and WBAL in Baltimore.</w:t>
      </w:r>
    </w:p>
    <w:p w14:paraId="6FF590DE" w14:textId="77777777" w:rsidR="00711792" w:rsidRPr="0090260F" w:rsidRDefault="00711792" w:rsidP="00711792">
      <w:pPr>
        <w:pStyle w:val="NormalWeb"/>
        <w:ind w:firstLine="720"/>
        <w:rPr>
          <w:rFonts w:ascii="Georgia" w:hAnsi="Georgia"/>
          <w:sz w:val="21"/>
          <w:szCs w:val="21"/>
        </w:rPr>
      </w:pPr>
      <w:r w:rsidRPr="0090260F">
        <w:rPr>
          <w:rFonts w:ascii="Georgia" w:hAnsi="Georgia"/>
          <w:sz w:val="21"/>
          <w:szCs w:val="21"/>
        </w:rPr>
        <w:t xml:space="preserve">Ford Williams’ work was recognized with many awards, including several </w:t>
      </w:r>
      <w:r w:rsidRPr="007B18D7">
        <w:rPr>
          <w:rFonts w:ascii="Georgia" w:hAnsi="Georgia"/>
          <w:sz w:val="21"/>
          <w:szCs w:val="21"/>
        </w:rPr>
        <w:t>Emmy Awards</w:t>
      </w:r>
      <w:r w:rsidRPr="0090260F">
        <w:rPr>
          <w:rFonts w:ascii="Georgia" w:hAnsi="Georgia"/>
          <w:sz w:val="21"/>
          <w:szCs w:val="21"/>
        </w:rPr>
        <w:t xml:space="preserve"> in addition</w:t>
      </w:r>
      <w:r>
        <w:rPr>
          <w:rFonts w:ascii="Georgia" w:hAnsi="Georgia"/>
          <w:sz w:val="21"/>
          <w:szCs w:val="21"/>
        </w:rPr>
        <w:t xml:space="preserve"> to numerous Emmy nominations. </w:t>
      </w:r>
      <w:r w:rsidRPr="0090260F">
        <w:rPr>
          <w:rFonts w:ascii="Georgia" w:hAnsi="Georgia"/>
          <w:sz w:val="21"/>
          <w:szCs w:val="21"/>
        </w:rPr>
        <w:t xml:space="preserve">She has been honored by the </w:t>
      </w:r>
      <w:r w:rsidRPr="007B18D7">
        <w:rPr>
          <w:rFonts w:ascii="Georgia" w:hAnsi="Georgia"/>
          <w:sz w:val="21"/>
          <w:szCs w:val="21"/>
        </w:rPr>
        <w:t>Easter Seals Society</w:t>
      </w:r>
      <w:r>
        <w:rPr>
          <w:rFonts w:ascii="Georgia" w:hAnsi="Georgia"/>
          <w:sz w:val="21"/>
          <w:szCs w:val="21"/>
        </w:rPr>
        <w:t xml:space="preserve"> and</w:t>
      </w:r>
      <w:r w:rsidRPr="007B18D7">
        <w:rPr>
          <w:rFonts w:ascii="Georgia" w:hAnsi="Georgia"/>
          <w:sz w:val="21"/>
          <w:szCs w:val="21"/>
        </w:rPr>
        <w:t xml:space="preserve"> International Association of Business Communicators</w:t>
      </w:r>
      <w:r w:rsidRPr="0090260F">
        <w:rPr>
          <w:rFonts w:ascii="Georgia" w:hAnsi="Georgia"/>
          <w:sz w:val="21"/>
          <w:szCs w:val="21"/>
        </w:rPr>
        <w:t xml:space="preserve">, and has won multiple awards from </w:t>
      </w:r>
      <w:r w:rsidRPr="007B18D7">
        <w:rPr>
          <w:rFonts w:ascii="Georgia" w:hAnsi="Georgia"/>
          <w:sz w:val="21"/>
          <w:szCs w:val="21"/>
        </w:rPr>
        <w:t>Pennsylvania Association of Broadcasters</w:t>
      </w:r>
      <w:r w:rsidRPr="0090260F">
        <w:rPr>
          <w:rFonts w:ascii="Georgia" w:hAnsi="Georgia"/>
          <w:sz w:val="21"/>
          <w:szCs w:val="21"/>
        </w:rPr>
        <w:t xml:space="preserve">. </w:t>
      </w:r>
    </w:p>
    <w:p w14:paraId="3AC388B7" w14:textId="77777777" w:rsidR="00711792" w:rsidRPr="0090260F" w:rsidRDefault="00711792" w:rsidP="00711792">
      <w:pPr>
        <w:pStyle w:val="NormalWeb"/>
        <w:spacing w:line="360" w:lineRule="auto"/>
        <w:rPr>
          <w:rFonts w:ascii="Georgia" w:hAnsi="Georgia"/>
          <w:sz w:val="21"/>
          <w:szCs w:val="21"/>
        </w:rPr>
      </w:pPr>
    </w:p>
    <w:p w14:paraId="7A6095E4" w14:textId="77777777" w:rsidR="00711792" w:rsidRPr="00070E93" w:rsidRDefault="00711792" w:rsidP="00711792">
      <w:pPr>
        <w:ind w:right="-202"/>
        <w:rPr>
          <w:rFonts w:cs="ArialNarrow"/>
          <w:kern w:val="0"/>
          <w:szCs w:val="21"/>
        </w:rPr>
      </w:pPr>
      <w:r w:rsidRPr="00070E93">
        <w:rPr>
          <w:rFonts w:cs="ArialNarrow"/>
          <w:b/>
          <w:kern w:val="0"/>
          <w:szCs w:val="21"/>
        </w:rPr>
        <w:t>Michael Kantor</w:t>
      </w:r>
    </w:p>
    <w:p w14:paraId="66633B9E" w14:textId="77777777" w:rsidR="00711792" w:rsidRPr="00070E93" w:rsidRDefault="00711792" w:rsidP="00711792">
      <w:pPr>
        <w:autoSpaceDE w:val="0"/>
        <w:autoSpaceDN w:val="0"/>
        <w:adjustRightInd w:val="0"/>
        <w:spacing w:line="360" w:lineRule="auto"/>
        <w:ind w:right="-196"/>
        <w:rPr>
          <w:i/>
          <w:kern w:val="0"/>
          <w:szCs w:val="21"/>
        </w:rPr>
      </w:pPr>
      <w:r w:rsidRPr="006B2439">
        <w:rPr>
          <w:b/>
          <w:bCs/>
          <w:i/>
          <w:kern w:val="0"/>
          <w:szCs w:val="21"/>
        </w:rPr>
        <w:t>American Masters</w:t>
      </w:r>
      <w:r w:rsidRPr="00070E93">
        <w:rPr>
          <w:bCs/>
          <w:i/>
          <w:kern w:val="0"/>
          <w:szCs w:val="21"/>
        </w:rPr>
        <w:t xml:space="preserve"> Series Executive Producer</w:t>
      </w:r>
    </w:p>
    <w:p w14:paraId="07F31CE7" w14:textId="77777777" w:rsidR="00711792" w:rsidRPr="00070E93" w:rsidRDefault="00711792" w:rsidP="00711792">
      <w:pPr>
        <w:rPr>
          <w:szCs w:val="21"/>
        </w:rPr>
      </w:pPr>
      <w:r w:rsidRPr="00070E93">
        <w:rPr>
          <w:szCs w:val="21"/>
        </w:rPr>
        <w:t xml:space="preserve">For more than two decades, award-winning filmmaker Michael Kantor has created outstanding arts programs for television. He joined </w:t>
      </w:r>
      <w:r w:rsidRPr="00070E93">
        <w:rPr>
          <w:b/>
          <w:i/>
          <w:szCs w:val="21"/>
        </w:rPr>
        <w:t>American Masters</w:t>
      </w:r>
      <w:r w:rsidRPr="00070E93">
        <w:rPr>
          <w:szCs w:val="21"/>
        </w:rPr>
        <w:t xml:space="preserve"> as the series’ executive producer April 30, 2014.</w:t>
      </w:r>
    </w:p>
    <w:p w14:paraId="14A8911A" w14:textId="77777777" w:rsidR="00711792" w:rsidRPr="0041013A" w:rsidRDefault="00711792" w:rsidP="00711792">
      <w:pPr>
        <w:ind w:firstLine="720"/>
        <w:rPr>
          <w:szCs w:val="21"/>
        </w:rPr>
      </w:pPr>
      <w:r w:rsidRPr="00070E93">
        <w:rPr>
          <w:szCs w:val="21"/>
        </w:rPr>
        <w:t xml:space="preserve">His most recent PBS documentary series, </w:t>
      </w:r>
      <w:r w:rsidRPr="00070E93">
        <w:rPr>
          <w:i/>
          <w:szCs w:val="21"/>
        </w:rPr>
        <w:t>Superheroes: A Never-Ending Battle</w:t>
      </w:r>
      <w:r w:rsidRPr="00070E93">
        <w:rPr>
          <w:szCs w:val="21"/>
        </w:rPr>
        <w:t xml:space="preserve">, hosted by </w:t>
      </w:r>
      <w:proofErr w:type="spellStart"/>
      <w:r w:rsidRPr="00070E93">
        <w:rPr>
          <w:szCs w:val="21"/>
        </w:rPr>
        <w:t>Liev</w:t>
      </w:r>
      <w:proofErr w:type="spellEnd"/>
      <w:r w:rsidRPr="00070E93">
        <w:rPr>
          <w:szCs w:val="21"/>
        </w:rPr>
        <w:t xml:space="preserve"> Schreiber, premiered in fall 2013 and was nominated for an Emmy Award. Random House published the companion book. In January 2013, Kantor’s Peabody Award-winning, 90-minute film, </w:t>
      </w:r>
      <w:r w:rsidRPr="00070E93">
        <w:rPr>
          <w:i/>
          <w:szCs w:val="21"/>
        </w:rPr>
        <w:t>Broadway Musicals: A Jewish Legacy</w:t>
      </w:r>
      <w:r w:rsidRPr="00070E93">
        <w:rPr>
          <w:szCs w:val="21"/>
        </w:rPr>
        <w:t xml:space="preserve">, aired as part of the </w:t>
      </w:r>
      <w:r w:rsidRPr="00070E93">
        <w:rPr>
          <w:i/>
          <w:szCs w:val="21"/>
        </w:rPr>
        <w:t>Great Performances</w:t>
      </w:r>
      <w:r w:rsidRPr="00070E93">
        <w:rPr>
          <w:szCs w:val="21"/>
        </w:rPr>
        <w:t xml:space="preserve"> series on PBS. Narrated by Joel Grey, it included performances by Matthew Broderick, Kelli O’Hara, David Hyde Pierce, Marc </w:t>
      </w:r>
      <w:proofErr w:type="spellStart"/>
      <w:r w:rsidRPr="00070E93">
        <w:rPr>
          <w:szCs w:val="21"/>
        </w:rPr>
        <w:t>Shaiman</w:t>
      </w:r>
      <w:proofErr w:type="spellEnd"/>
      <w:r w:rsidRPr="00070E93">
        <w:rPr>
          <w:szCs w:val="21"/>
        </w:rPr>
        <w:t xml:space="preserve"> and many other Broadway talents. In 2012, Kantor produced </w:t>
      </w:r>
      <w:r w:rsidRPr="00070E93">
        <w:rPr>
          <w:i/>
          <w:szCs w:val="21"/>
        </w:rPr>
        <w:t xml:space="preserve">The </w:t>
      </w:r>
      <w:proofErr w:type="spellStart"/>
      <w:r w:rsidRPr="00070E93">
        <w:rPr>
          <w:i/>
          <w:szCs w:val="21"/>
        </w:rPr>
        <w:t>Thomashefskys</w:t>
      </w:r>
      <w:proofErr w:type="spellEnd"/>
      <w:r w:rsidRPr="00070E93">
        <w:rPr>
          <w:i/>
          <w:szCs w:val="21"/>
        </w:rPr>
        <w:t>: Music and Memories of a Life in the Yiddish Theater</w:t>
      </w:r>
      <w:r w:rsidRPr="00070E93">
        <w:rPr>
          <w:szCs w:val="21"/>
        </w:rPr>
        <w:t xml:space="preserve"> with Michael </w:t>
      </w:r>
      <w:proofErr w:type="spellStart"/>
      <w:r w:rsidRPr="00070E93">
        <w:rPr>
          <w:szCs w:val="21"/>
        </w:rPr>
        <w:t>Tilson</w:t>
      </w:r>
      <w:proofErr w:type="spellEnd"/>
      <w:r w:rsidRPr="00070E93">
        <w:rPr>
          <w:szCs w:val="21"/>
        </w:rPr>
        <w:t xml:space="preserve"> Thomas, which aired on PBS and was nominated for a Primetime Emmy. Kantor served as executive producer of the 90-minute special </w:t>
      </w:r>
      <w:r w:rsidRPr="00070E93">
        <w:rPr>
          <w:i/>
          <w:szCs w:val="21"/>
        </w:rPr>
        <w:t>Give Me the Banjo</w:t>
      </w:r>
      <w:r w:rsidRPr="00070E93">
        <w:rPr>
          <w:szCs w:val="21"/>
        </w:rPr>
        <w:t xml:space="preserve">, hosted by Steve Martin, and created </w:t>
      </w:r>
      <w:r w:rsidRPr="00070E93">
        <w:rPr>
          <w:i/>
          <w:szCs w:val="21"/>
        </w:rPr>
        <w:t>Mak</w:t>
      </w:r>
      <w:r w:rsidRPr="0041013A">
        <w:rPr>
          <w:i/>
          <w:szCs w:val="21"/>
        </w:rPr>
        <w:t>e ‘</w:t>
      </w:r>
      <w:proofErr w:type="spellStart"/>
      <w:r w:rsidRPr="0041013A">
        <w:rPr>
          <w:i/>
          <w:szCs w:val="21"/>
        </w:rPr>
        <w:t>Em</w:t>
      </w:r>
      <w:proofErr w:type="spellEnd"/>
      <w:r w:rsidRPr="0041013A">
        <w:rPr>
          <w:i/>
          <w:szCs w:val="21"/>
        </w:rPr>
        <w:t xml:space="preserve"> Laugh: The Funny Business of America</w:t>
      </w:r>
      <w:r w:rsidRPr="0041013A">
        <w:rPr>
          <w:szCs w:val="21"/>
        </w:rPr>
        <w:t xml:space="preserve">, the critically acclaimed six-part documentary series, hosted by Billy Crystal, that debuted in January 2009. His script for episode four, </w:t>
      </w:r>
      <w:proofErr w:type="gramStart"/>
      <w:r w:rsidRPr="0041013A">
        <w:rPr>
          <w:i/>
          <w:szCs w:val="21"/>
        </w:rPr>
        <w:t>When</w:t>
      </w:r>
      <w:proofErr w:type="gramEnd"/>
      <w:r w:rsidRPr="0041013A">
        <w:rPr>
          <w:i/>
          <w:szCs w:val="21"/>
        </w:rPr>
        <w:t xml:space="preserve"> I’m Bad, I’m Better: The Groundbreakers</w:t>
      </w:r>
      <w:r w:rsidRPr="0041013A">
        <w:rPr>
          <w:szCs w:val="21"/>
        </w:rPr>
        <w:t xml:space="preserve">, co-authored with Laurence </w:t>
      </w:r>
      <w:proofErr w:type="spellStart"/>
      <w:r w:rsidRPr="0041013A">
        <w:rPr>
          <w:szCs w:val="21"/>
        </w:rPr>
        <w:t>Maslon</w:t>
      </w:r>
      <w:proofErr w:type="spellEnd"/>
      <w:r w:rsidRPr="0041013A">
        <w:rPr>
          <w:szCs w:val="21"/>
        </w:rPr>
        <w:t xml:space="preserve">, was nominated for a Primetime Emmy Award. His landmark six-part series </w:t>
      </w:r>
      <w:r w:rsidRPr="0041013A">
        <w:rPr>
          <w:i/>
          <w:szCs w:val="21"/>
        </w:rPr>
        <w:t>Broadway: The American Musical</w:t>
      </w:r>
      <w:r w:rsidRPr="0041013A">
        <w:rPr>
          <w:szCs w:val="21"/>
        </w:rPr>
        <w:t xml:space="preserve"> was hosted by Julie Andrews and honored with the Primetime Emmy Award for Outstanding Nonfiction Series in 2005. That same year, he created three hours of DVD extras for 20</w:t>
      </w:r>
      <w:r w:rsidRPr="0041013A">
        <w:rPr>
          <w:szCs w:val="21"/>
          <w:vertAlign w:val="superscript"/>
        </w:rPr>
        <w:t>th</w:t>
      </w:r>
      <w:r w:rsidRPr="0041013A">
        <w:rPr>
          <w:szCs w:val="21"/>
        </w:rPr>
        <w:t xml:space="preserve"> Century Fox’s 40</w:t>
      </w:r>
      <w:r w:rsidRPr="0041013A">
        <w:rPr>
          <w:szCs w:val="21"/>
          <w:vertAlign w:val="superscript"/>
        </w:rPr>
        <w:t>th</w:t>
      </w:r>
      <w:r w:rsidRPr="0041013A">
        <w:rPr>
          <w:szCs w:val="21"/>
        </w:rPr>
        <w:t xml:space="preserve"> anniversary release of </w:t>
      </w:r>
      <w:r w:rsidRPr="0041013A">
        <w:rPr>
          <w:i/>
          <w:szCs w:val="21"/>
        </w:rPr>
        <w:t>The Sound of Music</w:t>
      </w:r>
      <w:r w:rsidRPr="0041013A">
        <w:rPr>
          <w:szCs w:val="21"/>
        </w:rPr>
        <w:t xml:space="preserve">. </w:t>
      </w:r>
    </w:p>
    <w:p w14:paraId="21D35B5A" w14:textId="77777777" w:rsidR="00711792" w:rsidRPr="0041013A" w:rsidRDefault="00711792" w:rsidP="00711792">
      <w:pPr>
        <w:ind w:firstLine="720"/>
        <w:rPr>
          <w:szCs w:val="21"/>
        </w:rPr>
      </w:pPr>
      <w:r w:rsidRPr="0041013A">
        <w:rPr>
          <w:szCs w:val="21"/>
        </w:rPr>
        <w:t xml:space="preserve">Kantor wrote, directed and produced the award-winning profile </w:t>
      </w:r>
      <w:r w:rsidRPr="0041013A">
        <w:rPr>
          <w:b/>
          <w:i/>
          <w:szCs w:val="21"/>
        </w:rPr>
        <w:t>American Masters: Quincy Jones: In the Pocket</w:t>
      </w:r>
      <w:r w:rsidRPr="0041013A">
        <w:rPr>
          <w:szCs w:val="21"/>
        </w:rPr>
        <w:t xml:space="preserve">. With Stephen Ives, he co-directed </w:t>
      </w:r>
      <w:r w:rsidRPr="0041013A">
        <w:rPr>
          <w:i/>
          <w:szCs w:val="21"/>
        </w:rPr>
        <w:t xml:space="preserve">Cornerstone: An Interstate </w:t>
      </w:r>
      <w:r w:rsidRPr="0041013A">
        <w:rPr>
          <w:i/>
          <w:szCs w:val="21"/>
        </w:rPr>
        <w:lastRenderedPageBreak/>
        <w:t>Adventure</w:t>
      </w:r>
      <w:r w:rsidRPr="0041013A">
        <w:rPr>
          <w:szCs w:val="21"/>
        </w:rPr>
        <w:t xml:space="preserve"> for HBO, and produced </w:t>
      </w:r>
      <w:r w:rsidRPr="0041013A">
        <w:rPr>
          <w:i/>
          <w:szCs w:val="21"/>
        </w:rPr>
        <w:t>The West</w:t>
      </w:r>
      <w:r w:rsidRPr="0041013A">
        <w:rPr>
          <w:szCs w:val="21"/>
        </w:rPr>
        <w:t xml:space="preserve"> (Executive Producer Ken Burns). His 20 years of work in documentaries include projects as varied as </w:t>
      </w:r>
      <w:r w:rsidRPr="0041013A">
        <w:rPr>
          <w:i/>
          <w:szCs w:val="21"/>
        </w:rPr>
        <w:t>EGG: the arts show</w:t>
      </w:r>
      <w:r w:rsidRPr="0041013A">
        <w:rPr>
          <w:szCs w:val="21"/>
        </w:rPr>
        <w:t xml:space="preserve">, </w:t>
      </w:r>
      <w:r w:rsidRPr="0041013A">
        <w:rPr>
          <w:i/>
          <w:szCs w:val="21"/>
        </w:rPr>
        <w:t>Coney Island</w:t>
      </w:r>
      <w:r w:rsidRPr="0041013A">
        <w:rPr>
          <w:szCs w:val="21"/>
        </w:rPr>
        <w:t xml:space="preserve">, </w:t>
      </w:r>
      <w:r w:rsidRPr="0041013A">
        <w:rPr>
          <w:i/>
          <w:szCs w:val="21"/>
        </w:rPr>
        <w:t>The Donner Party</w:t>
      </w:r>
      <w:r w:rsidRPr="0041013A">
        <w:rPr>
          <w:szCs w:val="21"/>
        </w:rPr>
        <w:t xml:space="preserve">, </w:t>
      </w:r>
      <w:r w:rsidRPr="0041013A">
        <w:rPr>
          <w:i/>
          <w:szCs w:val="21"/>
        </w:rPr>
        <w:t>Margaret Sanger</w:t>
      </w:r>
      <w:r w:rsidRPr="0041013A">
        <w:rPr>
          <w:szCs w:val="21"/>
        </w:rPr>
        <w:t xml:space="preserve"> and Ric Burns’ </w:t>
      </w:r>
      <w:r w:rsidRPr="0041013A">
        <w:rPr>
          <w:i/>
          <w:szCs w:val="21"/>
        </w:rPr>
        <w:t>New York</w:t>
      </w:r>
      <w:r w:rsidRPr="0041013A">
        <w:rPr>
          <w:szCs w:val="21"/>
        </w:rPr>
        <w:t xml:space="preserve"> series. As a writer, Kantor created </w:t>
      </w:r>
      <w:r w:rsidRPr="0041013A">
        <w:rPr>
          <w:i/>
          <w:szCs w:val="21"/>
        </w:rPr>
        <w:t>Lullaby of Broadway: Opening Night on 42</w:t>
      </w:r>
      <w:r w:rsidRPr="0041013A">
        <w:rPr>
          <w:i/>
          <w:szCs w:val="21"/>
          <w:vertAlign w:val="superscript"/>
        </w:rPr>
        <w:t>nd</w:t>
      </w:r>
      <w:r w:rsidRPr="0041013A">
        <w:rPr>
          <w:i/>
          <w:szCs w:val="21"/>
        </w:rPr>
        <w:t xml:space="preserve"> Street</w:t>
      </w:r>
      <w:r w:rsidRPr="0041013A">
        <w:rPr>
          <w:szCs w:val="21"/>
        </w:rPr>
        <w:t xml:space="preserve">, co-authored the companion books to </w:t>
      </w:r>
      <w:r w:rsidRPr="0041013A">
        <w:rPr>
          <w:i/>
          <w:szCs w:val="21"/>
        </w:rPr>
        <w:t>Broadway</w:t>
      </w:r>
      <w:r w:rsidRPr="0041013A">
        <w:rPr>
          <w:szCs w:val="21"/>
        </w:rPr>
        <w:t xml:space="preserve"> (Bulfinch) and </w:t>
      </w:r>
      <w:r w:rsidRPr="0041013A">
        <w:rPr>
          <w:i/>
          <w:szCs w:val="21"/>
        </w:rPr>
        <w:t>Make ‘</w:t>
      </w:r>
      <w:proofErr w:type="spellStart"/>
      <w:r w:rsidRPr="0041013A">
        <w:rPr>
          <w:i/>
          <w:szCs w:val="21"/>
        </w:rPr>
        <w:t>Em</w:t>
      </w:r>
      <w:proofErr w:type="spellEnd"/>
      <w:r w:rsidRPr="0041013A">
        <w:rPr>
          <w:i/>
          <w:szCs w:val="21"/>
        </w:rPr>
        <w:t xml:space="preserve"> Laugh</w:t>
      </w:r>
      <w:r w:rsidRPr="0041013A">
        <w:rPr>
          <w:szCs w:val="21"/>
        </w:rPr>
        <w:t xml:space="preserve"> (Grand Central Publishing)</w:t>
      </w:r>
      <w:r w:rsidRPr="0041013A">
        <w:rPr>
          <w:i/>
          <w:szCs w:val="21"/>
        </w:rPr>
        <w:t xml:space="preserve"> </w:t>
      </w:r>
      <w:r w:rsidRPr="0041013A">
        <w:rPr>
          <w:szCs w:val="21"/>
        </w:rPr>
        <w:t xml:space="preserve">and has published numerous essays and articles. He is president of </w:t>
      </w:r>
      <w:proofErr w:type="spellStart"/>
      <w:r w:rsidRPr="0041013A">
        <w:rPr>
          <w:szCs w:val="21"/>
        </w:rPr>
        <w:t>Almo</w:t>
      </w:r>
      <w:proofErr w:type="spellEnd"/>
      <w:r w:rsidRPr="0041013A">
        <w:rPr>
          <w:szCs w:val="21"/>
        </w:rPr>
        <w:t xml:space="preserve"> Inc., a company that distributes The American Film Theatre series, which includes Edward Albee’s </w:t>
      </w:r>
      <w:r w:rsidRPr="0041013A">
        <w:rPr>
          <w:i/>
          <w:szCs w:val="21"/>
        </w:rPr>
        <w:t>A Delicate Balance</w:t>
      </w:r>
      <w:r w:rsidRPr="0041013A">
        <w:rPr>
          <w:szCs w:val="21"/>
        </w:rPr>
        <w:t xml:space="preserve"> (starring Katharine Hepburn), Eugene O’Neill’s </w:t>
      </w:r>
      <w:r w:rsidRPr="0041013A">
        <w:rPr>
          <w:i/>
          <w:szCs w:val="21"/>
        </w:rPr>
        <w:t>The Iceman Cometh</w:t>
      </w:r>
      <w:r w:rsidRPr="0041013A">
        <w:rPr>
          <w:szCs w:val="21"/>
        </w:rPr>
        <w:t xml:space="preserve"> (Lee Marvin) and Chekhov’s </w:t>
      </w:r>
      <w:r w:rsidRPr="0041013A">
        <w:rPr>
          <w:i/>
          <w:szCs w:val="21"/>
        </w:rPr>
        <w:t>Three Sisters</w:t>
      </w:r>
      <w:r w:rsidRPr="0041013A">
        <w:rPr>
          <w:szCs w:val="21"/>
        </w:rPr>
        <w:t xml:space="preserve"> (Laurence Olivier) among its titles. Kantor has served as a Tony nominator and teaches documentary filmmaking at the School for Visual Arts in New York City.</w:t>
      </w:r>
    </w:p>
    <w:p w14:paraId="4D6B856D" w14:textId="77777777" w:rsidR="00070E93" w:rsidRPr="0041013A" w:rsidRDefault="00070E93" w:rsidP="00070E93">
      <w:pPr>
        <w:pStyle w:val="NormalIndent"/>
        <w:spacing w:line="240" w:lineRule="auto"/>
        <w:rPr>
          <w:szCs w:val="21"/>
        </w:rPr>
      </w:pPr>
    </w:p>
    <w:p w14:paraId="30EA88E8" w14:textId="77777777" w:rsidR="00070E93" w:rsidRPr="0041013A" w:rsidRDefault="00070E93" w:rsidP="00070E93">
      <w:pPr>
        <w:pStyle w:val="NormalWeb"/>
        <w:spacing w:line="240" w:lineRule="auto"/>
        <w:jc w:val="center"/>
        <w:rPr>
          <w:rFonts w:ascii="Georgia" w:hAnsi="Georgia" w:cs="ArialNarrow"/>
          <w:kern w:val="0"/>
          <w:sz w:val="21"/>
          <w:szCs w:val="21"/>
        </w:rPr>
      </w:pPr>
      <w:r w:rsidRPr="0041013A">
        <w:rPr>
          <w:rFonts w:ascii="Georgia" w:hAnsi="Georgia" w:cs="ArialNarrow"/>
          <w:kern w:val="0"/>
          <w:sz w:val="21"/>
          <w:szCs w:val="21"/>
        </w:rPr>
        <w:t>###</w:t>
      </w:r>
    </w:p>
    <w:p w14:paraId="3092EBBF" w14:textId="77777777" w:rsidR="00070E93" w:rsidRPr="00B82131" w:rsidRDefault="00070E93" w:rsidP="00070E93">
      <w:pPr>
        <w:pStyle w:val="NormalIndent"/>
        <w:ind w:firstLine="0"/>
        <w:rPr>
          <w:szCs w:val="21"/>
        </w:rPr>
      </w:pPr>
    </w:p>
    <w:sectPr w:rsidR="00070E93" w:rsidRPr="00B82131" w:rsidSect="006A074D">
      <w:headerReference w:type="first" r:id="rId17"/>
      <w:footerReference w:type="first" r:id="rId18"/>
      <w:pgSz w:w="12240" w:h="15840" w:code="1"/>
      <w:pgMar w:top="936" w:right="900" w:bottom="1224" w:left="2347" w:header="36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D55D25" w14:textId="77777777" w:rsidR="009B685E" w:rsidRDefault="009B685E">
      <w:r>
        <w:separator/>
      </w:r>
    </w:p>
  </w:endnote>
  <w:endnote w:type="continuationSeparator" w:id="0">
    <w:p w14:paraId="474A9302" w14:textId="77777777" w:rsidR="009B685E" w:rsidRDefault="009B6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4095C" w14:textId="3D5ABE84" w:rsidR="006C64E4" w:rsidRDefault="00DD4BD9" w:rsidP="006A074D">
    <w:pPr>
      <w:pStyle w:val="Footer"/>
      <w:tabs>
        <w:tab w:val="clear" w:pos="5400"/>
        <w:tab w:val="clear" w:pos="10800"/>
        <w:tab w:val="left" w:pos="1363"/>
      </w:tabs>
      <w:rPr>
        <w:noProof/>
        <w:sz w:val="24"/>
      </w:rPr>
    </w:pPr>
    <w:r>
      <w:rPr>
        <w:noProof/>
      </w:rPr>
      <w:drawing>
        <wp:anchor distT="0" distB="0" distL="114300" distR="114300" simplePos="0" relativeHeight="251663360" behindDoc="1" locked="0" layoutInCell="1" allowOverlap="1" wp14:anchorId="38B30074" wp14:editId="2912C282">
          <wp:simplePos x="0" y="0"/>
          <wp:positionH relativeFrom="column">
            <wp:posOffset>-1324610</wp:posOffset>
          </wp:positionH>
          <wp:positionV relativeFrom="paragraph">
            <wp:posOffset>-402590</wp:posOffset>
          </wp:positionV>
          <wp:extent cx="7543800" cy="6400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_Wilson_logos_bottom_w-WQED.jpg"/>
                  <pic:cNvPicPr/>
                </pic:nvPicPr>
                <pic:blipFill>
                  <a:blip r:embed="rId1">
                    <a:extLst>
                      <a:ext uri="{28A0092B-C50C-407E-A947-70E740481C1C}">
                        <a14:useLocalDpi xmlns:a14="http://schemas.microsoft.com/office/drawing/2010/main" val="0"/>
                      </a:ext>
                    </a:extLst>
                  </a:blip>
                  <a:stretch>
                    <a:fillRect/>
                  </a:stretch>
                </pic:blipFill>
                <pic:spPr>
                  <a:xfrm>
                    <a:off x="0" y="0"/>
                    <a:ext cx="7543800" cy="6400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0D70E1E" w14:textId="77777777" w:rsidR="006C64E4" w:rsidRDefault="006C64E4" w:rsidP="006A074D">
    <w:pPr>
      <w:pStyle w:val="Footer"/>
      <w:tabs>
        <w:tab w:val="clear" w:pos="5400"/>
        <w:tab w:val="clear" w:pos="10800"/>
        <w:tab w:val="left" w:pos="1363"/>
      </w:tabs>
      <w:rPr>
        <w:noProof/>
        <w:sz w:val="24"/>
      </w:rPr>
    </w:pPr>
  </w:p>
  <w:p w14:paraId="2C9B359A" w14:textId="718CA87D" w:rsidR="009B685E" w:rsidRDefault="009B685E" w:rsidP="006A074D">
    <w:pPr>
      <w:pStyle w:val="Footer"/>
      <w:tabs>
        <w:tab w:val="clear" w:pos="5400"/>
        <w:tab w:val="clear" w:pos="10800"/>
        <w:tab w:val="left" w:pos="1363"/>
      </w:tabs>
      <w:rPr>
        <w:sz w:val="24"/>
      </w:rPr>
    </w:pPr>
  </w:p>
  <w:p w14:paraId="59641E39" w14:textId="77777777" w:rsidR="009B685E" w:rsidRDefault="009B685E">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16B745" w14:textId="77777777" w:rsidR="009B685E" w:rsidRDefault="009B685E">
      <w:r>
        <w:separator/>
      </w:r>
    </w:p>
  </w:footnote>
  <w:footnote w:type="continuationSeparator" w:id="0">
    <w:p w14:paraId="5EAC326C" w14:textId="77777777" w:rsidR="009B685E" w:rsidRDefault="009B68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F7CD1" w14:textId="467771AB" w:rsidR="009B685E" w:rsidRDefault="009B685E">
    <w:pPr>
      <w:pStyle w:val="Header"/>
    </w:pPr>
    <w:r>
      <w:rPr>
        <w:noProof/>
      </w:rPr>
      <w:drawing>
        <wp:anchor distT="0" distB="0" distL="114300" distR="114300" simplePos="0" relativeHeight="251660288" behindDoc="1" locked="0" layoutInCell="1" allowOverlap="1" wp14:anchorId="6B17DFDB" wp14:editId="011F687B">
          <wp:simplePos x="0" y="0"/>
          <wp:positionH relativeFrom="column">
            <wp:posOffset>-1553210</wp:posOffset>
          </wp:positionH>
          <wp:positionV relativeFrom="paragraph">
            <wp:posOffset>-111760</wp:posOffset>
          </wp:positionV>
          <wp:extent cx="7851648" cy="29077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_Wilson Media Info top.jpg"/>
                  <pic:cNvPicPr/>
                </pic:nvPicPr>
                <pic:blipFill>
                  <a:blip r:embed="rId1">
                    <a:extLst>
                      <a:ext uri="{28A0092B-C50C-407E-A947-70E740481C1C}">
                        <a14:useLocalDpi xmlns:a14="http://schemas.microsoft.com/office/drawing/2010/main" val="0"/>
                      </a:ext>
                    </a:extLst>
                  </a:blip>
                  <a:stretch>
                    <a:fillRect/>
                  </a:stretch>
                </pic:blipFill>
                <pic:spPr>
                  <a:xfrm>
                    <a:off x="0" y="0"/>
                    <a:ext cx="7851648" cy="290779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06CD1EEB" wp14:editId="12C72E04">
              <wp:simplePos x="0" y="0"/>
              <wp:positionH relativeFrom="page">
                <wp:posOffset>1480820</wp:posOffset>
              </wp:positionH>
              <wp:positionV relativeFrom="page">
                <wp:posOffset>385445</wp:posOffset>
              </wp:positionV>
              <wp:extent cx="5723890" cy="2941955"/>
              <wp:effectExtent l="0" t="0" r="16510" b="4445"/>
              <wp:wrapSquare wrapText="bothSides"/>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94195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17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0026FE99" w14:textId="77777777" w:rsidR="009B685E" w:rsidRDefault="009B68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CD1EEB" id="_x0000_t202" coordsize="21600,21600" o:spt="202" path="m,l,21600r21600,l21600,xe">
              <v:stroke joinstyle="miter"/>
              <v:path gradientshapeok="t" o:connecttype="rect"/>
            </v:shapetype>
            <v:shape id="Text Box 12" o:spid="_x0000_s1026" type="#_x0000_t202" style="position:absolute;margin-left:116.6pt;margin-top:30.35pt;width:450.7pt;height:231.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" filled="f" stroked="f">
              <v:textbox inset="0,0,0,0">
                <w:txbxContent>
                  <w:p w14:paraId="0026FE99" w14:textId="77777777" w:rsidR="009B685E" w:rsidRDefault="009B685E"/>
                </w:txbxContent>
              </v:textbox>
              <w10:wrap type="square"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AF5312"/>
    <w:multiLevelType w:val="multilevel"/>
    <w:tmpl w:val="42504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2529"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6C6"/>
    <w:rsid w:val="000310DD"/>
    <w:rsid w:val="00051E27"/>
    <w:rsid w:val="00070E93"/>
    <w:rsid w:val="000A490F"/>
    <w:rsid w:val="000C4B1B"/>
    <w:rsid w:val="0014544F"/>
    <w:rsid w:val="00157F77"/>
    <w:rsid w:val="002052B0"/>
    <w:rsid w:val="00260CAE"/>
    <w:rsid w:val="0029137C"/>
    <w:rsid w:val="002A5C3D"/>
    <w:rsid w:val="002C2CAA"/>
    <w:rsid w:val="002C5D30"/>
    <w:rsid w:val="002F087D"/>
    <w:rsid w:val="003339CA"/>
    <w:rsid w:val="003416A3"/>
    <w:rsid w:val="003A6A7F"/>
    <w:rsid w:val="003B44D2"/>
    <w:rsid w:val="003D4BEE"/>
    <w:rsid w:val="00415498"/>
    <w:rsid w:val="004C292F"/>
    <w:rsid w:val="004E181F"/>
    <w:rsid w:val="004F1418"/>
    <w:rsid w:val="0053068D"/>
    <w:rsid w:val="0053544F"/>
    <w:rsid w:val="005371C6"/>
    <w:rsid w:val="00542092"/>
    <w:rsid w:val="00571847"/>
    <w:rsid w:val="005727EC"/>
    <w:rsid w:val="005B74D8"/>
    <w:rsid w:val="005E109D"/>
    <w:rsid w:val="0062459D"/>
    <w:rsid w:val="0063032C"/>
    <w:rsid w:val="00676571"/>
    <w:rsid w:val="006A074D"/>
    <w:rsid w:val="006C64E4"/>
    <w:rsid w:val="00703ECE"/>
    <w:rsid w:val="00711792"/>
    <w:rsid w:val="007352EC"/>
    <w:rsid w:val="007B18D7"/>
    <w:rsid w:val="007B1E9D"/>
    <w:rsid w:val="007D7B9C"/>
    <w:rsid w:val="007E0EF0"/>
    <w:rsid w:val="00804216"/>
    <w:rsid w:val="008140DE"/>
    <w:rsid w:val="008D29D6"/>
    <w:rsid w:val="008D7E2D"/>
    <w:rsid w:val="0090260F"/>
    <w:rsid w:val="00905ECC"/>
    <w:rsid w:val="009358DD"/>
    <w:rsid w:val="00946EE0"/>
    <w:rsid w:val="00964E98"/>
    <w:rsid w:val="00967E71"/>
    <w:rsid w:val="00994B0E"/>
    <w:rsid w:val="009B16C6"/>
    <w:rsid w:val="009B685E"/>
    <w:rsid w:val="009E5C6B"/>
    <w:rsid w:val="009F2431"/>
    <w:rsid w:val="009F4013"/>
    <w:rsid w:val="00A4548E"/>
    <w:rsid w:val="00A50D71"/>
    <w:rsid w:val="00A567B2"/>
    <w:rsid w:val="00A70DE7"/>
    <w:rsid w:val="00AC7532"/>
    <w:rsid w:val="00AD031A"/>
    <w:rsid w:val="00AD2AAE"/>
    <w:rsid w:val="00B06447"/>
    <w:rsid w:val="00B619CB"/>
    <w:rsid w:val="00BA5D01"/>
    <w:rsid w:val="00C0741F"/>
    <w:rsid w:val="00C535CE"/>
    <w:rsid w:val="00C90FCD"/>
    <w:rsid w:val="00CE4F13"/>
    <w:rsid w:val="00CF61C8"/>
    <w:rsid w:val="00D4147B"/>
    <w:rsid w:val="00D534C2"/>
    <w:rsid w:val="00DB1F16"/>
    <w:rsid w:val="00DB21AF"/>
    <w:rsid w:val="00DD4BD9"/>
    <w:rsid w:val="00DE7715"/>
    <w:rsid w:val="00DF4195"/>
    <w:rsid w:val="00E14E85"/>
    <w:rsid w:val="00E15293"/>
    <w:rsid w:val="00E44568"/>
    <w:rsid w:val="00E6758C"/>
    <w:rsid w:val="00E77627"/>
    <w:rsid w:val="00EE2A8B"/>
    <w:rsid w:val="00EF016D"/>
    <w:rsid w:val="00FA4FC9"/>
    <w:rsid w:val="00FE47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2BE91031"/>
  <w14:defaultImageDpi w14:val="300"/>
  <w15:docId w15:val="{F299FC05-8CFA-43CF-9308-9164CA946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Indent"/>
    <w:qFormat/>
    <w:rsid w:val="00940B14"/>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uiPriority w:val="99"/>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uiPriority w:val="99"/>
    <w:pPr>
      <w:spacing w:line="264" w:lineRule="auto"/>
    </w:pPr>
    <w:rPr>
      <w:sz w:val="19"/>
    </w:rPr>
  </w:style>
  <w:style w:type="paragraph" w:styleId="BalloonText">
    <w:name w:val="Balloon Text"/>
    <w:basedOn w:val="Normal"/>
    <w:semiHidden/>
    <w:rsid w:val="005546DC"/>
    <w:rPr>
      <w:rFonts w:ascii="Tahoma" w:hAnsi="Tahoma" w:cs="Tahoma"/>
      <w:sz w:val="16"/>
      <w:szCs w:val="16"/>
    </w:rPr>
  </w:style>
  <w:style w:type="table" w:styleId="TableGrid">
    <w:name w:val="Table Grid"/>
    <w:basedOn w:val="TableNormal"/>
    <w:rsid w:val="002773D9"/>
    <w:pPr>
      <w:spacing w:line="322" w:lineRule="auto"/>
    </w:pPr>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FD5759"/>
    <w:pPr>
      <w:spacing w:before="120" w:after="120" w:line="240" w:lineRule="auto"/>
    </w:pPr>
    <w:rPr>
      <w:rFonts w:ascii="Times New Roman" w:hAnsi="Times New Roman"/>
      <w:b/>
      <w:kern w:val="0"/>
      <w:sz w:val="24"/>
      <w:szCs w:val="24"/>
    </w:rPr>
  </w:style>
  <w:style w:type="paragraph" w:customStyle="1" w:styleId="Style1">
    <w:name w:val="Style1"/>
    <w:basedOn w:val="Caption"/>
    <w:rsid w:val="00B636F7"/>
    <w:rPr>
      <w:rFonts w:ascii="Georgia" w:hAnsi="Georgia"/>
      <w:b w:val="0"/>
      <w:sz w:val="19"/>
      <w:szCs w:val="19"/>
    </w:rPr>
  </w:style>
  <w:style w:type="character" w:customStyle="1" w:styleId="grame">
    <w:name w:val="grame"/>
    <w:uiPriority w:val="99"/>
    <w:rsid w:val="009F2431"/>
    <w:rPr>
      <w:rFonts w:cs="Times New Roman"/>
    </w:rPr>
  </w:style>
  <w:style w:type="character" w:styleId="Emphasis">
    <w:name w:val="Emphasis"/>
    <w:basedOn w:val="DefaultParagraphFont"/>
    <w:uiPriority w:val="20"/>
    <w:qFormat/>
    <w:rsid w:val="002F087D"/>
    <w:rPr>
      <w:i/>
      <w:iCs/>
    </w:rPr>
  </w:style>
  <w:style w:type="character" w:styleId="Strong">
    <w:name w:val="Strong"/>
    <w:basedOn w:val="DefaultParagraphFont"/>
    <w:uiPriority w:val="22"/>
    <w:qFormat/>
    <w:rsid w:val="0062459D"/>
    <w:rPr>
      <w:b/>
      <w:bCs/>
    </w:rPr>
  </w:style>
  <w:style w:type="paragraph" w:styleId="NormalWeb">
    <w:name w:val="Normal (Web)"/>
    <w:basedOn w:val="Normal"/>
    <w:uiPriority w:val="99"/>
    <w:unhideWhenUsed/>
    <w:rsid w:val="0062459D"/>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43520">
      <w:bodyDiv w:val="1"/>
      <w:marLeft w:val="0"/>
      <w:marRight w:val="0"/>
      <w:marTop w:val="0"/>
      <w:marBottom w:val="0"/>
      <w:divBdr>
        <w:top w:val="none" w:sz="0" w:space="0" w:color="auto"/>
        <w:left w:val="none" w:sz="0" w:space="0" w:color="auto"/>
        <w:bottom w:val="none" w:sz="0" w:space="0" w:color="auto"/>
        <w:right w:val="none" w:sz="0" w:space="0" w:color="auto"/>
      </w:divBdr>
    </w:div>
    <w:div w:id="551775538">
      <w:bodyDiv w:val="1"/>
      <w:marLeft w:val="0"/>
      <w:marRight w:val="0"/>
      <w:marTop w:val="0"/>
      <w:marBottom w:val="0"/>
      <w:divBdr>
        <w:top w:val="none" w:sz="0" w:space="0" w:color="auto"/>
        <w:left w:val="none" w:sz="0" w:space="0" w:color="auto"/>
        <w:bottom w:val="none" w:sz="0" w:space="0" w:color="auto"/>
        <w:right w:val="none" w:sz="0" w:space="0" w:color="auto"/>
      </w:divBdr>
    </w:div>
    <w:div w:id="640112282">
      <w:bodyDiv w:val="1"/>
      <w:marLeft w:val="0"/>
      <w:marRight w:val="0"/>
      <w:marTop w:val="0"/>
      <w:marBottom w:val="0"/>
      <w:divBdr>
        <w:top w:val="none" w:sz="0" w:space="0" w:color="auto"/>
        <w:left w:val="none" w:sz="0" w:space="0" w:color="auto"/>
        <w:bottom w:val="none" w:sz="0" w:space="0" w:color="auto"/>
        <w:right w:val="none" w:sz="0" w:space="0" w:color="auto"/>
      </w:divBdr>
    </w:div>
    <w:div w:id="712118743">
      <w:bodyDiv w:val="1"/>
      <w:marLeft w:val="0"/>
      <w:marRight w:val="0"/>
      <w:marTop w:val="0"/>
      <w:marBottom w:val="0"/>
      <w:divBdr>
        <w:top w:val="none" w:sz="0" w:space="0" w:color="auto"/>
        <w:left w:val="none" w:sz="0" w:space="0" w:color="auto"/>
        <w:bottom w:val="none" w:sz="0" w:space="0" w:color="auto"/>
        <w:right w:val="none" w:sz="0" w:space="0" w:color="auto"/>
      </w:divBdr>
    </w:div>
    <w:div w:id="1064184415">
      <w:bodyDiv w:val="1"/>
      <w:marLeft w:val="0"/>
      <w:marRight w:val="0"/>
      <w:marTop w:val="0"/>
      <w:marBottom w:val="0"/>
      <w:divBdr>
        <w:top w:val="none" w:sz="0" w:space="0" w:color="auto"/>
        <w:left w:val="none" w:sz="0" w:space="0" w:color="auto"/>
        <w:bottom w:val="none" w:sz="0" w:space="0" w:color="auto"/>
        <w:right w:val="none" w:sz="0" w:space="0" w:color="auto"/>
      </w:divBdr>
    </w:div>
    <w:div w:id="1076442720">
      <w:bodyDiv w:val="1"/>
      <w:marLeft w:val="0"/>
      <w:marRight w:val="0"/>
      <w:marTop w:val="0"/>
      <w:marBottom w:val="0"/>
      <w:divBdr>
        <w:top w:val="none" w:sz="0" w:space="0" w:color="auto"/>
        <w:left w:val="none" w:sz="0" w:space="0" w:color="auto"/>
        <w:bottom w:val="none" w:sz="0" w:space="0" w:color="auto"/>
        <w:right w:val="none" w:sz="0" w:space="0" w:color="auto"/>
      </w:divBdr>
    </w:div>
    <w:div w:id="1214732062">
      <w:bodyDiv w:val="1"/>
      <w:marLeft w:val="0"/>
      <w:marRight w:val="0"/>
      <w:marTop w:val="0"/>
      <w:marBottom w:val="0"/>
      <w:divBdr>
        <w:top w:val="none" w:sz="0" w:space="0" w:color="auto"/>
        <w:left w:val="none" w:sz="0" w:space="0" w:color="auto"/>
        <w:bottom w:val="none" w:sz="0" w:space="0" w:color="auto"/>
        <w:right w:val="none" w:sz="0" w:space="0" w:color="auto"/>
      </w:divBdr>
    </w:div>
    <w:div w:id="1315718457">
      <w:bodyDiv w:val="1"/>
      <w:marLeft w:val="0"/>
      <w:marRight w:val="0"/>
      <w:marTop w:val="0"/>
      <w:marBottom w:val="0"/>
      <w:divBdr>
        <w:top w:val="none" w:sz="0" w:space="0" w:color="auto"/>
        <w:left w:val="none" w:sz="0" w:space="0" w:color="auto"/>
        <w:bottom w:val="none" w:sz="0" w:space="0" w:color="auto"/>
        <w:right w:val="none" w:sz="0" w:space="0" w:color="auto"/>
      </w:divBdr>
    </w:div>
    <w:div w:id="1684237243">
      <w:bodyDiv w:val="1"/>
      <w:marLeft w:val="0"/>
      <w:marRight w:val="0"/>
      <w:marTop w:val="0"/>
      <w:marBottom w:val="0"/>
      <w:divBdr>
        <w:top w:val="none" w:sz="0" w:space="0" w:color="auto"/>
        <w:left w:val="none" w:sz="0" w:space="0" w:color="auto"/>
        <w:bottom w:val="none" w:sz="0" w:space="0" w:color="auto"/>
        <w:right w:val="none" w:sz="0" w:space="0" w:color="auto"/>
      </w:divBdr>
    </w:div>
    <w:div w:id="1968197786">
      <w:bodyDiv w:val="1"/>
      <w:marLeft w:val="0"/>
      <w:marRight w:val="0"/>
      <w:marTop w:val="0"/>
      <w:marBottom w:val="0"/>
      <w:divBdr>
        <w:top w:val="none" w:sz="0" w:space="0" w:color="auto"/>
        <w:left w:val="none" w:sz="0" w:space="0" w:color="auto"/>
        <w:bottom w:val="none" w:sz="0" w:space="0" w:color="auto"/>
        <w:right w:val="none" w:sz="0" w:space="0" w:color="auto"/>
      </w:divBdr>
    </w:div>
    <w:div w:id="2035227564">
      <w:bodyDiv w:val="1"/>
      <w:marLeft w:val="0"/>
      <w:marRight w:val="0"/>
      <w:marTop w:val="0"/>
      <w:marBottom w:val="0"/>
      <w:divBdr>
        <w:top w:val="none" w:sz="0" w:space="0" w:color="auto"/>
        <w:left w:val="none" w:sz="0" w:space="0" w:color="auto"/>
        <w:bottom w:val="none" w:sz="0" w:space="0" w:color="auto"/>
        <w:right w:val="none" w:sz="0" w:space="0" w:color="auto"/>
      </w:divBdr>
    </w:div>
    <w:div w:id="20719963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adilla@wnet.org" TargetMode="External"/><Relationship Id="rId13" Type="http://schemas.openxmlformats.org/officeDocument/2006/relationships/hyperlink" Target="http://twitter.com/pbsamermaster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americanmaster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instagram.com/pbsamericanmaster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bs.org/americanmasters" TargetMode="External"/><Relationship Id="rId5" Type="http://schemas.openxmlformats.org/officeDocument/2006/relationships/webSettings" Target="webSettings.xml"/><Relationship Id="rId15" Type="http://schemas.openxmlformats.org/officeDocument/2006/relationships/hyperlink" Target="http://youtube.com/AmericanMastersPBS" TargetMode="External"/><Relationship Id="rId10" Type="http://schemas.openxmlformats.org/officeDocument/2006/relationships/hyperlink" Target="http://www.thirteen.org/pressro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bs.org/pressroom" TargetMode="External"/><Relationship Id="rId14" Type="http://schemas.openxmlformats.org/officeDocument/2006/relationships/hyperlink" Target="http://pbsamericanmasters.tumblr.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E6686-4D2C-4AD7-80B4-9B4DFDB42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1353</Words>
  <Characters>7715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Nature Information re</vt:lpstr>
    </vt:vector>
  </TitlesOfParts>
  <Company>www.brandwares.com</Company>
  <LinksUpToDate>false</LinksUpToDate>
  <CharactersWithSpaces>9050</CharactersWithSpaces>
  <SharedDoc>false</SharedDoc>
  <HLinks>
    <vt:vector size="84" baseType="variant">
      <vt:variant>
        <vt:i4>4980819</vt:i4>
      </vt:variant>
      <vt:variant>
        <vt:i4>62</vt:i4>
      </vt:variant>
      <vt:variant>
        <vt:i4>0</vt:i4>
      </vt:variant>
      <vt:variant>
        <vt:i4>5</vt:i4>
      </vt:variant>
      <vt:variant>
        <vt:lpwstr>../../../../../../Users/buttsk/Applications/Microsoft%20Office%202011/Microsoft%20Word.app/Contents/www.wnet.org</vt:lpwstr>
      </vt:variant>
      <vt:variant>
        <vt:lpwstr/>
      </vt:variant>
      <vt:variant>
        <vt:i4>5374005</vt:i4>
      </vt:variant>
      <vt:variant>
        <vt:i4>59</vt:i4>
      </vt:variant>
      <vt:variant>
        <vt:i4>0</vt:i4>
      </vt:variant>
      <vt:variant>
        <vt:i4>5</vt:i4>
      </vt:variant>
      <vt:variant>
        <vt:lpwstr>http://www.pbskids.org/cyberchase</vt:lpwstr>
      </vt:variant>
      <vt:variant>
        <vt:lpwstr/>
      </vt:variant>
      <vt:variant>
        <vt:i4>6094890</vt:i4>
      </vt:variant>
      <vt:variant>
        <vt:i4>56</vt:i4>
      </vt:variant>
      <vt:variant>
        <vt:i4>0</vt:i4>
      </vt:variant>
      <vt:variant>
        <vt:i4>5</vt:i4>
      </vt:variant>
      <vt:variant>
        <vt:lpwstr>http://pbskids.org/angelinaballerina/</vt:lpwstr>
      </vt:variant>
      <vt:variant>
        <vt:lpwstr/>
      </vt:variant>
      <vt:variant>
        <vt:i4>3735630</vt:i4>
      </vt:variant>
      <vt:variant>
        <vt:i4>53</vt:i4>
      </vt:variant>
      <vt:variant>
        <vt:i4>0</vt:i4>
      </vt:variant>
      <vt:variant>
        <vt:i4>5</vt:i4>
      </vt:variant>
      <vt:variant>
        <vt:lpwstr>http://www.wealthtrack.com/</vt:lpwstr>
      </vt:variant>
      <vt:variant>
        <vt:lpwstr/>
      </vt:variant>
      <vt:variant>
        <vt:i4>6029346</vt:i4>
      </vt:variant>
      <vt:variant>
        <vt:i4>50</vt:i4>
      </vt:variant>
      <vt:variant>
        <vt:i4>0</vt:i4>
      </vt:variant>
      <vt:variant>
        <vt:i4>5</vt:i4>
      </vt:variant>
      <vt:variant>
        <vt:lpwstr>http://www.visionsof.org/</vt:lpwstr>
      </vt:variant>
      <vt:variant>
        <vt:lpwstr/>
      </vt:variant>
      <vt:variant>
        <vt:i4>3539018</vt:i4>
      </vt:variant>
      <vt:variant>
        <vt:i4>47</vt:i4>
      </vt:variant>
      <vt:variant>
        <vt:i4>0</vt:i4>
      </vt:variant>
      <vt:variant>
        <vt:i4>5</vt:i4>
      </vt:variant>
      <vt:variant>
        <vt:lpwstr>http://www.pbs.org/religion</vt:lpwstr>
      </vt:variant>
      <vt:variant>
        <vt:lpwstr/>
      </vt:variant>
      <vt:variant>
        <vt:i4>5308509</vt:i4>
      </vt:variant>
      <vt:variant>
        <vt:i4>44</vt:i4>
      </vt:variant>
      <vt:variant>
        <vt:i4>0</vt:i4>
      </vt:variant>
      <vt:variant>
        <vt:i4>5</vt:i4>
      </vt:variant>
      <vt:variant>
        <vt:lpwstr>http://www.pbs.org/wnet/secrets/</vt:lpwstr>
      </vt:variant>
      <vt:variant>
        <vt:lpwstr/>
      </vt:variant>
      <vt:variant>
        <vt:i4>2162758</vt:i4>
      </vt:variant>
      <vt:variant>
        <vt:i4>41</vt:i4>
      </vt:variant>
      <vt:variant>
        <vt:i4>0</vt:i4>
      </vt:variant>
      <vt:variant>
        <vt:i4>5</vt:i4>
      </vt:variant>
      <vt:variant>
        <vt:lpwstr>http://www.charlierose.com/home</vt:lpwstr>
      </vt:variant>
      <vt:variant>
        <vt:lpwstr/>
      </vt:variant>
      <vt:variant>
        <vt:i4>4653151</vt:i4>
      </vt:variant>
      <vt:variant>
        <vt:i4>38</vt:i4>
      </vt:variant>
      <vt:variant>
        <vt:i4>0</vt:i4>
      </vt:variant>
      <vt:variant>
        <vt:i4>5</vt:i4>
      </vt:variant>
      <vt:variant>
        <vt:lpwstr>http://www.pbs.org/wnet/americanmasters/</vt:lpwstr>
      </vt:variant>
      <vt:variant>
        <vt:lpwstr/>
      </vt:variant>
      <vt:variant>
        <vt:i4>3145791</vt:i4>
      </vt:variant>
      <vt:variant>
        <vt:i4>35</vt:i4>
      </vt:variant>
      <vt:variant>
        <vt:i4>0</vt:i4>
      </vt:variant>
      <vt:variant>
        <vt:i4>5</vt:i4>
      </vt:variant>
      <vt:variant>
        <vt:lpwstr>http://www.pbs.org/wnet/gperf/</vt:lpwstr>
      </vt:variant>
      <vt:variant>
        <vt:lpwstr/>
      </vt:variant>
      <vt:variant>
        <vt:i4>7077916</vt:i4>
      </vt:variant>
      <vt:variant>
        <vt:i4>32</vt:i4>
      </vt:variant>
      <vt:variant>
        <vt:i4>0</vt:i4>
      </vt:variant>
      <vt:variant>
        <vt:i4>5</vt:i4>
      </vt:variant>
      <vt:variant>
        <vt:lpwstr>http://www.pbs.org/wnet/nature/</vt:lpwstr>
      </vt:variant>
      <vt:variant>
        <vt:lpwstr/>
      </vt:variant>
      <vt:variant>
        <vt:i4>6029369</vt:i4>
      </vt:variant>
      <vt:variant>
        <vt:i4>29</vt:i4>
      </vt:variant>
      <vt:variant>
        <vt:i4>0</vt:i4>
      </vt:variant>
      <vt:variant>
        <vt:i4>5</vt:i4>
      </vt:variant>
      <vt:variant>
        <vt:lpwstr>http://www.pbs.org/wnet/need-to-know/</vt:lpwstr>
      </vt:variant>
      <vt:variant>
        <vt:lpwstr/>
      </vt:variant>
      <vt:variant>
        <vt:i4>6946898</vt:i4>
      </vt:variant>
      <vt:variant>
        <vt:i4>26</vt:i4>
      </vt:variant>
      <vt:variant>
        <vt:i4>0</vt:i4>
      </vt:variant>
      <vt:variant>
        <vt:i4>5</vt:i4>
      </vt:variant>
      <vt:variant>
        <vt:lpwstr>http://www.pbs.org/wnet/tavissmiley</vt:lpwstr>
      </vt:variant>
      <vt:variant>
        <vt:lpwstr/>
      </vt:variant>
      <vt:variant>
        <vt:i4>4194398</vt:i4>
      </vt:variant>
      <vt:variant>
        <vt:i4>5006</vt:i4>
      </vt:variant>
      <vt:variant>
        <vt:i4>1025</vt:i4>
      </vt:variant>
      <vt:variant>
        <vt:i4>1</vt:i4>
      </vt:variant>
      <vt:variant>
        <vt:lpwstr>150076_FR_LH_Bottom_20141020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Nature Information re</dc:title>
  <dc:subject/>
  <dc:creator>WNET</dc:creator>
  <cp:keywords/>
  <dc:description>Version 1.03_x000d_
Job 0734_x000d_
July 30, 2009</dc:description>
  <cp:lastModifiedBy>Padilla, Natasha</cp:lastModifiedBy>
  <cp:revision>3</cp:revision>
  <cp:lastPrinted>2014-12-08T18:39:00Z</cp:lastPrinted>
  <dcterms:created xsi:type="dcterms:W3CDTF">2015-01-12T19:41:00Z</dcterms:created>
  <dcterms:modified xsi:type="dcterms:W3CDTF">2015-01-14T00:19:00Z</dcterms:modified>
</cp:coreProperties>
</file>

<file path=docProps/custom.xml><?xml version="1.0" encoding="utf-8"?>
<Properties xmlns="http://schemas.openxmlformats.org/officeDocument/2006/custom-properties" xmlns:vt="http://schemas.openxmlformats.org/officeDocument/2006/docPropsVTypes"/>
</file>