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3F12" w14:textId="14678DA6" w:rsidR="009F2431" w:rsidRPr="005371C6" w:rsidRDefault="009F2431" w:rsidP="005371C6">
      <w:pPr>
        <w:widowControl w:val="0"/>
        <w:tabs>
          <w:tab w:val="left" w:pos="1515"/>
        </w:tabs>
        <w:autoSpaceDE w:val="0"/>
        <w:autoSpaceDN w:val="0"/>
        <w:adjustRightInd w:val="0"/>
        <w:spacing w:line="240" w:lineRule="auto"/>
        <w:ind w:right="-16"/>
        <w:rPr>
          <w:color w:val="000000"/>
          <w:sz w:val="18"/>
          <w:szCs w:val="18"/>
        </w:rPr>
      </w:pPr>
      <w:r w:rsidRPr="005371C6">
        <w:rPr>
          <w:color w:val="000000"/>
          <w:sz w:val="18"/>
          <w:szCs w:val="18"/>
        </w:rPr>
        <w:t>Press Contact:</w:t>
      </w:r>
    </w:p>
    <w:p w14:paraId="543A6D47" w14:textId="77777777" w:rsidR="009F2431" w:rsidRPr="005371C6" w:rsidRDefault="009F2431" w:rsidP="009F2431">
      <w:pPr>
        <w:widowControl w:val="0"/>
        <w:tabs>
          <w:tab w:val="left" w:pos="2272"/>
          <w:tab w:val="left" w:pos="2340"/>
        </w:tabs>
        <w:autoSpaceDE w:val="0"/>
        <w:autoSpaceDN w:val="0"/>
        <w:adjustRightInd w:val="0"/>
        <w:spacing w:line="240" w:lineRule="auto"/>
        <w:ind w:right="-16"/>
        <w:rPr>
          <w:rStyle w:val="Hyperlink"/>
          <w:sz w:val="18"/>
          <w:szCs w:val="18"/>
        </w:rPr>
      </w:pPr>
      <w:r w:rsidRPr="005371C6">
        <w:rPr>
          <w:color w:val="000000"/>
          <w:sz w:val="18"/>
          <w:szCs w:val="18"/>
        </w:rPr>
        <w:t xml:space="preserve">Natasha Padilla, WNET, </w:t>
      </w:r>
      <w:r w:rsidRPr="005371C6">
        <w:rPr>
          <w:rStyle w:val="grame"/>
          <w:sz w:val="18"/>
          <w:szCs w:val="18"/>
        </w:rPr>
        <w:t>212.560.8824</w:t>
      </w:r>
      <w:r w:rsidRPr="005371C6">
        <w:rPr>
          <w:sz w:val="18"/>
          <w:szCs w:val="18"/>
        </w:rPr>
        <w:t xml:space="preserve">, </w:t>
      </w:r>
      <w:hyperlink r:id="rId8" w:history="1">
        <w:r w:rsidRPr="005371C6">
          <w:rPr>
            <w:rStyle w:val="Hyperlink"/>
            <w:sz w:val="18"/>
            <w:szCs w:val="18"/>
          </w:rPr>
          <w:t>padilla@wnet.org</w:t>
        </w:r>
      </w:hyperlink>
    </w:p>
    <w:p w14:paraId="607F3188" w14:textId="77777777" w:rsidR="009F2431" w:rsidRPr="005371C6" w:rsidRDefault="009F2431" w:rsidP="009F2431">
      <w:pPr>
        <w:spacing w:line="240" w:lineRule="auto"/>
        <w:ind w:right="-16"/>
        <w:rPr>
          <w:rStyle w:val="Hyperlink"/>
          <w:sz w:val="18"/>
          <w:szCs w:val="18"/>
        </w:rPr>
      </w:pPr>
      <w:r w:rsidRPr="005371C6">
        <w:rPr>
          <w:sz w:val="18"/>
          <w:szCs w:val="18"/>
        </w:rPr>
        <w:t xml:space="preserve">Press Materials: </w:t>
      </w:r>
      <w:hyperlink r:id="rId9" w:history="1">
        <w:r w:rsidRPr="005371C6">
          <w:rPr>
            <w:rStyle w:val="Hyperlink"/>
            <w:sz w:val="18"/>
            <w:szCs w:val="18"/>
          </w:rPr>
          <w:t>http://pbs.org/pressroom</w:t>
        </w:r>
      </w:hyperlink>
      <w:r w:rsidRPr="005371C6">
        <w:rPr>
          <w:sz w:val="18"/>
          <w:szCs w:val="18"/>
        </w:rPr>
        <w:t xml:space="preserve"> or </w:t>
      </w:r>
      <w:hyperlink r:id="rId10" w:history="1">
        <w:r w:rsidRPr="005371C6">
          <w:rPr>
            <w:rStyle w:val="Hyperlink"/>
            <w:sz w:val="18"/>
            <w:szCs w:val="18"/>
          </w:rPr>
          <w:t>http://thirteen.org/pressroom</w:t>
        </w:r>
      </w:hyperlink>
    </w:p>
    <w:p w14:paraId="0A9C0819" w14:textId="77777777" w:rsidR="009F2431" w:rsidRPr="00123E61" w:rsidRDefault="009F2431" w:rsidP="009F2431">
      <w:pPr>
        <w:pStyle w:val="NormalIndent"/>
        <w:spacing w:line="240" w:lineRule="auto"/>
        <w:ind w:right="-16"/>
        <w:rPr>
          <w:sz w:val="8"/>
        </w:rPr>
      </w:pPr>
    </w:p>
    <w:p w14:paraId="1EEF6AD2" w14:textId="2AFEFC6D" w:rsidR="009F2431" w:rsidRPr="005371C6" w:rsidRDefault="009F2431" w:rsidP="009F2431">
      <w:pPr>
        <w:widowControl w:val="0"/>
        <w:autoSpaceDE w:val="0"/>
        <w:autoSpaceDN w:val="0"/>
        <w:adjustRightInd w:val="0"/>
        <w:spacing w:line="240" w:lineRule="auto"/>
        <w:ind w:right="-16"/>
        <w:rPr>
          <w:color w:val="000000"/>
          <w:sz w:val="18"/>
          <w:szCs w:val="18"/>
        </w:rPr>
      </w:pPr>
      <w:r w:rsidRPr="005371C6">
        <w:rPr>
          <w:color w:val="000000"/>
          <w:sz w:val="18"/>
          <w:szCs w:val="18"/>
        </w:rPr>
        <w:t xml:space="preserve">Websites: </w:t>
      </w:r>
      <w:hyperlink r:id="rId11" w:history="1">
        <w:r w:rsidRPr="005371C6">
          <w:rPr>
            <w:rStyle w:val="Hyperlink"/>
            <w:sz w:val="18"/>
            <w:szCs w:val="18"/>
          </w:rPr>
          <w:t>http://pbs.org/americanmasters</w:t>
        </w:r>
      </w:hyperlink>
      <w:r w:rsidRPr="005371C6">
        <w:rPr>
          <w:color w:val="000000"/>
          <w:sz w:val="18"/>
          <w:szCs w:val="18"/>
        </w:rPr>
        <w:t xml:space="preserve">, </w:t>
      </w:r>
      <w:hyperlink r:id="rId12" w:history="1">
        <w:r w:rsidRPr="005371C6">
          <w:rPr>
            <w:rStyle w:val="Hyperlink"/>
            <w:sz w:val="18"/>
            <w:szCs w:val="18"/>
          </w:rPr>
          <w:t>http://facebook.com/americanmasters</w:t>
        </w:r>
      </w:hyperlink>
      <w:r w:rsidRPr="005371C6">
        <w:rPr>
          <w:color w:val="000000"/>
          <w:sz w:val="18"/>
          <w:szCs w:val="18"/>
        </w:rPr>
        <w:t xml:space="preserve">, </w:t>
      </w:r>
      <w:hyperlink r:id="rId13" w:history="1">
        <w:r w:rsidRPr="005371C6">
          <w:rPr>
            <w:rStyle w:val="Hyperlink"/>
            <w:sz w:val="18"/>
            <w:szCs w:val="18"/>
          </w:rPr>
          <w:t>@PBSAmerMasters</w:t>
        </w:r>
      </w:hyperlink>
      <w:r w:rsidRPr="005371C6">
        <w:rPr>
          <w:color w:val="000000"/>
          <w:sz w:val="18"/>
          <w:szCs w:val="18"/>
        </w:rPr>
        <w:t xml:space="preserve">, </w:t>
      </w:r>
      <w:hyperlink r:id="rId14" w:history="1">
        <w:r w:rsidRPr="005371C6">
          <w:rPr>
            <w:rStyle w:val="Hyperlink"/>
            <w:sz w:val="18"/>
            <w:szCs w:val="18"/>
          </w:rPr>
          <w:t>http://pbsamericanmasters.tumblr.com</w:t>
        </w:r>
      </w:hyperlink>
      <w:r w:rsidRPr="005371C6">
        <w:rPr>
          <w:color w:val="000000"/>
          <w:sz w:val="18"/>
          <w:szCs w:val="18"/>
        </w:rPr>
        <w:t xml:space="preserve">, </w:t>
      </w:r>
      <w:hyperlink r:id="rId15" w:history="1">
        <w:r w:rsidRPr="005371C6">
          <w:rPr>
            <w:rStyle w:val="Hyperlink"/>
            <w:sz w:val="18"/>
            <w:szCs w:val="18"/>
          </w:rPr>
          <w:t>http://youtube.com/AmericanMastersPBS</w:t>
        </w:r>
      </w:hyperlink>
      <w:r w:rsidRPr="005371C6">
        <w:rPr>
          <w:color w:val="000000"/>
          <w:sz w:val="18"/>
          <w:szCs w:val="18"/>
        </w:rPr>
        <w:t xml:space="preserve">, </w:t>
      </w:r>
      <w:hyperlink r:id="rId16" w:history="1">
        <w:r w:rsidRPr="005371C6">
          <w:rPr>
            <w:rStyle w:val="Hyperlink"/>
            <w:sz w:val="18"/>
            <w:szCs w:val="18"/>
          </w:rPr>
          <w:t>http://instagram.com/pbsamericanmasters</w:t>
        </w:r>
      </w:hyperlink>
      <w:r w:rsidRPr="005371C6">
        <w:rPr>
          <w:color w:val="000000"/>
          <w:sz w:val="18"/>
          <w:szCs w:val="18"/>
        </w:rPr>
        <w:t>, #</w:t>
      </w:r>
      <w:proofErr w:type="spellStart"/>
      <w:r w:rsidRPr="005371C6">
        <w:rPr>
          <w:color w:val="000000"/>
          <w:sz w:val="18"/>
          <w:szCs w:val="18"/>
        </w:rPr>
        <w:t>AugustWilsonPBS</w:t>
      </w:r>
      <w:proofErr w:type="spellEnd"/>
    </w:p>
    <w:p w14:paraId="16868142" w14:textId="77777777" w:rsidR="006A074D" w:rsidRPr="00B66FD6" w:rsidRDefault="006A074D" w:rsidP="006A074D">
      <w:pPr>
        <w:rPr>
          <w:rFonts w:cs="Helvetica"/>
          <w:color w:val="000000"/>
          <w:sz w:val="20"/>
        </w:rPr>
      </w:pPr>
    </w:p>
    <w:p w14:paraId="0B15939B" w14:textId="77777777" w:rsidR="00A50D71" w:rsidRPr="00430695" w:rsidRDefault="00A50D71" w:rsidP="00A50D71">
      <w:pPr>
        <w:spacing w:line="240" w:lineRule="auto"/>
        <w:ind w:right="74"/>
        <w:jc w:val="center"/>
        <w:rPr>
          <w:b/>
          <w:bCs/>
          <w:sz w:val="24"/>
          <w:szCs w:val="24"/>
        </w:rPr>
      </w:pPr>
      <w:r w:rsidRPr="00430695">
        <w:rPr>
          <w:b/>
          <w:bCs/>
          <w:i/>
          <w:iCs/>
          <w:sz w:val="24"/>
          <w:szCs w:val="24"/>
        </w:rPr>
        <w:t>American Masters</w:t>
      </w:r>
    </w:p>
    <w:p w14:paraId="55CC5349" w14:textId="34B4BAE1" w:rsidR="00A50D71" w:rsidRPr="00430695" w:rsidRDefault="00A50D71" w:rsidP="00A50D71">
      <w:pPr>
        <w:spacing w:line="240" w:lineRule="auto"/>
        <w:ind w:right="74"/>
        <w:jc w:val="center"/>
        <w:rPr>
          <w:i/>
          <w:iCs/>
          <w:sz w:val="24"/>
          <w:szCs w:val="24"/>
        </w:rPr>
      </w:pPr>
      <w:r w:rsidRPr="00542092">
        <w:rPr>
          <w:b/>
          <w:bCs/>
          <w:i/>
          <w:iCs/>
          <w:sz w:val="24"/>
          <w:szCs w:val="24"/>
        </w:rPr>
        <w:t>August Wilson: The Ground on Which I Stand</w:t>
      </w:r>
    </w:p>
    <w:p w14:paraId="1AA3F748" w14:textId="77777777" w:rsidR="00A50D71" w:rsidRPr="00A50D71" w:rsidRDefault="00A50D71" w:rsidP="00A50D71">
      <w:pPr>
        <w:spacing w:line="240" w:lineRule="auto"/>
        <w:ind w:right="74"/>
        <w:jc w:val="center"/>
        <w:rPr>
          <w:i/>
          <w:iCs/>
          <w:sz w:val="24"/>
          <w:szCs w:val="24"/>
        </w:rPr>
      </w:pPr>
    </w:p>
    <w:p w14:paraId="6CADCBA1" w14:textId="44A359A6" w:rsidR="00A50D71" w:rsidRDefault="00A50D71" w:rsidP="00A50D71">
      <w:pPr>
        <w:spacing w:line="240" w:lineRule="auto"/>
        <w:ind w:right="74"/>
        <w:jc w:val="center"/>
        <w:rPr>
          <w:i/>
          <w:iCs/>
          <w:sz w:val="24"/>
          <w:szCs w:val="24"/>
        </w:rPr>
      </w:pPr>
      <w:r w:rsidRPr="00430695">
        <w:rPr>
          <w:i/>
          <w:iCs/>
          <w:sz w:val="24"/>
          <w:szCs w:val="24"/>
        </w:rPr>
        <w:t xml:space="preserve">Premieres nationwide </w:t>
      </w:r>
      <w:r>
        <w:rPr>
          <w:i/>
          <w:iCs/>
          <w:sz w:val="24"/>
          <w:szCs w:val="24"/>
        </w:rPr>
        <w:t>Friday, February 20</w:t>
      </w:r>
      <w:r w:rsidRPr="00430695">
        <w:rPr>
          <w:i/>
          <w:iCs/>
          <w:sz w:val="24"/>
          <w:szCs w:val="24"/>
        </w:rPr>
        <w:t>, 9-10</w:t>
      </w:r>
      <w:r>
        <w:rPr>
          <w:i/>
          <w:iCs/>
          <w:sz w:val="24"/>
          <w:szCs w:val="24"/>
        </w:rPr>
        <w:t>:30</w:t>
      </w:r>
      <w:r w:rsidRPr="00430695">
        <w:rPr>
          <w:i/>
          <w:iCs/>
          <w:sz w:val="24"/>
          <w:szCs w:val="24"/>
        </w:rPr>
        <w:t xml:space="preserve"> p.m. on PBS</w:t>
      </w:r>
      <w:r>
        <w:rPr>
          <w:i/>
          <w:iCs/>
          <w:sz w:val="24"/>
          <w:szCs w:val="24"/>
        </w:rPr>
        <w:t xml:space="preserve"> </w:t>
      </w:r>
      <w:r w:rsidRPr="00430695">
        <w:rPr>
          <w:i/>
          <w:iCs/>
          <w:sz w:val="24"/>
          <w:szCs w:val="24"/>
        </w:rPr>
        <w:t>(check local listings)</w:t>
      </w:r>
      <w:r>
        <w:rPr>
          <w:i/>
          <w:iCs/>
          <w:sz w:val="24"/>
          <w:szCs w:val="24"/>
        </w:rPr>
        <w:t xml:space="preserve"> </w:t>
      </w:r>
      <w:r w:rsidR="000D6003">
        <w:rPr>
          <w:i/>
          <w:iCs/>
          <w:sz w:val="24"/>
          <w:szCs w:val="24"/>
        </w:rPr>
        <w:t>in honor of the 70</w:t>
      </w:r>
      <w:r w:rsidR="000D6003" w:rsidRPr="006066F9">
        <w:rPr>
          <w:i/>
          <w:iCs/>
          <w:sz w:val="24"/>
          <w:szCs w:val="24"/>
          <w:vertAlign w:val="superscript"/>
        </w:rPr>
        <w:t>th</w:t>
      </w:r>
      <w:r w:rsidR="000D6003">
        <w:rPr>
          <w:i/>
          <w:iCs/>
          <w:sz w:val="24"/>
          <w:szCs w:val="24"/>
        </w:rPr>
        <w:t xml:space="preserve"> anniversary of Wilson’s birth, 10</w:t>
      </w:r>
      <w:r w:rsidR="000D6003" w:rsidRPr="006066F9">
        <w:rPr>
          <w:i/>
          <w:iCs/>
          <w:sz w:val="24"/>
          <w:szCs w:val="24"/>
          <w:vertAlign w:val="superscript"/>
        </w:rPr>
        <w:t>th</w:t>
      </w:r>
      <w:r w:rsidR="000D6003">
        <w:rPr>
          <w:i/>
          <w:iCs/>
          <w:sz w:val="24"/>
          <w:szCs w:val="24"/>
        </w:rPr>
        <w:t xml:space="preserve"> anniversary of his death and Black History Month</w:t>
      </w:r>
    </w:p>
    <w:p w14:paraId="311CA779" w14:textId="77777777" w:rsidR="00A50D71" w:rsidRPr="00A50D71" w:rsidRDefault="00A50D71" w:rsidP="00A50D71">
      <w:pPr>
        <w:pStyle w:val="NormalIndent"/>
        <w:spacing w:line="240" w:lineRule="auto"/>
        <w:ind w:right="74" w:firstLine="0"/>
        <w:jc w:val="center"/>
        <w:rPr>
          <w:sz w:val="24"/>
          <w:szCs w:val="24"/>
        </w:rPr>
      </w:pPr>
    </w:p>
    <w:p w14:paraId="3351926B" w14:textId="7795C6AA" w:rsidR="00A50D71" w:rsidRPr="00430695" w:rsidRDefault="000D6003" w:rsidP="00A50D71">
      <w:pPr>
        <w:pStyle w:val="NormalIndent"/>
        <w:spacing w:line="240" w:lineRule="auto"/>
        <w:ind w:right="74" w:firstLine="0"/>
        <w:jc w:val="center"/>
        <w:rPr>
          <w:b/>
          <w:sz w:val="24"/>
          <w:szCs w:val="24"/>
        </w:rPr>
      </w:pPr>
      <w:r>
        <w:rPr>
          <w:b/>
          <w:sz w:val="24"/>
          <w:szCs w:val="24"/>
        </w:rPr>
        <w:t>TCA</w:t>
      </w:r>
      <w:r w:rsidR="00A50D71" w:rsidRPr="00430695">
        <w:rPr>
          <w:b/>
          <w:sz w:val="24"/>
          <w:szCs w:val="24"/>
        </w:rPr>
        <w:t xml:space="preserve"> Biograph</w:t>
      </w:r>
      <w:r w:rsidR="00A50D71">
        <w:rPr>
          <w:b/>
          <w:sz w:val="24"/>
          <w:szCs w:val="24"/>
        </w:rPr>
        <w:t>ies</w:t>
      </w:r>
    </w:p>
    <w:p w14:paraId="30883A8B" w14:textId="77777777" w:rsidR="00542092" w:rsidRPr="00A50D71" w:rsidRDefault="00542092" w:rsidP="009F2431">
      <w:pPr>
        <w:pStyle w:val="NormalIndent"/>
        <w:spacing w:line="240" w:lineRule="auto"/>
        <w:ind w:right="74" w:firstLine="0"/>
        <w:jc w:val="center"/>
        <w:rPr>
          <w:sz w:val="24"/>
          <w:szCs w:val="24"/>
        </w:rPr>
      </w:pPr>
    </w:p>
    <w:p w14:paraId="3793B22F" w14:textId="77777777" w:rsidR="00070E93" w:rsidRDefault="00070E93" w:rsidP="002052B0">
      <w:pPr>
        <w:pStyle w:val="NormalWeb"/>
        <w:spacing w:line="240" w:lineRule="auto"/>
        <w:rPr>
          <w:rFonts w:ascii="Georgia" w:hAnsi="Georgia"/>
          <w:sz w:val="21"/>
          <w:szCs w:val="21"/>
        </w:rPr>
      </w:pPr>
    </w:p>
    <w:p w14:paraId="3DA3C71D" w14:textId="77777777" w:rsidR="004D6842" w:rsidRDefault="004D6842" w:rsidP="004D6842">
      <w:pPr>
        <w:pStyle w:val="NormalWeb"/>
        <w:spacing w:line="360" w:lineRule="auto"/>
        <w:rPr>
          <w:rFonts w:ascii="Georgia" w:hAnsi="Georgia"/>
          <w:b/>
          <w:sz w:val="21"/>
          <w:szCs w:val="21"/>
        </w:rPr>
      </w:pPr>
      <w:r w:rsidRPr="004D6842">
        <w:rPr>
          <w:rFonts w:ascii="Georgia" w:hAnsi="Georgia"/>
          <w:b/>
          <w:sz w:val="21"/>
          <w:szCs w:val="21"/>
        </w:rPr>
        <w:t>Phylicia Rashad</w:t>
      </w:r>
    </w:p>
    <w:p w14:paraId="0690601D" w14:textId="6BC3E87D" w:rsidR="004D6842" w:rsidRPr="004D6842" w:rsidRDefault="004D6842" w:rsidP="004D6842">
      <w:pPr>
        <w:pStyle w:val="NormalWeb"/>
        <w:spacing w:line="360" w:lineRule="auto"/>
        <w:rPr>
          <w:rFonts w:ascii="Georgia" w:hAnsi="Georgia"/>
          <w:i/>
          <w:sz w:val="21"/>
          <w:szCs w:val="21"/>
        </w:rPr>
      </w:pPr>
      <w:r w:rsidRPr="004D6842">
        <w:rPr>
          <w:rFonts w:ascii="Georgia" w:hAnsi="Georgia"/>
          <w:i/>
          <w:sz w:val="21"/>
          <w:szCs w:val="21"/>
        </w:rPr>
        <w:t>Film Interviewee</w:t>
      </w:r>
    </w:p>
    <w:p w14:paraId="4F1A6A91" w14:textId="17A9D8A0" w:rsidR="004D6842" w:rsidRPr="004D6842" w:rsidRDefault="004D6842" w:rsidP="004D6842">
      <w:pPr>
        <w:pStyle w:val="NormalWeb"/>
        <w:rPr>
          <w:rFonts w:ascii="Georgia" w:hAnsi="Georgia"/>
          <w:sz w:val="21"/>
          <w:szCs w:val="21"/>
        </w:rPr>
      </w:pPr>
      <w:r w:rsidRPr="004D6842">
        <w:rPr>
          <w:rFonts w:ascii="Georgia" w:hAnsi="Georgia"/>
          <w:sz w:val="21"/>
          <w:szCs w:val="21"/>
        </w:rPr>
        <w:t xml:space="preserve">Whether she is bringing laughter to millions of television viewers around the world, moving theatre-goers to tears, thrilling movie fans, offering new insights to students by teaching </w:t>
      </w:r>
      <w:r w:rsidR="00F935DB">
        <w:rPr>
          <w:rFonts w:ascii="Georgia" w:hAnsi="Georgia"/>
          <w:sz w:val="21"/>
          <w:szCs w:val="21"/>
        </w:rPr>
        <w:t>m</w:t>
      </w:r>
      <w:r w:rsidRPr="004D6842">
        <w:rPr>
          <w:rFonts w:ascii="Georgia" w:hAnsi="Georgia"/>
          <w:sz w:val="21"/>
          <w:szCs w:val="21"/>
        </w:rPr>
        <w:t xml:space="preserve">aster </w:t>
      </w:r>
      <w:r w:rsidR="00F935DB">
        <w:rPr>
          <w:rFonts w:ascii="Georgia" w:hAnsi="Georgia"/>
          <w:sz w:val="21"/>
          <w:szCs w:val="21"/>
        </w:rPr>
        <w:t>c</w:t>
      </w:r>
      <w:r w:rsidRPr="004D6842">
        <w:rPr>
          <w:rFonts w:ascii="Georgia" w:hAnsi="Georgia"/>
          <w:sz w:val="21"/>
          <w:szCs w:val="21"/>
        </w:rPr>
        <w:t xml:space="preserve">lasses at renowned learning institutions </w:t>
      </w:r>
      <w:r w:rsidR="00001E1C">
        <w:rPr>
          <w:rFonts w:ascii="Georgia" w:hAnsi="Georgia"/>
          <w:sz w:val="21"/>
          <w:szCs w:val="21"/>
        </w:rPr>
        <w:t>—</w:t>
      </w:r>
      <w:r w:rsidRPr="004D6842">
        <w:rPr>
          <w:rFonts w:ascii="Georgia" w:hAnsi="Georgia"/>
          <w:sz w:val="21"/>
          <w:szCs w:val="21"/>
        </w:rPr>
        <w:t xml:space="preserve"> incl</w:t>
      </w:r>
      <w:r w:rsidR="006F0C29">
        <w:rPr>
          <w:rFonts w:ascii="Georgia" w:hAnsi="Georgia"/>
          <w:sz w:val="21"/>
          <w:szCs w:val="21"/>
        </w:rPr>
        <w:t>ud</w:t>
      </w:r>
      <w:r w:rsidR="00001E1C">
        <w:rPr>
          <w:rFonts w:ascii="Georgia" w:hAnsi="Georgia"/>
          <w:sz w:val="21"/>
          <w:szCs w:val="21"/>
        </w:rPr>
        <w:t>ing</w:t>
      </w:r>
      <w:r w:rsidR="006F0C29">
        <w:rPr>
          <w:rFonts w:ascii="Georgia" w:hAnsi="Georgia"/>
          <w:sz w:val="21"/>
          <w:szCs w:val="21"/>
        </w:rPr>
        <w:t xml:space="preserve"> Howard University, Julliard</w:t>
      </w:r>
      <w:r w:rsidRPr="004D6842">
        <w:rPr>
          <w:rFonts w:ascii="Georgia" w:hAnsi="Georgia"/>
          <w:sz w:val="21"/>
          <w:szCs w:val="21"/>
        </w:rPr>
        <w:t xml:space="preserve"> and Carnegie Mellon</w:t>
      </w:r>
      <w:r w:rsidR="00001E1C">
        <w:rPr>
          <w:rFonts w:ascii="Georgia" w:hAnsi="Georgia"/>
          <w:sz w:val="21"/>
          <w:szCs w:val="21"/>
        </w:rPr>
        <w:t xml:space="preserve"> —</w:t>
      </w:r>
      <w:r w:rsidRPr="004D6842">
        <w:rPr>
          <w:rFonts w:ascii="Georgia" w:hAnsi="Georgia"/>
          <w:sz w:val="21"/>
          <w:szCs w:val="21"/>
        </w:rPr>
        <w:t xml:space="preserve"> serving on </w:t>
      </w:r>
      <w:r w:rsidR="00F935DB">
        <w:rPr>
          <w:rFonts w:ascii="Georgia" w:hAnsi="Georgia"/>
          <w:sz w:val="21"/>
          <w:szCs w:val="21"/>
        </w:rPr>
        <w:t>b</w:t>
      </w:r>
      <w:r w:rsidRPr="004D6842">
        <w:rPr>
          <w:rFonts w:ascii="Georgia" w:hAnsi="Georgia"/>
          <w:sz w:val="21"/>
          <w:szCs w:val="21"/>
        </w:rPr>
        <w:t>oards of prestigious organizations or breaking new ground as a director, Phylicia Rashad is one of the entertainment world</w:t>
      </w:r>
      <w:r w:rsidR="006F0C29">
        <w:rPr>
          <w:rFonts w:ascii="Georgia" w:hAnsi="Georgia"/>
          <w:sz w:val="21"/>
          <w:szCs w:val="21"/>
        </w:rPr>
        <w:t>’</w:t>
      </w:r>
      <w:r w:rsidRPr="004D6842">
        <w:rPr>
          <w:rFonts w:ascii="Georgia" w:hAnsi="Georgia"/>
          <w:sz w:val="21"/>
          <w:szCs w:val="21"/>
        </w:rPr>
        <w:t>s most extraordinary performing artists.</w:t>
      </w:r>
    </w:p>
    <w:p w14:paraId="4BC70AB1" w14:textId="77E97FD7" w:rsidR="004D6842" w:rsidRPr="004D6842" w:rsidRDefault="004D6842" w:rsidP="006F0C29">
      <w:pPr>
        <w:pStyle w:val="NormalWeb"/>
        <w:ind w:firstLine="720"/>
        <w:rPr>
          <w:rFonts w:ascii="Georgia" w:hAnsi="Georgia"/>
          <w:sz w:val="21"/>
          <w:szCs w:val="21"/>
        </w:rPr>
      </w:pPr>
      <w:r w:rsidRPr="004D6842">
        <w:rPr>
          <w:rFonts w:ascii="Georgia" w:hAnsi="Georgia"/>
          <w:sz w:val="21"/>
          <w:szCs w:val="21"/>
        </w:rPr>
        <w:t xml:space="preserve">A native of Houston, Texas, Rashad graduated </w:t>
      </w:r>
      <w:r w:rsidR="00F935DB" w:rsidRPr="00F935DB">
        <w:rPr>
          <w:rFonts w:ascii="Georgia" w:hAnsi="Georgia"/>
          <w:i/>
          <w:sz w:val="21"/>
          <w:szCs w:val="21"/>
        </w:rPr>
        <w:t>m</w:t>
      </w:r>
      <w:r w:rsidRPr="00F935DB">
        <w:rPr>
          <w:rFonts w:ascii="Georgia" w:hAnsi="Georgia"/>
          <w:i/>
          <w:sz w:val="21"/>
          <w:szCs w:val="21"/>
        </w:rPr>
        <w:t xml:space="preserve">agna </w:t>
      </w:r>
      <w:r w:rsidR="00F935DB" w:rsidRPr="00F935DB">
        <w:rPr>
          <w:rFonts w:ascii="Georgia" w:hAnsi="Georgia"/>
          <w:i/>
          <w:sz w:val="21"/>
          <w:szCs w:val="21"/>
        </w:rPr>
        <w:t>c</w:t>
      </w:r>
      <w:r w:rsidRPr="00F935DB">
        <w:rPr>
          <w:rFonts w:ascii="Georgia" w:hAnsi="Georgia"/>
          <w:i/>
          <w:sz w:val="21"/>
          <w:szCs w:val="21"/>
        </w:rPr>
        <w:t xml:space="preserve">um </w:t>
      </w:r>
      <w:r w:rsidR="00F935DB" w:rsidRPr="00F935DB">
        <w:rPr>
          <w:rFonts w:ascii="Georgia" w:hAnsi="Georgia"/>
          <w:i/>
          <w:sz w:val="21"/>
          <w:szCs w:val="21"/>
        </w:rPr>
        <w:t>l</w:t>
      </w:r>
      <w:r w:rsidRPr="00F935DB">
        <w:rPr>
          <w:rFonts w:ascii="Georgia" w:hAnsi="Georgia"/>
          <w:i/>
          <w:sz w:val="21"/>
          <w:szCs w:val="21"/>
        </w:rPr>
        <w:t>aude</w:t>
      </w:r>
      <w:r w:rsidRPr="004D6842">
        <w:rPr>
          <w:rFonts w:ascii="Georgia" w:hAnsi="Georgia"/>
          <w:sz w:val="21"/>
          <w:szCs w:val="21"/>
        </w:rPr>
        <w:t xml:space="preserve"> from Howard University.</w:t>
      </w:r>
      <w:r w:rsidR="006F0C29">
        <w:rPr>
          <w:rFonts w:ascii="Georgia" w:hAnsi="Georgia"/>
          <w:sz w:val="21"/>
          <w:szCs w:val="21"/>
        </w:rPr>
        <w:t xml:space="preserve"> </w:t>
      </w:r>
      <w:r w:rsidRPr="004D6842">
        <w:rPr>
          <w:rFonts w:ascii="Georgia" w:hAnsi="Georgia"/>
          <w:sz w:val="21"/>
          <w:szCs w:val="21"/>
        </w:rPr>
        <w:t xml:space="preserve">A versatile performer, Rashad became a household name when she portrayed Claire Huxtable on </w:t>
      </w:r>
      <w:r w:rsidRPr="004D6842">
        <w:rPr>
          <w:rFonts w:ascii="Georgia" w:hAnsi="Georgia"/>
          <w:i/>
          <w:sz w:val="21"/>
          <w:szCs w:val="21"/>
        </w:rPr>
        <w:t>The Cosby Show</w:t>
      </w:r>
      <w:r w:rsidRPr="00F935DB">
        <w:rPr>
          <w:rFonts w:ascii="Georgia" w:hAnsi="Georgia"/>
          <w:sz w:val="21"/>
          <w:szCs w:val="21"/>
        </w:rPr>
        <w:t>,</w:t>
      </w:r>
      <w:r w:rsidRPr="004D6842">
        <w:rPr>
          <w:rFonts w:ascii="Georgia" w:hAnsi="Georgia"/>
          <w:i/>
          <w:sz w:val="21"/>
          <w:szCs w:val="21"/>
        </w:rPr>
        <w:t xml:space="preserve"> </w:t>
      </w:r>
      <w:r w:rsidRPr="004D6842">
        <w:rPr>
          <w:rFonts w:ascii="Georgia" w:hAnsi="Georgia"/>
          <w:sz w:val="21"/>
          <w:szCs w:val="21"/>
        </w:rPr>
        <w:t xml:space="preserve">a character whose appeal has earned her numerous honors and awards for </w:t>
      </w:r>
      <w:r w:rsidR="008E1148">
        <w:rPr>
          <w:rFonts w:ascii="Georgia" w:hAnsi="Georgia"/>
          <w:sz w:val="21"/>
          <w:szCs w:val="21"/>
        </w:rPr>
        <w:t>more than</w:t>
      </w:r>
      <w:r w:rsidR="008E1148" w:rsidRPr="004D6842">
        <w:rPr>
          <w:rFonts w:ascii="Georgia" w:hAnsi="Georgia"/>
          <w:sz w:val="21"/>
          <w:szCs w:val="21"/>
        </w:rPr>
        <w:t xml:space="preserve"> </w:t>
      </w:r>
      <w:r w:rsidRPr="004D6842">
        <w:rPr>
          <w:rFonts w:ascii="Georgia" w:hAnsi="Georgia"/>
          <w:sz w:val="21"/>
          <w:szCs w:val="21"/>
        </w:rPr>
        <w:t xml:space="preserve">two decades. She </w:t>
      </w:r>
      <w:r w:rsidR="008E1148">
        <w:rPr>
          <w:rFonts w:ascii="Georgia" w:hAnsi="Georgia"/>
          <w:sz w:val="21"/>
          <w:szCs w:val="21"/>
        </w:rPr>
        <w:t xml:space="preserve">again </w:t>
      </w:r>
      <w:r w:rsidRPr="004D6842">
        <w:rPr>
          <w:rFonts w:ascii="Georgia" w:hAnsi="Georgia"/>
          <w:sz w:val="21"/>
          <w:szCs w:val="21"/>
        </w:rPr>
        <w:t xml:space="preserve">teamed with Bill Cosby on television as Ruth Lucas on </w:t>
      </w:r>
      <w:r w:rsidRPr="004D6842">
        <w:rPr>
          <w:rFonts w:ascii="Georgia" w:hAnsi="Georgia"/>
          <w:i/>
          <w:sz w:val="21"/>
          <w:szCs w:val="21"/>
        </w:rPr>
        <w:t xml:space="preserve">Cosby. </w:t>
      </w:r>
    </w:p>
    <w:p w14:paraId="2ED7E5F9" w14:textId="560F1EAD" w:rsidR="008E1148" w:rsidRPr="004D6842" w:rsidRDefault="004D6842" w:rsidP="004D6842">
      <w:pPr>
        <w:pStyle w:val="NormalWeb"/>
        <w:ind w:firstLine="720"/>
        <w:rPr>
          <w:rFonts w:ascii="Georgia" w:hAnsi="Georgia"/>
          <w:sz w:val="21"/>
          <w:szCs w:val="21"/>
        </w:rPr>
      </w:pPr>
      <w:r w:rsidRPr="004D6842">
        <w:rPr>
          <w:rFonts w:ascii="Georgia" w:hAnsi="Georgia"/>
          <w:sz w:val="21"/>
          <w:szCs w:val="21"/>
        </w:rPr>
        <w:t>W</w:t>
      </w:r>
      <w:r w:rsidR="00F935DB">
        <w:rPr>
          <w:rFonts w:ascii="Georgia" w:hAnsi="Georgia"/>
          <w:sz w:val="21"/>
          <w:szCs w:val="21"/>
        </w:rPr>
        <w:t xml:space="preserve">hile television was a catalyst </w:t>
      </w:r>
      <w:r w:rsidRPr="004D6842">
        <w:rPr>
          <w:rFonts w:ascii="Georgia" w:hAnsi="Georgia"/>
          <w:sz w:val="21"/>
          <w:szCs w:val="21"/>
        </w:rPr>
        <w:t>in the rise of Rashad</w:t>
      </w:r>
      <w:r w:rsidR="00F935DB">
        <w:rPr>
          <w:rFonts w:ascii="Georgia" w:hAnsi="Georgia"/>
          <w:sz w:val="21"/>
          <w:szCs w:val="21"/>
        </w:rPr>
        <w:t>’</w:t>
      </w:r>
      <w:r w:rsidRPr="004D6842">
        <w:rPr>
          <w:rFonts w:ascii="Georgia" w:hAnsi="Georgia"/>
          <w:sz w:val="21"/>
          <w:szCs w:val="21"/>
        </w:rPr>
        <w:t>s career, she has also been a force on t</w:t>
      </w:r>
      <w:r w:rsidR="00F935DB">
        <w:rPr>
          <w:rFonts w:ascii="Georgia" w:hAnsi="Georgia"/>
          <w:sz w:val="21"/>
          <w:szCs w:val="21"/>
        </w:rPr>
        <w:t>he stage, appearing both on and</w:t>
      </w:r>
      <w:r w:rsidRPr="004D6842">
        <w:rPr>
          <w:rFonts w:ascii="Georgia" w:hAnsi="Georgia"/>
          <w:sz w:val="21"/>
          <w:szCs w:val="21"/>
        </w:rPr>
        <w:t xml:space="preserve"> </w:t>
      </w:r>
      <w:r w:rsidR="00F935DB">
        <w:rPr>
          <w:rFonts w:ascii="Georgia" w:hAnsi="Georgia"/>
          <w:sz w:val="21"/>
          <w:szCs w:val="21"/>
        </w:rPr>
        <w:t>off-Broadway, often in projects</w:t>
      </w:r>
      <w:r w:rsidRPr="004D6842">
        <w:rPr>
          <w:rFonts w:ascii="Georgia" w:hAnsi="Georgia"/>
          <w:sz w:val="21"/>
          <w:szCs w:val="21"/>
        </w:rPr>
        <w:t xml:space="preserve"> </w:t>
      </w:r>
      <w:r w:rsidR="00F935DB">
        <w:rPr>
          <w:rFonts w:ascii="Georgia" w:hAnsi="Georgia"/>
          <w:sz w:val="21"/>
          <w:szCs w:val="21"/>
        </w:rPr>
        <w:t xml:space="preserve">such as </w:t>
      </w:r>
      <w:r w:rsidRPr="00F935DB">
        <w:rPr>
          <w:rFonts w:ascii="Georgia" w:hAnsi="Georgia"/>
          <w:i/>
          <w:sz w:val="21"/>
          <w:szCs w:val="21"/>
        </w:rPr>
        <w:t>Jelly</w:t>
      </w:r>
      <w:r w:rsidR="00F935DB">
        <w:rPr>
          <w:rFonts w:ascii="Georgia" w:hAnsi="Georgia"/>
          <w:i/>
          <w:sz w:val="21"/>
          <w:szCs w:val="21"/>
        </w:rPr>
        <w:t>’</w:t>
      </w:r>
      <w:r w:rsidRPr="00F935DB">
        <w:rPr>
          <w:rFonts w:ascii="Georgia" w:hAnsi="Georgia"/>
          <w:i/>
          <w:sz w:val="21"/>
          <w:szCs w:val="21"/>
        </w:rPr>
        <w:t>s Last Jam</w:t>
      </w:r>
      <w:r w:rsidR="00F935DB">
        <w:rPr>
          <w:rFonts w:ascii="Georgia" w:hAnsi="Georgia"/>
          <w:sz w:val="21"/>
          <w:szCs w:val="21"/>
        </w:rPr>
        <w:t xml:space="preserve">, </w:t>
      </w:r>
      <w:r w:rsidRPr="00F935DB">
        <w:rPr>
          <w:rFonts w:ascii="Georgia" w:hAnsi="Georgia"/>
          <w:i/>
          <w:sz w:val="21"/>
          <w:szCs w:val="21"/>
        </w:rPr>
        <w:t xml:space="preserve">Into </w:t>
      </w:r>
      <w:r w:rsidR="00F935DB">
        <w:rPr>
          <w:rFonts w:ascii="Georgia" w:hAnsi="Georgia"/>
          <w:i/>
          <w:sz w:val="21"/>
          <w:szCs w:val="21"/>
        </w:rPr>
        <w:t>t</w:t>
      </w:r>
      <w:r w:rsidRPr="00F935DB">
        <w:rPr>
          <w:rFonts w:ascii="Georgia" w:hAnsi="Georgia"/>
          <w:i/>
          <w:sz w:val="21"/>
          <w:szCs w:val="21"/>
        </w:rPr>
        <w:t>he Woods</w:t>
      </w:r>
      <w:r w:rsidR="00F935DB">
        <w:rPr>
          <w:rFonts w:ascii="Georgia" w:hAnsi="Georgia"/>
          <w:sz w:val="21"/>
          <w:szCs w:val="21"/>
        </w:rPr>
        <w:t xml:space="preserve">, </w:t>
      </w:r>
      <w:proofErr w:type="spellStart"/>
      <w:r w:rsidRPr="00F935DB">
        <w:rPr>
          <w:rFonts w:ascii="Georgia" w:hAnsi="Georgia"/>
          <w:i/>
          <w:sz w:val="21"/>
          <w:szCs w:val="21"/>
        </w:rPr>
        <w:t>Dreamgirls</w:t>
      </w:r>
      <w:proofErr w:type="spellEnd"/>
      <w:r w:rsidR="00F935DB">
        <w:rPr>
          <w:rFonts w:ascii="Georgia" w:hAnsi="Georgia"/>
          <w:sz w:val="21"/>
          <w:szCs w:val="21"/>
        </w:rPr>
        <w:t xml:space="preserve"> and </w:t>
      </w:r>
      <w:r w:rsidR="00F935DB" w:rsidRPr="00F935DB">
        <w:rPr>
          <w:rFonts w:ascii="Georgia" w:hAnsi="Georgia"/>
          <w:i/>
          <w:sz w:val="21"/>
          <w:szCs w:val="21"/>
        </w:rPr>
        <w:t>The Wiz</w:t>
      </w:r>
      <w:r w:rsidR="008E1148" w:rsidRPr="008E1148">
        <w:rPr>
          <w:rFonts w:ascii="Georgia" w:hAnsi="Georgia"/>
          <w:sz w:val="21"/>
          <w:szCs w:val="21"/>
        </w:rPr>
        <w:t xml:space="preserve"> </w:t>
      </w:r>
      <w:r w:rsidR="008E1148" w:rsidRPr="004D6842">
        <w:rPr>
          <w:rFonts w:ascii="Georgia" w:hAnsi="Georgia"/>
          <w:sz w:val="21"/>
          <w:szCs w:val="21"/>
        </w:rPr>
        <w:t>that showca</w:t>
      </w:r>
      <w:r w:rsidR="008E1148">
        <w:rPr>
          <w:rFonts w:ascii="Georgia" w:hAnsi="Georgia"/>
          <w:sz w:val="21"/>
          <w:szCs w:val="21"/>
        </w:rPr>
        <w:t>se her musical talent.</w:t>
      </w:r>
    </w:p>
    <w:p w14:paraId="39B32075" w14:textId="6BA111A8" w:rsidR="004D6842" w:rsidRPr="004D6842" w:rsidRDefault="004D6842" w:rsidP="005D1EF2">
      <w:pPr>
        <w:pStyle w:val="NormalWeb"/>
        <w:ind w:firstLine="720"/>
        <w:rPr>
          <w:rFonts w:ascii="Georgia" w:hAnsi="Georgia"/>
          <w:sz w:val="21"/>
          <w:szCs w:val="21"/>
        </w:rPr>
      </w:pPr>
      <w:r w:rsidRPr="004D6842">
        <w:rPr>
          <w:rFonts w:ascii="Georgia" w:hAnsi="Georgia"/>
          <w:sz w:val="21"/>
          <w:szCs w:val="21"/>
        </w:rPr>
        <w:t>As a dramatic actress, Ra</w:t>
      </w:r>
      <w:r w:rsidR="00F935DB">
        <w:rPr>
          <w:rFonts w:ascii="Georgia" w:hAnsi="Georgia"/>
          <w:sz w:val="21"/>
          <w:szCs w:val="21"/>
        </w:rPr>
        <w:t xml:space="preserve">shad has performed on Broadway </w:t>
      </w:r>
      <w:r w:rsidRPr="004D6842">
        <w:rPr>
          <w:rFonts w:ascii="Georgia" w:hAnsi="Georgia"/>
          <w:sz w:val="21"/>
          <w:szCs w:val="21"/>
        </w:rPr>
        <w:t xml:space="preserve">as Violet Weston in </w:t>
      </w:r>
      <w:r w:rsidRPr="004D6842">
        <w:rPr>
          <w:rFonts w:ascii="Georgia" w:hAnsi="Georgia"/>
          <w:i/>
          <w:sz w:val="21"/>
          <w:szCs w:val="21"/>
        </w:rPr>
        <w:t>August</w:t>
      </w:r>
      <w:r w:rsidR="00F935DB">
        <w:rPr>
          <w:rFonts w:ascii="Georgia" w:hAnsi="Georgia"/>
          <w:i/>
          <w:sz w:val="21"/>
          <w:szCs w:val="21"/>
        </w:rPr>
        <w:t>:</w:t>
      </w:r>
      <w:r w:rsidRPr="004D6842">
        <w:rPr>
          <w:rFonts w:ascii="Georgia" w:hAnsi="Georgia"/>
          <w:i/>
          <w:sz w:val="21"/>
          <w:szCs w:val="21"/>
        </w:rPr>
        <w:t xml:space="preserve"> Osage County</w:t>
      </w:r>
      <w:r w:rsidRPr="00F935DB">
        <w:rPr>
          <w:rFonts w:ascii="Georgia" w:hAnsi="Georgia"/>
          <w:sz w:val="21"/>
          <w:szCs w:val="21"/>
        </w:rPr>
        <w:t>,</w:t>
      </w:r>
      <w:r w:rsidR="00F935DB">
        <w:rPr>
          <w:rFonts w:ascii="Georgia" w:hAnsi="Georgia"/>
          <w:sz w:val="21"/>
          <w:szCs w:val="21"/>
        </w:rPr>
        <w:t xml:space="preserve"> </w:t>
      </w:r>
      <w:r w:rsidRPr="004D6842">
        <w:rPr>
          <w:rFonts w:ascii="Georgia" w:hAnsi="Georgia"/>
          <w:sz w:val="21"/>
          <w:szCs w:val="21"/>
        </w:rPr>
        <w:t xml:space="preserve">Big Mama in Tennessee Williams’ </w:t>
      </w:r>
      <w:r w:rsidRPr="004D6842">
        <w:rPr>
          <w:rFonts w:ascii="Georgia" w:hAnsi="Georgia"/>
          <w:i/>
          <w:sz w:val="21"/>
          <w:szCs w:val="21"/>
        </w:rPr>
        <w:t>Cat on a Hot Tin</w:t>
      </w:r>
      <w:r w:rsidRPr="004D6842">
        <w:rPr>
          <w:rFonts w:ascii="Georgia" w:hAnsi="Georgia"/>
          <w:sz w:val="21"/>
          <w:szCs w:val="21"/>
        </w:rPr>
        <w:t xml:space="preserve"> </w:t>
      </w:r>
      <w:r w:rsidRPr="004D6842">
        <w:rPr>
          <w:rFonts w:ascii="Georgia" w:hAnsi="Georgia"/>
          <w:i/>
          <w:sz w:val="21"/>
          <w:szCs w:val="21"/>
        </w:rPr>
        <w:t>Roof</w:t>
      </w:r>
      <w:r w:rsidR="00F935DB">
        <w:rPr>
          <w:rFonts w:ascii="Georgia" w:hAnsi="Georgia"/>
          <w:sz w:val="21"/>
          <w:szCs w:val="21"/>
        </w:rPr>
        <w:t xml:space="preserve"> (</w:t>
      </w:r>
      <w:r w:rsidRPr="004D6842">
        <w:rPr>
          <w:rFonts w:ascii="Georgia" w:hAnsi="Georgia"/>
          <w:sz w:val="21"/>
          <w:szCs w:val="21"/>
        </w:rPr>
        <w:t xml:space="preserve">a role that she reprised on the London Stage), Aunt Ester in August Wilson’s </w:t>
      </w:r>
      <w:r w:rsidRPr="004D6842">
        <w:rPr>
          <w:rFonts w:ascii="Georgia" w:hAnsi="Georgia"/>
          <w:i/>
          <w:sz w:val="21"/>
          <w:szCs w:val="21"/>
        </w:rPr>
        <w:t xml:space="preserve">Gem </w:t>
      </w:r>
      <w:r w:rsidR="008E1148">
        <w:rPr>
          <w:rFonts w:ascii="Georgia" w:hAnsi="Georgia"/>
          <w:i/>
          <w:sz w:val="21"/>
          <w:szCs w:val="21"/>
        </w:rPr>
        <w:t>o</w:t>
      </w:r>
      <w:r w:rsidRPr="004D6842">
        <w:rPr>
          <w:rFonts w:ascii="Georgia" w:hAnsi="Georgia"/>
          <w:i/>
          <w:sz w:val="21"/>
          <w:szCs w:val="21"/>
        </w:rPr>
        <w:t xml:space="preserve">f </w:t>
      </w:r>
      <w:r w:rsidR="008E1148">
        <w:rPr>
          <w:rFonts w:ascii="Georgia" w:hAnsi="Georgia"/>
          <w:i/>
          <w:sz w:val="21"/>
          <w:szCs w:val="21"/>
        </w:rPr>
        <w:t>t</w:t>
      </w:r>
      <w:r w:rsidRPr="004D6842">
        <w:rPr>
          <w:rFonts w:ascii="Georgia" w:hAnsi="Georgia"/>
          <w:i/>
          <w:sz w:val="21"/>
          <w:szCs w:val="21"/>
        </w:rPr>
        <w:t>he Ocean</w:t>
      </w:r>
      <w:r w:rsidR="00F935DB">
        <w:rPr>
          <w:rFonts w:ascii="Georgia" w:hAnsi="Georgia"/>
          <w:sz w:val="21"/>
          <w:szCs w:val="21"/>
        </w:rPr>
        <w:t xml:space="preserve"> (</w:t>
      </w:r>
      <w:r w:rsidRPr="004D6842">
        <w:rPr>
          <w:rFonts w:ascii="Georgia" w:hAnsi="Georgia"/>
          <w:sz w:val="21"/>
          <w:szCs w:val="21"/>
        </w:rPr>
        <w:t xml:space="preserve">Tony Award nomination) and Queen Britannia in Shakespeare’s </w:t>
      </w:r>
      <w:r w:rsidRPr="004D6842">
        <w:rPr>
          <w:rFonts w:ascii="Georgia" w:hAnsi="Georgia"/>
          <w:i/>
          <w:sz w:val="21"/>
          <w:szCs w:val="21"/>
        </w:rPr>
        <w:t>Cymbeline</w:t>
      </w:r>
      <w:r w:rsidR="00F935DB">
        <w:rPr>
          <w:rFonts w:ascii="Georgia" w:hAnsi="Georgia"/>
          <w:sz w:val="21"/>
          <w:szCs w:val="21"/>
        </w:rPr>
        <w:t xml:space="preserve"> at Lincoln Center. </w:t>
      </w:r>
      <w:r w:rsidRPr="004D6842">
        <w:rPr>
          <w:rFonts w:ascii="Georgia" w:hAnsi="Georgia"/>
          <w:sz w:val="21"/>
          <w:szCs w:val="21"/>
        </w:rPr>
        <w:t>Rashad receiv</w:t>
      </w:r>
      <w:r w:rsidR="00F935DB">
        <w:rPr>
          <w:rFonts w:ascii="Georgia" w:hAnsi="Georgia"/>
          <w:sz w:val="21"/>
          <w:szCs w:val="21"/>
        </w:rPr>
        <w:t xml:space="preserve">ed both the Drama Desk and the </w:t>
      </w:r>
      <w:r w:rsidRPr="004D6842">
        <w:rPr>
          <w:rFonts w:ascii="Georgia" w:hAnsi="Georgia"/>
          <w:sz w:val="21"/>
          <w:szCs w:val="21"/>
        </w:rPr>
        <w:t>Tony Aw</w:t>
      </w:r>
      <w:r w:rsidR="00F935DB">
        <w:rPr>
          <w:rFonts w:ascii="Georgia" w:hAnsi="Georgia"/>
          <w:sz w:val="21"/>
          <w:szCs w:val="21"/>
        </w:rPr>
        <w:t xml:space="preserve">ard for Best Actress in a Play </w:t>
      </w:r>
      <w:r w:rsidRPr="004D6842">
        <w:rPr>
          <w:rFonts w:ascii="Georgia" w:hAnsi="Georgia"/>
          <w:sz w:val="21"/>
          <w:szCs w:val="21"/>
        </w:rPr>
        <w:t xml:space="preserve">for her riveting performance as Lena Younger in the Broadway revival of Lorraine Hansberry’s </w:t>
      </w:r>
      <w:r w:rsidRPr="004D6842">
        <w:rPr>
          <w:rFonts w:ascii="Georgia" w:hAnsi="Georgia"/>
          <w:i/>
          <w:sz w:val="21"/>
          <w:szCs w:val="21"/>
        </w:rPr>
        <w:t xml:space="preserve">A Raisin </w:t>
      </w:r>
      <w:r w:rsidR="008E1148">
        <w:rPr>
          <w:rFonts w:ascii="Georgia" w:hAnsi="Georgia"/>
          <w:i/>
          <w:sz w:val="21"/>
          <w:szCs w:val="21"/>
        </w:rPr>
        <w:t>i</w:t>
      </w:r>
      <w:r w:rsidRPr="004D6842">
        <w:rPr>
          <w:rFonts w:ascii="Georgia" w:hAnsi="Georgia"/>
          <w:i/>
          <w:sz w:val="21"/>
          <w:szCs w:val="21"/>
        </w:rPr>
        <w:t xml:space="preserve">n </w:t>
      </w:r>
      <w:r w:rsidR="008E1148">
        <w:rPr>
          <w:rFonts w:ascii="Georgia" w:hAnsi="Georgia"/>
          <w:i/>
          <w:sz w:val="21"/>
          <w:szCs w:val="21"/>
        </w:rPr>
        <w:t>t</w:t>
      </w:r>
      <w:r w:rsidRPr="004D6842">
        <w:rPr>
          <w:rFonts w:ascii="Georgia" w:hAnsi="Georgia"/>
          <w:i/>
          <w:sz w:val="21"/>
          <w:szCs w:val="21"/>
        </w:rPr>
        <w:t>he Sun</w:t>
      </w:r>
      <w:r w:rsidRPr="00F935DB">
        <w:rPr>
          <w:rFonts w:ascii="Georgia" w:hAnsi="Georgia"/>
          <w:sz w:val="21"/>
          <w:szCs w:val="21"/>
        </w:rPr>
        <w:t>.</w:t>
      </w:r>
      <w:r w:rsidR="00F935DB">
        <w:rPr>
          <w:rFonts w:ascii="Georgia" w:hAnsi="Georgia"/>
          <w:sz w:val="21"/>
          <w:szCs w:val="21"/>
        </w:rPr>
        <w:t xml:space="preserve"> </w:t>
      </w:r>
      <w:r w:rsidRPr="004D6842">
        <w:rPr>
          <w:rFonts w:ascii="Georgia" w:hAnsi="Georgia"/>
          <w:sz w:val="21"/>
          <w:szCs w:val="21"/>
        </w:rPr>
        <w:t>She appeared in Tyler Perry</w:t>
      </w:r>
      <w:r w:rsidR="00F935DB">
        <w:rPr>
          <w:rFonts w:ascii="Georgia" w:hAnsi="Georgia"/>
          <w:sz w:val="21"/>
          <w:szCs w:val="21"/>
        </w:rPr>
        <w:t>’</w:t>
      </w:r>
      <w:r w:rsidRPr="004D6842">
        <w:rPr>
          <w:rFonts w:ascii="Georgia" w:hAnsi="Georgia"/>
          <w:sz w:val="21"/>
          <w:szCs w:val="21"/>
        </w:rPr>
        <w:t xml:space="preserve">s </w:t>
      </w:r>
      <w:r w:rsidR="00F935DB">
        <w:rPr>
          <w:rFonts w:ascii="Georgia" w:hAnsi="Georgia"/>
          <w:i/>
          <w:sz w:val="21"/>
          <w:szCs w:val="21"/>
        </w:rPr>
        <w:t>Good Deeds</w:t>
      </w:r>
      <w:r w:rsidRPr="00F935DB">
        <w:rPr>
          <w:rFonts w:ascii="Georgia" w:hAnsi="Georgia"/>
          <w:sz w:val="21"/>
          <w:szCs w:val="21"/>
        </w:rPr>
        <w:t xml:space="preserve"> </w:t>
      </w:r>
      <w:r w:rsidRPr="004D6842">
        <w:rPr>
          <w:rFonts w:ascii="Georgia" w:hAnsi="Georgia"/>
          <w:sz w:val="21"/>
          <w:szCs w:val="21"/>
        </w:rPr>
        <w:t>and starred in Perry</w:t>
      </w:r>
      <w:r w:rsidR="00F935DB">
        <w:rPr>
          <w:rFonts w:ascii="Georgia" w:hAnsi="Georgia"/>
          <w:sz w:val="21"/>
          <w:szCs w:val="21"/>
        </w:rPr>
        <w:t>’</w:t>
      </w:r>
      <w:r w:rsidRPr="004D6842">
        <w:rPr>
          <w:rFonts w:ascii="Georgia" w:hAnsi="Georgia"/>
          <w:sz w:val="21"/>
          <w:szCs w:val="21"/>
        </w:rPr>
        <w:t xml:space="preserve">s highly acclaimed film version of </w:t>
      </w:r>
      <w:proofErr w:type="spellStart"/>
      <w:r w:rsidRPr="004D6842">
        <w:rPr>
          <w:rFonts w:ascii="Georgia" w:hAnsi="Georgia"/>
          <w:sz w:val="21"/>
          <w:szCs w:val="21"/>
        </w:rPr>
        <w:t>Ntozake</w:t>
      </w:r>
      <w:proofErr w:type="spellEnd"/>
      <w:r w:rsidRPr="004D6842">
        <w:rPr>
          <w:rFonts w:ascii="Georgia" w:hAnsi="Georgia"/>
          <w:sz w:val="21"/>
          <w:szCs w:val="21"/>
        </w:rPr>
        <w:t xml:space="preserve"> </w:t>
      </w:r>
      <w:proofErr w:type="spellStart"/>
      <w:r w:rsidRPr="004D6842">
        <w:rPr>
          <w:rFonts w:ascii="Georgia" w:hAnsi="Georgia"/>
          <w:sz w:val="21"/>
          <w:szCs w:val="21"/>
        </w:rPr>
        <w:t>Shange’s</w:t>
      </w:r>
      <w:proofErr w:type="spellEnd"/>
      <w:r w:rsidRPr="004D6842">
        <w:rPr>
          <w:rFonts w:ascii="Georgia" w:hAnsi="Georgia"/>
          <w:sz w:val="21"/>
          <w:szCs w:val="21"/>
        </w:rPr>
        <w:t xml:space="preserve"> </w:t>
      </w:r>
      <w:r w:rsidRPr="004D6842">
        <w:rPr>
          <w:rFonts w:ascii="Georgia" w:hAnsi="Georgia"/>
          <w:i/>
          <w:sz w:val="21"/>
          <w:szCs w:val="21"/>
        </w:rPr>
        <w:t>For Colored Girls Who Have Considered Suicide</w:t>
      </w:r>
      <w:r w:rsidR="00F935DB">
        <w:rPr>
          <w:rFonts w:ascii="Georgia" w:hAnsi="Georgia"/>
          <w:i/>
          <w:sz w:val="21"/>
          <w:szCs w:val="21"/>
        </w:rPr>
        <w:t>/</w:t>
      </w:r>
      <w:r w:rsidRPr="004D6842">
        <w:rPr>
          <w:rFonts w:ascii="Georgia" w:hAnsi="Georgia"/>
          <w:i/>
          <w:sz w:val="21"/>
          <w:szCs w:val="21"/>
        </w:rPr>
        <w:t xml:space="preserve">When </w:t>
      </w:r>
      <w:r w:rsidR="00F935DB">
        <w:rPr>
          <w:rFonts w:ascii="Georgia" w:hAnsi="Georgia"/>
          <w:i/>
          <w:sz w:val="21"/>
          <w:szCs w:val="21"/>
        </w:rPr>
        <w:t>t</w:t>
      </w:r>
      <w:r w:rsidRPr="004D6842">
        <w:rPr>
          <w:rFonts w:ascii="Georgia" w:hAnsi="Georgia"/>
          <w:i/>
          <w:sz w:val="21"/>
          <w:szCs w:val="21"/>
        </w:rPr>
        <w:t xml:space="preserve">he Rainbow Is </w:t>
      </w:r>
      <w:proofErr w:type="spellStart"/>
      <w:r w:rsidRPr="004D6842">
        <w:rPr>
          <w:rFonts w:ascii="Georgia" w:hAnsi="Georgia"/>
          <w:i/>
          <w:sz w:val="21"/>
          <w:szCs w:val="21"/>
        </w:rPr>
        <w:t>Enuf</w:t>
      </w:r>
      <w:proofErr w:type="spellEnd"/>
      <w:r w:rsidRPr="00697ADD">
        <w:rPr>
          <w:rFonts w:ascii="Georgia" w:hAnsi="Georgia"/>
          <w:sz w:val="21"/>
          <w:szCs w:val="21"/>
        </w:rPr>
        <w:t>.</w:t>
      </w:r>
    </w:p>
    <w:p w14:paraId="27F0ED5D" w14:textId="279C50BC" w:rsidR="004D6842" w:rsidRPr="004D6842" w:rsidRDefault="00222D4B" w:rsidP="004D6842">
      <w:pPr>
        <w:pStyle w:val="NormalWeb"/>
        <w:ind w:firstLine="720"/>
        <w:rPr>
          <w:rFonts w:ascii="Georgia" w:hAnsi="Georgia"/>
          <w:sz w:val="21"/>
          <w:szCs w:val="21"/>
        </w:rPr>
      </w:pPr>
      <w:r>
        <w:rPr>
          <w:rFonts w:ascii="Georgia" w:hAnsi="Georgia"/>
          <w:sz w:val="21"/>
          <w:szCs w:val="21"/>
        </w:rPr>
        <w:t>Rashad</w:t>
      </w:r>
      <w:r w:rsidR="004D6842" w:rsidRPr="004D6842">
        <w:rPr>
          <w:rFonts w:ascii="Georgia" w:hAnsi="Georgia"/>
          <w:sz w:val="21"/>
          <w:szCs w:val="21"/>
        </w:rPr>
        <w:t xml:space="preserve"> made her directorial debut at the Seattle Repertory Theater with August Wilson</w:t>
      </w:r>
      <w:r>
        <w:rPr>
          <w:rFonts w:ascii="Georgia" w:hAnsi="Georgia"/>
          <w:sz w:val="21"/>
          <w:szCs w:val="21"/>
        </w:rPr>
        <w:t>’</w:t>
      </w:r>
      <w:r w:rsidR="004D6842" w:rsidRPr="004D6842">
        <w:rPr>
          <w:rFonts w:ascii="Georgia" w:hAnsi="Georgia"/>
          <w:sz w:val="21"/>
          <w:szCs w:val="21"/>
        </w:rPr>
        <w:t xml:space="preserve">s </w:t>
      </w:r>
      <w:r w:rsidR="004D6842" w:rsidRPr="004D6842">
        <w:rPr>
          <w:rFonts w:ascii="Georgia" w:hAnsi="Georgia"/>
          <w:i/>
          <w:sz w:val="21"/>
          <w:szCs w:val="21"/>
        </w:rPr>
        <w:t>Gem of the Ocean</w:t>
      </w:r>
      <w:r w:rsidR="004D6842" w:rsidRPr="00222D4B">
        <w:rPr>
          <w:rFonts w:ascii="Georgia" w:hAnsi="Georgia"/>
          <w:sz w:val="21"/>
          <w:szCs w:val="21"/>
        </w:rPr>
        <w:t>.</w:t>
      </w:r>
      <w:r w:rsidR="004D6842" w:rsidRPr="004D6842">
        <w:rPr>
          <w:rFonts w:ascii="Georgia" w:hAnsi="Georgia"/>
          <w:sz w:val="21"/>
          <w:szCs w:val="21"/>
        </w:rPr>
        <w:t xml:space="preserve"> Critics gave her first foray into the directing world rave reviews, saying </w:t>
      </w:r>
      <w:r>
        <w:rPr>
          <w:rFonts w:ascii="Georgia" w:hAnsi="Georgia"/>
          <w:sz w:val="21"/>
          <w:szCs w:val="21"/>
        </w:rPr>
        <w:t>“</w:t>
      </w:r>
      <w:r w:rsidR="004D6842" w:rsidRPr="004D6842">
        <w:rPr>
          <w:rFonts w:ascii="Georgia" w:hAnsi="Georgia"/>
          <w:sz w:val="21"/>
          <w:szCs w:val="21"/>
        </w:rPr>
        <w:t>Rashad steers Seattle Rep</w:t>
      </w:r>
      <w:r>
        <w:rPr>
          <w:rFonts w:ascii="Georgia" w:hAnsi="Georgia"/>
          <w:sz w:val="21"/>
          <w:szCs w:val="21"/>
        </w:rPr>
        <w:t>’</w:t>
      </w:r>
      <w:r w:rsidR="004D6842" w:rsidRPr="004D6842">
        <w:rPr>
          <w:rFonts w:ascii="Georgia" w:hAnsi="Georgia"/>
          <w:sz w:val="21"/>
          <w:szCs w:val="21"/>
        </w:rPr>
        <w:t xml:space="preserve">s show with great sensitivity and understanding </w:t>
      </w:r>
      <w:r>
        <w:rPr>
          <w:rFonts w:ascii="Georgia" w:hAnsi="Georgia"/>
          <w:sz w:val="21"/>
          <w:szCs w:val="21"/>
        </w:rPr>
        <w:t>—</w:t>
      </w:r>
      <w:r w:rsidR="004D6842" w:rsidRPr="004D6842">
        <w:rPr>
          <w:rFonts w:ascii="Georgia" w:hAnsi="Georgia"/>
          <w:sz w:val="21"/>
          <w:szCs w:val="21"/>
        </w:rPr>
        <w:t xml:space="preserve"> for both the text and actors.</w:t>
      </w:r>
      <w:r>
        <w:rPr>
          <w:rFonts w:ascii="Georgia" w:hAnsi="Georgia"/>
          <w:sz w:val="21"/>
          <w:szCs w:val="21"/>
        </w:rPr>
        <w:t>”</w:t>
      </w:r>
    </w:p>
    <w:p w14:paraId="60CEDFDA" w14:textId="1D2F3AEA" w:rsidR="004D6842" w:rsidRPr="004D6842" w:rsidRDefault="004D6842" w:rsidP="004D6842">
      <w:pPr>
        <w:pStyle w:val="NormalWeb"/>
        <w:ind w:firstLine="720"/>
        <w:rPr>
          <w:rFonts w:ascii="Georgia" w:hAnsi="Georgia"/>
          <w:sz w:val="21"/>
          <w:szCs w:val="21"/>
        </w:rPr>
      </w:pPr>
      <w:r w:rsidRPr="004D6842">
        <w:rPr>
          <w:rFonts w:ascii="Georgia" w:hAnsi="Georgia"/>
          <w:sz w:val="21"/>
          <w:szCs w:val="21"/>
        </w:rPr>
        <w:t xml:space="preserve">Of her work at the helm of The Ebony Repertory Theatre’s production of </w:t>
      </w:r>
      <w:r w:rsidRPr="004D6842">
        <w:rPr>
          <w:rFonts w:ascii="Georgia" w:hAnsi="Georgia"/>
          <w:i/>
          <w:sz w:val="21"/>
          <w:szCs w:val="21"/>
        </w:rPr>
        <w:t>A Raisin in the Sun</w:t>
      </w:r>
      <w:r w:rsidRPr="00222D4B">
        <w:rPr>
          <w:rFonts w:ascii="Georgia" w:hAnsi="Georgia"/>
          <w:sz w:val="21"/>
          <w:szCs w:val="21"/>
        </w:rPr>
        <w:t xml:space="preserve"> </w:t>
      </w:r>
      <w:r w:rsidRPr="004D6842">
        <w:rPr>
          <w:rFonts w:ascii="Georgia" w:hAnsi="Georgia"/>
          <w:sz w:val="21"/>
          <w:szCs w:val="21"/>
        </w:rPr>
        <w:t xml:space="preserve">in </w:t>
      </w:r>
      <w:r w:rsidR="00222D4B">
        <w:rPr>
          <w:rFonts w:ascii="Georgia" w:hAnsi="Georgia"/>
          <w:sz w:val="21"/>
          <w:szCs w:val="21"/>
        </w:rPr>
        <w:t xml:space="preserve">spring </w:t>
      </w:r>
      <w:r w:rsidRPr="004D6842">
        <w:rPr>
          <w:rFonts w:ascii="Georgia" w:hAnsi="Georgia"/>
          <w:sz w:val="21"/>
          <w:szCs w:val="21"/>
        </w:rPr>
        <w:t xml:space="preserve">2011, the </w:t>
      </w:r>
      <w:r w:rsidRPr="00222D4B">
        <w:rPr>
          <w:rFonts w:ascii="Georgia" w:hAnsi="Georgia"/>
          <w:i/>
          <w:sz w:val="21"/>
          <w:szCs w:val="21"/>
        </w:rPr>
        <w:t>Los Angeles Times</w:t>
      </w:r>
      <w:r w:rsidRPr="004D6842">
        <w:rPr>
          <w:rFonts w:ascii="Georgia" w:hAnsi="Georgia"/>
          <w:sz w:val="21"/>
          <w:szCs w:val="21"/>
        </w:rPr>
        <w:t xml:space="preserve"> hailed Rashad’s California directing debut by stating that she “…nails the play</w:t>
      </w:r>
      <w:r w:rsidR="00222D4B">
        <w:rPr>
          <w:rFonts w:ascii="Georgia" w:hAnsi="Georgia"/>
          <w:sz w:val="21"/>
          <w:szCs w:val="21"/>
        </w:rPr>
        <w:t>’</w:t>
      </w:r>
      <w:r w:rsidRPr="004D6842">
        <w:rPr>
          <w:rFonts w:ascii="Georgia" w:hAnsi="Georgia"/>
          <w:sz w:val="21"/>
          <w:szCs w:val="21"/>
        </w:rPr>
        <w:t>s rich humor in a solidly rendered production.</w:t>
      </w:r>
      <w:r w:rsidR="00222D4B">
        <w:rPr>
          <w:rFonts w:ascii="Georgia" w:hAnsi="Georgia"/>
          <w:sz w:val="21"/>
          <w:szCs w:val="21"/>
        </w:rPr>
        <w:t>”</w:t>
      </w:r>
      <w:r w:rsidRPr="004D6842">
        <w:rPr>
          <w:rFonts w:ascii="Georgia" w:hAnsi="Georgia"/>
          <w:sz w:val="21"/>
          <w:szCs w:val="21"/>
        </w:rPr>
        <w:t xml:space="preserve"> She remounted the production at the Kirk Douglas Theatre in Los Angeles and at the Westport County Playhouse in Westport, Conn</w:t>
      </w:r>
      <w:r w:rsidR="00222D4B">
        <w:rPr>
          <w:rFonts w:ascii="Georgia" w:hAnsi="Georgia"/>
          <w:sz w:val="21"/>
          <w:szCs w:val="21"/>
        </w:rPr>
        <w:t xml:space="preserve">. </w:t>
      </w:r>
      <w:r w:rsidRPr="004D6842">
        <w:rPr>
          <w:rFonts w:ascii="Georgia" w:hAnsi="Georgia"/>
          <w:sz w:val="21"/>
          <w:szCs w:val="21"/>
        </w:rPr>
        <w:t>Rashad has also directed August Wilson</w:t>
      </w:r>
      <w:r w:rsidR="00E50AC7">
        <w:rPr>
          <w:rFonts w:ascii="Georgia" w:hAnsi="Georgia"/>
          <w:sz w:val="21"/>
          <w:szCs w:val="21"/>
        </w:rPr>
        <w:t>’</w:t>
      </w:r>
      <w:r w:rsidRPr="004D6842">
        <w:rPr>
          <w:rFonts w:ascii="Georgia" w:hAnsi="Georgia"/>
          <w:sz w:val="21"/>
          <w:szCs w:val="21"/>
        </w:rPr>
        <w:t xml:space="preserve">s </w:t>
      </w:r>
      <w:r w:rsidRPr="004D6842">
        <w:rPr>
          <w:rFonts w:ascii="Georgia" w:hAnsi="Georgia"/>
          <w:i/>
          <w:sz w:val="21"/>
          <w:szCs w:val="21"/>
        </w:rPr>
        <w:t>Joe Turner’s Come and Gone</w:t>
      </w:r>
      <w:r w:rsidRPr="004D6842">
        <w:rPr>
          <w:rFonts w:ascii="Georgia" w:hAnsi="Georgia"/>
          <w:sz w:val="21"/>
          <w:szCs w:val="21"/>
        </w:rPr>
        <w:t xml:space="preserve"> at the Mark Taper Forum in Los Angeles</w:t>
      </w:r>
      <w:r w:rsidR="00E50AC7">
        <w:rPr>
          <w:rFonts w:ascii="Georgia" w:hAnsi="Georgia"/>
          <w:sz w:val="21"/>
          <w:szCs w:val="21"/>
        </w:rPr>
        <w:t xml:space="preserve"> (</w:t>
      </w:r>
      <w:r w:rsidRPr="004D6842">
        <w:rPr>
          <w:rFonts w:ascii="Georgia" w:hAnsi="Georgia"/>
          <w:sz w:val="21"/>
          <w:szCs w:val="21"/>
        </w:rPr>
        <w:t xml:space="preserve">2014 NAACP Theatre Award for Best Director) and </w:t>
      </w:r>
      <w:r w:rsidRPr="004D6842">
        <w:rPr>
          <w:rFonts w:ascii="Georgia" w:hAnsi="Georgia"/>
          <w:i/>
          <w:iCs/>
          <w:sz w:val="21"/>
          <w:szCs w:val="21"/>
        </w:rPr>
        <w:t>Fences</w:t>
      </w:r>
      <w:r w:rsidRPr="004D6842">
        <w:rPr>
          <w:rFonts w:ascii="Georgia" w:hAnsi="Georgia"/>
          <w:sz w:val="21"/>
          <w:szCs w:val="21"/>
        </w:rPr>
        <w:t xml:space="preserve"> at</w:t>
      </w:r>
      <w:r w:rsidR="00E50AC7">
        <w:rPr>
          <w:rFonts w:ascii="Georgia" w:hAnsi="Georgia"/>
          <w:sz w:val="21"/>
          <w:szCs w:val="21"/>
        </w:rPr>
        <w:t xml:space="preserve"> the </w:t>
      </w:r>
      <w:proofErr w:type="spellStart"/>
      <w:r w:rsidR="00E50AC7">
        <w:rPr>
          <w:rFonts w:ascii="Georgia" w:hAnsi="Georgia"/>
          <w:sz w:val="21"/>
          <w:szCs w:val="21"/>
        </w:rPr>
        <w:t>Longwharf</w:t>
      </w:r>
      <w:proofErr w:type="spellEnd"/>
      <w:r w:rsidR="00E50AC7">
        <w:rPr>
          <w:rFonts w:ascii="Georgia" w:hAnsi="Georgia"/>
          <w:sz w:val="21"/>
          <w:szCs w:val="21"/>
        </w:rPr>
        <w:t xml:space="preserve"> Theatre and the </w:t>
      </w:r>
      <w:r w:rsidRPr="004D6842">
        <w:rPr>
          <w:rFonts w:ascii="Georgia" w:hAnsi="Georgia"/>
          <w:sz w:val="21"/>
          <w:szCs w:val="21"/>
        </w:rPr>
        <w:t>McCarter Theatre.</w:t>
      </w:r>
    </w:p>
    <w:p w14:paraId="7B6E8A94" w14:textId="0AF9EB82" w:rsidR="004D6842" w:rsidRPr="004D6842" w:rsidRDefault="004D6842" w:rsidP="004D6842">
      <w:pPr>
        <w:pStyle w:val="NormalWeb"/>
        <w:ind w:firstLine="720"/>
        <w:rPr>
          <w:rFonts w:ascii="Georgia" w:hAnsi="Georgia"/>
          <w:sz w:val="21"/>
          <w:szCs w:val="21"/>
        </w:rPr>
      </w:pPr>
      <w:r w:rsidRPr="004D6842">
        <w:rPr>
          <w:rFonts w:ascii="Georgia" w:hAnsi="Georgia"/>
          <w:sz w:val="21"/>
          <w:szCs w:val="21"/>
        </w:rPr>
        <w:t>She returns to the Mark Taper Forum this season to direct Paul Oakley Stovall</w:t>
      </w:r>
      <w:r w:rsidR="00E50AC7">
        <w:rPr>
          <w:rFonts w:ascii="Georgia" w:hAnsi="Georgia"/>
          <w:sz w:val="21"/>
          <w:szCs w:val="21"/>
        </w:rPr>
        <w:t>’</w:t>
      </w:r>
      <w:r w:rsidRPr="004D6842">
        <w:rPr>
          <w:rFonts w:ascii="Georgia" w:hAnsi="Georgia"/>
          <w:sz w:val="21"/>
          <w:szCs w:val="21"/>
        </w:rPr>
        <w:t xml:space="preserve">s </w:t>
      </w:r>
      <w:r w:rsidRPr="004D6842">
        <w:rPr>
          <w:rFonts w:ascii="Georgia" w:hAnsi="Georgia"/>
          <w:i/>
          <w:iCs/>
          <w:sz w:val="21"/>
          <w:szCs w:val="21"/>
        </w:rPr>
        <w:t>Immediate Family</w:t>
      </w:r>
      <w:r w:rsidRPr="00E50AC7">
        <w:rPr>
          <w:rFonts w:ascii="Georgia" w:hAnsi="Georgia"/>
          <w:iCs/>
          <w:sz w:val="21"/>
          <w:szCs w:val="21"/>
        </w:rPr>
        <w:t>.</w:t>
      </w:r>
      <w:r w:rsidRPr="004D6842">
        <w:rPr>
          <w:rFonts w:ascii="Georgia" w:hAnsi="Georgia"/>
          <w:i/>
          <w:iCs/>
          <w:sz w:val="21"/>
          <w:szCs w:val="21"/>
        </w:rPr>
        <w:t xml:space="preserve"> </w:t>
      </w:r>
      <w:r w:rsidRPr="004D6842">
        <w:rPr>
          <w:rFonts w:ascii="Georgia" w:hAnsi="Georgia"/>
          <w:sz w:val="21"/>
          <w:szCs w:val="21"/>
        </w:rPr>
        <w:t>Later in the season, at La</w:t>
      </w:r>
      <w:r w:rsidR="00E50AC7">
        <w:rPr>
          <w:rFonts w:ascii="Georgia" w:hAnsi="Georgia"/>
          <w:sz w:val="21"/>
          <w:szCs w:val="21"/>
        </w:rPr>
        <w:t xml:space="preserve"> </w:t>
      </w:r>
      <w:r w:rsidRPr="004D6842">
        <w:rPr>
          <w:rFonts w:ascii="Georgia" w:hAnsi="Georgia"/>
          <w:sz w:val="21"/>
          <w:szCs w:val="21"/>
        </w:rPr>
        <w:t>Jolla Playhouse, she directs Michael Benjamin Washington</w:t>
      </w:r>
      <w:r w:rsidR="00E50AC7">
        <w:rPr>
          <w:rFonts w:ascii="Georgia" w:hAnsi="Georgia"/>
          <w:sz w:val="21"/>
          <w:szCs w:val="21"/>
        </w:rPr>
        <w:t>’</w:t>
      </w:r>
      <w:r w:rsidRPr="004D6842">
        <w:rPr>
          <w:rFonts w:ascii="Georgia" w:hAnsi="Georgia"/>
          <w:sz w:val="21"/>
          <w:szCs w:val="21"/>
        </w:rPr>
        <w:t xml:space="preserve">s </w:t>
      </w:r>
      <w:r w:rsidRPr="004D6842">
        <w:rPr>
          <w:rFonts w:ascii="Georgia" w:hAnsi="Georgia"/>
          <w:i/>
          <w:iCs/>
          <w:sz w:val="21"/>
          <w:szCs w:val="21"/>
        </w:rPr>
        <w:t>Blueprints to Freedom: An Ode to Bayard Rustin</w:t>
      </w:r>
      <w:r w:rsidRPr="00E50AC7">
        <w:rPr>
          <w:rFonts w:ascii="Georgia" w:hAnsi="Georgia"/>
          <w:iCs/>
          <w:sz w:val="21"/>
          <w:szCs w:val="21"/>
        </w:rPr>
        <w:t>.</w:t>
      </w:r>
    </w:p>
    <w:p w14:paraId="5AC74E8B" w14:textId="60613D07" w:rsidR="004D6842" w:rsidRPr="004D6842" w:rsidRDefault="004D6842" w:rsidP="00E50AC7">
      <w:pPr>
        <w:pStyle w:val="NormalWeb"/>
        <w:ind w:firstLine="720"/>
        <w:rPr>
          <w:rFonts w:ascii="Georgia" w:hAnsi="Georgia"/>
          <w:sz w:val="21"/>
          <w:szCs w:val="21"/>
        </w:rPr>
      </w:pPr>
      <w:r w:rsidRPr="004D6842">
        <w:rPr>
          <w:rFonts w:ascii="Georgia" w:hAnsi="Georgia"/>
          <w:sz w:val="21"/>
          <w:szCs w:val="21"/>
        </w:rPr>
        <w:t xml:space="preserve">Respected in the academic world, Rashad is the first recipient of the Denzel Washington Chair in Theatre at Fordham University. She received an </w:t>
      </w:r>
      <w:r w:rsidR="00973A16">
        <w:rPr>
          <w:rFonts w:ascii="Georgia" w:hAnsi="Georgia"/>
          <w:sz w:val="21"/>
          <w:szCs w:val="21"/>
        </w:rPr>
        <w:t>h</w:t>
      </w:r>
      <w:r w:rsidRPr="004D6842">
        <w:rPr>
          <w:rFonts w:ascii="Georgia" w:hAnsi="Georgia"/>
          <w:sz w:val="21"/>
          <w:szCs w:val="21"/>
        </w:rPr>
        <w:t xml:space="preserve">onorary </w:t>
      </w:r>
      <w:r w:rsidR="00973A16">
        <w:rPr>
          <w:rFonts w:ascii="Georgia" w:hAnsi="Georgia"/>
          <w:sz w:val="21"/>
          <w:szCs w:val="21"/>
        </w:rPr>
        <w:t>d</w:t>
      </w:r>
      <w:r w:rsidRPr="004D6842">
        <w:rPr>
          <w:rFonts w:ascii="Georgia" w:hAnsi="Georgia"/>
          <w:sz w:val="21"/>
          <w:szCs w:val="21"/>
        </w:rPr>
        <w:t>octorate from Spelman College</w:t>
      </w:r>
      <w:r w:rsidR="008E1148">
        <w:rPr>
          <w:rFonts w:ascii="Georgia" w:hAnsi="Georgia"/>
          <w:sz w:val="21"/>
          <w:szCs w:val="21"/>
        </w:rPr>
        <w:t>,</w:t>
      </w:r>
      <w:r w:rsidRPr="004D6842">
        <w:rPr>
          <w:rFonts w:ascii="Georgia" w:hAnsi="Georgia"/>
          <w:sz w:val="21"/>
          <w:szCs w:val="21"/>
        </w:rPr>
        <w:t xml:space="preserve"> where First Lady Michelle Obama delivered the 2011 commencement address. Rashad also holds </w:t>
      </w:r>
      <w:r w:rsidR="00973A16">
        <w:rPr>
          <w:rFonts w:ascii="Georgia" w:hAnsi="Georgia"/>
          <w:sz w:val="21"/>
          <w:szCs w:val="21"/>
        </w:rPr>
        <w:t>h</w:t>
      </w:r>
      <w:r w:rsidRPr="004D6842">
        <w:rPr>
          <w:rFonts w:ascii="Georgia" w:hAnsi="Georgia"/>
          <w:sz w:val="21"/>
          <w:szCs w:val="21"/>
        </w:rPr>
        <w:t xml:space="preserve">onorary </w:t>
      </w:r>
      <w:r w:rsidR="00973A16">
        <w:rPr>
          <w:rFonts w:ascii="Georgia" w:hAnsi="Georgia"/>
          <w:sz w:val="21"/>
          <w:szCs w:val="21"/>
        </w:rPr>
        <w:t>d</w:t>
      </w:r>
      <w:r w:rsidRPr="004D6842">
        <w:rPr>
          <w:rFonts w:ascii="Georgia" w:hAnsi="Georgia"/>
          <w:sz w:val="21"/>
          <w:szCs w:val="21"/>
        </w:rPr>
        <w:t>octorates from Fordham University, Carnegie Mellon University, Howard University, Providence College, Morris Brown College, Clark Atlanta University, Barber Scotia</w:t>
      </w:r>
      <w:r w:rsidR="00973A16">
        <w:rPr>
          <w:rFonts w:ascii="Georgia" w:hAnsi="Georgia"/>
          <w:sz w:val="21"/>
          <w:szCs w:val="21"/>
        </w:rPr>
        <w:t xml:space="preserve"> College, St. Augustine College</w:t>
      </w:r>
      <w:r w:rsidRPr="004D6842">
        <w:rPr>
          <w:rFonts w:ascii="Georgia" w:hAnsi="Georgia"/>
          <w:sz w:val="21"/>
          <w:szCs w:val="21"/>
        </w:rPr>
        <w:t xml:space="preserve"> and Brown University.</w:t>
      </w:r>
    </w:p>
    <w:p w14:paraId="2B1D1139" w14:textId="21B853E9" w:rsidR="004D6842" w:rsidRPr="004D6842" w:rsidRDefault="004D6842" w:rsidP="004D6842">
      <w:pPr>
        <w:pStyle w:val="NormalWeb"/>
        <w:ind w:firstLine="720"/>
        <w:rPr>
          <w:rFonts w:ascii="Georgia" w:hAnsi="Georgia"/>
          <w:sz w:val="21"/>
          <w:szCs w:val="21"/>
        </w:rPr>
      </w:pPr>
      <w:r w:rsidRPr="004D6842">
        <w:rPr>
          <w:rFonts w:ascii="Georgia" w:hAnsi="Georgia"/>
          <w:sz w:val="21"/>
          <w:szCs w:val="21"/>
        </w:rPr>
        <w:t>Among the awards that decorate her walls and shelves are the Texas Medal of Arts, the National Council of Negro Women</w:t>
      </w:r>
      <w:r w:rsidR="00973A16">
        <w:rPr>
          <w:rFonts w:ascii="Georgia" w:hAnsi="Georgia"/>
          <w:sz w:val="21"/>
          <w:szCs w:val="21"/>
        </w:rPr>
        <w:t>’</w:t>
      </w:r>
      <w:r w:rsidRPr="004D6842">
        <w:rPr>
          <w:rFonts w:ascii="Georgia" w:hAnsi="Georgia"/>
          <w:sz w:val="21"/>
          <w:szCs w:val="21"/>
        </w:rPr>
        <w:t xml:space="preserve">s Dorothy L. Height </w:t>
      </w:r>
      <w:proofErr w:type="spellStart"/>
      <w:r w:rsidRPr="004D6842">
        <w:rPr>
          <w:rFonts w:ascii="Georgia" w:hAnsi="Georgia"/>
          <w:sz w:val="21"/>
          <w:szCs w:val="21"/>
        </w:rPr>
        <w:t>Dreammaker</w:t>
      </w:r>
      <w:proofErr w:type="spellEnd"/>
      <w:r w:rsidRPr="004D6842">
        <w:rPr>
          <w:rFonts w:ascii="Georgia" w:hAnsi="Georgia"/>
          <w:sz w:val="21"/>
          <w:szCs w:val="21"/>
        </w:rPr>
        <w:t xml:space="preserve"> Award, AFTRA’s AMEE Award for Excellence in Entertainment, the Board of Directors of New York Women </w:t>
      </w:r>
      <w:r w:rsidR="008E1148">
        <w:rPr>
          <w:rFonts w:ascii="Georgia" w:hAnsi="Georgia"/>
          <w:sz w:val="21"/>
          <w:szCs w:val="21"/>
        </w:rPr>
        <w:t>i</w:t>
      </w:r>
      <w:r w:rsidRPr="004D6842">
        <w:rPr>
          <w:rFonts w:ascii="Georgia" w:hAnsi="Georgia"/>
          <w:sz w:val="21"/>
          <w:szCs w:val="21"/>
        </w:rPr>
        <w:t>n Film and Television</w:t>
      </w:r>
      <w:r w:rsidR="00973A16">
        <w:rPr>
          <w:rFonts w:ascii="Georgia" w:hAnsi="Georgia"/>
          <w:sz w:val="21"/>
          <w:szCs w:val="21"/>
        </w:rPr>
        <w:t>’</w:t>
      </w:r>
      <w:r w:rsidRPr="004D6842">
        <w:rPr>
          <w:rFonts w:ascii="Georgia" w:hAnsi="Georgia"/>
          <w:sz w:val="21"/>
          <w:szCs w:val="21"/>
        </w:rPr>
        <w:t xml:space="preserve">s Muse Award for Outstanding Vision and Achievement, Dallas Women </w:t>
      </w:r>
      <w:r w:rsidR="008E1148">
        <w:rPr>
          <w:rFonts w:ascii="Georgia" w:hAnsi="Georgia"/>
          <w:sz w:val="21"/>
          <w:szCs w:val="21"/>
        </w:rPr>
        <w:t>i</w:t>
      </w:r>
      <w:r w:rsidRPr="004D6842">
        <w:rPr>
          <w:rFonts w:ascii="Georgia" w:hAnsi="Georgia"/>
          <w:sz w:val="21"/>
          <w:szCs w:val="21"/>
        </w:rPr>
        <w:t>n Film Topaz Award, Peoples’ Choice Awards, several NAACP Image Awards and the Pan African Film Festival</w:t>
      </w:r>
      <w:r w:rsidR="00973A16">
        <w:rPr>
          <w:rFonts w:ascii="Georgia" w:hAnsi="Georgia"/>
          <w:sz w:val="21"/>
          <w:szCs w:val="21"/>
        </w:rPr>
        <w:t>’</w:t>
      </w:r>
      <w:r w:rsidRPr="004D6842">
        <w:rPr>
          <w:rFonts w:ascii="Georgia" w:hAnsi="Georgia"/>
          <w:sz w:val="21"/>
          <w:szCs w:val="21"/>
        </w:rPr>
        <w:t>s Lifetime Achievement Award.</w:t>
      </w:r>
    </w:p>
    <w:p w14:paraId="152A92AC" w14:textId="01277EA1" w:rsidR="004D6842" w:rsidRPr="004D6842" w:rsidRDefault="00894E47" w:rsidP="00894E47">
      <w:pPr>
        <w:pStyle w:val="NormalWeb"/>
        <w:ind w:firstLine="720"/>
        <w:rPr>
          <w:rFonts w:ascii="Georgia" w:hAnsi="Georgia"/>
          <w:sz w:val="21"/>
          <w:szCs w:val="21"/>
        </w:rPr>
      </w:pPr>
      <w:r>
        <w:rPr>
          <w:rFonts w:ascii="Georgia" w:hAnsi="Georgia"/>
          <w:sz w:val="21"/>
          <w:szCs w:val="21"/>
        </w:rPr>
        <w:t>Rashad</w:t>
      </w:r>
      <w:r w:rsidR="004D6842" w:rsidRPr="004D6842">
        <w:rPr>
          <w:rFonts w:ascii="Georgia" w:hAnsi="Georgia"/>
          <w:sz w:val="21"/>
          <w:szCs w:val="21"/>
        </w:rPr>
        <w:t xml:space="preserve"> serves on the </w:t>
      </w:r>
      <w:r w:rsidR="00973A16">
        <w:rPr>
          <w:rFonts w:ascii="Georgia" w:hAnsi="Georgia"/>
          <w:sz w:val="21"/>
          <w:szCs w:val="21"/>
        </w:rPr>
        <w:t>a</w:t>
      </w:r>
      <w:r w:rsidR="004D6842" w:rsidRPr="004D6842">
        <w:rPr>
          <w:rFonts w:ascii="Georgia" w:hAnsi="Georgia"/>
          <w:sz w:val="21"/>
          <w:szCs w:val="21"/>
        </w:rPr>
        <w:t xml:space="preserve">dvisory </w:t>
      </w:r>
      <w:r w:rsidR="00973A16">
        <w:rPr>
          <w:rFonts w:ascii="Georgia" w:hAnsi="Georgia"/>
          <w:sz w:val="21"/>
          <w:szCs w:val="21"/>
        </w:rPr>
        <w:t>b</w:t>
      </w:r>
      <w:r w:rsidR="004D6842" w:rsidRPr="004D6842">
        <w:rPr>
          <w:rFonts w:ascii="Georgia" w:hAnsi="Georgia"/>
          <w:sz w:val="21"/>
          <w:szCs w:val="21"/>
        </w:rPr>
        <w:t xml:space="preserve">oard of the PRASAD Project and the </w:t>
      </w:r>
      <w:r w:rsidR="00973A16">
        <w:rPr>
          <w:rFonts w:ascii="Georgia" w:hAnsi="Georgia"/>
          <w:sz w:val="21"/>
          <w:szCs w:val="21"/>
        </w:rPr>
        <w:t>b</w:t>
      </w:r>
      <w:r w:rsidR="004D6842" w:rsidRPr="004D6842">
        <w:rPr>
          <w:rFonts w:ascii="Georgia" w:hAnsi="Georgia"/>
          <w:sz w:val="21"/>
          <w:szCs w:val="21"/>
        </w:rPr>
        <w:t xml:space="preserve">oard of </w:t>
      </w:r>
      <w:r w:rsidR="00973A16">
        <w:rPr>
          <w:rFonts w:ascii="Georgia" w:hAnsi="Georgia"/>
          <w:sz w:val="21"/>
          <w:szCs w:val="21"/>
        </w:rPr>
        <w:t>d</w:t>
      </w:r>
      <w:r w:rsidR="004D6842" w:rsidRPr="004D6842">
        <w:rPr>
          <w:rFonts w:ascii="Georgia" w:hAnsi="Georgia"/>
          <w:sz w:val="21"/>
          <w:szCs w:val="21"/>
        </w:rPr>
        <w:t xml:space="preserve">irectors of True Colors Theatre, the Broadway Inspirational Voices, The Actors Center, </w:t>
      </w:r>
      <w:proofErr w:type="gramStart"/>
      <w:r w:rsidR="004D6842" w:rsidRPr="004D6842">
        <w:rPr>
          <w:rFonts w:ascii="Georgia" w:hAnsi="Georgia"/>
          <w:sz w:val="21"/>
          <w:szCs w:val="21"/>
        </w:rPr>
        <w:t>the</w:t>
      </w:r>
      <w:proofErr w:type="gramEnd"/>
      <w:r w:rsidR="004D6842" w:rsidRPr="004D6842">
        <w:rPr>
          <w:rFonts w:ascii="Georgia" w:hAnsi="Georgia"/>
          <w:sz w:val="21"/>
          <w:szCs w:val="21"/>
        </w:rPr>
        <w:t xml:space="preserve"> Center for African American Studies at Princeton University and the ADEPT Center</w:t>
      </w:r>
      <w:r w:rsidR="008E1148">
        <w:rPr>
          <w:rFonts w:ascii="Georgia" w:hAnsi="Georgia"/>
          <w:sz w:val="21"/>
          <w:szCs w:val="21"/>
        </w:rPr>
        <w:t>,</w:t>
      </w:r>
      <w:r w:rsidR="004D6842" w:rsidRPr="004D6842">
        <w:rPr>
          <w:rFonts w:ascii="Georgia" w:hAnsi="Georgia"/>
          <w:sz w:val="21"/>
          <w:szCs w:val="21"/>
        </w:rPr>
        <w:t xml:space="preserve"> which is steering the restoration of the historic Brainerd Institute.</w:t>
      </w:r>
    </w:p>
    <w:p w14:paraId="283BACCE" w14:textId="00741A74" w:rsidR="00973A16" w:rsidRDefault="004D6842" w:rsidP="005D1EF2">
      <w:pPr>
        <w:pStyle w:val="NormalWeb"/>
        <w:ind w:firstLine="720"/>
        <w:rPr>
          <w:rFonts w:ascii="Georgia" w:hAnsi="Georgia"/>
          <w:sz w:val="21"/>
          <w:szCs w:val="21"/>
        </w:rPr>
      </w:pPr>
      <w:proofErr w:type="spellStart"/>
      <w:r w:rsidRPr="004D6842">
        <w:rPr>
          <w:rFonts w:ascii="Georgia" w:hAnsi="Georgia"/>
          <w:sz w:val="21"/>
          <w:szCs w:val="21"/>
        </w:rPr>
        <w:t>Phylicia</w:t>
      </w:r>
      <w:proofErr w:type="spellEnd"/>
      <w:r w:rsidRPr="004D6842">
        <w:rPr>
          <w:rFonts w:ascii="Georgia" w:hAnsi="Georgia"/>
          <w:sz w:val="21"/>
          <w:szCs w:val="21"/>
        </w:rPr>
        <w:t xml:space="preserve"> Rashad is the mother of two adult children. </w:t>
      </w:r>
    </w:p>
    <w:p w14:paraId="146125FE" w14:textId="77777777" w:rsidR="00973A16" w:rsidRDefault="00973A16" w:rsidP="002052B0">
      <w:pPr>
        <w:pStyle w:val="NormalWeb"/>
        <w:spacing w:line="240" w:lineRule="auto"/>
        <w:rPr>
          <w:rFonts w:ascii="Georgia" w:hAnsi="Georgia"/>
          <w:sz w:val="21"/>
          <w:szCs w:val="21"/>
        </w:rPr>
      </w:pPr>
    </w:p>
    <w:p w14:paraId="63319997" w14:textId="77777777" w:rsidR="005D1EF2" w:rsidRDefault="005D1EF2" w:rsidP="002052B0">
      <w:pPr>
        <w:pStyle w:val="NormalWeb"/>
        <w:spacing w:line="240" w:lineRule="auto"/>
        <w:rPr>
          <w:rFonts w:ascii="Georgia" w:hAnsi="Georgia"/>
          <w:sz w:val="21"/>
          <w:szCs w:val="21"/>
        </w:rPr>
      </w:pPr>
    </w:p>
    <w:p w14:paraId="00DE168D" w14:textId="77777777" w:rsidR="005D1EF2" w:rsidRDefault="005D1EF2" w:rsidP="002052B0">
      <w:pPr>
        <w:pStyle w:val="NormalWeb"/>
        <w:spacing w:line="240" w:lineRule="auto"/>
        <w:rPr>
          <w:rFonts w:ascii="Georgia" w:hAnsi="Georgia"/>
          <w:sz w:val="21"/>
          <w:szCs w:val="21"/>
        </w:rPr>
      </w:pPr>
    </w:p>
    <w:p w14:paraId="63EF39F3" w14:textId="77777777" w:rsidR="00F82B52" w:rsidRPr="0041013A" w:rsidRDefault="00F82B52" w:rsidP="00F82B52">
      <w:pPr>
        <w:pStyle w:val="NormalWeb"/>
        <w:rPr>
          <w:rFonts w:ascii="Georgia" w:hAnsi="Georgia"/>
          <w:b/>
          <w:bCs/>
          <w:sz w:val="21"/>
          <w:szCs w:val="21"/>
        </w:rPr>
      </w:pPr>
      <w:r w:rsidRPr="00070E93">
        <w:rPr>
          <w:rFonts w:ascii="Georgia" w:hAnsi="Georgia"/>
          <w:b/>
          <w:bCs/>
          <w:sz w:val="21"/>
          <w:szCs w:val="21"/>
        </w:rPr>
        <w:t>Sam Pollard</w:t>
      </w:r>
    </w:p>
    <w:p w14:paraId="6B8F0D92" w14:textId="77777777" w:rsidR="00F82B52" w:rsidRPr="0041013A" w:rsidRDefault="00F82B52" w:rsidP="00F82B52">
      <w:pPr>
        <w:pStyle w:val="NormalWeb"/>
        <w:spacing w:line="360" w:lineRule="auto"/>
        <w:rPr>
          <w:rFonts w:ascii="Georgia" w:hAnsi="Georgia"/>
          <w:sz w:val="21"/>
          <w:szCs w:val="21"/>
        </w:rPr>
      </w:pPr>
      <w:r w:rsidRPr="0041013A">
        <w:rPr>
          <w:rFonts w:ascii="Georgia" w:hAnsi="Georgia"/>
          <w:bCs/>
          <w:i/>
          <w:sz w:val="21"/>
          <w:szCs w:val="21"/>
        </w:rPr>
        <w:t>Director</w:t>
      </w:r>
      <w:r>
        <w:rPr>
          <w:rFonts w:ascii="Georgia" w:hAnsi="Georgia"/>
          <w:bCs/>
          <w:i/>
          <w:sz w:val="21"/>
          <w:szCs w:val="21"/>
        </w:rPr>
        <w:t xml:space="preserve"> and Producer</w:t>
      </w:r>
    </w:p>
    <w:p w14:paraId="6A088243" w14:textId="04F5889C" w:rsidR="00F82B52" w:rsidRPr="00070E93" w:rsidRDefault="00F82B52" w:rsidP="00F82B52">
      <w:r w:rsidRPr="00070E93">
        <w:t xml:space="preserve">Sam Pollard is an accomplished feature film and television video editor and </w:t>
      </w:r>
      <w:r w:rsidR="008E1148">
        <w:t xml:space="preserve">a </w:t>
      </w:r>
      <w:r w:rsidRPr="00070E93">
        <w:t>documentary producer</w:t>
      </w:r>
      <w:r>
        <w:t>-</w:t>
      </w:r>
      <w:r w:rsidRPr="00070E93">
        <w:t>di</w:t>
      </w:r>
      <w:r>
        <w:t>rector whose work spans almost 30</w:t>
      </w:r>
      <w:r w:rsidRPr="00070E93">
        <w:t xml:space="preserve"> years. He recently served as </w:t>
      </w:r>
      <w:r>
        <w:t>p</w:t>
      </w:r>
      <w:r w:rsidRPr="00070E93">
        <w:t xml:space="preserve">roducer and </w:t>
      </w:r>
      <w:r>
        <w:t>s</w:t>
      </w:r>
      <w:r w:rsidRPr="00070E93">
        <w:t xml:space="preserve">upervising </w:t>
      </w:r>
      <w:r>
        <w:t>e</w:t>
      </w:r>
      <w:r w:rsidRPr="00070E93">
        <w:t>ditor on the Spike Lee</w:t>
      </w:r>
      <w:r>
        <w:t>-</w:t>
      </w:r>
      <w:r w:rsidRPr="00070E93">
        <w:t xml:space="preserve">directed HBO documentary </w:t>
      </w:r>
      <w:r w:rsidRPr="00070E93">
        <w:rPr>
          <w:i/>
        </w:rPr>
        <w:t>If God Is Willing and Da Creek Don't Rise</w:t>
      </w:r>
      <w:r w:rsidRPr="00070E93">
        <w:t>, a five</w:t>
      </w:r>
      <w:r>
        <w:t>-</w:t>
      </w:r>
      <w:r w:rsidRPr="00070E93">
        <w:t xml:space="preserve">year </w:t>
      </w:r>
      <w:r w:rsidR="008E1148" w:rsidRPr="00070E93">
        <w:t>follow</w:t>
      </w:r>
      <w:r w:rsidR="008E1148">
        <w:t>-</w:t>
      </w:r>
      <w:r w:rsidRPr="00070E93">
        <w:t>up to the Emmy</w:t>
      </w:r>
      <w:r>
        <w:t>-</w:t>
      </w:r>
      <w:r w:rsidRPr="00070E93">
        <w:t xml:space="preserve"> and Peabody </w:t>
      </w:r>
      <w:r>
        <w:t>A</w:t>
      </w:r>
      <w:r w:rsidRPr="00070E93">
        <w:t>ward</w:t>
      </w:r>
      <w:r>
        <w:t>-</w:t>
      </w:r>
      <w:r w:rsidRPr="00070E93">
        <w:t xml:space="preserve">winning </w:t>
      </w:r>
      <w:r w:rsidRPr="00070E93">
        <w:rPr>
          <w:i/>
        </w:rPr>
        <w:t xml:space="preserve">When </w:t>
      </w:r>
      <w:r w:rsidR="008E1148">
        <w:rPr>
          <w:i/>
        </w:rPr>
        <w:t>t</w:t>
      </w:r>
      <w:r w:rsidRPr="00070E93">
        <w:rPr>
          <w:i/>
        </w:rPr>
        <w:t>he Levees Broke</w:t>
      </w:r>
      <w:r>
        <w:t>.</w:t>
      </w:r>
    </w:p>
    <w:p w14:paraId="637A37A7" w14:textId="3CD47A89" w:rsidR="00F82B52" w:rsidRPr="00070E93" w:rsidRDefault="00F82B52" w:rsidP="00F82B52">
      <w:pPr>
        <w:ind w:firstLine="720"/>
      </w:pPr>
      <w:r w:rsidRPr="00070E93">
        <w:t>His first assignment as a documentary producer came in 1989 for Henry Hampton</w:t>
      </w:r>
      <w:r>
        <w:t>’</w:t>
      </w:r>
      <w:r w:rsidRPr="00070E93">
        <w:t xml:space="preserve">s </w:t>
      </w:r>
      <w:proofErr w:type="spellStart"/>
      <w:r w:rsidRPr="00070E93">
        <w:t>Blackside</w:t>
      </w:r>
      <w:proofErr w:type="spellEnd"/>
      <w:r w:rsidRPr="00070E93">
        <w:t xml:space="preserve"> production</w:t>
      </w:r>
      <w:r>
        <w:t xml:space="preserve"> </w:t>
      </w:r>
      <w:r w:rsidRPr="00070E93">
        <w:rPr>
          <w:i/>
        </w:rPr>
        <w:t xml:space="preserve">Eyes </w:t>
      </w:r>
      <w:r>
        <w:rPr>
          <w:i/>
        </w:rPr>
        <w:t>o</w:t>
      </w:r>
      <w:r w:rsidRPr="00070E93">
        <w:rPr>
          <w:i/>
        </w:rPr>
        <w:t xml:space="preserve">n </w:t>
      </w:r>
      <w:r>
        <w:rPr>
          <w:i/>
        </w:rPr>
        <w:t>t</w:t>
      </w:r>
      <w:r w:rsidRPr="00070E93">
        <w:rPr>
          <w:i/>
        </w:rPr>
        <w:t>he Prize II: America at the Racial Crossroads</w:t>
      </w:r>
      <w:r>
        <w:t>.</w:t>
      </w:r>
      <w:r w:rsidRPr="00070E93">
        <w:t xml:space="preserve"> For one of his episodes in </w:t>
      </w:r>
      <w:r w:rsidR="004A42A6">
        <w:t xml:space="preserve">that </w:t>
      </w:r>
      <w:r>
        <w:t>series, he received an Emmy.</w:t>
      </w:r>
      <w:r w:rsidRPr="00070E93">
        <w:t xml:space="preserve"> Eight years later, he returned to </w:t>
      </w:r>
      <w:proofErr w:type="spellStart"/>
      <w:r w:rsidRPr="00070E93">
        <w:t>Blackside</w:t>
      </w:r>
      <w:proofErr w:type="spellEnd"/>
      <w:r w:rsidRPr="00070E93">
        <w:t xml:space="preserve"> as </w:t>
      </w:r>
      <w:r>
        <w:t>c</w:t>
      </w:r>
      <w:r w:rsidRPr="00070E93">
        <w:t>o-</w:t>
      </w:r>
      <w:r>
        <w:t>e</w:t>
      </w:r>
      <w:r w:rsidRPr="00070E93">
        <w:t xml:space="preserve">xecutive </w:t>
      </w:r>
      <w:r>
        <w:t>p</w:t>
      </w:r>
      <w:r w:rsidRPr="00070E93">
        <w:t>roducer of Hampton</w:t>
      </w:r>
      <w:r>
        <w:t>’</w:t>
      </w:r>
      <w:r w:rsidRPr="00070E93">
        <w:t>s last documentary series</w:t>
      </w:r>
      <w:r w:rsidR="004A42A6">
        <w:t>,</w:t>
      </w:r>
      <w:r>
        <w:t xml:space="preserve"> </w:t>
      </w:r>
      <w:r w:rsidRPr="00070E93">
        <w:rPr>
          <w:i/>
        </w:rPr>
        <w:t xml:space="preserve">I'll Make Me </w:t>
      </w:r>
      <w:proofErr w:type="gramStart"/>
      <w:r w:rsidRPr="00070E93">
        <w:rPr>
          <w:i/>
        </w:rPr>
        <w:t>A</w:t>
      </w:r>
      <w:proofErr w:type="gramEnd"/>
      <w:r w:rsidRPr="00070E93">
        <w:rPr>
          <w:i/>
        </w:rPr>
        <w:t xml:space="preserve"> World: Stories of African-American Artists and Community</w:t>
      </w:r>
      <w:r>
        <w:t xml:space="preserve">. </w:t>
      </w:r>
      <w:r w:rsidRPr="00070E93">
        <w:t>Pollard rece</w:t>
      </w:r>
      <w:r>
        <w:t>ived a Peabody Award</w:t>
      </w:r>
      <w:r w:rsidR="00001E1C">
        <w:t xml:space="preserve"> for the series</w:t>
      </w:r>
      <w:r>
        <w:t>.</w:t>
      </w:r>
    </w:p>
    <w:p w14:paraId="62B5F069" w14:textId="06DE5DD6" w:rsidR="00F82B52" w:rsidRPr="00070E93" w:rsidRDefault="00F82B52" w:rsidP="00F82B52">
      <w:pPr>
        <w:ind w:firstLine="720"/>
      </w:pPr>
      <w:r>
        <w:t xml:space="preserve">Between 1990 and 2010, </w:t>
      </w:r>
      <w:r w:rsidRPr="00070E93">
        <w:t>Pollard edited a number of Spike Lee</w:t>
      </w:r>
      <w:r>
        <w:t>’</w:t>
      </w:r>
      <w:r w:rsidRPr="00070E93">
        <w:t>s films:</w:t>
      </w:r>
      <w:r>
        <w:t xml:space="preserve"> </w:t>
      </w:r>
      <w:r w:rsidRPr="00070E93">
        <w:rPr>
          <w:i/>
        </w:rPr>
        <w:t>Mo</w:t>
      </w:r>
      <w:r>
        <w:rPr>
          <w:i/>
        </w:rPr>
        <w:t>’</w:t>
      </w:r>
      <w:r w:rsidRPr="00070E93">
        <w:rPr>
          <w:i/>
        </w:rPr>
        <w:t xml:space="preserve"> Better Blues</w:t>
      </w:r>
      <w:r w:rsidRPr="00070E93">
        <w:t>,</w:t>
      </w:r>
      <w:r w:rsidRPr="00070E93">
        <w:rPr>
          <w:i/>
        </w:rPr>
        <w:t xml:space="preserve"> Jungle Fever</w:t>
      </w:r>
      <w:r w:rsidRPr="00070E93">
        <w:t>,</w:t>
      </w:r>
      <w:r>
        <w:t xml:space="preserve"> </w:t>
      </w:r>
      <w:r w:rsidRPr="00070E93">
        <w:rPr>
          <w:i/>
        </w:rPr>
        <w:t>Girl 6</w:t>
      </w:r>
      <w:r w:rsidRPr="00070E93">
        <w:t>,</w:t>
      </w:r>
      <w:r>
        <w:t xml:space="preserve"> </w:t>
      </w:r>
      <w:r w:rsidRPr="00070E93">
        <w:rPr>
          <w:i/>
        </w:rPr>
        <w:t>Clockers</w:t>
      </w:r>
      <w:r>
        <w:t xml:space="preserve"> </w:t>
      </w:r>
      <w:r w:rsidRPr="00070E93">
        <w:t xml:space="preserve">and </w:t>
      </w:r>
      <w:r w:rsidRPr="00070E93">
        <w:rPr>
          <w:i/>
        </w:rPr>
        <w:t>Bamboozled</w:t>
      </w:r>
      <w:r>
        <w:t>.</w:t>
      </w:r>
      <w:r w:rsidRPr="00070E93">
        <w:t xml:space="preserve"> Pollard and Lee </w:t>
      </w:r>
      <w:r>
        <w:t xml:space="preserve">also </w:t>
      </w:r>
      <w:r w:rsidRPr="00070E93">
        <w:t>co-produced a number of documentary productions for the small and big</w:t>
      </w:r>
      <w:r>
        <w:t xml:space="preserve"> </w:t>
      </w:r>
      <w:r w:rsidRPr="00070E93">
        <w:t>screen</w:t>
      </w:r>
      <w:r w:rsidR="004A42A6">
        <w:t>s</w:t>
      </w:r>
      <w:r w:rsidRPr="00070E93">
        <w:t>:</w:t>
      </w:r>
      <w:r>
        <w:t xml:space="preserve"> </w:t>
      </w:r>
      <w:r w:rsidRPr="00070E93">
        <w:rPr>
          <w:i/>
        </w:rPr>
        <w:t>Spike Lee Presents Mike Tyson</w:t>
      </w:r>
      <w:r w:rsidRPr="00070E93">
        <w:t>, a biographical sketch for HBO for which Pollard received an Emmy</w:t>
      </w:r>
      <w:r>
        <w:t>;</w:t>
      </w:r>
      <w:r w:rsidRPr="00070E93">
        <w:t xml:space="preserve"> </w:t>
      </w:r>
      <w:r w:rsidRPr="00070E93">
        <w:rPr>
          <w:i/>
        </w:rPr>
        <w:t>Four Little Girls</w:t>
      </w:r>
      <w:r w:rsidRPr="00070E93">
        <w:t>, a feature-length documentary about the 1963 Birmingham church bombings</w:t>
      </w:r>
      <w:r>
        <w:t>,</w:t>
      </w:r>
      <w:r w:rsidRPr="00070E93">
        <w:t xml:space="preserve"> nominated for an Academy Award</w:t>
      </w:r>
      <w:r>
        <w:t>;</w:t>
      </w:r>
      <w:r w:rsidRPr="00070E93">
        <w:t xml:space="preserve"> and </w:t>
      </w:r>
      <w:r w:rsidRPr="00070E93">
        <w:rPr>
          <w:i/>
        </w:rPr>
        <w:t xml:space="preserve">When </w:t>
      </w:r>
      <w:r w:rsidR="004A42A6">
        <w:rPr>
          <w:i/>
        </w:rPr>
        <w:t>t</w:t>
      </w:r>
      <w:r w:rsidR="004A42A6" w:rsidRPr="00070E93">
        <w:rPr>
          <w:i/>
        </w:rPr>
        <w:t xml:space="preserve">he </w:t>
      </w:r>
      <w:r w:rsidRPr="00070E93">
        <w:rPr>
          <w:i/>
        </w:rPr>
        <w:t>Levees Broke</w:t>
      </w:r>
      <w:r w:rsidRPr="00070E93">
        <w:t>, a four</w:t>
      </w:r>
      <w:r>
        <w:t>-</w:t>
      </w:r>
      <w:r w:rsidRPr="00070E93">
        <w:t>part documentary that won numerous awards, including a Peabody and three Emmy</w:t>
      </w:r>
      <w:r w:rsidR="004A42A6">
        <w:t>s</w:t>
      </w:r>
      <w:r w:rsidRPr="00070E93">
        <w:t>.</w:t>
      </w:r>
    </w:p>
    <w:p w14:paraId="78D4D7D0" w14:textId="1BC29E68" w:rsidR="00F82B52" w:rsidRPr="00E44568" w:rsidRDefault="00F82B52" w:rsidP="00F82B52">
      <w:pPr>
        <w:ind w:right="-187" w:firstLine="720"/>
        <w:rPr>
          <w:iCs/>
        </w:rPr>
      </w:pPr>
      <w:r>
        <w:t xml:space="preserve">Most recently, </w:t>
      </w:r>
      <w:r w:rsidRPr="00070E93">
        <w:t>Pollard produce</w:t>
      </w:r>
      <w:r>
        <w:t xml:space="preserve">d and </w:t>
      </w:r>
      <w:r w:rsidRPr="00070E93">
        <w:t>direct</w:t>
      </w:r>
      <w:r>
        <w:t xml:space="preserve">ed </w:t>
      </w:r>
      <w:r w:rsidRPr="00070E93">
        <w:rPr>
          <w:i/>
        </w:rPr>
        <w:t xml:space="preserve">Slavery </w:t>
      </w:r>
      <w:r w:rsidR="004A42A6">
        <w:rPr>
          <w:i/>
        </w:rPr>
        <w:t>b</w:t>
      </w:r>
      <w:r w:rsidR="004A42A6" w:rsidRPr="00070E93">
        <w:rPr>
          <w:i/>
        </w:rPr>
        <w:t xml:space="preserve">y </w:t>
      </w:r>
      <w:r w:rsidRPr="00070E93">
        <w:rPr>
          <w:i/>
        </w:rPr>
        <w:t>Another Name</w:t>
      </w:r>
      <w:r>
        <w:t>,</w:t>
      </w:r>
      <w:r w:rsidRPr="00070E93">
        <w:rPr>
          <w:i/>
        </w:rPr>
        <w:t xml:space="preserve"> </w:t>
      </w:r>
      <w:r w:rsidRPr="00070E93">
        <w:t xml:space="preserve">a 90-minute </w:t>
      </w:r>
      <w:r>
        <w:t xml:space="preserve">PBS </w:t>
      </w:r>
      <w:r w:rsidRPr="00070E93">
        <w:t xml:space="preserve">documentary that was in competition at the Sundance </w:t>
      </w:r>
      <w:r>
        <w:t xml:space="preserve">Film </w:t>
      </w:r>
      <w:r w:rsidRPr="00070E93">
        <w:t>Festival in 2012</w:t>
      </w:r>
      <w:r>
        <w:t>,</w:t>
      </w:r>
      <w:r w:rsidRPr="00070E93">
        <w:t xml:space="preserve"> and edit</w:t>
      </w:r>
      <w:r>
        <w:t>ed</w:t>
      </w:r>
      <w:r w:rsidRPr="00070E93">
        <w:t xml:space="preserve"> the feature</w:t>
      </w:r>
      <w:r>
        <w:t>-</w:t>
      </w:r>
      <w:r w:rsidRPr="00070E93">
        <w:t xml:space="preserve">length documentary </w:t>
      </w:r>
      <w:r w:rsidRPr="00070E93">
        <w:rPr>
          <w:i/>
        </w:rPr>
        <w:t>Venus and Serena</w:t>
      </w:r>
      <w:r w:rsidRPr="00070E93">
        <w:t>.</w:t>
      </w:r>
      <w:r>
        <w:t xml:space="preserve"> </w:t>
      </w:r>
      <w:r w:rsidR="00973A16">
        <w:t xml:space="preserve">Pollard also wrote, directed and produced </w:t>
      </w:r>
      <w:r w:rsidR="00973A16" w:rsidRPr="00E44568">
        <w:rPr>
          <w:b/>
          <w:i/>
          <w:iCs/>
        </w:rPr>
        <w:t>American Masters</w:t>
      </w:r>
      <w:r w:rsidR="00973A16" w:rsidRPr="00E44568">
        <w:rPr>
          <w:b/>
          <w:i/>
        </w:rPr>
        <w:t xml:space="preserve"> – </w:t>
      </w:r>
      <w:r w:rsidR="00973A16" w:rsidRPr="00E44568">
        <w:rPr>
          <w:b/>
          <w:i/>
          <w:iCs/>
        </w:rPr>
        <w:t>Marvin Gaye: What’s Going On</w:t>
      </w:r>
      <w:r w:rsidR="00973A16" w:rsidRPr="00E44568">
        <w:rPr>
          <w:iCs/>
        </w:rPr>
        <w:t xml:space="preserve"> and </w:t>
      </w:r>
      <w:r w:rsidR="00973A16">
        <w:t>d</w:t>
      </w:r>
      <w:r w:rsidR="00973A16" w:rsidRPr="00E44568">
        <w:t>irect</w:t>
      </w:r>
      <w:r w:rsidR="00973A16">
        <w:t xml:space="preserve">ed </w:t>
      </w:r>
      <w:r w:rsidR="00973A16" w:rsidRPr="00E44568">
        <w:rPr>
          <w:b/>
          <w:i/>
          <w:iCs/>
        </w:rPr>
        <w:t>American Masters</w:t>
      </w:r>
      <w:r w:rsidR="00973A16" w:rsidRPr="00E44568">
        <w:rPr>
          <w:b/>
          <w:i/>
        </w:rPr>
        <w:t xml:space="preserve"> – </w:t>
      </w:r>
      <w:r w:rsidR="00973A16" w:rsidRPr="00CE698B">
        <w:rPr>
          <w:b/>
          <w:i/>
        </w:rPr>
        <w:t>Zora Neale Hurston: Jump at the Sun</w:t>
      </w:r>
      <w:r w:rsidR="00973A16" w:rsidRPr="004E181F">
        <w:t xml:space="preserve"> and</w:t>
      </w:r>
      <w:r w:rsidR="00973A16">
        <w:t xml:space="preserve"> </w:t>
      </w:r>
      <w:r w:rsidR="00973A16" w:rsidRPr="00E44568">
        <w:rPr>
          <w:b/>
          <w:i/>
          <w:iCs/>
        </w:rPr>
        <w:t>American Masters</w:t>
      </w:r>
      <w:r w:rsidR="00973A16" w:rsidRPr="00E44568">
        <w:rPr>
          <w:b/>
          <w:i/>
        </w:rPr>
        <w:t xml:space="preserve"> – </w:t>
      </w:r>
      <w:r w:rsidR="00973A16" w:rsidRPr="00E44568">
        <w:rPr>
          <w:b/>
          <w:i/>
          <w:iCs/>
        </w:rPr>
        <w:t>John Ford/John Wayne: The Filmmaker and the Legend</w:t>
      </w:r>
      <w:r w:rsidR="00973A16">
        <w:rPr>
          <w:iCs/>
        </w:rPr>
        <w:t>.</w:t>
      </w:r>
    </w:p>
    <w:p w14:paraId="18684771" w14:textId="77777777" w:rsidR="00F82B52" w:rsidRPr="000C4B1B" w:rsidRDefault="00F82B52" w:rsidP="00F82B52">
      <w:pPr>
        <w:pStyle w:val="NormalWeb"/>
        <w:spacing w:line="360" w:lineRule="auto"/>
        <w:rPr>
          <w:rFonts w:ascii="Georgia" w:hAnsi="Georgia"/>
          <w:sz w:val="21"/>
          <w:szCs w:val="21"/>
        </w:rPr>
      </w:pPr>
    </w:p>
    <w:p w14:paraId="30C82243" w14:textId="0033E294" w:rsidR="00260CAE" w:rsidRDefault="00260CAE" w:rsidP="0090260F">
      <w:pPr>
        <w:pStyle w:val="NormalWeb"/>
        <w:rPr>
          <w:rFonts w:ascii="Georgia" w:hAnsi="Georgia"/>
          <w:b/>
          <w:sz w:val="21"/>
          <w:szCs w:val="21"/>
        </w:rPr>
      </w:pPr>
      <w:r w:rsidRPr="0090260F">
        <w:rPr>
          <w:rFonts w:ascii="Georgia" w:hAnsi="Georgia"/>
          <w:b/>
          <w:sz w:val="21"/>
          <w:szCs w:val="21"/>
        </w:rPr>
        <w:t>Darryl Ford Williams</w:t>
      </w:r>
    </w:p>
    <w:p w14:paraId="43D843A0" w14:textId="5AA72B1D" w:rsidR="00260CAE" w:rsidRPr="00260CAE" w:rsidRDefault="00260CAE" w:rsidP="00260CAE">
      <w:pPr>
        <w:pStyle w:val="NormalWeb"/>
        <w:spacing w:line="360" w:lineRule="auto"/>
        <w:rPr>
          <w:rFonts w:ascii="Georgia" w:hAnsi="Georgia"/>
          <w:i/>
          <w:sz w:val="21"/>
          <w:szCs w:val="21"/>
        </w:rPr>
      </w:pPr>
      <w:r w:rsidRPr="00260CAE">
        <w:rPr>
          <w:rFonts w:ascii="Georgia" w:hAnsi="Georgia"/>
          <w:i/>
          <w:sz w:val="21"/>
          <w:szCs w:val="21"/>
        </w:rPr>
        <w:t>Executive Producer</w:t>
      </w:r>
    </w:p>
    <w:p w14:paraId="584F120A" w14:textId="6187F3E6" w:rsidR="0090260F" w:rsidRPr="0090260F" w:rsidRDefault="0090260F" w:rsidP="0090260F">
      <w:pPr>
        <w:pStyle w:val="NormalWeb"/>
        <w:rPr>
          <w:rFonts w:ascii="Georgia" w:hAnsi="Georgia"/>
          <w:sz w:val="21"/>
          <w:szCs w:val="21"/>
        </w:rPr>
      </w:pPr>
      <w:r w:rsidRPr="00260CAE">
        <w:rPr>
          <w:rFonts w:ascii="Georgia" w:hAnsi="Georgia"/>
          <w:sz w:val="21"/>
          <w:szCs w:val="21"/>
        </w:rPr>
        <w:t>Darryl Ford Williams</w:t>
      </w:r>
      <w:r w:rsidRPr="0090260F">
        <w:rPr>
          <w:rFonts w:ascii="Georgia" w:hAnsi="Georgia"/>
          <w:sz w:val="21"/>
          <w:szCs w:val="21"/>
        </w:rPr>
        <w:t xml:space="preserve"> is the </w:t>
      </w:r>
      <w:r w:rsidR="00EF016D">
        <w:rPr>
          <w:rFonts w:ascii="Georgia" w:hAnsi="Georgia"/>
          <w:sz w:val="21"/>
          <w:szCs w:val="21"/>
        </w:rPr>
        <w:t>v</w:t>
      </w:r>
      <w:r w:rsidRPr="0090260F">
        <w:rPr>
          <w:rFonts w:ascii="Georgia" w:hAnsi="Georgia"/>
          <w:sz w:val="21"/>
          <w:szCs w:val="21"/>
        </w:rPr>
        <w:t xml:space="preserve">ice </w:t>
      </w:r>
      <w:r w:rsidR="00EF016D">
        <w:rPr>
          <w:rFonts w:ascii="Georgia" w:hAnsi="Georgia"/>
          <w:sz w:val="21"/>
          <w:szCs w:val="21"/>
        </w:rPr>
        <w:t>p</w:t>
      </w:r>
      <w:r w:rsidRPr="0090260F">
        <w:rPr>
          <w:rFonts w:ascii="Georgia" w:hAnsi="Georgia"/>
          <w:sz w:val="21"/>
          <w:szCs w:val="21"/>
        </w:rPr>
        <w:t xml:space="preserve">resident of </w:t>
      </w:r>
      <w:r w:rsidR="00EF016D">
        <w:rPr>
          <w:rFonts w:ascii="Georgia" w:hAnsi="Georgia"/>
          <w:sz w:val="21"/>
          <w:szCs w:val="21"/>
        </w:rPr>
        <w:t>c</w:t>
      </w:r>
      <w:r w:rsidRPr="0090260F">
        <w:rPr>
          <w:rFonts w:ascii="Georgia" w:hAnsi="Georgia"/>
          <w:sz w:val="21"/>
          <w:szCs w:val="21"/>
        </w:rPr>
        <w:t xml:space="preserve">ontent for </w:t>
      </w:r>
      <w:r w:rsidR="00EF016D">
        <w:rPr>
          <w:rFonts w:ascii="Georgia" w:hAnsi="Georgia"/>
          <w:sz w:val="21"/>
          <w:szCs w:val="21"/>
        </w:rPr>
        <w:t xml:space="preserve">WQED Multimedia in Pittsburgh. </w:t>
      </w:r>
      <w:r w:rsidRPr="0090260F">
        <w:rPr>
          <w:rFonts w:ascii="Georgia" w:hAnsi="Georgia"/>
          <w:sz w:val="21"/>
          <w:szCs w:val="21"/>
        </w:rPr>
        <w:t>I</w:t>
      </w:r>
      <w:r w:rsidR="00EF016D">
        <w:rPr>
          <w:rFonts w:ascii="Georgia" w:hAnsi="Georgia"/>
          <w:sz w:val="21"/>
          <w:szCs w:val="21"/>
        </w:rPr>
        <w:t xml:space="preserve">n her current role at WQED, </w:t>
      </w:r>
      <w:r w:rsidRPr="0090260F">
        <w:rPr>
          <w:rFonts w:ascii="Georgia" w:hAnsi="Georgia"/>
          <w:sz w:val="21"/>
          <w:szCs w:val="21"/>
        </w:rPr>
        <w:t>Ford Williams oversees the creation, development, production and delivery of all new and existing local, national, international and syndicated television, radio, interactive and educational programming. Under her leadership, productions have taken WQED documentary teams across the country and abroad to Kenya, Poland, Vietnam and Austria. She also launched an informational television station for the Government of Bermuda.</w:t>
      </w:r>
    </w:p>
    <w:p w14:paraId="33BC9836" w14:textId="296E977D" w:rsidR="0090260F" w:rsidRPr="0090260F" w:rsidRDefault="0090260F" w:rsidP="00260CAE">
      <w:pPr>
        <w:pStyle w:val="NormalWeb"/>
        <w:ind w:firstLine="720"/>
        <w:rPr>
          <w:rFonts w:ascii="Georgia" w:hAnsi="Georgia"/>
          <w:sz w:val="21"/>
          <w:szCs w:val="21"/>
        </w:rPr>
      </w:pPr>
      <w:r w:rsidRPr="0090260F">
        <w:rPr>
          <w:rFonts w:ascii="Georgia" w:hAnsi="Georgia"/>
          <w:sz w:val="21"/>
          <w:szCs w:val="21"/>
        </w:rPr>
        <w:t>Throughout her career, Ford Williams led content and program development for broadc</w:t>
      </w:r>
      <w:r w:rsidR="00B06447">
        <w:rPr>
          <w:rFonts w:ascii="Georgia" w:hAnsi="Georgia"/>
          <w:sz w:val="21"/>
          <w:szCs w:val="21"/>
        </w:rPr>
        <w:t xml:space="preserve">ast groups across the country. </w:t>
      </w:r>
      <w:r w:rsidRPr="0090260F">
        <w:rPr>
          <w:rFonts w:ascii="Georgia" w:hAnsi="Georgia"/>
          <w:sz w:val="21"/>
          <w:szCs w:val="21"/>
        </w:rPr>
        <w:t xml:space="preserve">Her background as a television news producer </w:t>
      </w:r>
      <w:r w:rsidR="00B06447">
        <w:rPr>
          <w:rFonts w:ascii="Georgia" w:hAnsi="Georgia"/>
          <w:sz w:val="21"/>
          <w:szCs w:val="21"/>
        </w:rPr>
        <w:t>and news manager is extensive and includes serving as</w:t>
      </w:r>
      <w:r w:rsidRPr="0090260F">
        <w:rPr>
          <w:rFonts w:ascii="Georgia" w:hAnsi="Georgia"/>
          <w:sz w:val="21"/>
          <w:szCs w:val="21"/>
        </w:rPr>
        <w:t xml:space="preserve"> managing site producer for CBS Ne</w:t>
      </w:r>
      <w:bookmarkStart w:id="0" w:name="_GoBack"/>
      <w:bookmarkEnd w:id="0"/>
      <w:r w:rsidRPr="0090260F">
        <w:rPr>
          <w:rFonts w:ascii="Georgia" w:hAnsi="Georgia"/>
          <w:sz w:val="21"/>
          <w:szCs w:val="21"/>
        </w:rPr>
        <w:t>ws in its coverage of September 11</w:t>
      </w:r>
      <w:r w:rsidR="00B16485">
        <w:rPr>
          <w:rFonts w:ascii="Georgia" w:hAnsi="Georgia"/>
          <w:sz w:val="21"/>
          <w:szCs w:val="21"/>
        </w:rPr>
        <w:t xml:space="preserve"> </w:t>
      </w:r>
      <w:r w:rsidRPr="0090260F">
        <w:rPr>
          <w:rFonts w:ascii="Georgia" w:hAnsi="Georgia"/>
          <w:sz w:val="21"/>
          <w:szCs w:val="21"/>
        </w:rPr>
        <w:t>—</w:t>
      </w:r>
      <w:r w:rsidR="00B16485">
        <w:rPr>
          <w:rFonts w:ascii="Georgia" w:hAnsi="Georgia"/>
          <w:sz w:val="21"/>
          <w:szCs w:val="21"/>
        </w:rPr>
        <w:t xml:space="preserve"> </w:t>
      </w:r>
      <w:r w:rsidRPr="0090260F">
        <w:rPr>
          <w:rFonts w:ascii="Georgia" w:hAnsi="Georgia"/>
          <w:sz w:val="21"/>
          <w:szCs w:val="21"/>
        </w:rPr>
        <w:t xml:space="preserve">focusing on the Pennsylvania crash site of United Flight 93; </w:t>
      </w:r>
      <w:r w:rsidRPr="0090260F">
        <w:rPr>
          <w:rFonts w:ascii="Georgia" w:hAnsi="Georgia"/>
          <w:sz w:val="21"/>
          <w:szCs w:val="21"/>
        </w:rPr>
        <w:lastRenderedPageBreak/>
        <w:t xml:space="preserve">coordinating producer for ABC-TV’s </w:t>
      </w:r>
      <w:r w:rsidRPr="0090260F">
        <w:rPr>
          <w:rFonts w:ascii="Georgia" w:hAnsi="Georgia"/>
          <w:i/>
          <w:sz w:val="21"/>
          <w:szCs w:val="21"/>
        </w:rPr>
        <w:t>Good Morning America</w:t>
      </w:r>
      <w:r w:rsidRPr="00B06447">
        <w:rPr>
          <w:rFonts w:ascii="Georgia" w:hAnsi="Georgia"/>
          <w:sz w:val="21"/>
          <w:szCs w:val="21"/>
        </w:rPr>
        <w:t>;</w:t>
      </w:r>
      <w:r w:rsidRPr="0090260F">
        <w:rPr>
          <w:rFonts w:ascii="Georgia" w:hAnsi="Georgia"/>
          <w:sz w:val="21"/>
          <w:szCs w:val="21"/>
        </w:rPr>
        <w:t xml:space="preserve"> executive producer at WJLA-TV in Washington, D</w:t>
      </w:r>
      <w:r w:rsidR="00B06447">
        <w:rPr>
          <w:rFonts w:ascii="Georgia" w:hAnsi="Georgia"/>
          <w:sz w:val="21"/>
          <w:szCs w:val="21"/>
        </w:rPr>
        <w:t>.</w:t>
      </w:r>
      <w:r w:rsidRPr="0090260F">
        <w:rPr>
          <w:rFonts w:ascii="Georgia" w:hAnsi="Georgia"/>
          <w:sz w:val="21"/>
          <w:szCs w:val="21"/>
        </w:rPr>
        <w:t>C</w:t>
      </w:r>
      <w:r w:rsidR="00B06447">
        <w:rPr>
          <w:rFonts w:ascii="Georgia" w:hAnsi="Georgia"/>
          <w:sz w:val="21"/>
          <w:szCs w:val="21"/>
        </w:rPr>
        <w:t>.</w:t>
      </w:r>
      <w:r w:rsidRPr="0090260F">
        <w:rPr>
          <w:rFonts w:ascii="Georgia" w:hAnsi="Georgia"/>
          <w:sz w:val="21"/>
          <w:szCs w:val="21"/>
        </w:rPr>
        <w:t xml:space="preserve">; </w:t>
      </w:r>
      <w:r w:rsidR="00B06447">
        <w:rPr>
          <w:rFonts w:ascii="Georgia" w:hAnsi="Georgia"/>
          <w:sz w:val="21"/>
          <w:szCs w:val="21"/>
        </w:rPr>
        <w:t xml:space="preserve">and </w:t>
      </w:r>
      <w:r w:rsidRPr="0090260F">
        <w:rPr>
          <w:rFonts w:ascii="Georgia" w:hAnsi="Georgia"/>
          <w:sz w:val="21"/>
          <w:szCs w:val="21"/>
        </w:rPr>
        <w:t>news producer at KDKA-TV in Pittsburgh and WBAL in Baltimore.</w:t>
      </w:r>
    </w:p>
    <w:p w14:paraId="4C982F8B" w14:textId="253170CB" w:rsidR="0090260F" w:rsidRPr="0090260F" w:rsidRDefault="0090260F" w:rsidP="00260CAE">
      <w:pPr>
        <w:pStyle w:val="NormalWeb"/>
        <w:ind w:firstLine="720"/>
        <w:rPr>
          <w:rFonts w:ascii="Georgia" w:hAnsi="Georgia"/>
          <w:sz w:val="21"/>
          <w:szCs w:val="21"/>
        </w:rPr>
      </w:pPr>
      <w:r w:rsidRPr="0090260F">
        <w:rPr>
          <w:rFonts w:ascii="Georgia" w:hAnsi="Georgia"/>
          <w:sz w:val="21"/>
          <w:szCs w:val="21"/>
        </w:rPr>
        <w:t xml:space="preserve">Ford Williams’ work was recognized with many awards, including several </w:t>
      </w:r>
      <w:r w:rsidRPr="007B18D7">
        <w:rPr>
          <w:rFonts w:ascii="Georgia" w:hAnsi="Georgia"/>
          <w:sz w:val="21"/>
          <w:szCs w:val="21"/>
        </w:rPr>
        <w:t>Emmy Awards</w:t>
      </w:r>
      <w:r w:rsidRPr="0090260F">
        <w:rPr>
          <w:rFonts w:ascii="Georgia" w:hAnsi="Georgia"/>
          <w:sz w:val="21"/>
          <w:szCs w:val="21"/>
        </w:rPr>
        <w:t xml:space="preserve"> in </w:t>
      </w:r>
      <w:r w:rsidR="007B18D7" w:rsidRPr="0090260F">
        <w:rPr>
          <w:rFonts w:ascii="Georgia" w:hAnsi="Georgia"/>
          <w:sz w:val="21"/>
          <w:szCs w:val="21"/>
        </w:rPr>
        <w:t>addition</w:t>
      </w:r>
      <w:r w:rsidR="007B18D7">
        <w:rPr>
          <w:rFonts w:ascii="Georgia" w:hAnsi="Georgia"/>
          <w:sz w:val="21"/>
          <w:szCs w:val="21"/>
        </w:rPr>
        <w:t xml:space="preserve"> to numerous Emmy nominations. </w:t>
      </w:r>
      <w:r w:rsidRPr="0090260F">
        <w:rPr>
          <w:rFonts w:ascii="Georgia" w:hAnsi="Georgia"/>
          <w:sz w:val="21"/>
          <w:szCs w:val="21"/>
        </w:rPr>
        <w:t xml:space="preserve">She has been honored by the </w:t>
      </w:r>
      <w:r w:rsidRPr="007B18D7">
        <w:rPr>
          <w:rFonts w:ascii="Georgia" w:hAnsi="Georgia"/>
          <w:sz w:val="21"/>
          <w:szCs w:val="21"/>
        </w:rPr>
        <w:t>Easter Seals Society</w:t>
      </w:r>
      <w:r w:rsidR="007B18D7">
        <w:rPr>
          <w:rFonts w:ascii="Georgia" w:hAnsi="Georgia"/>
          <w:sz w:val="21"/>
          <w:szCs w:val="21"/>
        </w:rPr>
        <w:t xml:space="preserve"> and</w:t>
      </w:r>
      <w:r w:rsidRPr="007B18D7">
        <w:rPr>
          <w:rFonts w:ascii="Georgia" w:hAnsi="Georgia"/>
          <w:sz w:val="21"/>
          <w:szCs w:val="21"/>
        </w:rPr>
        <w:t xml:space="preserve"> International Association of Business Communicators</w:t>
      </w:r>
      <w:r w:rsidRPr="0090260F">
        <w:rPr>
          <w:rFonts w:ascii="Georgia" w:hAnsi="Georgia"/>
          <w:sz w:val="21"/>
          <w:szCs w:val="21"/>
        </w:rPr>
        <w:t xml:space="preserve">, and has won multiple awards from </w:t>
      </w:r>
      <w:r w:rsidRPr="007B18D7">
        <w:rPr>
          <w:rFonts w:ascii="Georgia" w:hAnsi="Georgia"/>
          <w:sz w:val="21"/>
          <w:szCs w:val="21"/>
        </w:rPr>
        <w:t>Pennsylvania Association of Broadcasters</w:t>
      </w:r>
      <w:r w:rsidRPr="0090260F">
        <w:rPr>
          <w:rFonts w:ascii="Georgia" w:hAnsi="Georgia"/>
          <w:sz w:val="21"/>
          <w:szCs w:val="21"/>
        </w:rPr>
        <w:t xml:space="preserve">. </w:t>
      </w:r>
    </w:p>
    <w:p w14:paraId="6F4E319D" w14:textId="77777777" w:rsidR="000C4B1B" w:rsidRPr="0090260F" w:rsidRDefault="000C4B1B" w:rsidP="00F82B52">
      <w:pPr>
        <w:pStyle w:val="NormalWeb"/>
        <w:spacing w:line="360" w:lineRule="auto"/>
        <w:rPr>
          <w:rFonts w:ascii="Georgia" w:hAnsi="Georgia"/>
          <w:sz w:val="21"/>
          <w:szCs w:val="21"/>
        </w:rPr>
      </w:pPr>
    </w:p>
    <w:p w14:paraId="4975F160" w14:textId="77777777" w:rsidR="00070E93" w:rsidRPr="00070E93" w:rsidRDefault="00070E93" w:rsidP="00070E93">
      <w:pPr>
        <w:ind w:right="-202"/>
        <w:rPr>
          <w:rFonts w:cs="ArialNarrow"/>
          <w:kern w:val="0"/>
          <w:szCs w:val="21"/>
        </w:rPr>
      </w:pPr>
      <w:r w:rsidRPr="00070E93">
        <w:rPr>
          <w:rFonts w:cs="ArialNarrow"/>
          <w:b/>
          <w:kern w:val="0"/>
          <w:szCs w:val="21"/>
        </w:rPr>
        <w:t>Michael Kantor</w:t>
      </w:r>
    </w:p>
    <w:p w14:paraId="4CB9C418" w14:textId="77777777" w:rsidR="00070E93" w:rsidRPr="00070E93" w:rsidRDefault="00070E93" w:rsidP="00070E93">
      <w:pPr>
        <w:autoSpaceDE w:val="0"/>
        <w:autoSpaceDN w:val="0"/>
        <w:adjustRightInd w:val="0"/>
        <w:spacing w:line="360" w:lineRule="auto"/>
        <w:ind w:right="-196"/>
        <w:rPr>
          <w:i/>
          <w:kern w:val="0"/>
          <w:szCs w:val="21"/>
        </w:rPr>
      </w:pPr>
      <w:r w:rsidRPr="006B2439">
        <w:rPr>
          <w:b/>
          <w:bCs/>
          <w:i/>
          <w:kern w:val="0"/>
          <w:szCs w:val="21"/>
        </w:rPr>
        <w:t>American Masters</w:t>
      </w:r>
      <w:r w:rsidRPr="00070E93">
        <w:rPr>
          <w:bCs/>
          <w:i/>
          <w:kern w:val="0"/>
          <w:szCs w:val="21"/>
        </w:rPr>
        <w:t xml:space="preserve"> Series Executive Producer</w:t>
      </w:r>
    </w:p>
    <w:p w14:paraId="0DA4ACDB" w14:textId="77777777" w:rsidR="00070E93" w:rsidRPr="00070E93" w:rsidRDefault="00070E93" w:rsidP="00070E93">
      <w:pPr>
        <w:rPr>
          <w:szCs w:val="21"/>
        </w:rPr>
      </w:pPr>
      <w:r w:rsidRPr="00070E93">
        <w:rPr>
          <w:szCs w:val="21"/>
        </w:rPr>
        <w:t xml:space="preserve">For more than two decades, award-winning filmmaker Michael Kantor has created outstanding arts programs for television. He joined </w:t>
      </w:r>
      <w:r w:rsidRPr="00070E93">
        <w:rPr>
          <w:b/>
          <w:i/>
          <w:szCs w:val="21"/>
        </w:rPr>
        <w:t>American Masters</w:t>
      </w:r>
      <w:r w:rsidRPr="00070E93">
        <w:rPr>
          <w:szCs w:val="21"/>
        </w:rPr>
        <w:t xml:space="preserve"> as the series’ executive producer April 30, 2014.</w:t>
      </w:r>
    </w:p>
    <w:p w14:paraId="018802C3" w14:textId="44C4D24A" w:rsidR="00070E93" w:rsidRPr="0041013A" w:rsidRDefault="00070E93" w:rsidP="00070E93">
      <w:pPr>
        <w:ind w:firstLine="720"/>
        <w:rPr>
          <w:szCs w:val="21"/>
        </w:rPr>
      </w:pPr>
      <w:r w:rsidRPr="00070E93">
        <w:rPr>
          <w:szCs w:val="21"/>
        </w:rPr>
        <w:t xml:space="preserve">His most recent PBS documentary series, </w:t>
      </w:r>
      <w:r w:rsidRPr="00070E93">
        <w:rPr>
          <w:i/>
          <w:szCs w:val="21"/>
        </w:rPr>
        <w:t>Superheroes: A Never-Ending Battle</w:t>
      </w:r>
      <w:r w:rsidRPr="00070E93">
        <w:rPr>
          <w:szCs w:val="21"/>
        </w:rPr>
        <w:t xml:space="preserve">, hosted by </w:t>
      </w:r>
      <w:proofErr w:type="spellStart"/>
      <w:r w:rsidRPr="00070E93">
        <w:rPr>
          <w:szCs w:val="21"/>
        </w:rPr>
        <w:t>Liev</w:t>
      </w:r>
      <w:proofErr w:type="spellEnd"/>
      <w:r w:rsidRPr="00070E93">
        <w:rPr>
          <w:szCs w:val="21"/>
        </w:rPr>
        <w:t xml:space="preserve"> Schreiber, premiered in fall 2013 and was nominated for an Emmy Award. Random House published the companion book. In January 2013, Kantor’s Peabody Award-winning, 90-minute film, </w:t>
      </w:r>
      <w:r w:rsidRPr="00070E93">
        <w:rPr>
          <w:i/>
          <w:szCs w:val="21"/>
        </w:rPr>
        <w:t>Broadway Musicals: A Jewish Legacy</w:t>
      </w:r>
      <w:r w:rsidRPr="00070E93">
        <w:rPr>
          <w:szCs w:val="21"/>
        </w:rPr>
        <w:t xml:space="preserve">, aired as part of the </w:t>
      </w:r>
      <w:r w:rsidRPr="00070E93">
        <w:rPr>
          <w:i/>
          <w:szCs w:val="21"/>
        </w:rPr>
        <w:t>Great Performances</w:t>
      </w:r>
      <w:r w:rsidRPr="00070E93">
        <w:rPr>
          <w:szCs w:val="21"/>
        </w:rPr>
        <w:t xml:space="preserve"> series on PBS. Narrated by Joel Grey, it included performances by Matthew Broderick, Kelli O’Hara, David Hyde Pierce, Marc </w:t>
      </w:r>
      <w:proofErr w:type="spellStart"/>
      <w:r w:rsidRPr="00070E93">
        <w:rPr>
          <w:szCs w:val="21"/>
        </w:rPr>
        <w:t>Shaiman</w:t>
      </w:r>
      <w:proofErr w:type="spellEnd"/>
      <w:r w:rsidRPr="00070E93">
        <w:rPr>
          <w:szCs w:val="21"/>
        </w:rPr>
        <w:t xml:space="preserve"> and many other Broadway talents. In 2012, Kantor produced </w:t>
      </w:r>
      <w:r w:rsidRPr="00070E93">
        <w:rPr>
          <w:i/>
          <w:szCs w:val="21"/>
        </w:rPr>
        <w:t xml:space="preserve">The </w:t>
      </w:r>
      <w:proofErr w:type="spellStart"/>
      <w:r w:rsidRPr="00070E93">
        <w:rPr>
          <w:i/>
          <w:szCs w:val="21"/>
        </w:rPr>
        <w:t>Thomashefskys</w:t>
      </w:r>
      <w:proofErr w:type="spellEnd"/>
      <w:r w:rsidRPr="00070E93">
        <w:rPr>
          <w:i/>
          <w:szCs w:val="21"/>
        </w:rPr>
        <w:t>: Music and Memories of a Life in the Yiddish Theater</w:t>
      </w:r>
      <w:r w:rsidRPr="00070E93">
        <w:rPr>
          <w:szCs w:val="21"/>
        </w:rPr>
        <w:t xml:space="preserve"> with Michael </w:t>
      </w:r>
      <w:proofErr w:type="spellStart"/>
      <w:r w:rsidRPr="00070E93">
        <w:rPr>
          <w:szCs w:val="21"/>
        </w:rPr>
        <w:t>Tilson</w:t>
      </w:r>
      <w:proofErr w:type="spellEnd"/>
      <w:r w:rsidRPr="00070E93">
        <w:rPr>
          <w:szCs w:val="21"/>
        </w:rPr>
        <w:t xml:space="preserve"> Thomas, which aired on PBS and was nominated for a Primetime Emmy. Kantor served as executive producer of the 90-minute special </w:t>
      </w:r>
      <w:r w:rsidRPr="00070E93">
        <w:rPr>
          <w:i/>
          <w:szCs w:val="21"/>
        </w:rPr>
        <w:t>Give Me the Banjo</w:t>
      </w:r>
      <w:r w:rsidRPr="00070E93">
        <w:rPr>
          <w:szCs w:val="21"/>
        </w:rPr>
        <w:t xml:space="preserve">, hosted by Steve Martin, and created </w:t>
      </w:r>
      <w:r w:rsidRPr="00070E93">
        <w:rPr>
          <w:i/>
          <w:szCs w:val="21"/>
        </w:rPr>
        <w:t>Mak</w:t>
      </w:r>
      <w:r w:rsidRPr="0041013A">
        <w:rPr>
          <w:i/>
          <w:szCs w:val="21"/>
        </w:rPr>
        <w:t>e ‘</w:t>
      </w:r>
      <w:proofErr w:type="spellStart"/>
      <w:r w:rsidRPr="0041013A">
        <w:rPr>
          <w:i/>
          <w:szCs w:val="21"/>
        </w:rPr>
        <w:t>Em</w:t>
      </w:r>
      <w:proofErr w:type="spellEnd"/>
      <w:r w:rsidRPr="0041013A">
        <w:rPr>
          <w:i/>
          <w:szCs w:val="21"/>
        </w:rPr>
        <w:t xml:space="preserve"> Laugh: The Funny Business of America</w:t>
      </w:r>
      <w:r w:rsidRPr="0041013A">
        <w:rPr>
          <w:szCs w:val="21"/>
        </w:rPr>
        <w:t xml:space="preserve">, the critically acclaimed six-part documentary series, hosted by Billy Crystal, that debuted in January 2009. His script for episode four, </w:t>
      </w:r>
      <w:proofErr w:type="gramStart"/>
      <w:r w:rsidRPr="0041013A">
        <w:rPr>
          <w:i/>
          <w:szCs w:val="21"/>
        </w:rPr>
        <w:t>When</w:t>
      </w:r>
      <w:proofErr w:type="gramEnd"/>
      <w:r w:rsidRPr="0041013A">
        <w:rPr>
          <w:i/>
          <w:szCs w:val="21"/>
        </w:rPr>
        <w:t xml:space="preserve"> I’m Bad, I’m Better: The Groundbreakers</w:t>
      </w:r>
      <w:r w:rsidRPr="0041013A">
        <w:rPr>
          <w:szCs w:val="21"/>
        </w:rPr>
        <w:t xml:space="preserve">, co-authored with Laurence </w:t>
      </w:r>
      <w:proofErr w:type="spellStart"/>
      <w:r w:rsidRPr="0041013A">
        <w:rPr>
          <w:szCs w:val="21"/>
        </w:rPr>
        <w:t>Maslon</w:t>
      </w:r>
      <w:proofErr w:type="spellEnd"/>
      <w:r w:rsidRPr="0041013A">
        <w:rPr>
          <w:szCs w:val="21"/>
        </w:rPr>
        <w:t xml:space="preserve">, was nominated for a Primetime Emmy Award. His landmark six-part series </w:t>
      </w:r>
      <w:r w:rsidRPr="0041013A">
        <w:rPr>
          <w:i/>
          <w:szCs w:val="21"/>
        </w:rPr>
        <w:t>Broadway: The American Musical</w:t>
      </w:r>
      <w:r w:rsidRPr="0041013A">
        <w:rPr>
          <w:szCs w:val="21"/>
        </w:rPr>
        <w:t xml:space="preserve"> was hosted by Julie Andrews and honored with the Primetime Emmy Award for Outstanding Nonfiction Series in 2005. That same year, he created three hours of DVD extras for 20</w:t>
      </w:r>
      <w:r w:rsidRPr="0041013A">
        <w:rPr>
          <w:szCs w:val="21"/>
          <w:vertAlign w:val="superscript"/>
        </w:rPr>
        <w:t>th</w:t>
      </w:r>
      <w:r w:rsidRPr="0041013A">
        <w:rPr>
          <w:szCs w:val="21"/>
        </w:rPr>
        <w:t xml:space="preserve"> Century Fox’s 40</w:t>
      </w:r>
      <w:r w:rsidRPr="0041013A">
        <w:rPr>
          <w:szCs w:val="21"/>
          <w:vertAlign w:val="superscript"/>
        </w:rPr>
        <w:t>th</w:t>
      </w:r>
      <w:r w:rsidRPr="0041013A">
        <w:rPr>
          <w:szCs w:val="21"/>
        </w:rPr>
        <w:t xml:space="preserve"> anniversary release of </w:t>
      </w:r>
      <w:r w:rsidRPr="0041013A">
        <w:rPr>
          <w:i/>
          <w:szCs w:val="21"/>
        </w:rPr>
        <w:t>The Sound of Music</w:t>
      </w:r>
      <w:r w:rsidRPr="0041013A">
        <w:rPr>
          <w:szCs w:val="21"/>
        </w:rPr>
        <w:t xml:space="preserve">. </w:t>
      </w:r>
    </w:p>
    <w:p w14:paraId="59DEA4F7" w14:textId="1D0ABE2A" w:rsidR="00070E93" w:rsidRPr="0041013A" w:rsidRDefault="00070E93" w:rsidP="00070E93">
      <w:pPr>
        <w:ind w:firstLine="720"/>
        <w:rPr>
          <w:szCs w:val="21"/>
        </w:rPr>
      </w:pPr>
      <w:r w:rsidRPr="0041013A">
        <w:rPr>
          <w:szCs w:val="21"/>
        </w:rPr>
        <w:t xml:space="preserve">Kantor wrote, directed and produced the award-winning profile </w:t>
      </w:r>
      <w:r w:rsidRPr="0041013A">
        <w:rPr>
          <w:b/>
          <w:i/>
          <w:szCs w:val="21"/>
        </w:rPr>
        <w:t>American Masters: Quincy Jones: In the Pocket</w:t>
      </w:r>
      <w:r w:rsidRPr="0041013A">
        <w:rPr>
          <w:szCs w:val="21"/>
        </w:rPr>
        <w:t xml:space="preserve">. With Stephen Ives, he co-directed </w:t>
      </w:r>
      <w:r w:rsidRPr="0041013A">
        <w:rPr>
          <w:i/>
          <w:szCs w:val="21"/>
        </w:rPr>
        <w:t>Cornerstone: An Interstate Adventure</w:t>
      </w:r>
      <w:r w:rsidRPr="0041013A">
        <w:rPr>
          <w:szCs w:val="21"/>
        </w:rPr>
        <w:t xml:space="preserve"> for HBO, and produced </w:t>
      </w:r>
      <w:r w:rsidRPr="0041013A">
        <w:rPr>
          <w:i/>
          <w:szCs w:val="21"/>
        </w:rPr>
        <w:t>The West</w:t>
      </w:r>
      <w:r w:rsidRPr="0041013A">
        <w:rPr>
          <w:szCs w:val="21"/>
        </w:rPr>
        <w:t xml:space="preserve"> (Executive Producer Ken Burns). His 20 years of work in documentaries include projects as varied as </w:t>
      </w:r>
      <w:r w:rsidRPr="0041013A">
        <w:rPr>
          <w:i/>
          <w:szCs w:val="21"/>
        </w:rPr>
        <w:t>EGG: the arts show</w:t>
      </w:r>
      <w:r w:rsidRPr="0041013A">
        <w:rPr>
          <w:szCs w:val="21"/>
        </w:rPr>
        <w:t xml:space="preserve">, </w:t>
      </w:r>
      <w:r w:rsidRPr="0041013A">
        <w:rPr>
          <w:i/>
          <w:szCs w:val="21"/>
        </w:rPr>
        <w:t>Coney Island</w:t>
      </w:r>
      <w:r w:rsidRPr="0041013A">
        <w:rPr>
          <w:szCs w:val="21"/>
        </w:rPr>
        <w:t xml:space="preserve">, </w:t>
      </w:r>
      <w:r w:rsidRPr="0041013A">
        <w:rPr>
          <w:i/>
          <w:szCs w:val="21"/>
        </w:rPr>
        <w:t>The Donner Party</w:t>
      </w:r>
      <w:r w:rsidRPr="0041013A">
        <w:rPr>
          <w:szCs w:val="21"/>
        </w:rPr>
        <w:t xml:space="preserve">, </w:t>
      </w:r>
      <w:r w:rsidRPr="0041013A">
        <w:rPr>
          <w:i/>
          <w:szCs w:val="21"/>
        </w:rPr>
        <w:t>Margaret Sanger</w:t>
      </w:r>
      <w:r w:rsidRPr="0041013A">
        <w:rPr>
          <w:szCs w:val="21"/>
        </w:rPr>
        <w:t xml:space="preserve"> and Ric Burns’ </w:t>
      </w:r>
      <w:r w:rsidRPr="0041013A">
        <w:rPr>
          <w:i/>
          <w:szCs w:val="21"/>
        </w:rPr>
        <w:t>New York</w:t>
      </w:r>
      <w:r w:rsidRPr="0041013A">
        <w:rPr>
          <w:szCs w:val="21"/>
        </w:rPr>
        <w:t xml:space="preserve"> series. As a writer, Kantor created </w:t>
      </w:r>
      <w:r w:rsidRPr="0041013A">
        <w:rPr>
          <w:i/>
          <w:szCs w:val="21"/>
        </w:rPr>
        <w:t>Lullaby of Broadway: Opening Night on 42</w:t>
      </w:r>
      <w:r w:rsidRPr="0041013A">
        <w:rPr>
          <w:i/>
          <w:szCs w:val="21"/>
          <w:vertAlign w:val="superscript"/>
        </w:rPr>
        <w:t>nd</w:t>
      </w:r>
      <w:r w:rsidRPr="0041013A">
        <w:rPr>
          <w:i/>
          <w:szCs w:val="21"/>
        </w:rPr>
        <w:t xml:space="preserve"> Street</w:t>
      </w:r>
      <w:r w:rsidRPr="0041013A">
        <w:rPr>
          <w:szCs w:val="21"/>
        </w:rPr>
        <w:t xml:space="preserve">, co-authored the companion books to </w:t>
      </w:r>
      <w:r w:rsidRPr="0041013A">
        <w:rPr>
          <w:i/>
          <w:szCs w:val="21"/>
        </w:rPr>
        <w:t>Broadway</w:t>
      </w:r>
      <w:r w:rsidRPr="0041013A">
        <w:rPr>
          <w:szCs w:val="21"/>
        </w:rPr>
        <w:t xml:space="preserve"> (Bulfinch) and </w:t>
      </w:r>
      <w:r w:rsidRPr="0041013A">
        <w:rPr>
          <w:i/>
          <w:szCs w:val="21"/>
        </w:rPr>
        <w:t>Make ‘</w:t>
      </w:r>
      <w:proofErr w:type="spellStart"/>
      <w:r w:rsidRPr="0041013A">
        <w:rPr>
          <w:i/>
          <w:szCs w:val="21"/>
        </w:rPr>
        <w:t>Em</w:t>
      </w:r>
      <w:proofErr w:type="spellEnd"/>
      <w:r w:rsidRPr="0041013A">
        <w:rPr>
          <w:i/>
          <w:szCs w:val="21"/>
        </w:rPr>
        <w:t xml:space="preserve"> Laugh</w:t>
      </w:r>
      <w:r w:rsidRPr="0041013A">
        <w:rPr>
          <w:szCs w:val="21"/>
        </w:rPr>
        <w:t xml:space="preserve"> (Grand Central Publishing)</w:t>
      </w:r>
      <w:r w:rsidRPr="0041013A">
        <w:rPr>
          <w:i/>
          <w:szCs w:val="21"/>
        </w:rPr>
        <w:t xml:space="preserve"> </w:t>
      </w:r>
      <w:r w:rsidRPr="0041013A">
        <w:rPr>
          <w:szCs w:val="21"/>
        </w:rPr>
        <w:t xml:space="preserve">and has published numerous essays and articles. He is president of </w:t>
      </w:r>
      <w:proofErr w:type="spellStart"/>
      <w:r w:rsidRPr="0041013A">
        <w:rPr>
          <w:szCs w:val="21"/>
        </w:rPr>
        <w:t>Almo</w:t>
      </w:r>
      <w:proofErr w:type="spellEnd"/>
      <w:r w:rsidRPr="0041013A">
        <w:rPr>
          <w:szCs w:val="21"/>
        </w:rPr>
        <w:t xml:space="preserve"> Inc., a company that distributes The American Film Theatre series, which includes Edward Albee’s </w:t>
      </w:r>
      <w:r w:rsidRPr="0041013A">
        <w:rPr>
          <w:i/>
          <w:szCs w:val="21"/>
        </w:rPr>
        <w:t>A Delicate Balance</w:t>
      </w:r>
      <w:r w:rsidRPr="0041013A">
        <w:rPr>
          <w:szCs w:val="21"/>
        </w:rPr>
        <w:t xml:space="preserve"> (starring Katharine Hepburn), Eugene O’Neill’s </w:t>
      </w:r>
      <w:r w:rsidRPr="0041013A">
        <w:rPr>
          <w:i/>
          <w:szCs w:val="21"/>
        </w:rPr>
        <w:t>The Iceman Cometh</w:t>
      </w:r>
      <w:r w:rsidRPr="0041013A">
        <w:rPr>
          <w:szCs w:val="21"/>
        </w:rPr>
        <w:t xml:space="preserve"> (Lee Marvin) and Chekhov’s </w:t>
      </w:r>
      <w:r w:rsidRPr="0041013A">
        <w:rPr>
          <w:i/>
          <w:szCs w:val="21"/>
        </w:rPr>
        <w:t>Three Sisters</w:t>
      </w:r>
      <w:r w:rsidRPr="0041013A">
        <w:rPr>
          <w:szCs w:val="21"/>
        </w:rPr>
        <w:t xml:space="preserve"> (Laurence Olivier) among its titles. Kantor has served as a Tony nominator and teaches documentary filmmaking at the School for Visual Arts in New York City.</w:t>
      </w:r>
    </w:p>
    <w:p w14:paraId="4D6B856D" w14:textId="77777777" w:rsidR="00070E93" w:rsidRPr="0041013A" w:rsidRDefault="00070E93" w:rsidP="00070E93">
      <w:pPr>
        <w:pStyle w:val="NormalIndent"/>
        <w:spacing w:line="240" w:lineRule="auto"/>
        <w:rPr>
          <w:szCs w:val="21"/>
        </w:rPr>
      </w:pPr>
    </w:p>
    <w:p w14:paraId="30EA88E8" w14:textId="77777777" w:rsidR="00070E93" w:rsidRPr="0041013A" w:rsidRDefault="00070E93" w:rsidP="00070E93">
      <w:pPr>
        <w:pStyle w:val="NormalWeb"/>
        <w:spacing w:line="240" w:lineRule="auto"/>
        <w:jc w:val="center"/>
        <w:rPr>
          <w:rFonts w:ascii="Georgia" w:hAnsi="Georgia" w:cs="ArialNarrow"/>
          <w:kern w:val="0"/>
          <w:sz w:val="21"/>
          <w:szCs w:val="21"/>
        </w:rPr>
      </w:pPr>
      <w:r w:rsidRPr="0041013A">
        <w:rPr>
          <w:rFonts w:ascii="Georgia" w:hAnsi="Georgia" w:cs="ArialNarrow"/>
          <w:kern w:val="0"/>
          <w:sz w:val="21"/>
          <w:szCs w:val="21"/>
        </w:rPr>
        <w:t>###</w:t>
      </w:r>
    </w:p>
    <w:p w14:paraId="3092EBBF" w14:textId="77777777" w:rsidR="00070E93" w:rsidRPr="00B82131" w:rsidRDefault="00070E93" w:rsidP="00070E93">
      <w:pPr>
        <w:pStyle w:val="NormalIndent"/>
        <w:ind w:firstLine="0"/>
        <w:rPr>
          <w:szCs w:val="21"/>
        </w:rPr>
      </w:pPr>
    </w:p>
    <w:sectPr w:rsidR="00070E93" w:rsidRPr="00B82131" w:rsidSect="006A074D">
      <w:headerReference w:type="first" r:id="rId17"/>
      <w:footerReference w:type="first" r:id="rId18"/>
      <w:pgSz w:w="12240" w:h="15840" w:code="1"/>
      <w:pgMar w:top="936" w:right="900" w:bottom="1224" w:left="2347" w:header="36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55D25" w14:textId="77777777" w:rsidR="00487278" w:rsidRDefault="00487278">
      <w:r>
        <w:separator/>
      </w:r>
    </w:p>
  </w:endnote>
  <w:endnote w:type="continuationSeparator" w:id="0">
    <w:p w14:paraId="474A9302" w14:textId="77777777" w:rsidR="00487278" w:rsidRDefault="00487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095C" w14:textId="3D5ABE84" w:rsidR="00487278" w:rsidRDefault="00487278" w:rsidP="006A074D">
    <w:pPr>
      <w:pStyle w:val="Footer"/>
      <w:tabs>
        <w:tab w:val="clear" w:pos="5400"/>
        <w:tab w:val="clear" w:pos="10800"/>
        <w:tab w:val="left" w:pos="1363"/>
      </w:tabs>
      <w:rPr>
        <w:noProof/>
        <w:sz w:val="24"/>
      </w:rPr>
    </w:pPr>
    <w:r>
      <w:rPr>
        <w:noProof/>
      </w:rPr>
      <w:drawing>
        <wp:anchor distT="0" distB="0" distL="114300" distR="114300" simplePos="0" relativeHeight="251663360" behindDoc="1" locked="0" layoutInCell="1" allowOverlap="1" wp14:anchorId="38B30074" wp14:editId="2912C282">
          <wp:simplePos x="0" y="0"/>
          <wp:positionH relativeFrom="column">
            <wp:posOffset>-1324610</wp:posOffset>
          </wp:positionH>
          <wp:positionV relativeFrom="paragraph">
            <wp:posOffset>-402590</wp:posOffset>
          </wp:positionV>
          <wp:extent cx="7543800" cy="640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_logos_bottom_w-WQE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40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D70E1E" w14:textId="77777777" w:rsidR="00487278" w:rsidRDefault="00487278" w:rsidP="006A074D">
    <w:pPr>
      <w:pStyle w:val="Footer"/>
      <w:tabs>
        <w:tab w:val="clear" w:pos="5400"/>
        <w:tab w:val="clear" w:pos="10800"/>
        <w:tab w:val="left" w:pos="1363"/>
      </w:tabs>
      <w:rPr>
        <w:noProof/>
        <w:sz w:val="24"/>
      </w:rPr>
    </w:pPr>
  </w:p>
  <w:p w14:paraId="2C9B359A" w14:textId="718CA87D" w:rsidR="00487278" w:rsidRDefault="00487278" w:rsidP="006A074D">
    <w:pPr>
      <w:pStyle w:val="Footer"/>
      <w:tabs>
        <w:tab w:val="clear" w:pos="5400"/>
        <w:tab w:val="clear" w:pos="10800"/>
        <w:tab w:val="left" w:pos="1363"/>
      </w:tabs>
      <w:rPr>
        <w:sz w:val="24"/>
      </w:rPr>
    </w:pPr>
  </w:p>
  <w:p w14:paraId="59641E39" w14:textId="77777777" w:rsidR="00487278" w:rsidRDefault="00487278">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6B745" w14:textId="77777777" w:rsidR="00487278" w:rsidRDefault="00487278">
      <w:r>
        <w:separator/>
      </w:r>
    </w:p>
  </w:footnote>
  <w:footnote w:type="continuationSeparator" w:id="0">
    <w:p w14:paraId="5EAC326C" w14:textId="77777777" w:rsidR="00487278" w:rsidRDefault="00487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7CD1" w14:textId="467771AB" w:rsidR="00487278" w:rsidRDefault="00487278">
    <w:pPr>
      <w:pStyle w:val="Header"/>
    </w:pPr>
    <w:r>
      <w:rPr>
        <w:noProof/>
      </w:rPr>
      <w:drawing>
        <wp:anchor distT="0" distB="0" distL="114300" distR="114300" simplePos="0" relativeHeight="251660288" behindDoc="1" locked="0" layoutInCell="1" allowOverlap="1" wp14:anchorId="6B17DFDB" wp14:editId="011F687B">
          <wp:simplePos x="0" y="0"/>
          <wp:positionH relativeFrom="column">
            <wp:posOffset>-1553210</wp:posOffset>
          </wp:positionH>
          <wp:positionV relativeFrom="paragraph">
            <wp:posOffset>-111760</wp:posOffset>
          </wp:positionV>
          <wp:extent cx="7851648" cy="29077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 Media Info top.jpg"/>
                  <pic:cNvPicPr/>
                </pic:nvPicPr>
                <pic:blipFill>
                  <a:blip r:embed="rId1">
                    <a:extLst>
                      <a:ext uri="{28A0092B-C50C-407E-A947-70E740481C1C}">
                        <a14:useLocalDpi xmlns:a14="http://schemas.microsoft.com/office/drawing/2010/main" val="0"/>
                      </a:ext>
                    </a:extLst>
                  </a:blip>
                  <a:stretch>
                    <a:fillRect/>
                  </a:stretch>
                </pic:blipFill>
                <pic:spPr>
                  <a:xfrm>
                    <a:off x="0" y="0"/>
                    <a:ext cx="7851648" cy="29077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06CD1EEB" wp14:editId="12C72E04">
              <wp:simplePos x="0" y="0"/>
              <wp:positionH relativeFrom="page">
                <wp:posOffset>1480820</wp:posOffset>
              </wp:positionH>
              <wp:positionV relativeFrom="page">
                <wp:posOffset>385445</wp:posOffset>
              </wp:positionV>
              <wp:extent cx="5723890" cy="2941955"/>
              <wp:effectExtent l="0" t="0" r="16510" b="4445"/>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26FE99" w14:textId="77777777" w:rsidR="00487278" w:rsidRDefault="004872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D1EEB" id="_x0000_t202" coordsize="21600,21600" o:spt="202" path="m,l,21600r21600,l21600,xe">
              <v:stroke joinstyle="miter"/>
              <v:path gradientshapeok="t" o:connecttype="rect"/>
            </v:shapetype>
            <v:shape id="Text Box 12" o:spid="_x0000_s1026" type="#_x0000_t202" style="position:absolute;margin-left:116.6pt;margin-top:30.35pt;width:450.7pt;height:23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Y6OQ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" filled="f" stroked="f" strokeweight=".25pt">
              <v:shadow color="black" opacity="49150f" offset=".74833mm,.74833mm"/>
              <v:textbox inset="0,0,0,0">
                <w:txbxContent>
                  <w:p w14:paraId="0026FE99" w14:textId="77777777" w:rsidR="00487278" w:rsidRDefault="00487278"/>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F5312"/>
    <w:multiLevelType w:val="multilevel"/>
    <w:tmpl w:val="4250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C6"/>
    <w:rsid w:val="00001E1C"/>
    <w:rsid w:val="000310DD"/>
    <w:rsid w:val="00051E27"/>
    <w:rsid w:val="00070E93"/>
    <w:rsid w:val="000A490F"/>
    <w:rsid w:val="000C4B1B"/>
    <w:rsid w:val="000D6003"/>
    <w:rsid w:val="0014544F"/>
    <w:rsid w:val="00157F77"/>
    <w:rsid w:val="002052B0"/>
    <w:rsid w:val="00222D4B"/>
    <w:rsid w:val="00260CAE"/>
    <w:rsid w:val="0029137C"/>
    <w:rsid w:val="002A5C3D"/>
    <w:rsid w:val="002C2CAA"/>
    <w:rsid w:val="002C5D30"/>
    <w:rsid w:val="002F087D"/>
    <w:rsid w:val="003339CA"/>
    <w:rsid w:val="003416A3"/>
    <w:rsid w:val="003A6A7F"/>
    <w:rsid w:val="003B44D2"/>
    <w:rsid w:val="003D4BEE"/>
    <w:rsid w:val="00487278"/>
    <w:rsid w:val="004A42A6"/>
    <w:rsid w:val="004C292F"/>
    <w:rsid w:val="004D6842"/>
    <w:rsid w:val="004F1418"/>
    <w:rsid w:val="0053068D"/>
    <w:rsid w:val="0053544F"/>
    <w:rsid w:val="005371C6"/>
    <w:rsid w:val="00542092"/>
    <w:rsid w:val="00571847"/>
    <w:rsid w:val="005727EC"/>
    <w:rsid w:val="00591E8C"/>
    <w:rsid w:val="005B74D8"/>
    <w:rsid w:val="005D1EF2"/>
    <w:rsid w:val="005E109D"/>
    <w:rsid w:val="0062459D"/>
    <w:rsid w:val="0063032C"/>
    <w:rsid w:val="00676571"/>
    <w:rsid w:val="00697ADD"/>
    <w:rsid w:val="006A074D"/>
    <w:rsid w:val="006B2439"/>
    <w:rsid w:val="006C64E4"/>
    <w:rsid w:val="006F0C29"/>
    <w:rsid w:val="00703ECE"/>
    <w:rsid w:val="007352EC"/>
    <w:rsid w:val="007B18D7"/>
    <w:rsid w:val="007B1E9D"/>
    <w:rsid w:val="007D7B9C"/>
    <w:rsid w:val="007E0EF0"/>
    <w:rsid w:val="00804216"/>
    <w:rsid w:val="008140DE"/>
    <w:rsid w:val="00852723"/>
    <w:rsid w:val="00894E47"/>
    <w:rsid w:val="008D29D6"/>
    <w:rsid w:val="008D7E2D"/>
    <w:rsid w:val="008E1148"/>
    <w:rsid w:val="0090260F"/>
    <w:rsid w:val="00905ECC"/>
    <w:rsid w:val="009358DD"/>
    <w:rsid w:val="00946EE0"/>
    <w:rsid w:val="00964E98"/>
    <w:rsid w:val="00967E71"/>
    <w:rsid w:val="00973A16"/>
    <w:rsid w:val="00994B0E"/>
    <w:rsid w:val="009B16C6"/>
    <w:rsid w:val="009B685E"/>
    <w:rsid w:val="009E5C6B"/>
    <w:rsid w:val="009F2431"/>
    <w:rsid w:val="009F4013"/>
    <w:rsid w:val="00A4548E"/>
    <w:rsid w:val="00A50D71"/>
    <w:rsid w:val="00A567B2"/>
    <w:rsid w:val="00A70DE7"/>
    <w:rsid w:val="00AC7532"/>
    <w:rsid w:val="00AD031A"/>
    <w:rsid w:val="00AD2AAE"/>
    <w:rsid w:val="00B06447"/>
    <w:rsid w:val="00B16485"/>
    <w:rsid w:val="00B619CB"/>
    <w:rsid w:val="00BA5D01"/>
    <w:rsid w:val="00C0741F"/>
    <w:rsid w:val="00C535CE"/>
    <w:rsid w:val="00C90FCD"/>
    <w:rsid w:val="00CE4F13"/>
    <w:rsid w:val="00CF61C8"/>
    <w:rsid w:val="00D4147B"/>
    <w:rsid w:val="00D534C2"/>
    <w:rsid w:val="00DB1F16"/>
    <w:rsid w:val="00DB21AF"/>
    <w:rsid w:val="00DD4BD9"/>
    <w:rsid w:val="00DE7715"/>
    <w:rsid w:val="00DF4195"/>
    <w:rsid w:val="00E14E85"/>
    <w:rsid w:val="00E15293"/>
    <w:rsid w:val="00E50AC7"/>
    <w:rsid w:val="00E6758C"/>
    <w:rsid w:val="00E77627"/>
    <w:rsid w:val="00EE2A8B"/>
    <w:rsid w:val="00EF016D"/>
    <w:rsid w:val="00F82B52"/>
    <w:rsid w:val="00F935DB"/>
    <w:rsid w:val="00FA4FC9"/>
    <w:rsid w:val="00FE4759"/>
    <w:rsid w:val="00FE5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2BE91031"/>
  <w14:defaultImageDpi w14:val="300"/>
  <w15:docId w15:val="{4AFF4817-1F5D-4B51-ADF1-5ECCB77DE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940B14"/>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uiPriority w:val="99"/>
    <w:pPr>
      <w:spacing w:line="264" w:lineRule="auto"/>
    </w:pPr>
    <w:rPr>
      <w:sz w:val="19"/>
    </w:rPr>
  </w:style>
  <w:style w:type="paragraph" w:styleId="BalloonText">
    <w:name w:val="Balloon Text"/>
    <w:basedOn w:val="Normal"/>
    <w:semiHidden/>
    <w:rsid w:val="005546DC"/>
    <w:rPr>
      <w:rFonts w:ascii="Tahoma" w:hAnsi="Tahoma" w:cs="Tahoma"/>
      <w:sz w:val="16"/>
      <w:szCs w:val="16"/>
    </w:rPr>
  </w:style>
  <w:style w:type="table" w:styleId="TableGrid">
    <w:name w:val="Table Grid"/>
    <w:basedOn w:val="TableNormal"/>
    <w:rsid w:val="002773D9"/>
    <w:pPr>
      <w:spacing w:line="322" w:lineRule="auto"/>
    </w:pPr>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D5759"/>
    <w:pPr>
      <w:spacing w:before="120" w:after="120" w:line="240" w:lineRule="auto"/>
    </w:pPr>
    <w:rPr>
      <w:rFonts w:ascii="Times New Roman" w:hAnsi="Times New Roman"/>
      <w:b/>
      <w:kern w:val="0"/>
      <w:sz w:val="24"/>
      <w:szCs w:val="24"/>
    </w:rPr>
  </w:style>
  <w:style w:type="paragraph" w:customStyle="1" w:styleId="Style1">
    <w:name w:val="Style1"/>
    <w:basedOn w:val="Caption"/>
    <w:rsid w:val="00B636F7"/>
    <w:rPr>
      <w:rFonts w:ascii="Georgia" w:hAnsi="Georgia"/>
      <w:b w:val="0"/>
      <w:sz w:val="19"/>
      <w:szCs w:val="19"/>
    </w:rPr>
  </w:style>
  <w:style w:type="character" w:customStyle="1" w:styleId="grame">
    <w:name w:val="grame"/>
    <w:uiPriority w:val="99"/>
    <w:rsid w:val="009F2431"/>
    <w:rPr>
      <w:rFonts w:cs="Times New Roman"/>
    </w:rPr>
  </w:style>
  <w:style w:type="character" w:styleId="Emphasis">
    <w:name w:val="Emphasis"/>
    <w:basedOn w:val="DefaultParagraphFont"/>
    <w:uiPriority w:val="20"/>
    <w:qFormat/>
    <w:rsid w:val="002F087D"/>
    <w:rPr>
      <w:i/>
      <w:iCs/>
    </w:rPr>
  </w:style>
  <w:style w:type="character" w:styleId="Strong">
    <w:name w:val="Strong"/>
    <w:basedOn w:val="DefaultParagraphFont"/>
    <w:uiPriority w:val="22"/>
    <w:qFormat/>
    <w:rsid w:val="0062459D"/>
    <w:rPr>
      <w:b/>
      <w:bCs/>
    </w:rPr>
  </w:style>
  <w:style w:type="paragraph" w:styleId="NormalWeb">
    <w:name w:val="Normal (Web)"/>
    <w:basedOn w:val="Normal"/>
    <w:uiPriority w:val="99"/>
    <w:unhideWhenUsed/>
    <w:rsid w:val="006245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3520">
      <w:bodyDiv w:val="1"/>
      <w:marLeft w:val="0"/>
      <w:marRight w:val="0"/>
      <w:marTop w:val="0"/>
      <w:marBottom w:val="0"/>
      <w:divBdr>
        <w:top w:val="none" w:sz="0" w:space="0" w:color="auto"/>
        <w:left w:val="none" w:sz="0" w:space="0" w:color="auto"/>
        <w:bottom w:val="none" w:sz="0" w:space="0" w:color="auto"/>
        <w:right w:val="none" w:sz="0" w:space="0" w:color="auto"/>
      </w:divBdr>
    </w:div>
    <w:div w:id="551775538">
      <w:bodyDiv w:val="1"/>
      <w:marLeft w:val="0"/>
      <w:marRight w:val="0"/>
      <w:marTop w:val="0"/>
      <w:marBottom w:val="0"/>
      <w:divBdr>
        <w:top w:val="none" w:sz="0" w:space="0" w:color="auto"/>
        <w:left w:val="none" w:sz="0" w:space="0" w:color="auto"/>
        <w:bottom w:val="none" w:sz="0" w:space="0" w:color="auto"/>
        <w:right w:val="none" w:sz="0" w:space="0" w:color="auto"/>
      </w:divBdr>
    </w:div>
    <w:div w:id="640112282">
      <w:bodyDiv w:val="1"/>
      <w:marLeft w:val="0"/>
      <w:marRight w:val="0"/>
      <w:marTop w:val="0"/>
      <w:marBottom w:val="0"/>
      <w:divBdr>
        <w:top w:val="none" w:sz="0" w:space="0" w:color="auto"/>
        <w:left w:val="none" w:sz="0" w:space="0" w:color="auto"/>
        <w:bottom w:val="none" w:sz="0" w:space="0" w:color="auto"/>
        <w:right w:val="none" w:sz="0" w:space="0" w:color="auto"/>
      </w:divBdr>
    </w:div>
    <w:div w:id="712118743">
      <w:bodyDiv w:val="1"/>
      <w:marLeft w:val="0"/>
      <w:marRight w:val="0"/>
      <w:marTop w:val="0"/>
      <w:marBottom w:val="0"/>
      <w:divBdr>
        <w:top w:val="none" w:sz="0" w:space="0" w:color="auto"/>
        <w:left w:val="none" w:sz="0" w:space="0" w:color="auto"/>
        <w:bottom w:val="none" w:sz="0" w:space="0" w:color="auto"/>
        <w:right w:val="none" w:sz="0" w:space="0" w:color="auto"/>
      </w:divBdr>
    </w:div>
    <w:div w:id="1064184415">
      <w:bodyDiv w:val="1"/>
      <w:marLeft w:val="0"/>
      <w:marRight w:val="0"/>
      <w:marTop w:val="0"/>
      <w:marBottom w:val="0"/>
      <w:divBdr>
        <w:top w:val="none" w:sz="0" w:space="0" w:color="auto"/>
        <w:left w:val="none" w:sz="0" w:space="0" w:color="auto"/>
        <w:bottom w:val="none" w:sz="0" w:space="0" w:color="auto"/>
        <w:right w:val="none" w:sz="0" w:space="0" w:color="auto"/>
      </w:divBdr>
    </w:div>
    <w:div w:id="1076442720">
      <w:bodyDiv w:val="1"/>
      <w:marLeft w:val="0"/>
      <w:marRight w:val="0"/>
      <w:marTop w:val="0"/>
      <w:marBottom w:val="0"/>
      <w:divBdr>
        <w:top w:val="none" w:sz="0" w:space="0" w:color="auto"/>
        <w:left w:val="none" w:sz="0" w:space="0" w:color="auto"/>
        <w:bottom w:val="none" w:sz="0" w:space="0" w:color="auto"/>
        <w:right w:val="none" w:sz="0" w:space="0" w:color="auto"/>
      </w:divBdr>
    </w:div>
    <w:div w:id="1214732062">
      <w:bodyDiv w:val="1"/>
      <w:marLeft w:val="0"/>
      <w:marRight w:val="0"/>
      <w:marTop w:val="0"/>
      <w:marBottom w:val="0"/>
      <w:divBdr>
        <w:top w:val="none" w:sz="0" w:space="0" w:color="auto"/>
        <w:left w:val="none" w:sz="0" w:space="0" w:color="auto"/>
        <w:bottom w:val="none" w:sz="0" w:space="0" w:color="auto"/>
        <w:right w:val="none" w:sz="0" w:space="0" w:color="auto"/>
      </w:divBdr>
    </w:div>
    <w:div w:id="1315718457">
      <w:bodyDiv w:val="1"/>
      <w:marLeft w:val="0"/>
      <w:marRight w:val="0"/>
      <w:marTop w:val="0"/>
      <w:marBottom w:val="0"/>
      <w:divBdr>
        <w:top w:val="none" w:sz="0" w:space="0" w:color="auto"/>
        <w:left w:val="none" w:sz="0" w:space="0" w:color="auto"/>
        <w:bottom w:val="none" w:sz="0" w:space="0" w:color="auto"/>
        <w:right w:val="none" w:sz="0" w:space="0" w:color="auto"/>
      </w:divBdr>
    </w:div>
    <w:div w:id="1684237243">
      <w:bodyDiv w:val="1"/>
      <w:marLeft w:val="0"/>
      <w:marRight w:val="0"/>
      <w:marTop w:val="0"/>
      <w:marBottom w:val="0"/>
      <w:divBdr>
        <w:top w:val="none" w:sz="0" w:space="0" w:color="auto"/>
        <w:left w:val="none" w:sz="0" w:space="0" w:color="auto"/>
        <w:bottom w:val="none" w:sz="0" w:space="0" w:color="auto"/>
        <w:right w:val="none" w:sz="0" w:space="0" w:color="auto"/>
      </w:divBdr>
    </w:div>
    <w:div w:id="1968197786">
      <w:bodyDiv w:val="1"/>
      <w:marLeft w:val="0"/>
      <w:marRight w:val="0"/>
      <w:marTop w:val="0"/>
      <w:marBottom w:val="0"/>
      <w:divBdr>
        <w:top w:val="none" w:sz="0" w:space="0" w:color="auto"/>
        <w:left w:val="none" w:sz="0" w:space="0" w:color="auto"/>
        <w:bottom w:val="none" w:sz="0" w:space="0" w:color="auto"/>
        <w:right w:val="none" w:sz="0" w:space="0" w:color="auto"/>
      </w:divBdr>
    </w:div>
    <w:div w:id="207199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dilla@wnet.org" TargetMode="External"/><Relationship Id="rId13" Type="http://schemas.openxmlformats.org/officeDocument/2006/relationships/hyperlink" Target="http://twitter.com/pbsamermaster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americanmaste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stagram.com/pbsamericanmast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americanmasters" TargetMode="Externa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10" Type="http://schemas.openxmlformats.org/officeDocument/2006/relationships/hyperlink" Target="http://www.thirteen.org/pressro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pbsamericanmasters.tumbl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A180C-8DE8-4904-BD89-C9949E57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11391</CharactersWithSpaces>
  <SharedDoc>false</SharedDoc>
  <HLinks>
    <vt:vector size="84" baseType="variant">
      <vt:variant>
        <vt:i4>4980819</vt:i4>
      </vt:variant>
      <vt:variant>
        <vt:i4>62</vt:i4>
      </vt:variant>
      <vt:variant>
        <vt:i4>0</vt:i4>
      </vt:variant>
      <vt:variant>
        <vt:i4>5</vt:i4>
      </vt:variant>
      <vt:variant>
        <vt:lpwstr>../../../../../../Users/buttsk/Applications/Microsoft%20Office%202011/Microsoft%20Word.app/Contents/www.wnet.org</vt:lpwstr>
      </vt:variant>
      <vt:variant>
        <vt:lpwstr/>
      </vt:variant>
      <vt:variant>
        <vt:i4>5374005</vt:i4>
      </vt:variant>
      <vt:variant>
        <vt:i4>59</vt:i4>
      </vt:variant>
      <vt:variant>
        <vt:i4>0</vt:i4>
      </vt:variant>
      <vt:variant>
        <vt:i4>5</vt:i4>
      </vt:variant>
      <vt:variant>
        <vt:lpwstr>http://www.pbskids.org/cyberchase</vt:lpwstr>
      </vt:variant>
      <vt:variant>
        <vt:lpwstr/>
      </vt:variant>
      <vt:variant>
        <vt:i4>6094890</vt:i4>
      </vt:variant>
      <vt:variant>
        <vt:i4>56</vt:i4>
      </vt:variant>
      <vt:variant>
        <vt:i4>0</vt:i4>
      </vt:variant>
      <vt:variant>
        <vt:i4>5</vt:i4>
      </vt:variant>
      <vt:variant>
        <vt:lpwstr>http://pbskids.org/angelinaballerina/</vt:lpwstr>
      </vt:variant>
      <vt:variant>
        <vt:lpwstr/>
      </vt:variant>
      <vt:variant>
        <vt:i4>3735630</vt:i4>
      </vt:variant>
      <vt:variant>
        <vt:i4>53</vt:i4>
      </vt:variant>
      <vt:variant>
        <vt:i4>0</vt:i4>
      </vt:variant>
      <vt:variant>
        <vt:i4>5</vt:i4>
      </vt:variant>
      <vt:variant>
        <vt:lpwstr>http://www.wealthtrack.com/</vt:lpwstr>
      </vt:variant>
      <vt:variant>
        <vt:lpwstr/>
      </vt:variant>
      <vt:variant>
        <vt:i4>6029346</vt:i4>
      </vt:variant>
      <vt:variant>
        <vt:i4>50</vt:i4>
      </vt:variant>
      <vt:variant>
        <vt:i4>0</vt:i4>
      </vt:variant>
      <vt:variant>
        <vt:i4>5</vt:i4>
      </vt:variant>
      <vt:variant>
        <vt:lpwstr>http://www.visionsof.org/</vt:lpwstr>
      </vt:variant>
      <vt:variant>
        <vt:lpwstr/>
      </vt:variant>
      <vt:variant>
        <vt:i4>3539018</vt:i4>
      </vt:variant>
      <vt:variant>
        <vt:i4>47</vt:i4>
      </vt:variant>
      <vt:variant>
        <vt:i4>0</vt:i4>
      </vt:variant>
      <vt:variant>
        <vt:i4>5</vt:i4>
      </vt:variant>
      <vt:variant>
        <vt:lpwstr>http://www.pbs.org/religion</vt:lpwstr>
      </vt:variant>
      <vt:variant>
        <vt:lpwstr/>
      </vt:variant>
      <vt:variant>
        <vt:i4>5308509</vt:i4>
      </vt:variant>
      <vt:variant>
        <vt:i4>44</vt:i4>
      </vt:variant>
      <vt:variant>
        <vt:i4>0</vt:i4>
      </vt:variant>
      <vt:variant>
        <vt:i4>5</vt:i4>
      </vt:variant>
      <vt:variant>
        <vt:lpwstr>http://www.pbs.org/wnet/secrets/</vt:lpwstr>
      </vt:variant>
      <vt:variant>
        <vt:lpwstr/>
      </vt:variant>
      <vt:variant>
        <vt:i4>2162758</vt:i4>
      </vt:variant>
      <vt:variant>
        <vt:i4>41</vt:i4>
      </vt:variant>
      <vt:variant>
        <vt:i4>0</vt:i4>
      </vt:variant>
      <vt:variant>
        <vt:i4>5</vt:i4>
      </vt:variant>
      <vt:variant>
        <vt:lpwstr>http://www.charlierose.com/home</vt:lpwstr>
      </vt:variant>
      <vt:variant>
        <vt:lpwstr/>
      </vt:variant>
      <vt:variant>
        <vt:i4>4653151</vt:i4>
      </vt:variant>
      <vt:variant>
        <vt:i4>38</vt:i4>
      </vt:variant>
      <vt:variant>
        <vt:i4>0</vt:i4>
      </vt:variant>
      <vt:variant>
        <vt:i4>5</vt:i4>
      </vt:variant>
      <vt:variant>
        <vt:lpwstr>http://www.pbs.org/wnet/americanmasters/</vt:lpwstr>
      </vt:variant>
      <vt:variant>
        <vt:lpwstr/>
      </vt:variant>
      <vt:variant>
        <vt:i4>3145791</vt:i4>
      </vt:variant>
      <vt:variant>
        <vt:i4>35</vt:i4>
      </vt:variant>
      <vt:variant>
        <vt:i4>0</vt:i4>
      </vt:variant>
      <vt:variant>
        <vt:i4>5</vt:i4>
      </vt:variant>
      <vt:variant>
        <vt:lpwstr>http://www.pbs.org/wnet/gperf/</vt:lpwstr>
      </vt:variant>
      <vt:variant>
        <vt:lpwstr/>
      </vt:variant>
      <vt:variant>
        <vt:i4>7077916</vt:i4>
      </vt:variant>
      <vt:variant>
        <vt:i4>32</vt:i4>
      </vt:variant>
      <vt:variant>
        <vt:i4>0</vt:i4>
      </vt:variant>
      <vt:variant>
        <vt:i4>5</vt:i4>
      </vt:variant>
      <vt:variant>
        <vt:lpwstr>http://www.pbs.org/wnet/nature/</vt:lpwstr>
      </vt:variant>
      <vt:variant>
        <vt:lpwstr/>
      </vt:variant>
      <vt:variant>
        <vt:i4>6029369</vt:i4>
      </vt:variant>
      <vt:variant>
        <vt:i4>29</vt:i4>
      </vt:variant>
      <vt:variant>
        <vt:i4>0</vt:i4>
      </vt:variant>
      <vt:variant>
        <vt:i4>5</vt:i4>
      </vt:variant>
      <vt:variant>
        <vt:lpwstr>http://www.pbs.org/wnet/need-to-know/</vt:lpwstr>
      </vt:variant>
      <vt:variant>
        <vt:lpwstr/>
      </vt:variant>
      <vt:variant>
        <vt:i4>6946898</vt:i4>
      </vt:variant>
      <vt:variant>
        <vt:i4>26</vt:i4>
      </vt:variant>
      <vt:variant>
        <vt:i4>0</vt:i4>
      </vt:variant>
      <vt:variant>
        <vt:i4>5</vt:i4>
      </vt:variant>
      <vt:variant>
        <vt:lpwstr>http://www.pbs.org/wnet/tavissmiley</vt:lpwstr>
      </vt:variant>
      <vt:variant>
        <vt:lpwstr/>
      </vt:variant>
      <vt:variant>
        <vt:i4>4194398</vt:i4>
      </vt:variant>
      <vt:variant>
        <vt:i4>5006</vt:i4>
      </vt:variant>
      <vt:variant>
        <vt:i4>1025</vt:i4>
      </vt:variant>
      <vt:variant>
        <vt:i4>1</vt:i4>
      </vt:variant>
      <vt:variant>
        <vt:lpwstr>150076_FR_LH_Bottom_20141020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dc:creator>
  <cp:keywords/>
  <dc:description>Version 1.03_x000d_
Job 0734_x000d_
July 30, 2009</dc:description>
  <cp:lastModifiedBy>Padilla, Natasha</cp:lastModifiedBy>
  <cp:revision>3</cp:revision>
  <cp:lastPrinted>2014-12-08T18:39:00Z</cp:lastPrinted>
  <dcterms:created xsi:type="dcterms:W3CDTF">2015-01-13T21:46:00Z</dcterms:created>
  <dcterms:modified xsi:type="dcterms:W3CDTF">2015-01-14T00:16:00Z</dcterms:modified>
</cp:coreProperties>
</file>