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F3544" w14:textId="77777777" w:rsidR="0021755C" w:rsidRPr="00527EFA" w:rsidRDefault="0021755C" w:rsidP="0021755C">
      <w:pPr>
        <w:widowControl w:val="0"/>
        <w:tabs>
          <w:tab w:val="left" w:pos="2272"/>
          <w:tab w:val="left" w:pos="2430"/>
        </w:tabs>
        <w:autoSpaceDE w:val="0"/>
        <w:autoSpaceDN w:val="0"/>
        <w:adjustRightInd w:val="0"/>
        <w:spacing w:line="240" w:lineRule="auto"/>
        <w:ind w:right="-16"/>
        <w:rPr>
          <w:color w:val="000000"/>
          <w:sz w:val="18"/>
          <w:szCs w:val="18"/>
        </w:rPr>
      </w:pPr>
      <w:bookmarkStart w:id="0" w:name="_GoBack"/>
      <w:bookmarkEnd w:id="0"/>
      <w:r w:rsidRPr="00527EFA">
        <w:rPr>
          <w:color w:val="000000"/>
          <w:sz w:val="18"/>
          <w:szCs w:val="18"/>
        </w:rPr>
        <w:t>Press Contact:</w:t>
      </w:r>
    </w:p>
    <w:p w14:paraId="180B1A51" w14:textId="77777777" w:rsidR="0021755C" w:rsidRPr="00527EFA" w:rsidRDefault="0021755C" w:rsidP="0021755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8" w:history="1">
        <w:r w:rsidRPr="00527EFA">
          <w:rPr>
            <w:rStyle w:val="Hyperlink"/>
            <w:sz w:val="18"/>
            <w:szCs w:val="18"/>
          </w:rPr>
          <w:t>padilla@wnet.org</w:t>
        </w:r>
      </w:hyperlink>
    </w:p>
    <w:p w14:paraId="7CFD5A22" w14:textId="77777777" w:rsidR="0021755C" w:rsidRPr="00527EFA" w:rsidRDefault="0021755C" w:rsidP="0021755C">
      <w:pPr>
        <w:spacing w:line="240" w:lineRule="auto"/>
        <w:ind w:right="-16"/>
        <w:rPr>
          <w:rStyle w:val="Hyperlink"/>
          <w:sz w:val="18"/>
          <w:szCs w:val="18"/>
        </w:rPr>
      </w:pPr>
      <w:r w:rsidRPr="00527EFA">
        <w:rPr>
          <w:sz w:val="18"/>
          <w:szCs w:val="18"/>
        </w:rPr>
        <w:t xml:space="preserve">Press Materials: </w:t>
      </w:r>
      <w:hyperlink r:id="rId9" w:history="1">
        <w:r w:rsidRPr="00527EFA">
          <w:rPr>
            <w:rStyle w:val="Hyperlink"/>
            <w:sz w:val="18"/>
            <w:szCs w:val="18"/>
          </w:rPr>
          <w:t>http://pbs.org/pressroom</w:t>
        </w:r>
      </w:hyperlink>
      <w:r w:rsidRPr="00527EFA">
        <w:rPr>
          <w:sz w:val="18"/>
          <w:szCs w:val="18"/>
        </w:rPr>
        <w:t xml:space="preserve"> or </w:t>
      </w:r>
      <w:hyperlink r:id="rId10" w:history="1">
        <w:r w:rsidRPr="00527EFA">
          <w:rPr>
            <w:rStyle w:val="Hyperlink"/>
            <w:sz w:val="18"/>
            <w:szCs w:val="18"/>
          </w:rPr>
          <w:t>http://thirteen.org/pressroom</w:t>
        </w:r>
      </w:hyperlink>
    </w:p>
    <w:p w14:paraId="1E77B9D9" w14:textId="77777777" w:rsidR="0021755C" w:rsidRPr="00123E61" w:rsidRDefault="0021755C" w:rsidP="0021755C">
      <w:pPr>
        <w:pStyle w:val="NormalIndent"/>
        <w:spacing w:line="240" w:lineRule="auto"/>
        <w:ind w:right="-16"/>
        <w:rPr>
          <w:sz w:val="8"/>
        </w:rPr>
      </w:pPr>
    </w:p>
    <w:p w14:paraId="72217818" w14:textId="1EF7E16A" w:rsidR="0021755C" w:rsidRPr="00527EFA" w:rsidRDefault="0021755C" w:rsidP="0021755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1" w:history="1">
        <w:r w:rsidRPr="00527EFA">
          <w:rPr>
            <w:rStyle w:val="Hyperlink"/>
            <w:sz w:val="18"/>
            <w:szCs w:val="18"/>
          </w:rPr>
          <w:t>http://pbs.org/americanmasters</w:t>
        </w:r>
      </w:hyperlink>
      <w:r w:rsidRPr="00527EFA">
        <w:rPr>
          <w:color w:val="000000"/>
          <w:sz w:val="18"/>
          <w:szCs w:val="18"/>
        </w:rPr>
        <w:t xml:space="preserve">, </w:t>
      </w:r>
      <w:hyperlink r:id="rId12" w:history="1">
        <w:r w:rsidRPr="00527EFA">
          <w:rPr>
            <w:rStyle w:val="Hyperlink"/>
            <w:sz w:val="18"/>
            <w:szCs w:val="18"/>
          </w:rPr>
          <w:t>http://facebook.com/americanmasters</w:t>
        </w:r>
      </w:hyperlink>
      <w:r w:rsidRPr="00527EFA">
        <w:rPr>
          <w:color w:val="000000"/>
          <w:sz w:val="18"/>
          <w:szCs w:val="18"/>
        </w:rPr>
        <w:t xml:space="preserve">, </w:t>
      </w:r>
      <w:hyperlink r:id="rId13" w:history="1">
        <w:r w:rsidRPr="00527EFA">
          <w:rPr>
            <w:rStyle w:val="Hyperlink"/>
            <w:sz w:val="18"/>
            <w:szCs w:val="18"/>
          </w:rPr>
          <w:t>@PBSAmerMasters</w:t>
        </w:r>
      </w:hyperlink>
      <w:r w:rsidRPr="00527EFA">
        <w:rPr>
          <w:color w:val="000000"/>
          <w:sz w:val="18"/>
          <w:szCs w:val="18"/>
        </w:rPr>
        <w:t xml:space="preserve">, </w:t>
      </w:r>
      <w:hyperlink r:id="rId14" w:history="1">
        <w:r w:rsidRPr="00527EFA">
          <w:rPr>
            <w:rStyle w:val="Hyperlink"/>
            <w:sz w:val="18"/>
            <w:szCs w:val="18"/>
          </w:rPr>
          <w:t>http://pbsamericanmasters.tumblr.com</w:t>
        </w:r>
      </w:hyperlink>
      <w:r w:rsidRPr="00527EFA">
        <w:rPr>
          <w:color w:val="000000"/>
          <w:sz w:val="18"/>
          <w:szCs w:val="18"/>
        </w:rPr>
        <w:t xml:space="preserve">, </w:t>
      </w:r>
      <w:hyperlink r:id="rId15" w:history="1">
        <w:r w:rsidRPr="00527EFA">
          <w:rPr>
            <w:rStyle w:val="Hyperlink"/>
            <w:sz w:val="18"/>
            <w:szCs w:val="18"/>
          </w:rPr>
          <w:t>http://youtube.com/AmericanMastersPBS</w:t>
        </w:r>
      </w:hyperlink>
      <w:r w:rsidRPr="00527EFA">
        <w:rPr>
          <w:color w:val="000000"/>
          <w:sz w:val="18"/>
          <w:szCs w:val="18"/>
        </w:rPr>
        <w:t xml:space="preserve">, </w:t>
      </w:r>
      <w:hyperlink r:id="rId16" w:history="1">
        <w:r w:rsidRPr="00527EFA">
          <w:rPr>
            <w:rStyle w:val="Hyperlink"/>
            <w:sz w:val="18"/>
            <w:szCs w:val="18"/>
          </w:rPr>
          <w:t>http://instagram.com/pbsamericanmasters</w:t>
        </w:r>
      </w:hyperlink>
      <w:r w:rsidRPr="00527EFA">
        <w:rPr>
          <w:color w:val="000000"/>
          <w:sz w:val="18"/>
          <w:szCs w:val="18"/>
        </w:rPr>
        <w:t>, #</w:t>
      </w:r>
      <w:r>
        <w:rPr>
          <w:color w:val="000000"/>
          <w:sz w:val="18"/>
          <w:szCs w:val="18"/>
        </w:rPr>
        <w:t>AmericanMasters</w:t>
      </w:r>
      <w:r w:rsidR="0036796B">
        <w:rPr>
          <w:color w:val="000000"/>
          <w:sz w:val="18"/>
          <w:szCs w:val="18"/>
        </w:rPr>
        <w:t>PBS</w:t>
      </w:r>
    </w:p>
    <w:p w14:paraId="09092EC0" w14:textId="77777777" w:rsidR="0021755C" w:rsidRPr="00525FD1" w:rsidRDefault="0021755C" w:rsidP="007D45A5">
      <w:pPr>
        <w:pStyle w:val="NormalIndent"/>
        <w:spacing w:line="360" w:lineRule="auto"/>
        <w:ind w:right="-16" w:firstLine="0"/>
        <w:rPr>
          <w:sz w:val="24"/>
          <w:szCs w:val="24"/>
        </w:rPr>
      </w:pPr>
      <w:bookmarkStart w:id="1" w:name="_Hlk310708581"/>
    </w:p>
    <w:bookmarkEnd w:id="1"/>
    <w:p w14:paraId="1C050424" w14:textId="5685D593" w:rsidR="007D45A5" w:rsidRPr="007D45A5" w:rsidRDefault="007D45A5" w:rsidP="007D45A5">
      <w:pPr>
        <w:pStyle w:val="NormalIndent"/>
        <w:spacing w:line="240" w:lineRule="auto"/>
        <w:ind w:right="-16" w:firstLine="0"/>
        <w:jc w:val="center"/>
        <w:rPr>
          <w:sz w:val="28"/>
          <w:szCs w:val="28"/>
        </w:rPr>
      </w:pPr>
      <w:r w:rsidRPr="007D45A5">
        <w:rPr>
          <w:b/>
          <w:bCs/>
          <w:i/>
          <w:iCs/>
          <w:sz w:val="28"/>
          <w:szCs w:val="28"/>
        </w:rPr>
        <w:t xml:space="preserve">American Masters – The Highwaymen: Friends </w:t>
      </w:r>
      <w:proofErr w:type="gramStart"/>
      <w:r w:rsidRPr="007D45A5">
        <w:rPr>
          <w:b/>
          <w:bCs/>
          <w:i/>
          <w:iCs/>
          <w:sz w:val="28"/>
          <w:szCs w:val="28"/>
        </w:rPr>
        <w:t>Till</w:t>
      </w:r>
      <w:proofErr w:type="gramEnd"/>
      <w:r w:rsidRPr="007D45A5">
        <w:rPr>
          <w:b/>
          <w:bCs/>
          <w:i/>
          <w:iCs/>
          <w:sz w:val="28"/>
          <w:szCs w:val="28"/>
        </w:rPr>
        <w:t xml:space="preserve"> the End</w:t>
      </w:r>
    </w:p>
    <w:p w14:paraId="077C904E" w14:textId="77777777" w:rsidR="007D45A5" w:rsidRDefault="007D45A5" w:rsidP="007D45A5">
      <w:pPr>
        <w:spacing w:line="240" w:lineRule="auto"/>
        <w:ind w:right="-16"/>
        <w:jc w:val="center"/>
        <w:rPr>
          <w:bCs/>
          <w:i/>
          <w:iCs/>
          <w:sz w:val="24"/>
          <w:szCs w:val="24"/>
        </w:rPr>
      </w:pPr>
    </w:p>
    <w:p w14:paraId="50B8AECA" w14:textId="141EF9CB" w:rsidR="007D45A5" w:rsidRDefault="007D45A5" w:rsidP="007D45A5">
      <w:pPr>
        <w:spacing w:line="240" w:lineRule="auto"/>
        <w:ind w:right="-16"/>
        <w:jc w:val="center"/>
        <w:rPr>
          <w:bCs/>
          <w:i/>
          <w:iCs/>
          <w:sz w:val="24"/>
          <w:szCs w:val="24"/>
        </w:rPr>
      </w:pPr>
      <w:r w:rsidRPr="009C3DB5">
        <w:rPr>
          <w:bCs/>
          <w:i/>
          <w:iCs/>
          <w:sz w:val="24"/>
          <w:szCs w:val="24"/>
        </w:rPr>
        <w:t xml:space="preserve">Premieres nationwide </w:t>
      </w:r>
      <w:r w:rsidRPr="007D45A5">
        <w:rPr>
          <w:bCs/>
          <w:i/>
          <w:iCs/>
          <w:sz w:val="24"/>
          <w:szCs w:val="24"/>
        </w:rPr>
        <w:t xml:space="preserve">Friday, May 27 at 9:00 p.m. ET on PBS </w:t>
      </w:r>
      <w:r w:rsidRPr="009C3DB5">
        <w:rPr>
          <w:bCs/>
          <w:i/>
          <w:iCs/>
          <w:sz w:val="24"/>
          <w:szCs w:val="24"/>
        </w:rPr>
        <w:t>(check local listings)</w:t>
      </w:r>
    </w:p>
    <w:p w14:paraId="58166CE6" w14:textId="77777777" w:rsidR="007D45A5" w:rsidRPr="009C3DB5" w:rsidRDefault="007D45A5" w:rsidP="007D45A5">
      <w:pPr>
        <w:spacing w:line="240" w:lineRule="auto"/>
        <w:ind w:right="-16"/>
        <w:jc w:val="center"/>
        <w:rPr>
          <w:b/>
          <w:bCs/>
          <w:sz w:val="24"/>
          <w:szCs w:val="24"/>
        </w:rPr>
      </w:pPr>
    </w:p>
    <w:p w14:paraId="6F5C9482" w14:textId="01A0AD95" w:rsidR="007D45A5" w:rsidRPr="000970A4" w:rsidRDefault="00120019" w:rsidP="007D45A5">
      <w:pPr>
        <w:spacing w:line="240" w:lineRule="auto"/>
        <w:ind w:right="-16"/>
        <w:jc w:val="center"/>
        <w:rPr>
          <w:b/>
          <w:sz w:val="24"/>
          <w:szCs w:val="24"/>
        </w:rPr>
      </w:pPr>
      <w:r w:rsidRPr="00120019">
        <w:rPr>
          <w:b/>
          <w:sz w:val="24"/>
          <w:szCs w:val="24"/>
        </w:rPr>
        <w:t>Production Biographies</w:t>
      </w:r>
    </w:p>
    <w:p w14:paraId="4DBA4114" w14:textId="77777777" w:rsidR="007D45A5" w:rsidRPr="00E93263" w:rsidRDefault="007D45A5" w:rsidP="00921E41">
      <w:pPr>
        <w:pStyle w:val="NormalIndent"/>
        <w:spacing w:line="360" w:lineRule="auto"/>
        <w:rPr>
          <w:b/>
        </w:rPr>
      </w:pPr>
    </w:p>
    <w:p w14:paraId="0B662DCC" w14:textId="57B42174" w:rsidR="00677E59" w:rsidRDefault="00120019" w:rsidP="00677E59">
      <w:pPr>
        <w:widowControl w:val="0"/>
        <w:autoSpaceDE w:val="0"/>
        <w:autoSpaceDN w:val="0"/>
        <w:adjustRightInd w:val="0"/>
        <w:rPr>
          <w:b/>
          <w:color w:val="1A1A1A"/>
          <w:szCs w:val="21"/>
          <w:lang w:eastAsia="ja-JP"/>
        </w:rPr>
      </w:pPr>
      <w:r>
        <w:rPr>
          <w:b/>
          <w:color w:val="1A1A1A"/>
          <w:szCs w:val="21"/>
          <w:lang w:eastAsia="ja-JP"/>
        </w:rPr>
        <w:t>Jim Brown</w:t>
      </w:r>
    </w:p>
    <w:p w14:paraId="72B0DC9D" w14:textId="0C04A6C7" w:rsidR="00955623" w:rsidRPr="00955623" w:rsidRDefault="00955623" w:rsidP="00955623">
      <w:pPr>
        <w:spacing w:line="480" w:lineRule="auto"/>
        <w:rPr>
          <w:rFonts w:cs="Georgia"/>
          <w:color w:val="262626"/>
          <w:lang w:eastAsia="ja-JP"/>
        </w:rPr>
      </w:pPr>
      <w:r w:rsidRPr="00955623">
        <w:rPr>
          <w:rFonts w:cs="Georgia"/>
          <w:color w:val="262626"/>
          <w:lang w:eastAsia="ja-JP"/>
        </w:rPr>
        <w:t>Producer and Director</w:t>
      </w:r>
    </w:p>
    <w:p w14:paraId="4D191A92" w14:textId="0E73968B" w:rsidR="00955623" w:rsidRPr="0039388A" w:rsidRDefault="00955623" w:rsidP="009556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N-Regular"/>
          <w:u w:color="000000"/>
        </w:rPr>
      </w:pPr>
      <w:r w:rsidRPr="00955623">
        <w:rPr>
          <w:rFonts w:cs="DIN-Regular"/>
          <w:u w:color="000000"/>
        </w:rPr>
        <w:t xml:space="preserve">Jim Brown is a four-time Emmy Award-winning producer/director/writer and cinematographer who is responsible for some of the most popular and critically acclaimed musical documentary programs of the last four decades. These include </w:t>
      </w:r>
      <w:r w:rsidRPr="00955623">
        <w:rPr>
          <w:rFonts w:cs="DIN-Regular"/>
          <w:i/>
          <w:u w:color="000000"/>
        </w:rPr>
        <w:t>50 Years With Peter, Paul</w:t>
      </w:r>
      <w:r w:rsidRPr="00955623">
        <w:rPr>
          <w:rFonts w:cs="DIN-Regular"/>
          <w:u w:color="000000"/>
        </w:rPr>
        <w:t xml:space="preserve"> (PBS), </w:t>
      </w:r>
      <w:r w:rsidRPr="00955623">
        <w:rPr>
          <w:rFonts w:cs="DIN-Regular"/>
          <w:i/>
          <w:u w:color="000000"/>
        </w:rPr>
        <w:t>Billy Joel: A Matter of Trust-The Bridge to Russia</w:t>
      </w:r>
      <w:r>
        <w:rPr>
          <w:rFonts w:cs="DIN-Regular"/>
          <w:u w:color="000000"/>
        </w:rPr>
        <w:t xml:space="preserve"> (Showtime/</w:t>
      </w:r>
      <w:r w:rsidRPr="00955623">
        <w:rPr>
          <w:rFonts w:cs="DIN-Regular"/>
          <w:u w:color="000000"/>
        </w:rPr>
        <w:t xml:space="preserve">Sony Entertainment), </w:t>
      </w:r>
      <w:r w:rsidRPr="00955623">
        <w:rPr>
          <w:rFonts w:cs="DIN-Regular"/>
          <w:b/>
          <w:i/>
          <w:u w:color="000000"/>
        </w:rPr>
        <w:t>American Masters –</w:t>
      </w:r>
      <w:r w:rsidRPr="00955623">
        <w:rPr>
          <w:rFonts w:cs="DIN-Regular"/>
          <w:b/>
          <w:u w:color="000000"/>
        </w:rPr>
        <w:t xml:space="preserve"> </w:t>
      </w:r>
      <w:r w:rsidRPr="00955623">
        <w:rPr>
          <w:rFonts w:cs="DIN-Regular"/>
          <w:b/>
          <w:i/>
          <w:u w:color="000000"/>
        </w:rPr>
        <w:t>Pete Seeger: The Power of Song</w:t>
      </w:r>
      <w:r w:rsidRPr="00955623">
        <w:rPr>
          <w:rFonts w:cs="DIN-Regular"/>
          <w:u w:color="000000"/>
        </w:rPr>
        <w:t xml:space="preserve"> (The Weinstein Company and PBS</w:t>
      </w:r>
      <w:r w:rsidRPr="00955623">
        <w:rPr>
          <w:rFonts w:cs="DIN-Regular"/>
          <w:i/>
          <w:u w:color="000000"/>
        </w:rPr>
        <w:t>), Harry Belafonte: Sing Your Song (</w:t>
      </w:r>
      <w:r w:rsidRPr="00955623">
        <w:rPr>
          <w:rFonts w:cs="DIN-Regular"/>
          <w:u w:color="000000"/>
        </w:rPr>
        <w:t>HBO)</w:t>
      </w:r>
      <w:r>
        <w:rPr>
          <w:rFonts w:cs="DIN-Regular"/>
          <w:u w:color="000000"/>
        </w:rPr>
        <w:t>,</w:t>
      </w:r>
      <w:r w:rsidRPr="00955623">
        <w:rPr>
          <w:rFonts w:cs="DIN-Regular"/>
          <w:u w:color="000000"/>
        </w:rPr>
        <w:t xml:space="preserve"> the </w:t>
      </w:r>
      <w:r>
        <w:rPr>
          <w:rFonts w:cs="DIN-Regular"/>
          <w:u w:color="000000"/>
        </w:rPr>
        <w:t>four-</w:t>
      </w:r>
      <w:r w:rsidRPr="00955623">
        <w:rPr>
          <w:rFonts w:cs="DIN-Regular"/>
          <w:u w:color="000000"/>
        </w:rPr>
        <w:t xml:space="preserve">part series </w:t>
      </w:r>
      <w:r w:rsidRPr="00955623">
        <w:rPr>
          <w:rFonts w:cs="DIN-Regular"/>
          <w:i/>
          <w:u w:color="000000"/>
        </w:rPr>
        <w:t>American Roots Music</w:t>
      </w:r>
      <w:r w:rsidRPr="00955623">
        <w:rPr>
          <w:rFonts w:cs="DIN-Regular"/>
          <w:u w:color="000000"/>
        </w:rPr>
        <w:t xml:space="preserve"> (PBS and Palm Pictures), </w:t>
      </w:r>
      <w:r w:rsidRPr="00955623">
        <w:rPr>
          <w:rFonts w:cs="DIN-Regular"/>
          <w:i/>
          <w:u w:color="000000"/>
        </w:rPr>
        <w:t>The Three Pickers</w:t>
      </w:r>
      <w:r w:rsidRPr="00955623">
        <w:rPr>
          <w:rFonts w:cs="DIN-Regular"/>
          <w:u w:color="000000"/>
        </w:rPr>
        <w:t xml:space="preserve"> with Doc Watson, Earl Scruggs and Ricky Skaggs with Allison Kraus (PBS and Rounder Records</w:t>
      </w:r>
      <w:r w:rsidRPr="00955623">
        <w:rPr>
          <w:rFonts w:cs="DIN-Regular"/>
          <w:i/>
          <w:u w:color="000000"/>
        </w:rPr>
        <w:t>)</w:t>
      </w:r>
      <w:r>
        <w:rPr>
          <w:rFonts w:cs="DIN-Regular"/>
          <w:u w:color="000000"/>
        </w:rPr>
        <w:t>,</w:t>
      </w:r>
      <w:r w:rsidRPr="00955623">
        <w:rPr>
          <w:rFonts w:cs="DIN-Regular"/>
          <w:i/>
          <w:u w:color="000000"/>
        </w:rPr>
        <w:t xml:space="preserve"> In The Hank Williams Tradition</w:t>
      </w:r>
      <w:r w:rsidRPr="00955623">
        <w:rPr>
          <w:rFonts w:cs="DIN-Regular"/>
          <w:u w:color="000000"/>
        </w:rPr>
        <w:t xml:space="preserve"> (PBS), </w:t>
      </w:r>
      <w:r w:rsidRPr="00955623">
        <w:rPr>
          <w:rFonts w:cs="DIN-Regular"/>
          <w:i/>
          <w:u w:color="000000"/>
        </w:rPr>
        <w:t xml:space="preserve">We Shall Overcome </w:t>
      </w:r>
      <w:r w:rsidRPr="00955623">
        <w:rPr>
          <w:rFonts w:cs="DIN-Regular"/>
          <w:u w:color="000000"/>
        </w:rPr>
        <w:t xml:space="preserve">(PBS), </w:t>
      </w:r>
      <w:r w:rsidRPr="00955623">
        <w:rPr>
          <w:rFonts w:cs="DIN-Regular"/>
          <w:i/>
          <w:u w:color="000000"/>
        </w:rPr>
        <w:t xml:space="preserve">A Vision Shared: A Tribute To Woody Guthrie and </w:t>
      </w:r>
      <w:proofErr w:type="spellStart"/>
      <w:r w:rsidRPr="00955623">
        <w:rPr>
          <w:rFonts w:cs="DIN-Regular"/>
          <w:i/>
          <w:u w:color="000000"/>
        </w:rPr>
        <w:t>Leadbelly</w:t>
      </w:r>
      <w:proofErr w:type="spellEnd"/>
      <w:r w:rsidRPr="00955623">
        <w:rPr>
          <w:rFonts w:cs="DIN-Regular"/>
          <w:u w:color="000000"/>
        </w:rPr>
        <w:t xml:space="preserve"> (Showtime and Columbia Records), and </w:t>
      </w:r>
      <w:r w:rsidRPr="00955623">
        <w:rPr>
          <w:rFonts w:cs="DIN-Regular"/>
          <w:i/>
          <w:u w:color="000000"/>
        </w:rPr>
        <w:t>The Weavers: Wasn’t That A Time</w:t>
      </w:r>
      <w:r w:rsidR="0039388A">
        <w:rPr>
          <w:rFonts w:cs="DIN-Regular"/>
          <w:i/>
          <w:u w:color="000000"/>
        </w:rPr>
        <w:t>!</w:t>
      </w:r>
      <w:r w:rsidRPr="00955623">
        <w:rPr>
          <w:rFonts w:cs="DIN-Regular"/>
          <w:u w:color="000000"/>
        </w:rPr>
        <w:t xml:space="preserve"> (MGM/UA and PBS). He has just recently finished directing </w:t>
      </w:r>
      <w:r w:rsidRPr="00955623">
        <w:rPr>
          <w:rFonts w:cs="DIN-Regular"/>
          <w:i/>
          <w:u w:color="000000"/>
        </w:rPr>
        <w:t xml:space="preserve">Free </w:t>
      </w:r>
      <w:proofErr w:type="gramStart"/>
      <w:r w:rsidRPr="00955623">
        <w:rPr>
          <w:rFonts w:cs="DIN-Regular"/>
          <w:i/>
          <w:u w:color="000000"/>
        </w:rPr>
        <w:t>To</w:t>
      </w:r>
      <w:proofErr w:type="gramEnd"/>
      <w:r w:rsidRPr="00955623">
        <w:rPr>
          <w:rFonts w:cs="DIN-Regular"/>
          <w:i/>
          <w:u w:color="000000"/>
        </w:rPr>
        <w:t xml:space="preserve"> Rock</w:t>
      </w:r>
      <w:r w:rsidR="0039388A">
        <w:rPr>
          <w:rFonts w:cs="DIN-Regular"/>
          <w:u w:color="000000"/>
        </w:rPr>
        <w:t>,</w:t>
      </w:r>
      <w:r w:rsidRPr="00955623">
        <w:rPr>
          <w:rFonts w:cs="DIN-Regular"/>
          <w:u w:color="000000"/>
        </w:rPr>
        <w:t xml:space="preserve"> documenting how rock and roll and cultural diplomacy played a part in ending the Cold War. Jim has produced an</w:t>
      </w:r>
      <w:r w:rsidR="0039388A">
        <w:rPr>
          <w:rFonts w:cs="DIN-Regular"/>
          <w:u w:color="000000"/>
        </w:rPr>
        <w:t>d</w:t>
      </w:r>
      <w:r w:rsidRPr="00955623">
        <w:rPr>
          <w:rFonts w:cs="DIN-Regular"/>
          <w:u w:color="000000"/>
        </w:rPr>
        <w:t xml:space="preserve"> directed over 120 documentaries, concerts and segments for television and had </w:t>
      </w:r>
      <w:r w:rsidR="0039388A">
        <w:rPr>
          <w:rFonts w:cs="DIN-Regular"/>
          <w:u w:color="000000"/>
        </w:rPr>
        <w:t>four</w:t>
      </w:r>
      <w:r w:rsidRPr="00955623">
        <w:rPr>
          <w:rFonts w:cs="DIN-Regular"/>
          <w:u w:color="000000"/>
        </w:rPr>
        <w:t xml:space="preserve"> of his documentaries released theatrically. Many of these programs were televised internationally and commercially distributed as home entertainment</w:t>
      </w:r>
      <w:r w:rsidRPr="0039388A">
        <w:rPr>
          <w:rFonts w:cs="DIN-Regular"/>
          <w:u w:color="000000"/>
        </w:rPr>
        <w:t>.</w:t>
      </w:r>
    </w:p>
    <w:p w14:paraId="153E4630" w14:textId="56DB7F97" w:rsidR="00955623" w:rsidRPr="00955623" w:rsidRDefault="0039388A" w:rsidP="0039388A">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N-Regular"/>
          <w:u w:color="000000"/>
        </w:rPr>
      </w:pPr>
      <w:r>
        <w:rPr>
          <w:rFonts w:cs="DIN-Regular"/>
          <w:u w:color="000000"/>
        </w:rPr>
        <w:tab/>
      </w:r>
      <w:r w:rsidR="00955623" w:rsidRPr="00955623">
        <w:rPr>
          <w:rFonts w:cs="DIN-Regular"/>
          <w:u w:color="000000"/>
        </w:rPr>
        <w:t xml:space="preserve">As a teenager, Brown worked as a gardener for the folklorist Ben </w:t>
      </w:r>
      <w:proofErr w:type="spellStart"/>
      <w:r w:rsidR="00955623" w:rsidRPr="00955623">
        <w:rPr>
          <w:rFonts w:cs="DIN-Regular"/>
          <w:u w:color="000000"/>
        </w:rPr>
        <w:t>Botkin</w:t>
      </w:r>
      <w:proofErr w:type="spellEnd"/>
      <w:r w:rsidR="00955623" w:rsidRPr="00955623">
        <w:rPr>
          <w:rFonts w:cs="DIN-Regular"/>
          <w:u w:color="000000"/>
        </w:rPr>
        <w:t xml:space="preserve"> and Lee Hays (who was a founder of The Almanac Singers and The Weavers). He took guitar lessons from </w:t>
      </w:r>
      <w:r w:rsidR="00955623" w:rsidRPr="00955623">
        <w:rPr>
          <w:rFonts w:cs="DIN-Regular"/>
          <w:u w:color="000000"/>
        </w:rPr>
        <w:lastRenderedPageBreak/>
        <w:t xml:space="preserve">Peter </w:t>
      </w:r>
      <w:proofErr w:type="spellStart"/>
      <w:r w:rsidR="00955623" w:rsidRPr="00955623">
        <w:rPr>
          <w:rFonts w:cs="DIN-Regular"/>
          <w:u w:color="000000"/>
        </w:rPr>
        <w:t>Torkelson</w:t>
      </w:r>
      <w:proofErr w:type="spellEnd"/>
      <w:r w:rsidR="00955623" w:rsidRPr="00955623">
        <w:rPr>
          <w:rFonts w:cs="DIN-Regular"/>
          <w:u w:color="000000"/>
        </w:rPr>
        <w:t xml:space="preserve"> (who later joined The </w:t>
      </w:r>
      <w:proofErr w:type="spellStart"/>
      <w:r w:rsidR="00955623" w:rsidRPr="00955623">
        <w:rPr>
          <w:rFonts w:cs="DIN-Regular"/>
          <w:u w:color="000000"/>
        </w:rPr>
        <w:t>Monkees</w:t>
      </w:r>
      <w:proofErr w:type="spellEnd"/>
      <w:r w:rsidR="00955623" w:rsidRPr="00955623">
        <w:rPr>
          <w:rFonts w:cs="DIN-Regular"/>
          <w:u w:color="000000"/>
        </w:rPr>
        <w:t xml:space="preserve">) and played in folk and rock bands. After graduating from the NYU Film School, </w:t>
      </w:r>
      <w:r>
        <w:rPr>
          <w:rFonts w:cs="DIN-Regular"/>
          <w:u w:color="000000"/>
        </w:rPr>
        <w:t>Brown</w:t>
      </w:r>
      <w:r w:rsidR="00955623" w:rsidRPr="00955623">
        <w:rPr>
          <w:rFonts w:cs="DIN-Regular"/>
          <w:u w:color="000000"/>
        </w:rPr>
        <w:t xml:space="preserve"> produced and shot segments documenting Hudson River pollution for </w:t>
      </w:r>
      <w:r>
        <w:rPr>
          <w:rFonts w:cs="DIN-Regular"/>
          <w:u w:color="000000"/>
        </w:rPr>
        <w:t xml:space="preserve">the magazine-style </w:t>
      </w:r>
      <w:r w:rsidR="00874A77">
        <w:rPr>
          <w:rFonts w:cs="DIN-Regular"/>
          <w:u w:color="000000"/>
        </w:rPr>
        <w:t xml:space="preserve">TV </w:t>
      </w:r>
      <w:r>
        <w:rPr>
          <w:rFonts w:cs="DIN-Regular"/>
          <w:u w:color="000000"/>
        </w:rPr>
        <w:t xml:space="preserve">series </w:t>
      </w:r>
      <w:r w:rsidRPr="0039388A">
        <w:rPr>
          <w:rFonts w:cs="DIN-Regular"/>
          <w:i/>
          <w:u w:color="000000"/>
        </w:rPr>
        <w:t xml:space="preserve">The </w:t>
      </w:r>
      <w:r>
        <w:rPr>
          <w:rFonts w:cs="DIN-Regular"/>
          <w:i/>
          <w:u w:color="000000"/>
        </w:rPr>
        <w:t>51st</w:t>
      </w:r>
      <w:r w:rsidRPr="0039388A">
        <w:rPr>
          <w:rFonts w:cs="DIN-Regular"/>
          <w:i/>
          <w:u w:color="000000"/>
        </w:rPr>
        <w:t xml:space="preserve"> State</w:t>
      </w:r>
      <w:r w:rsidR="00955623" w:rsidRPr="00955623">
        <w:rPr>
          <w:rFonts w:cs="DIN-Regular"/>
          <w:u w:color="000000"/>
        </w:rPr>
        <w:t xml:space="preserve"> (WNET). He also co-directed and shot documentaries for George Stoney Associates. In his twenties</w:t>
      </w:r>
      <w:r w:rsidR="00BC665F">
        <w:rPr>
          <w:rFonts w:cs="DIN-Regular"/>
          <w:u w:color="000000"/>
        </w:rPr>
        <w:t>,</w:t>
      </w:r>
      <w:r w:rsidR="00955623" w:rsidRPr="00955623">
        <w:rPr>
          <w:rFonts w:cs="DIN-Regular"/>
          <w:u w:color="000000"/>
        </w:rPr>
        <w:t xml:space="preserve"> he formed Jim Brown Productions and directed and produced </w:t>
      </w:r>
      <w:r w:rsidR="00955623" w:rsidRPr="00955623">
        <w:rPr>
          <w:rFonts w:cs="DIN-Regular"/>
          <w:i/>
          <w:u w:color="000000"/>
        </w:rPr>
        <w:t>The Weavers</w:t>
      </w:r>
      <w:r w:rsidR="00BC665F">
        <w:rPr>
          <w:rFonts w:cs="DIN-Regular"/>
          <w:i/>
          <w:u w:color="000000"/>
        </w:rPr>
        <w:t>:</w:t>
      </w:r>
      <w:r w:rsidR="00955623" w:rsidRPr="00955623">
        <w:rPr>
          <w:rFonts w:cs="DIN-Regular"/>
          <w:i/>
          <w:u w:color="000000"/>
        </w:rPr>
        <w:t xml:space="preserve"> Wasn’t That </w:t>
      </w:r>
      <w:proofErr w:type="gramStart"/>
      <w:r w:rsidR="00955623" w:rsidRPr="00955623">
        <w:rPr>
          <w:rFonts w:cs="DIN-Regular"/>
          <w:i/>
          <w:u w:color="000000"/>
        </w:rPr>
        <w:t>A</w:t>
      </w:r>
      <w:proofErr w:type="gramEnd"/>
      <w:r w:rsidR="00955623" w:rsidRPr="00955623">
        <w:rPr>
          <w:rFonts w:cs="DIN-Regular"/>
          <w:i/>
          <w:u w:color="000000"/>
        </w:rPr>
        <w:t xml:space="preserve"> Time!</w:t>
      </w:r>
      <w:r w:rsidR="00955623" w:rsidRPr="00955623">
        <w:rPr>
          <w:rFonts w:cs="DIN-Regular"/>
          <w:u w:color="000000"/>
        </w:rPr>
        <w:t xml:space="preserve"> </w:t>
      </w:r>
      <w:proofErr w:type="gramStart"/>
      <w:r w:rsidR="00955623" w:rsidRPr="00955623">
        <w:rPr>
          <w:rFonts w:cs="DIN-Regular"/>
          <w:u w:color="000000"/>
        </w:rPr>
        <w:t>about</w:t>
      </w:r>
      <w:proofErr w:type="gramEnd"/>
      <w:r w:rsidR="00955623" w:rsidRPr="00955623">
        <w:rPr>
          <w:rFonts w:cs="DIN-Regular"/>
          <w:u w:color="000000"/>
        </w:rPr>
        <w:t xml:space="preserve"> the blacklisted folk group. It won numerous awards and was distributed theatrically by MGM/UA and televised in 15 countries</w:t>
      </w:r>
      <w:r w:rsidR="00874A77">
        <w:rPr>
          <w:rFonts w:cs="DIN-Regular"/>
          <w:u w:color="000000"/>
        </w:rPr>
        <w:t>,</w:t>
      </w:r>
      <w:r w:rsidR="00955623" w:rsidRPr="00955623">
        <w:rPr>
          <w:rFonts w:cs="DIN-Regular"/>
          <w:u w:color="000000"/>
        </w:rPr>
        <w:t xml:space="preserve"> including a 30-year period on PBS where it set records as a f</w:t>
      </w:r>
      <w:r w:rsidR="00BC665F">
        <w:rPr>
          <w:rFonts w:cs="DIN-Regular"/>
          <w:u w:color="000000"/>
        </w:rPr>
        <w:t>undraising special. Roger Ebert</w:t>
      </w:r>
      <w:r w:rsidR="00955623" w:rsidRPr="00955623">
        <w:rPr>
          <w:rFonts w:cs="DIN-Regular"/>
          <w:u w:color="000000"/>
        </w:rPr>
        <w:t xml:space="preserve"> named </w:t>
      </w:r>
      <w:r w:rsidR="00955623" w:rsidRPr="00BC665F">
        <w:rPr>
          <w:rFonts w:cs="DIN-Regular"/>
          <w:i/>
          <w:u w:color="000000"/>
        </w:rPr>
        <w:t xml:space="preserve">The Weavers: Wasn’t That </w:t>
      </w:r>
      <w:proofErr w:type="gramStart"/>
      <w:r w:rsidR="00955623" w:rsidRPr="00BC665F">
        <w:rPr>
          <w:rFonts w:cs="DIN-Regular"/>
          <w:i/>
          <w:u w:color="000000"/>
        </w:rPr>
        <w:t>A</w:t>
      </w:r>
      <w:proofErr w:type="gramEnd"/>
      <w:r w:rsidR="00955623" w:rsidRPr="00BC665F">
        <w:rPr>
          <w:rFonts w:cs="DIN-Regular"/>
          <w:i/>
          <w:u w:color="000000"/>
        </w:rPr>
        <w:t xml:space="preserve"> Time</w:t>
      </w:r>
      <w:r w:rsidR="00BC665F" w:rsidRPr="00BC665F">
        <w:rPr>
          <w:rFonts w:cs="DIN-Regular"/>
          <w:i/>
          <w:u w:color="000000"/>
        </w:rPr>
        <w:t>!</w:t>
      </w:r>
      <w:r w:rsidR="00955623" w:rsidRPr="00BC665F">
        <w:rPr>
          <w:rFonts w:cs="DIN-Regular"/>
          <w:i/>
          <w:u w:color="000000"/>
        </w:rPr>
        <w:t xml:space="preserve"> </w:t>
      </w:r>
      <w:proofErr w:type="gramStart"/>
      <w:r w:rsidR="00955623" w:rsidRPr="00955623">
        <w:rPr>
          <w:rFonts w:cs="DIN-Regular"/>
          <w:u w:color="000000"/>
        </w:rPr>
        <w:t>one</w:t>
      </w:r>
      <w:proofErr w:type="gramEnd"/>
      <w:r w:rsidR="00955623" w:rsidRPr="00955623">
        <w:rPr>
          <w:rFonts w:cs="DIN-Regular"/>
          <w:u w:color="000000"/>
        </w:rPr>
        <w:t xml:space="preserve"> of the 10 Best Films of the Year and it remained one </w:t>
      </w:r>
      <w:r w:rsidR="00BC665F">
        <w:rPr>
          <w:rFonts w:cs="DIN-Regular"/>
          <w:u w:color="000000"/>
        </w:rPr>
        <w:t>of Ebert’s</w:t>
      </w:r>
      <w:r w:rsidR="00955623" w:rsidRPr="00955623">
        <w:rPr>
          <w:rFonts w:cs="DIN-Regular"/>
          <w:u w:color="000000"/>
        </w:rPr>
        <w:t xml:space="preserve"> favorite documentaries.</w:t>
      </w:r>
    </w:p>
    <w:p w14:paraId="4A7802C7" w14:textId="3F4878E9" w:rsidR="00955623" w:rsidRPr="00955623" w:rsidRDefault="00BC665F" w:rsidP="009556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N-Regular"/>
          <w:u w:color="000000"/>
        </w:rPr>
      </w:pPr>
      <w:r>
        <w:rPr>
          <w:rFonts w:cs="DIN-Regular"/>
          <w:u w:color="000000"/>
        </w:rPr>
        <w:tab/>
        <w:t>Brown</w:t>
      </w:r>
      <w:r w:rsidR="00955623" w:rsidRPr="00955623">
        <w:rPr>
          <w:rFonts w:cs="DIN-Regular"/>
          <w:u w:color="000000"/>
        </w:rPr>
        <w:t xml:space="preserve"> formed a </w:t>
      </w:r>
      <w:r w:rsidRPr="00955623">
        <w:rPr>
          <w:rFonts w:cs="DIN-Regular"/>
          <w:u w:color="000000"/>
        </w:rPr>
        <w:t>lifelong</w:t>
      </w:r>
      <w:r w:rsidR="00955623" w:rsidRPr="00955623">
        <w:rPr>
          <w:rFonts w:cs="DIN-Regular"/>
          <w:u w:color="000000"/>
        </w:rPr>
        <w:t xml:space="preserve"> friendship with </w:t>
      </w:r>
      <w:r>
        <w:rPr>
          <w:rFonts w:cs="DIN-Regular"/>
          <w:u w:color="000000"/>
        </w:rPr>
        <w:t>Pete Seeger</w:t>
      </w:r>
      <w:r w:rsidR="00955623" w:rsidRPr="00955623">
        <w:rPr>
          <w:rFonts w:cs="DIN-Regular"/>
          <w:u w:color="000000"/>
        </w:rPr>
        <w:t xml:space="preserve"> (who he documented for 40 years)</w:t>
      </w:r>
      <w:r>
        <w:rPr>
          <w:rFonts w:cs="DIN-Regular"/>
          <w:u w:color="000000"/>
        </w:rPr>
        <w:t>,</w:t>
      </w:r>
      <w:r w:rsidR="00955623" w:rsidRPr="00955623">
        <w:rPr>
          <w:rFonts w:cs="DIN-Regular"/>
          <w:u w:color="000000"/>
        </w:rPr>
        <w:t xml:space="preserve"> and worked with musicologist Alan Lomax filming the PBS series </w:t>
      </w:r>
      <w:r w:rsidR="00955623" w:rsidRPr="00955623">
        <w:rPr>
          <w:rFonts w:cs="DIN-Regular"/>
          <w:i/>
          <w:u w:color="000000"/>
        </w:rPr>
        <w:t>American Patchwork.</w:t>
      </w:r>
      <w:r w:rsidR="00955623" w:rsidRPr="00955623">
        <w:rPr>
          <w:rFonts w:cs="DIN-Regular"/>
          <w:u w:color="000000"/>
        </w:rPr>
        <w:t xml:space="preserve"> Brown later formed Ginger Group Productions with his ex-wife Ginger Brown</w:t>
      </w:r>
      <w:r>
        <w:rPr>
          <w:rFonts w:cs="DIN-Regular"/>
          <w:u w:color="000000"/>
        </w:rPr>
        <w:t>,</w:t>
      </w:r>
      <w:r w:rsidR="00955623" w:rsidRPr="00955623">
        <w:rPr>
          <w:rFonts w:cs="DIN-Regular"/>
          <w:u w:color="000000"/>
        </w:rPr>
        <w:t xml:space="preserve"> and produced a number of television documentaries with his partner Harold Leventhal, a leading impresario in American folk music. </w:t>
      </w:r>
      <w:r>
        <w:rPr>
          <w:rFonts w:cs="DIN-Regular"/>
          <w:u w:color="000000"/>
        </w:rPr>
        <w:t>Brown</w:t>
      </w:r>
      <w:r w:rsidR="00955623" w:rsidRPr="00955623">
        <w:rPr>
          <w:rFonts w:cs="DIN-Regular"/>
          <w:u w:color="000000"/>
        </w:rPr>
        <w:t xml:space="preserve"> continues to run both Ginger Group Productions and Jim Brown Productions and produces and directs several documentaries and television concerts every year, most of which focus on American music. Although he never worked with The Highwaymen</w:t>
      </w:r>
      <w:r>
        <w:rPr>
          <w:rFonts w:cs="DIN-Regular"/>
          <w:u w:color="000000"/>
        </w:rPr>
        <w:t>,</w:t>
      </w:r>
      <w:r w:rsidR="00955623" w:rsidRPr="00955623">
        <w:rPr>
          <w:rFonts w:cs="DIN-Regular"/>
          <w:u w:color="000000"/>
        </w:rPr>
        <w:t xml:space="preserve"> he worked </w:t>
      </w:r>
      <w:r w:rsidR="00874A77">
        <w:rPr>
          <w:rFonts w:cs="DIN-Regular"/>
          <w:u w:color="000000"/>
        </w:rPr>
        <w:t xml:space="preserve">with them </w:t>
      </w:r>
      <w:r w:rsidR="00955623" w:rsidRPr="00955623">
        <w:rPr>
          <w:rFonts w:cs="DIN-Regular"/>
          <w:u w:color="000000"/>
        </w:rPr>
        <w:t>individually</w:t>
      </w:r>
      <w:r w:rsidR="00874A77">
        <w:rPr>
          <w:rFonts w:cs="DIN-Regular"/>
          <w:u w:color="000000"/>
        </w:rPr>
        <w:t>,</w:t>
      </w:r>
      <w:r w:rsidR="00955623" w:rsidRPr="00955623">
        <w:rPr>
          <w:rFonts w:cs="DIN-Regular"/>
          <w:u w:color="000000"/>
        </w:rPr>
        <w:t xml:space="preserve"> filming Willie Nelson, Waylon Jennings, Johnny Cash, and Kris Kristofferson at various time</w:t>
      </w:r>
      <w:r>
        <w:rPr>
          <w:rFonts w:cs="DIN-Regular"/>
          <w:u w:color="000000"/>
        </w:rPr>
        <w:t>s</w:t>
      </w:r>
      <w:r w:rsidR="00955623" w:rsidRPr="00955623">
        <w:rPr>
          <w:rFonts w:cs="DIN-Regular"/>
          <w:u w:color="000000"/>
        </w:rPr>
        <w:t xml:space="preserve">. </w:t>
      </w:r>
    </w:p>
    <w:p w14:paraId="5FDC2BDD" w14:textId="6B125CE2" w:rsidR="00955623" w:rsidRPr="00955623" w:rsidRDefault="00BC665F" w:rsidP="009556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N-Regular"/>
          <w:u w:color="000000"/>
        </w:rPr>
      </w:pPr>
      <w:r>
        <w:rPr>
          <w:rFonts w:cs="DIN-Regular"/>
          <w:u w:color="000000"/>
        </w:rPr>
        <w:tab/>
        <w:t>Brown</w:t>
      </w:r>
      <w:r w:rsidR="00955623" w:rsidRPr="00955623">
        <w:rPr>
          <w:rFonts w:cs="DIN-Regular"/>
          <w:u w:color="000000"/>
        </w:rPr>
        <w:t xml:space="preserve"> has been the recipient of multiple grants from The National Endowment for the Arts, The National Endowment for the Humanities</w:t>
      </w:r>
      <w:r>
        <w:rPr>
          <w:rFonts w:cs="DIN-Regular"/>
          <w:u w:color="000000"/>
        </w:rPr>
        <w:t>,</w:t>
      </w:r>
      <w:r w:rsidR="00955623" w:rsidRPr="00955623">
        <w:rPr>
          <w:rFonts w:cs="DIN-Regular"/>
          <w:u w:color="000000"/>
        </w:rPr>
        <w:t xml:space="preserve"> and the Grammy Foundation. </w:t>
      </w:r>
    </w:p>
    <w:p w14:paraId="7841F6D9" w14:textId="4BDE85F7" w:rsidR="00874A77" w:rsidRDefault="00BC665F" w:rsidP="009556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N-Regular"/>
          <w:u w:color="000000"/>
        </w:rPr>
      </w:pPr>
      <w:r>
        <w:rPr>
          <w:rFonts w:cs="DIN-Regular"/>
          <w:u w:color="000000"/>
        </w:rPr>
        <w:tab/>
      </w:r>
      <w:r w:rsidR="00955623" w:rsidRPr="00874A77">
        <w:rPr>
          <w:rFonts w:cs="DIN-Regular"/>
          <w:u w:color="000000"/>
        </w:rPr>
        <w:t xml:space="preserve">In addition to </w:t>
      </w:r>
      <w:r w:rsidRPr="00874A77">
        <w:rPr>
          <w:rFonts w:cs="DIN-Regular"/>
          <w:u w:color="000000"/>
        </w:rPr>
        <w:t>four</w:t>
      </w:r>
      <w:r w:rsidR="00874A77" w:rsidRPr="00874A77">
        <w:rPr>
          <w:rFonts w:cs="DIN-Regular"/>
          <w:u w:color="000000"/>
        </w:rPr>
        <w:t xml:space="preserve"> Primet</w:t>
      </w:r>
      <w:r w:rsidR="00955623" w:rsidRPr="00874A77">
        <w:rPr>
          <w:rFonts w:cs="DIN-Regular"/>
          <w:u w:color="000000"/>
        </w:rPr>
        <w:t xml:space="preserve">ime Emmy Awards, he has received an additional </w:t>
      </w:r>
      <w:r w:rsidRPr="00874A77">
        <w:rPr>
          <w:rFonts w:cs="DIN-Regular"/>
          <w:u w:color="000000"/>
        </w:rPr>
        <w:t>four</w:t>
      </w:r>
      <w:r w:rsidR="00955623" w:rsidRPr="00874A77">
        <w:rPr>
          <w:rFonts w:cs="DIN-Regular"/>
          <w:u w:color="000000"/>
        </w:rPr>
        <w:t xml:space="preserve"> Emmy nominations, </w:t>
      </w:r>
      <w:r w:rsidRPr="00874A77">
        <w:rPr>
          <w:rFonts w:cs="DIN-Regular"/>
          <w:u w:color="000000"/>
        </w:rPr>
        <w:t>a</w:t>
      </w:r>
      <w:r w:rsidR="00955623" w:rsidRPr="00874A77">
        <w:rPr>
          <w:rFonts w:cs="DIN-Regular"/>
          <w:u w:color="000000"/>
        </w:rPr>
        <w:t xml:space="preserve"> Christopher Award, </w:t>
      </w:r>
      <w:r w:rsidR="00874A77" w:rsidRPr="00874A77">
        <w:rPr>
          <w:rFonts w:cs="DIN-Regular"/>
          <w:u w:color="000000"/>
        </w:rPr>
        <w:t>t</w:t>
      </w:r>
      <w:r w:rsidR="00955623" w:rsidRPr="00874A77">
        <w:rPr>
          <w:rFonts w:cs="DIN-Regular"/>
          <w:u w:color="000000"/>
        </w:rPr>
        <w:t xml:space="preserve">he </w:t>
      </w:r>
      <w:proofErr w:type="spellStart"/>
      <w:r w:rsidR="00955623" w:rsidRPr="00874A77">
        <w:rPr>
          <w:rFonts w:cs="DIN-Regular"/>
          <w:u w:color="000000"/>
        </w:rPr>
        <w:t>Cable</w:t>
      </w:r>
      <w:r w:rsidR="00874A77" w:rsidRPr="00874A77">
        <w:rPr>
          <w:rFonts w:cs="DIN-Regular"/>
          <w:u w:color="000000"/>
        </w:rPr>
        <w:t>ACE</w:t>
      </w:r>
      <w:proofErr w:type="spellEnd"/>
      <w:r w:rsidR="00955623" w:rsidRPr="00874A77">
        <w:rPr>
          <w:rFonts w:cs="DIN-Regular"/>
          <w:u w:color="000000"/>
        </w:rPr>
        <w:t xml:space="preserve"> Award for </w:t>
      </w:r>
      <w:r w:rsidR="00874A77" w:rsidRPr="00874A77">
        <w:rPr>
          <w:rFonts w:cs="DIN-Regular"/>
          <w:u w:color="000000"/>
        </w:rPr>
        <w:t>t</w:t>
      </w:r>
      <w:r w:rsidR="00955623" w:rsidRPr="00874A77">
        <w:rPr>
          <w:rFonts w:cs="DIN-Regular"/>
          <w:u w:color="000000"/>
        </w:rPr>
        <w:t xml:space="preserve">he Best Music Special of the Year, </w:t>
      </w:r>
      <w:r w:rsidRPr="00874A77">
        <w:rPr>
          <w:rFonts w:cs="DIN-Regular"/>
          <w:u w:color="000000"/>
        </w:rPr>
        <w:t>a</w:t>
      </w:r>
      <w:r w:rsidR="00955623" w:rsidRPr="00874A77">
        <w:rPr>
          <w:rFonts w:cs="DIN-Regular"/>
          <w:u w:color="000000"/>
        </w:rPr>
        <w:t xml:space="preserve"> Gold Plaque (Biography/History) from </w:t>
      </w:r>
      <w:r w:rsidR="00874A77" w:rsidRPr="00874A77">
        <w:rPr>
          <w:rFonts w:cs="DIN-Regular"/>
          <w:u w:color="000000"/>
        </w:rPr>
        <w:t>t</w:t>
      </w:r>
      <w:r w:rsidR="00955623" w:rsidRPr="00874A77">
        <w:rPr>
          <w:rFonts w:cs="DIN-Regular"/>
          <w:u w:color="000000"/>
        </w:rPr>
        <w:t xml:space="preserve">he Hugo Awards, </w:t>
      </w:r>
      <w:r w:rsidRPr="00874A77">
        <w:rPr>
          <w:rFonts w:cs="DIN-Regular"/>
          <w:u w:color="000000"/>
        </w:rPr>
        <w:t>four</w:t>
      </w:r>
      <w:r w:rsidR="00955623" w:rsidRPr="00874A77">
        <w:rPr>
          <w:rFonts w:cs="DIN-Regular"/>
          <w:u w:color="000000"/>
        </w:rPr>
        <w:t xml:space="preserve"> Blue Ribbons and the Grand Prize (The Emily) from </w:t>
      </w:r>
      <w:r w:rsidR="00874A77" w:rsidRPr="00874A77">
        <w:rPr>
          <w:rFonts w:cs="DIN-Regular"/>
          <w:u w:color="000000"/>
        </w:rPr>
        <w:t>t</w:t>
      </w:r>
      <w:r w:rsidR="00955623" w:rsidRPr="00874A77">
        <w:rPr>
          <w:rFonts w:cs="DIN-Regular"/>
          <w:u w:color="000000"/>
        </w:rPr>
        <w:t xml:space="preserve">he American Film Festival, </w:t>
      </w:r>
      <w:r w:rsidR="00874A77">
        <w:rPr>
          <w:rFonts w:cs="DIN-Regular"/>
          <w:u w:color="000000"/>
        </w:rPr>
        <w:t xml:space="preserve">and </w:t>
      </w:r>
      <w:r w:rsidR="00874A77" w:rsidRPr="00874A77">
        <w:rPr>
          <w:rFonts w:cs="DIN-Regular"/>
          <w:u w:color="000000"/>
        </w:rPr>
        <w:t>t</w:t>
      </w:r>
      <w:r w:rsidR="00955623" w:rsidRPr="00874A77">
        <w:rPr>
          <w:rFonts w:cs="DIN-Regular"/>
          <w:u w:color="000000"/>
        </w:rPr>
        <w:t xml:space="preserve">he Grand Jury Award </w:t>
      </w:r>
      <w:r w:rsidR="00874A77" w:rsidRPr="00874A77">
        <w:rPr>
          <w:rFonts w:cs="DIN-Regular"/>
          <w:u w:color="000000"/>
        </w:rPr>
        <w:t>from the Utah/U.S. Film Festival (which became the Sundance Festival)</w:t>
      </w:r>
      <w:r w:rsidR="00874A77">
        <w:rPr>
          <w:rFonts w:cs="DIN-Regular"/>
          <w:u w:color="000000"/>
        </w:rPr>
        <w:t>, two</w:t>
      </w:r>
      <w:r w:rsidR="00955623" w:rsidRPr="00874A77">
        <w:rPr>
          <w:rFonts w:cs="DIN-Regular"/>
          <w:u w:color="000000"/>
        </w:rPr>
        <w:t xml:space="preserve"> </w:t>
      </w:r>
      <w:r w:rsidR="00874A77">
        <w:rPr>
          <w:rFonts w:cs="DIN-Regular"/>
          <w:u w:color="000000"/>
        </w:rPr>
        <w:t>G</w:t>
      </w:r>
      <w:r w:rsidR="00874A77" w:rsidRPr="00874A77">
        <w:rPr>
          <w:rFonts w:cs="DIN-Regular"/>
          <w:u w:color="000000"/>
        </w:rPr>
        <w:t xml:space="preserve">rammy </w:t>
      </w:r>
      <w:r w:rsidR="00874A77">
        <w:rPr>
          <w:rFonts w:cs="DIN-Regular"/>
          <w:u w:color="000000"/>
        </w:rPr>
        <w:t>n</w:t>
      </w:r>
      <w:r w:rsidR="00874A77" w:rsidRPr="00874A77">
        <w:rPr>
          <w:rFonts w:cs="DIN-Regular"/>
          <w:u w:color="000000"/>
        </w:rPr>
        <w:t xml:space="preserve">ominations, First Place (Music Documentary) from </w:t>
      </w:r>
      <w:r w:rsidR="00874A77">
        <w:rPr>
          <w:rFonts w:cs="DIN-Regular"/>
          <w:u w:color="000000"/>
        </w:rPr>
        <w:t xml:space="preserve">the </w:t>
      </w:r>
      <w:r w:rsidR="00874A77" w:rsidRPr="00874A77">
        <w:rPr>
          <w:rFonts w:cs="DIN-Regular"/>
          <w:u w:color="000000"/>
        </w:rPr>
        <w:t xml:space="preserve">US International Film </w:t>
      </w:r>
      <w:r w:rsidR="00874A77">
        <w:rPr>
          <w:rFonts w:cs="DIN-Regular"/>
          <w:u w:color="000000"/>
        </w:rPr>
        <w:t>&amp;</w:t>
      </w:r>
      <w:r w:rsidR="00874A77" w:rsidRPr="00874A77">
        <w:rPr>
          <w:rFonts w:cs="DIN-Regular"/>
          <w:u w:color="000000"/>
        </w:rPr>
        <w:t xml:space="preserve"> Video Festival, </w:t>
      </w:r>
      <w:r w:rsidR="00874A77">
        <w:rPr>
          <w:rFonts w:cs="DIN-Regular"/>
          <w:u w:color="000000"/>
        </w:rPr>
        <w:t xml:space="preserve">an </w:t>
      </w:r>
      <w:r w:rsidR="00874A77" w:rsidRPr="00874A77">
        <w:rPr>
          <w:rFonts w:cs="DIN-Regular"/>
          <w:u w:color="000000"/>
        </w:rPr>
        <w:t>RIAA Gold Certified DVD,</w:t>
      </w:r>
      <w:r w:rsidR="0036796B">
        <w:rPr>
          <w:rFonts w:cs="DIN-Regular"/>
          <w:u w:color="000000"/>
        </w:rPr>
        <w:t xml:space="preserve"> and Best Historical Recording from the </w:t>
      </w:r>
      <w:r w:rsidR="00874A77" w:rsidRPr="00874A77">
        <w:rPr>
          <w:rFonts w:cs="DIN-Regular"/>
          <w:u w:color="000000"/>
        </w:rPr>
        <w:t xml:space="preserve">American Association for Independent Music. </w:t>
      </w:r>
      <w:r w:rsidR="0036796B">
        <w:rPr>
          <w:rFonts w:cs="DIN-Regular"/>
          <w:u w:color="000000"/>
        </w:rPr>
        <w:t xml:space="preserve">Brown’s </w:t>
      </w:r>
      <w:r w:rsidR="00874A77" w:rsidRPr="00874A77">
        <w:rPr>
          <w:rFonts w:cs="DIN-Regular"/>
          <w:u w:color="000000"/>
        </w:rPr>
        <w:t>films h</w:t>
      </w:r>
      <w:r w:rsidR="0036796B">
        <w:rPr>
          <w:rFonts w:cs="DIN-Regular"/>
          <w:u w:color="000000"/>
        </w:rPr>
        <w:t>ave been showcased at the Tribe</w:t>
      </w:r>
      <w:r w:rsidR="00874A77" w:rsidRPr="00874A77">
        <w:rPr>
          <w:rFonts w:cs="DIN-Regular"/>
          <w:u w:color="000000"/>
        </w:rPr>
        <w:t>ca Film Fest</w:t>
      </w:r>
      <w:r w:rsidR="0036796B">
        <w:rPr>
          <w:rFonts w:cs="DIN-Regular"/>
          <w:u w:color="000000"/>
        </w:rPr>
        <w:t xml:space="preserve">ival, </w:t>
      </w:r>
      <w:proofErr w:type="spellStart"/>
      <w:r w:rsidR="0036796B">
        <w:rPr>
          <w:rFonts w:cs="DIN-Regular"/>
          <w:u w:color="000000"/>
        </w:rPr>
        <w:t>Silverd</w:t>
      </w:r>
      <w:r w:rsidR="00874A77" w:rsidRPr="00874A77">
        <w:rPr>
          <w:rFonts w:cs="DIN-Regular"/>
          <w:u w:color="000000"/>
        </w:rPr>
        <w:t>ocs</w:t>
      </w:r>
      <w:proofErr w:type="spellEnd"/>
      <w:r w:rsidR="0036796B">
        <w:rPr>
          <w:rFonts w:cs="DIN-Regular"/>
          <w:u w:color="000000"/>
        </w:rPr>
        <w:t xml:space="preserve"> (now known as AFI Docs)</w:t>
      </w:r>
      <w:r w:rsidR="00874A77" w:rsidRPr="00874A77">
        <w:rPr>
          <w:rFonts w:cs="DIN-Regular"/>
          <w:u w:color="000000"/>
        </w:rPr>
        <w:t>,</w:t>
      </w:r>
      <w:r w:rsidR="0036796B">
        <w:rPr>
          <w:rFonts w:cs="DIN-Regular"/>
          <w:u w:color="000000"/>
        </w:rPr>
        <w:t xml:space="preserve"> the</w:t>
      </w:r>
      <w:r w:rsidR="00874A77" w:rsidRPr="00874A77">
        <w:rPr>
          <w:rFonts w:cs="DIN-Regular"/>
          <w:u w:color="000000"/>
        </w:rPr>
        <w:t xml:space="preserve"> Berlin </w:t>
      </w:r>
      <w:r w:rsidR="0036796B">
        <w:rPr>
          <w:rFonts w:cs="DIN-Regular"/>
          <w:u w:color="000000"/>
        </w:rPr>
        <w:t xml:space="preserve">International </w:t>
      </w:r>
      <w:r w:rsidR="00874A77" w:rsidRPr="00874A77">
        <w:rPr>
          <w:rFonts w:cs="DIN-Regular"/>
          <w:u w:color="000000"/>
        </w:rPr>
        <w:t xml:space="preserve">Film Festival, </w:t>
      </w:r>
      <w:r w:rsidR="0036796B">
        <w:rPr>
          <w:rFonts w:cs="DIN-Regular"/>
          <w:u w:color="000000"/>
        </w:rPr>
        <w:t>t</w:t>
      </w:r>
      <w:r w:rsidR="00874A77" w:rsidRPr="00874A77">
        <w:rPr>
          <w:rFonts w:cs="DIN-Regular"/>
          <w:u w:color="000000"/>
        </w:rPr>
        <w:t xml:space="preserve">he Cannes </w:t>
      </w:r>
      <w:r w:rsidR="0036796B">
        <w:rPr>
          <w:rFonts w:cs="DIN-Regular"/>
          <w:u w:color="000000"/>
        </w:rPr>
        <w:t xml:space="preserve">Film </w:t>
      </w:r>
      <w:r w:rsidR="00874A77" w:rsidRPr="00874A77">
        <w:rPr>
          <w:rFonts w:cs="DIN-Regular"/>
          <w:u w:color="000000"/>
        </w:rPr>
        <w:t xml:space="preserve">Festival and </w:t>
      </w:r>
      <w:r w:rsidR="0036796B">
        <w:rPr>
          <w:rFonts w:cs="DIN-Regular"/>
          <w:u w:color="000000"/>
        </w:rPr>
        <w:t>t</w:t>
      </w:r>
      <w:r w:rsidR="00874A77" w:rsidRPr="00874A77">
        <w:rPr>
          <w:rFonts w:cs="DIN-Regular"/>
          <w:u w:color="000000"/>
        </w:rPr>
        <w:t>he London Film Festival.</w:t>
      </w:r>
    </w:p>
    <w:p w14:paraId="62470BAF" w14:textId="162CA62F" w:rsidR="00955623" w:rsidRPr="00955623" w:rsidRDefault="00D13816" w:rsidP="009556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N-Regular"/>
          <w:u w:color="000000"/>
        </w:rPr>
      </w:pPr>
      <w:r>
        <w:rPr>
          <w:rFonts w:cs="DIN-Regular"/>
          <w:u w:color="000000"/>
        </w:rPr>
        <w:tab/>
      </w:r>
      <w:r w:rsidR="00955623" w:rsidRPr="00955623">
        <w:rPr>
          <w:rFonts w:cs="DIN-Regular"/>
          <w:u w:color="000000"/>
        </w:rPr>
        <w:t xml:space="preserve">When Brown produced and directed </w:t>
      </w:r>
      <w:r w:rsidR="00955623" w:rsidRPr="00955623">
        <w:rPr>
          <w:rFonts w:cs="DIN-Regular"/>
          <w:i/>
          <w:u w:color="000000"/>
        </w:rPr>
        <w:t xml:space="preserve">A Vision Shared: A Tribute to Woody Guthrie and </w:t>
      </w:r>
      <w:proofErr w:type="spellStart"/>
      <w:r w:rsidR="00955623" w:rsidRPr="00955623">
        <w:rPr>
          <w:rFonts w:cs="DIN-Regular"/>
          <w:i/>
          <w:u w:color="000000"/>
        </w:rPr>
        <w:t>Leadbelly</w:t>
      </w:r>
      <w:proofErr w:type="spellEnd"/>
      <w:r w:rsidR="00955623" w:rsidRPr="00955623">
        <w:rPr>
          <w:rFonts w:cs="DIN-Regular"/>
          <w:i/>
          <w:u w:color="000000"/>
        </w:rPr>
        <w:t xml:space="preserve"> </w:t>
      </w:r>
      <w:r w:rsidR="00955623" w:rsidRPr="00955623">
        <w:rPr>
          <w:rFonts w:cs="DIN-Regular"/>
          <w:u w:color="000000"/>
        </w:rPr>
        <w:t xml:space="preserve">(which was conceived by Bob Dylan as a means to fund the Smithsonian’s purchase of Folkways Records) it was cited by </w:t>
      </w:r>
      <w:r w:rsidR="00955623" w:rsidRPr="00D13816">
        <w:rPr>
          <w:rFonts w:cs="DIN-Regular"/>
          <w:i/>
          <w:u w:color="000000"/>
        </w:rPr>
        <w:t>TV Guide</w:t>
      </w:r>
      <w:r w:rsidR="00955623" w:rsidRPr="00955623">
        <w:rPr>
          <w:rFonts w:cs="DIN-Regular"/>
          <w:u w:color="000000"/>
        </w:rPr>
        <w:t xml:space="preserve"> as “the best music special of the year</w:t>
      </w:r>
      <w:r>
        <w:rPr>
          <w:rFonts w:cs="DIN-Regular"/>
          <w:u w:color="000000"/>
        </w:rPr>
        <w:t>,</w:t>
      </w:r>
      <w:r w:rsidR="00955623" w:rsidRPr="00955623">
        <w:rPr>
          <w:rFonts w:cs="DIN-Regular"/>
          <w:u w:color="000000"/>
        </w:rPr>
        <w:t>” was televised in over</w:t>
      </w:r>
      <w:r>
        <w:rPr>
          <w:rFonts w:cs="DIN-Regular"/>
          <w:u w:color="000000"/>
        </w:rPr>
        <w:t xml:space="preserve"> 25 countries and became a best</w:t>
      </w:r>
      <w:r w:rsidR="00955623" w:rsidRPr="00955623">
        <w:rPr>
          <w:rFonts w:cs="DIN-Regular"/>
          <w:u w:color="000000"/>
        </w:rPr>
        <w:t>selling home video and record</w:t>
      </w:r>
      <w:r>
        <w:rPr>
          <w:rFonts w:cs="DIN-Regular"/>
          <w:u w:color="000000"/>
        </w:rPr>
        <w:t>,</w:t>
      </w:r>
      <w:r w:rsidR="00955623" w:rsidRPr="00955623">
        <w:rPr>
          <w:rFonts w:cs="DIN-Regular"/>
          <w:u w:color="000000"/>
        </w:rPr>
        <w:t xml:space="preserve"> which ultimately raised millions of dollars and secured the purchase of Folkways Records.</w:t>
      </w:r>
    </w:p>
    <w:p w14:paraId="75F89F99" w14:textId="3042AD74" w:rsidR="0036796B" w:rsidRPr="00955623" w:rsidRDefault="0036796B" w:rsidP="003679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DIN-Regular"/>
          <w:u w:color="000000"/>
        </w:rPr>
      </w:pPr>
      <w:r w:rsidRPr="00874A77">
        <w:rPr>
          <w:rFonts w:cs="DIN-Regular"/>
          <w:u w:color="000000"/>
        </w:rPr>
        <w:tab/>
      </w:r>
      <w:r>
        <w:rPr>
          <w:rFonts w:cs="DIN-Regular"/>
          <w:u w:color="000000"/>
        </w:rPr>
        <w:t>Brown</w:t>
      </w:r>
      <w:r w:rsidRPr="00874A77">
        <w:rPr>
          <w:rFonts w:cs="DIN-Regular"/>
          <w:u w:color="000000"/>
        </w:rPr>
        <w:t xml:space="preserve"> is also a tenured professor at the </w:t>
      </w:r>
      <w:proofErr w:type="spellStart"/>
      <w:r w:rsidRPr="00874A77">
        <w:rPr>
          <w:rFonts w:cs="DIN-Regular"/>
          <w:u w:color="000000"/>
        </w:rPr>
        <w:t>Kanbar</w:t>
      </w:r>
      <w:proofErr w:type="spellEnd"/>
      <w:r w:rsidRPr="00874A77">
        <w:rPr>
          <w:rFonts w:cs="DIN-Regular"/>
          <w:u w:color="000000"/>
        </w:rPr>
        <w:t xml:space="preserve"> Institute</w:t>
      </w:r>
      <w:r w:rsidRPr="00955623">
        <w:rPr>
          <w:rFonts w:cs="DIN-Regular"/>
          <w:u w:color="000000"/>
        </w:rPr>
        <w:t xml:space="preserve"> of Film and Television at NYU’s </w:t>
      </w:r>
      <w:proofErr w:type="spellStart"/>
      <w:r w:rsidRPr="00955623">
        <w:rPr>
          <w:rFonts w:cs="DIN-Regular"/>
          <w:u w:color="000000"/>
        </w:rPr>
        <w:t>Tisch</w:t>
      </w:r>
      <w:proofErr w:type="spellEnd"/>
      <w:r w:rsidRPr="00955623">
        <w:rPr>
          <w:rFonts w:cs="DIN-Regular"/>
          <w:u w:color="000000"/>
        </w:rPr>
        <w:t xml:space="preserve"> School of the Arts</w:t>
      </w:r>
      <w:r>
        <w:rPr>
          <w:rFonts w:cs="DIN-Regular"/>
          <w:u w:color="000000"/>
        </w:rPr>
        <w:t xml:space="preserve"> and</w:t>
      </w:r>
      <w:r w:rsidRPr="00955623">
        <w:rPr>
          <w:rFonts w:cs="DIN-Regular"/>
          <w:u w:color="000000"/>
        </w:rPr>
        <w:t xml:space="preserve"> a member of the Directors Guild of America</w:t>
      </w:r>
      <w:r>
        <w:rPr>
          <w:rFonts w:cs="DIN-Regular"/>
          <w:u w:color="000000"/>
        </w:rPr>
        <w:t xml:space="preserve">. He is </w:t>
      </w:r>
      <w:r w:rsidRPr="00955623">
        <w:rPr>
          <w:rFonts w:cs="DIN-Regular"/>
          <w:u w:color="000000"/>
        </w:rPr>
        <w:t xml:space="preserve">an outdoor enthusiast and gardener who lives in the Hudson Valley. </w:t>
      </w:r>
    </w:p>
    <w:p w14:paraId="642B9334" w14:textId="77777777" w:rsidR="00D13816" w:rsidRDefault="00D13816" w:rsidP="00D13816">
      <w:pPr>
        <w:pStyle w:val="NormalIndent"/>
      </w:pPr>
    </w:p>
    <w:p w14:paraId="0904FA02" w14:textId="77777777" w:rsidR="0036796B" w:rsidRPr="00D13816" w:rsidRDefault="0036796B" w:rsidP="00D13816">
      <w:pPr>
        <w:pStyle w:val="NormalIndent"/>
      </w:pPr>
    </w:p>
    <w:p w14:paraId="66D407E6" w14:textId="77777777" w:rsidR="00120019" w:rsidRPr="00B628C4" w:rsidRDefault="00120019" w:rsidP="00120019">
      <w:pPr>
        <w:spacing w:line="360" w:lineRule="auto"/>
        <w:rPr>
          <w:rFonts w:eastAsia="Arial" w:cs="Arial"/>
          <w:b/>
          <w:szCs w:val="21"/>
        </w:rPr>
      </w:pPr>
      <w:r w:rsidRPr="00B628C4">
        <w:rPr>
          <w:b/>
          <w:szCs w:val="21"/>
        </w:rPr>
        <w:lastRenderedPageBreak/>
        <w:t>Michael Kantor</w:t>
      </w:r>
    </w:p>
    <w:p w14:paraId="6F3FF6D7" w14:textId="77777777" w:rsidR="00120019" w:rsidRPr="00955623" w:rsidRDefault="00120019" w:rsidP="00955623">
      <w:pPr>
        <w:spacing w:line="480" w:lineRule="auto"/>
        <w:rPr>
          <w:rFonts w:eastAsia="Arial" w:cs="Arial"/>
          <w:iCs/>
          <w:szCs w:val="21"/>
        </w:rPr>
      </w:pPr>
      <w:r w:rsidRPr="008F6531">
        <w:rPr>
          <w:b/>
          <w:i/>
          <w:iCs/>
          <w:szCs w:val="21"/>
        </w:rPr>
        <w:t>American Masters</w:t>
      </w:r>
      <w:r w:rsidRPr="00FD7EDB">
        <w:rPr>
          <w:i/>
          <w:iCs/>
          <w:szCs w:val="21"/>
        </w:rPr>
        <w:t xml:space="preserve"> </w:t>
      </w:r>
      <w:r w:rsidRPr="00FD7EDB">
        <w:rPr>
          <w:szCs w:val="21"/>
        </w:rPr>
        <w:t>Series Executive Producer</w:t>
      </w:r>
    </w:p>
    <w:p w14:paraId="03ED92B7" w14:textId="77777777" w:rsidR="00120019" w:rsidRDefault="00120019" w:rsidP="00120019">
      <w:pPr>
        <w:rPr>
          <w:szCs w:val="21"/>
        </w:rPr>
      </w:pPr>
      <w:r>
        <w:rPr>
          <w:szCs w:val="21"/>
        </w:rPr>
        <w:t xml:space="preserve">For more than two decades, award-winning filmmaker Michael Kantor has created outstanding arts programs for television. He joined </w:t>
      </w:r>
      <w:r>
        <w:rPr>
          <w:b/>
          <w:i/>
          <w:szCs w:val="21"/>
        </w:rPr>
        <w:t>American Masters</w:t>
      </w:r>
      <w:r>
        <w:rPr>
          <w:szCs w:val="21"/>
        </w:rPr>
        <w:t xml:space="preserve"> as the series’ executive producer April 2014.</w:t>
      </w:r>
    </w:p>
    <w:p w14:paraId="4C222CA7" w14:textId="77777777" w:rsidR="00120019" w:rsidRDefault="00120019" w:rsidP="00120019">
      <w:pPr>
        <w:ind w:firstLine="720"/>
        <w:rPr>
          <w:szCs w:val="21"/>
        </w:rPr>
      </w:pPr>
      <w:r>
        <w:rPr>
          <w:szCs w:val="21"/>
        </w:rPr>
        <w:t xml:space="preserve">His most recent PBS documentary series, </w:t>
      </w:r>
      <w:r>
        <w:rPr>
          <w:i/>
          <w:szCs w:val="21"/>
        </w:rPr>
        <w:t>Superheroes: A Never-Ending Battle</w:t>
      </w:r>
      <w:r>
        <w:rPr>
          <w:szCs w:val="21"/>
        </w:rPr>
        <w:t xml:space="preserve">, hosted by </w:t>
      </w:r>
      <w:proofErr w:type="spellStart"/>
      <w:r>
        <w:rPr>
          <w:szCs w:val="21"/>
        </w:rPr>
        <w:t>Liev</w:t>
      </w:r>
      <w:proofErr w:type="spellEnd"/>
      <w:r>
        <w:rPr>
          <w:szCs w:val="21"/>
        </w:rPr>
        <w:t xml:space="preserve"> Schreiber, premiered in fall 2013 and was nominated for an Emmy Award. Random House published the companion book. In January 2013, Kantor’s Peabody Award-winning film, </w:t>
      </w:r>
      <w:r>
        <w:rPr>
          <w:i/>
          <w:szCs w:val="21"/>
        </w:rPr>
        <w:t>Broadway Musicals: A Jewish Legacy</w:t>
      </w:r>
      <w:r>
        <w:rPr>
          <w:szCs w:val="21"/>
        </w:rPr>
        <w:t xml:space="preserve">, aired as part of the </w:t>
      </w:r>
      <w:r>
        <w:rPr>
          <w:i/>
          <w:szCs w:val="21"/>
        </w:rPr>
        <w:t>Great Performances</w:t>
      </w:r>
      <w:r>
        <w:rPr>
          <w:szCs w:val="21"/>
        </w:rPr>
        <w:t xml:space="preserve"> series on PBS. Narrated by Joel Grey, it included performances by Matthew Broderick, Kelli O’Hara, David Hyde Pierce, Marc </w:t>
      </w:r>
      <w:proofErr w:type="spellStart"/>
      <w:r>
        <w:rPr>
          <w:szCs w:val="21"/>
        </w:rPr>
        <w:t>Shaiman</w:t>
      </w:r>
      <w:proofErr w:type="spellEnd"/>
      <w:r>
        <w:rPr>
          <w:szCs w:val="21"/>
        </w:rPr>
        <w:t xml:space="preserve"> and many other Broadway talents. In 2012, Kantor produced </w:t>
      </w:r>
      <w:r>
        <w:rPr>
          <w:i/>
          <w:szCs w:val="21"/>
        </w:rPr>
        <w:t xml:space="preserve">The </w:t>
      </w:r>
      <w:proofErr w:type="spellStart"/>
      <w:r>
        <w:rPr>
          <w:i/>
          <w:szCs w:val="21"/>
        </w:rPr>
        <w:t>Thomashefskys</w:t>
      </w:r>
      <w:proofErr w:type="spellEnd"/>
      <w:r>
        <w:rPr>
          <w:i/>
          <w:szCs w:val="21"/>
        </w:rPr>
        <w:t>: Music and Memories of a Life in the Yiddish Theater</w:t>
      </w:r>
      <w:r>
        <w:rPr>
          <w:szCs w:val="21"/>
        </w:rPr>
        <w:t xml:space="preserve"> with Michael </w:t>
      </w:r>
      <w:proofErr w:type="spellStart"/>
      <w:r>
        <w:rPr>
          <w:szCs w:val="21"/>
        </w:rPr>
        <w:t>Tilson</w:t>
      </w:r>
      <w:proofErr w:type="spellEnd"/>
      <w:r>
        <w:rPr>
          <w:szCs w:val="21"/>
        </w:rPr>
        <w:t xml:space="preserve"> Thomas, which aired on PBS and was nominated for a Primetime Emmy. Kantor served as executive producer of the special </w:t>
      </w:r>
      <w:r>
        <w:rPr>
          <w:i/>
          <w:szCs w:val="21"/>
        </w:rPr>
        <w:t>Give Me the Banjo</w:t>
      </w:r>
      <w:r>
        <w:rPr>
          <w:szCs w:val="21"/>
        </w:rPr>
        <w:t xml:space="preserve">, hosted by Steve Martin, and created </w:t>
      </w:r>
      <w:r>
        <w:rPr>
          <w:i/>
          <w:szCs w:val="21"/>
        </w:rPr>
        <w:t>Make ’</w:t>
      </w:r>
      <w:proofErr w:type="spellStart"/>
      <w:r>
        <w:rPr>
          <w:i/>
          <w:szCs w:val="21"/>
        </w:rPr>
        <w:t>Em</w:t>
      </w:r>
      <w:proofErr w:type="spellEnd"/>
      <w:r>
        <w:rPr>
          <w:i/>
          <w:szCs w:val="21"/>
        </w:rPr>
        <w:t xml:space="preserve"> Laugh: The Funny Business of America</w:t>
      </w:r>
      <w:r>
        <w:rPr>
          <w:szCs w:val="21"/>
        </w:rPr>
        <w:t xml:space="preserve">, the critically acclaimed six-part documentary series hosted by Billy Crystal, which debuted in January 2009. His script for episode four, </w:t>
      </w:r>
      <w:proofErr w:type="gramStart"/>
      <w:r>
        <w:rPr>
          <w:i/>
          <w:szCs w:val="21"/>
        </w:rPr>
        <w:t>When</w:t>
      </w:r>
      <w:proofErr w:type="gramEnd"/>
      <w:r>
        <w:rPr>
          <w:i/>
          <w:szCs w:val="21"/>
        </w:rPr>
        <w:t xml:space="preserve"> I’m Bad, I’m Better: The Groundbreakers</w:t>
      </w:r>
      <w:r>
        <w:rPr>
          <w:szCs w:val="21"/>
        </w:rPr>
        <w:t xml:space="preserve">, co-authored with Laurence </w:t>
      </w:r>
      <w:proofErr w:type="spellStart"/>
      <w:r>
        <w:rPr>
          <w:szCs w:val="21"/>
        </w:rPr>
        <w:t>Maslon</w:t>
      </w:r>
      <w:proofErr w:type="spellEnd"/>
      <w:r>
        <w:rPr>
          <w:szCs w:val="21"/>
        </w:rPr>
        <w:t xml:space="preserve">, was nominated for a Primetime Emmy Award. His landmark six-part series </w:t>
      </w:r>
      <w:r>
        <w:rPr>
          <w:i/>
          <w:szCs w:val="21"/>
        </w:rPr>
        <w:t>Broadway: The American Musical</w:t>
      </w:r>
      <w:r>
        <w:rPr>
          <w:szCs w:val="21"/>
        </w:rPr>
        <w:t xml:space="preserve"> was hosted by Julie Andrews and honored with the Primetime Emmy Award for Outstanding Nonfiction Series in 2005. That same year, he created three hours of DVD extras for 20</w:t>
      </w:r>
      <w:r>
        <w:rPr>
          <w:szCs w:val="21"/>
          <w:vertAlign w:val="superscript"/>
        </w:rPr>
        <w:t>th</w:t>
      </w:r>
      <w:r>
        <w:rPr>
          <w:szCs w:val="21"/>
        </w:rPr>
        <w:t xml:space="preserve"> Century Fox’s 40</w:t>
      </w:r>
      <w:r>
        <w:rPr>
          <w:szCs w:val="21"/>
          <w:vertAlign w:val="superscript"/>
        </w:rPr>
        <w:t>th</w:t>
      </w:r>
      <w:r>
        <w:rPr>
          <w:szCs w:val="21"/>
        </w:rPr>
        <w:t xml:space="preserve"> anniversary release of </w:t>
      </w:r>
      <w:r>
        <w:rPr>
          <w:i/>
          <w:szCs w:val="21"/>
        </w:rPr>
        <w:t>The Sound of Music</w:t>
      </w:r>
      <w:r>
        <w:rPr>
          <w:szCs w:val="21"/>
        </w:rPr>
        <w:t xml:space="preserve">. </w:t>
      </w:r>
    </w:p>
    <w:p w14:paraId="5617E905" w14:textId="77777777" w:rsidR="00120019" w:rsidRDefault="00120019" w:rsidP="00120019">
      <w:pPr>
        <w:ind w:firstLine="720"/>
        <w:rPr>
          <w:szCs w:val="21"/>
        </w:rPr>
      </w:pPr>
      <w:r>
        <w:rPr>
          <w:szCs w:val="21"/>
        </w:rPr>
        <w:t xml:space="preserve">Kantor wrote, directed and produced the award-winning profile </w:t>
      </w:r>
      <w:r>
        <w:rPr>
          <w:b/>
          <w:i/>
          <w:szCs w:val="21"/>
        </w:rPr>
        <w:t>American Masters: Quincy Jones: In the Pocket</w:t>
      </w:r>
      <w:r>
        <w:rPr>
          <w:szCs w:val="21"/>
        </w:rPr>
        <w:t xml:space="preserve">. With Stephen Ives, he co-directed </w:t>
      </w:r>
      <w:r>
        <w:rPr>
          <w:i/>
          <w:szCs w:val="21"/>
        </w:rPr>
        <w:t>Cornerstone: An Interstate Adventure</w:t>
      </w:r>
      <w:r>
        <w:rPr>
          <w:szCs w:val="21"/>
        </w:rPr>
        <w:t xml:space="preserve"> for HBO, and produced </w:t>
      </w:r>
      <w:r>
        <w:rPr>
          <w:i/>
          <w:szCs w:val="21"/>
        </w:rPr>
        <w:t>The West</w:t>
      </w:r>
      <w:r>
        <w:rPr>
          <w:szCs w:val="21"/>
        </w:rPr>
        <w:t xml:space="preserve"> (executive producer Ken Burns). His 20 years of work in documentaries include projects as varied as </w:t>
      </w:r>
      <w:r>
        <w:rPr>
          <w:i/>
          <w:szCs w:val="21"/>
        </w:rPr>
        <w:t>EGG: the arts show</w:t>
      </w:r>
      <w:r>
        <w:rPr>
          <w:szCs w:val="21"/>
        </w:rPr>
        <w:t xml:space="preserve">, </w:t>
      </w:r>
      <w:r>
        <w:rPr>
          <w:i/>
          <w:szCs w:val="21"/>
        </w:rPr>
        <w:t>Coney Island</w:t>
      </w:r>
      <w:r>
        <w:rPr>
          <w:szCs w:val="21"/>
        </w:rPr>
        <w:t xml:space="preserve">, </w:t>
      </w:r>
      <w:r>
        <w:rPr>
          <w:i/>
          <w:szCs w:val="21"/>
        </w:rPr>
        <w:t>The Donner Party</w:t>
      </w:r>
      <w:r>
        <w:rPr>
          <w:szCs w:val="21"/>
        </w:rPr>
        <w:t xml:space="preserve">, </w:t>
      </w:r>
      <w:r>
        <w:rPr>
          <w:i/>
          <w:szCs w:val="21"/>
        </w:rPr>
        <w:t>Margaret Sanger</w:t>
      </w:r>
      <w:r>
        <w:rPr>
          <w:szCs w:val="21"/>
        </w:rPr>
        <w:t xml:space="preserve"> and Ric Burns’ </w:t>
      </w:r>
      <w:r>
        <w:rPr>
          <w:i/>
          <w:szCs w:val="21"/>
        </w:rPr>
        <w:t>New York</w:t>
      </w:r>
      <w:r>
        <w:rPr>
          <w:szCs w:val="21"/>
        </w:rPr>
        <w:t xml:space="preserve"> series. As a writer, Kantor created </w:t>
      </w:r>
      <w:r>
        <w:rPr>
          <w:i/>
          <w:szCs w:val="21"/>
        </w:rPr>
        <w:t>Lullaby of Broadway: Opening Night on 42</w:t>
      </w:r>
      <w:r>
        <w:rPr>
          <w:i/>
          <w:szCs w:val="21"/>
          <w:vertAlign w:val="superscript"/>
        </w:rPr>
        <w:t>nd</w:t>
      </w:r>
      <w:r>
        <w:rPr>
          <w:i/>
          <w:szCs w:val="21"/>
        </w:rPr>
        <w:t xml:space="preserve"> Street</w:t>
      </w:r>
      <w:r>
        <w:rPr>
          <w:szCs w:val="21"/>
        </w:rPr>
        <w:t xml:space="preserve">, co-authored the companion books to </w:t>
      </w:r>
      <w:r>
        <w:rPr>
          <w:i/>
          <w:szCs w:val="21"/>
        </w:rPr>
        <w:t>Broadway</w:t>
      </w:r>
      <w:r>
        <w:rPr>
          <w:szCs w:val="21"/>
        </w:rPr>
        <w:t xml:space="preserve"> (Bulfinch) and </w:t>
      </w:r>
      <w:r>
        <w:rPr>
          <w:i/>
          <w:szCs w:val="21"/>
        </w:rPr>
        <w:t>Make ’</w:t>
      </w:r>
      <w:proofErr w:type="spellStart"/>
      <w:r>
        <w:rPr>
          <w:i/>
          <w:szCs w:val="21"/>
        </w:rPr>
        <w:t>Em</w:t>
      </w:r>
      <w:proofErr w:type="spellEnd"/>
      <w:r>
        <w:rPr>
          <w:i/>
          <w:szCs w:val="21"/>
        </w:rPr>
        <w:t xml:space="preserve"> Laugh</w:t>
      </w:r>
      <w:r>
        <w:rPr>
          <w:szCs w:val="21"/>
        </w:rPr>
        <w:t xml:space="preserve"> (Grand Central Publishing)</w:t>
      </w:r>
      <w:r>
        <w:rPr>
          <w:i/>
          <w:szCs w:val="21"/>
        </w:rPr>
        <w:t xml:space="preserve"> </w:t>
      </w:r>
      <w:r>
        <w:rPr>
          <w:szCs w:val="21"/>
        </w:rPr>
        <w:t xml:space="preserve">and has published numerous essays and articles. He is president of </w:t>
      </w:r>
      <w:proofErr w:type="spellStart"/>
      <w:r>
        <w:rPr>
          <w:szCs w:val="21"/>
        </w:rPr>
        <w:t>Almo</w:t>
      </w:r>
      <w:proofErr w:type="spellEnd"/>
      <w:r>
        <w:rPr>
          <w:szCs w:val="21"/>
        </w:rPr>
        <w:t xml:space="preserve"> Inc., a company that distributes The American Film Theatre series, which includes Edward Albee’s </w:t>
      </w:r>
      <w:r>
        <w:rPr>
          <w:i/>
          <w:szCs w:val="21"/>
        </w:rPr>
        <w:t>A Delicate Balance</w:t>
      </w:r>
      <w:r>
        <w:rPr>
          <w:szCs w:val="21"/>
        </w:rPr>
        <w:t xml:space="preserve"> (starring Katharine Hepburn), Eugene O’Neill’s </w:t>
      </w:r>
      <w:r>
        <w:rPr>
          <w:i/>
          <w:szCs w:val="21"/>
        </w:rPr>
        <w:t>The Iceman Cometh</w:t>
      </w:r>
      <w:r>
        <w:rPr>
          <w:szCs w:val="21"/>
        </w:rPr>
        <w:t xml:space="preserve"> (Lee Marvin) and Chekhov’s </w:t>
      </w:r>
      <w:r>
        <w:rPr>
          <w:i/>
          <w:szCs w:val="21"/>
        </w:rPr>
        <w:t>Three Sisters</w:t>
      </w:r>
      <w:r>
        <w:rPr>
          <w:szCs w:val="21"/>
        </w:rPr>
        <w:t xml:space="preserve"> (Laurence Olivier) among its titles. Kantor has served as a Tony nominator and taught documentary filmmaking at the School for Visual Arts in New York City.</w:t>
      </w:r>
    </w:p>
    <w:p w14:paraId="6726B32F" w14:textId="77777777" w:rsidR="00955623" w:rsidRDefault="00955623" w:rsidP="00955623">
      <w:pPr>
        <w:pStyle w:val="NormalIndent"/>
        <w:rPr>
          <w:rFonts w:eastAsia="Arial"/>
        </w:rPr>
      </w:pPr>
    </w:p>
    <w:p w14:paraId="76BB1D7C" w14:textId="77777777" w:rsidR="00D13816" w:rsidRDefault="00D13816" w:rsidP="00955623">
      <w:pPr>
        <w:pStyle w:val="NormalIndent"/>
        <w:rPr>
          <w:rFonts w:eastAsia="Arial"/>
        </w:rPr>
      </w:pPr>
    </w:p>
    <w:p w14:paraId="036717F6" w14:textId="69BC9CF4" w:rsidR="00D13816" w:rsidRPr="00955623" w:rsidRDefault="00D13816" w:rsidP="00D13816">
      <w:pPr>
        <w:pStyle w:val="NormalIndent"/>
        <w:ind w:firstLine="0"/>
        <w:jc w:val="center"/>
        <w:rPr>
          <w:rFonts w:eastAsia="Arial"/>
        </w:rPr>
      </w:pPr>
      <w:r>
        <w:rPr>
          <w:rFonts w:eastAsia="Arial"/>
        </w:rPr>
        <w:t>####</w:t>
      </w:r>
    </w:p>
    <w:sectPr w:rsidR="00D13816" w:rsidRPr="00955623">
      <w:headerReference w:type="even" r:id="rId17"/>
      <w:headerReference w:type="default" r:id="rId18"/>
      <w:footerReference w:type="even" r:id="rId19"/>
      <w:footerReference w:type="default" r:id="rId20"/>
      <w:headerReference w:type="first" r:id="rId21"/>
      <w:footerReference w:type="first" r:id="rId2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CDB17" w14:textId="77777777" w:rsidR="00855F16" w:rsidRDefault="00855F16">
      <w:r>
        <w:separator/>
      </w:r>
    </w:p>
  </w:endnote>
  <w:endnote w:type="continuationSeparator" w:id="0">
    <w:p w14:paraId="603348CC" w14:textId="77777777" w:rsidR="00855F16" w:rsidRDefault="0085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DIN-Regula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D9961" w14:textId="77777777" w:rsidR="006218AF" w:rsidRDefault="00621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3AD7" w14:textId="77777777" w:rsidR="006218AF" w:rsidRDefault="006218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3B9F6" w14:textId="77777777" w:rsidR="006218AF" w:rsidRDefault="00621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27BFC" w14:textId="77777777" w:rsidR="00855F16" w:rsidRDefault="00855F16">
      <w:r>
        <w:separator/>
      </w:r>
    </w:p>
  </w:footnote>
  <w:footnote w:type="continuationSeparator" w:id="0">
    <w:p w14:paraId="66F4DB1A" w14:textId="77777777" w:rsidR="00855F16" w:rsidRDefault="00855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40EC" w14:textId="46E58FF6" w:rsidR="006218AF" w:rsidRDefault="0062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B6E7" w14:textId="6FD0AA34" w:rsidR="006218AF" w:rsidRDefault="00621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BAC52" w14:textId="22B9A46C" w:rsidR="0006055E" w:rsidRPr="00011A8D" w:rsidRDefault="0098497F">
    <w:pPr>
      <w:pStyle w:val="Header"/>
    </w:pPr>
    <w:r>
      <w:rPr>
        <w:noProof/>
        <w:sz w:val="20"/>
      </w:rPr>
      <w:drawing>
        <wp:anchor distT="0" distB="0" distL="114300" distR="114300" simplePos="0" relativeHeight="251658240" behindDoc="1" locked="0" layoutInCell="1" allowOverlap="1" wp14:anchorId="376316A9" wp14:editId="6F691D98">
          <wp:simplePos x="0" y="0"/>
          <wp:positionH relativeFrom="column">
            <wp:posOffset>-1518920</wp:posOffset>
          </wp:positionH>
          <wp:positionV relativeFrom="paragraph">
            <wp:posOffset>-226060</wp:posOffset>
          </wp:positionV>
          <wp:extent cx="7851648" cy="295046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AM_Highwaymen.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5046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pic:spPr>
              </pic:pic>
            </a:graphicData>
          </a:graphic>
          <wp14:sizeRelH relativeFrom="page">
            <wp14:pctWidth>0</wp14:pctWidth>
          </wp14:sizeRelH>
          <wp14:sizeRelV relativeFrom="page">
            <wp14:pctHeight>0</wp14:pctHeight>
          </wp14:sizeRelV>
        </wp:anchor>
      </w:drawing>
    </w:r>
    <w:r w:rsidR="0006055E">
      <w:rPr>
        <w:noProof/>
        <w:sz w:val="20"/>
      </w:rPr>
      <mc:AlternateContent>
        <mc:Choice Requires="wps">
          <w:drawing>
            <wp:anchor distT="0" distB="0" distL="114300" distR="114300" simplePos="0" relativeHeight="251657216" behindDoc="1" locked="0" layoutInCell="1" allowOverlap="1" wp14:anchorId="2EA14602" wp14:editId="7C0782E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734EEDE" w14:textId="77777777" w:rsidR="0006055E" w:rsidRDefault="000605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A14602"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4734EEDE" w14:textId="77777777" w:rsidR="0006055E" w:rsidRDefault="0006055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515DA"/>
    <w:rsid w:val="0006055E"/>
    <w:rsid w:val="00081F6F"/>
    <w:rsid w:val="000A40B0"/>
    <w:rsid w:val="000F7D16"/>
    <w:rsid w:val="00120019"/>
    <w:rsid w:val="00132EEC"/>
    <w:rsid w:val="001B749F"/>
    <w:rsid w:val="002140C8"/>
    <w:rsid w:val="0021755C"/>
    <w:rsid w:val="00274C70"/>
    <w:rsid w:val="0028042E"/>
    <w:rsid w:val="002859D6"/>
    <w:rsid w:val="002F3EE5"/>
    <w:rsid w:val="003312BF"/>
    <w:rsid w:val="00363143"/>
    <w:rsid w:val="00363DB3"/>
    <w:rsid w:val="0036796B"/>
    <w:rsid w:val="003719BA"/>
    <w:rsid w:val="0039388A"/>
    <w:rsid w:val="003A7099"/>
    <w:rsid w:val="003E5484"/>
    <w:rsid w:val="004314F8"/>
    <w:rsid w:val="004A44E9"/>
    <w:rsid w:val="00510CD2"/>
    <w:rsid w:val="00512DAA"/>
    <w:rsid w:val="005149D8"/>
    <w:rsid w:val="00587DAA"/>
    <w:rsid w:val="005C1F8D"/>
    <w:rsid w:val="00603073"/>
    <w:rsid w:val="00612558"/>
    <w:rsid w:val="00614102"/>
    <w:rsid w:val="006218AF"/>
    <w:rsid w:val="006324CF"/>
    <w:rsid w:val="00640524"/>
    <w:rsid w:val="00643A47"/>
    <w:rsid w:val="00646B95"/>
    <w:rsid w:val="00647DB8"/>
    <w:rsid w:val="00651769"/>
    <w:rsid w:val="00662C67"/>
    <w:rsid w:val="00677E59"/>
    <w:rsid w:val="00690582"/>
    <w:rsid w:val="006E5CC3"/>
    <w:rsid w:val="007503C1"/>
    <w:rsid w:val="007B54AE"/>
    <w:rsid w:val="007C03D0"/>
    <w:rsid w:val="007D45A5"/>
    <w:rsid w:val="00823B47"/>
    <w:rsid w:val="0084733D"/>
    <w:rsid w:val="00855F16"/>
    <w:rsid w:val="00856D55"/>
    <w:rsid w:val="00857974"/>
    <w:rsid w:val="00874A77"/>
    <w:rsid w:val="008830C8"/>
    <w:rsid w:val="00897AA0"/>
    <w:rsid w:val="008B7EE3"/>
    <w:rsid w:val="008F0252"/>
    <w:rsid w:val="00921E41"/>
    <w:rsid w:val="00955623"/>
    <w:rsid w:val="0098497F"/>
    <w:rsid w:val="009C7A6F"/>
    <w:rsid w:val="00A025E7"/>
    <w:rsid w:val="00A14DFC"/>
    <w:rsid w:val="00A14F31"/>
    <w:rsid w:val="00A31E43"/>
    <w:rsid w:val="00A62447"/>
    <w:rsid w:val="00A972CE"/>
    <w:rsid w:val="00AD14DD"/>
    <w:rsid w:val="00AD1B9C"/>
    <w:rsid w:val="00B25428"/>
    <w:rsid w:val="00B374A1"/>
    <w:rsid w:val="00B75A80"/>
    <w:rsid w:val="00B770FC"/>
    <w:rsid w:val="00B860A1"/>
    <w:rsid w:val="00BC665F"/>
    <w:rsid w:val="00BD3083"/>
    <w:rsid w:val="00BD6C17"/>
    <w:rsid w:val="00BE69D7"/>
    <w:rsid w:val="00C127DA"/>
    <w:rsid w:val="00C84A9F"/>
    <w:rsid w:val="00CC2943"/>
    <w:rsid w:val="00CD1B53"/>
    <w:rsid w:val="00D13816"/>
    <w:rsid w:val="00DD1CD0"/>
    <w:rsid w:val="00DD5C24"/>
    <w:rsid w:val="00E12033"/>
    <w:rsid w:val="00E74557"/>
    <w:rsid w:val="00E77B52"/>
    <w:rsid w:val="00EB7FEA"/>
    <w:rsid w:val="00EC5ED8"/>
    <w:rsid w:val="00ED1BDD"/>
    <w:rsid w:val="00ED321E"/>
    <w:rsid w:val="00EF7CD3"/>
    <w:rsid w:val="00F20DCA"/>
    <w:rsid w:val="00F2490E"/>
    <w:rsid w:val="00F41D40"/>
    <w:rsid w:val="00F60CEB"/>
    <w:rsid w:val="00F73737"/>
    <w:rsid w:val="00FB0380"/>
    <w:rsid w:val="00FB4F2E"/>
    <w:rsid w:val="00FC75AA"/>
    <w:rsid w:val="00FD30CF"/>
    <w:rsid w:val="00FF1DC5"/>
    <w:rsid w:val="00FF6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555BED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uiPriority w:val="99"/>
    <w:rsid w:val="0021755C"/>
    <w:rPr>
      <w:rFonts w:cs="Times New Roman"/>
    </w:rPr>
  </w:style>
  <w:style w:type="character" w:styleId="CommentReference">
    <w:name w:val="annotation reference"/>
    <w:uiPriority w:val="99"/>
    <w:semiHidden/>
    <w:rsid w:val="0021755C"/>
    <w:rPr>
      <w:rFonts w:cs="Times New Roman"/>
      <w:sz w:val="16"/>
    </w:rPr>
  </w:style>
  <w:style w:type="paragraph" w:styleId="CommentText">
    <w:name w:val="annotation text"/>
    <w:basedOn w:val="Normal"/>
    <w:link w:val="CommentTextChar"/>
    <w:uiPriority w:val="99"/>
    <w:semiHidden/>
    <w:rsid w:val="0021755C"/>
    <w:pPr>
      <w:spacing w:line="240" w:lineRule="auto"/>
    </w:pPr>
    <w:rPr>
      <w:sz w:val="20"/>
      <w:lang w:val="x-none" w:eastAsia="x-none"/>
    </w:rPr>
  </w:style>
  <w:style w:type="character" w:customStyle="1" w:styleId="CommentTextChar">
    <w:name w:val="Comment Text Char"/>
    <w:basedOn w:val="DefaultParagraphFont"/>
    <w:link w:val="CommentText"/>
    <w:uiPriority w:val="99"/>
    <w:semiHidden/>
    <w:rsid w:val="0021755C"/>
    <w:rPr>
      <w:rFonts w:ascii="Georgia" w:hAnsi="Georgia"/>
      <w:kern w:val="16"/>
      <w:lang w:val="x-none" w:eastAsia="x-none"/>
    </w:rPr>
  </w:style>
  <w:style w:type="character" w:customStyle="1" w:styleId="st">
    <w:name w:val="st"/>
    <w:rsid w:val="0021755C"/>
    <w:rPr>
      <w:rFonts w:cs="Times New Roman"/>
    </w:rPr>
  </w:style>
  <w:style w:type="paragraph" w:styleId="CommentSubject">
    <w:name w:val="annotation subject"/>
    <w:basedOn w:val="CommentText"/>
    <w:next w:val="CommentText"/>
    <w:link w:val="CommentSubjectChar"/>
    <w:uiPriority w:val="99"/>
    <w:semiHidden/>
    <w:unhideWhenUsed/>
    <w:rsid w:val="00A025E7"/>
    <w:rPr>
      <w:b/>
      <w:bCs/>
      <w:lang w:val="en-US" w:eastAsia="en-US"/>
    </w:rPr>
  </w:style>
  <w:style w:type="character" w:customStyle="1" w:styleId="CommentSubjectChar">
    <w:name w:val="Comment Subject Char"/>
    <w:basedOn w:val="CommentTextChar"/>
    <w:link w:val="CommentSubject"/>
    <w:uiPriority w:val="99"/>
    <w:semiHidden/>
    <w:rsid w:val="00A025E7"/>
    <w:rPr>
      <w:rFonts w:ascii="Georgia" w:hAnsi="Georgia"/>
      <w:b/>
      <w:bCs/>
      <w:kern w:val="16"/>
      <w:lang w:val="x-none" w:eastAsia="x-none"/>
    </w:rPr>
  </w:style>
  <w:style w:type="paragraph" w:styleId="Revision">
    <w:name w:val="Revision"/>
    <w:hidden/>
    <w:uiPriority w:val="99"/>
    <w:semiHidden/>
    <w:rsid w:val="006218AF"/>
    <w:rPr>
      <w:rFonts w:ascii="Georgia" w:hAnsi="Georgia"/>
      <w:kern w:val="16"/>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uiPriority w:val="99"/>
    <w:rsid w:val="0021755C"/>
    <w:rPr>
      <w:rFonts w:cs="Times New Roman"/>
    </w:rPr>
  </w:style>
  <w:style w:type="character" w:styleId="CommentReference">
    <w:name w:val="annotation reference"/>
    <w:uiPriority w:val="99"/>
    <w:semiHidden/>
    <w:rsid w:val="0021755C"/>
    <w:rPr>
      <w:rFonts w:cs="Times New Roman"/>
      <w:sz w:val="16"/>
    </w:rPr>
  </w:style>
  <w:style w:type="paragraph" w:styleId="CommentText">
    <w:name w:val="annotation text"/>
    <w:basedOn w:val="Normal"/>
    <w:link w:val="CommentTextChar"/>
    <w:uiPriority w:val="99"/>
    <w:semiHidden/>
    <w:rsid w:val="0021755C"/>
    <w:pPr>
      <w:spacing w:line="240" w:lineRule="auto"/>
    </w:pPr>
    <w:rPr>
      <w:sz w:val="20"/>
      <w:lang w:val="x-none" w:eastAsia="x-none"/>
    </w:rPr>
  </w:style>
  <w:style w:type="character" w:customStyle="1" w:styleId="CommentTextChar">
    <w:name w:val="Comment Text Char"/>
    <w:basedOn w:val="DefaultParagraphFont"/>
    <w:link w:val="CommentText"/>
    <w:uiPriority w:val="99"/>
    <w:semiHidden/>
    <w:rsid w:val="0021755C"/>
    <w:rPr>
      <w:rFonts w:ascii="Georgia" w:hAnsi="Georgia"/>
      <w:kern w:val="16"/>
      <w:lang w:val="x-none" w:eastAsia="x-none"/>
    </w:rPr>
  </w:style>
  <w:style w:type="character" w:customStyle="1" w:styleId="st">
    <w:name w:val="st"/>
    <w:rsid w:val="0021755C"/>
    <w:rPr>
      <w:rFonts w:cs="Times New Roman"/>
    </w:rPr>
  </w:style>
  <w:style w:type="paragraph" w:styleId="CommentSubject">
    <w:name w:val="annotation subject"/>
    <w:basedOn w:val="CommentText"/>
    <w:next w:val="CommentText"/>
    <w:link w:val="CommentSubjectChar"/>
    <w:uiPriority w:val="99"/>
    <w:semiHidden/>
    <w:unhideWhenUsed/>
    <w:rsid w:val="00A025E7"/>
    <w:rPr>
      <w:b/>
      <w:bCs/>
      <w:lang w:val="en-US" w:eastAsia="en-US"/>
    </w:rPr>
  </w:style>
  <w:style w:type="character" w:customStyle="1" w:styleId="CommentSubjectChar">
    <w:name w:val="Comment Subject Char"/>
    <w:basedOn w:val="CommentTextChar"/>
    <w:link w:val="CommentSubject"/>
    <w:uiPriority w:val="99"/>
    <w:semiHidden/>
    <w:rsid w:val="00A025E7"/>
    <w:rPr>
      <w:rFonts w:ascii="Georgia" w:hAnsi="Georgia"/>
      <w:b/>
      <w:bCs/>
      <w:kern w:val="16"/>
      <w:lang w:val="x-none" w:eastAsia="x-none"/>
    </w:rPr>
  </w:style>
  <w:style w:type="paragraph" w:styleId="Revision">
    <w:name w:val="Revision"/>
    <w:hidden/>
    <w:uiPriority w:val="99"/>
    <w:semiHidden/>
    <w:rsid w:val="006218AF"/>
    <w:rPr>
      <w:rFonts w:ascii="Georgia" w:hAnsi="Georgia"/>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0416">
      <w:bodyDiv w:val="1"/>
      <w:marLeft w:val="0"/>
      <w:marRight w:val="0"/>
      <w:marTop w:val="0"/>
      <w:marBottom w:val="0"/>
      <w:divBdr>
        <w:top w:val="none" w:sz="0" w:space="0" w:color="auto"/>
        <w:left w:val="none" w:sz="0" w:space="0" w:color="auto"/>
        <w:bottom w:val="none" w:sz="0" w:space="0" w:color="auto"/>
        <w:right w:val="none" w:sz="0" w:space="0" w:color="auto"/>
      </w:divBdr>
    </w:div>
    <w:div w:id="377969803">
      <w:bodyDiv w:val="1"/>
      <w:marLeft w:val="0"/>
      <w:marRight w:val="0"/>
      <w:marTop w:val="0"/>
      <w:marBottom w:val="0"/>
      <w:divBdr>
        <w:top w:val="none" w:sz="0" w:space="0" w:color="auto"/>
        <w:left w:val="none" w:sz="0" w:space="0" w:color="auto"/>
        <w:bottom w:val="none" w:sz="0" w:space="0" w:color="auto"/>
        <w:right w:val="none" w:sz="0" w:space="0" w:color="auto"/>
      </w:divBdr>
    </w:div>
    <w:div w:id="557547269">
      <w:bodyDiv w:val="1"/>
      <w:marLeft w:val="0"/>
      <w:marRight w:val="0"/>
      <w:marTop w:val="0"/>
      <w:marBottom w:val="0"/>
      <w:divBdr>
        <w:top w:val="none" w:sz="0" w:space="0" w:color="auto"/>
        <w:left w:val="none" w:sz="0" w:space="0" w:color="auto"/>
        <w:bottom w:val="none" w:sz="0" w:space="0" w:color="auto"/>
        <w:right w:val="none" w:sz="0" w:space="0" w:color="auto"/>
      </w:divBdr>
    </w:div>
    <w:div w:id="704869245">
      <w:bodyDiv w:val="1"/>
      <w:marLeft w:val="0"/>
      <w:marRight w:val="0"/>
      <w:marTop w:val="0"/>
      <w:marBottom w:val="0"/>
      <w:divBdr>
        <w:top w:val="none" w:sz="0" w:space="0" w:color="auto"/>
        <w:left w:val="none" w:sz="0" w:space="0" w:color="auto"/>
        <w:bottom w:val="none" w:sz="0" w:space="0" w:color="auto"/>
        <w:right w:val="none" w:sz="0" w:space="0" w:color="auto"/>
      </w:divBdr>
    </w:div>
    <w:div w:id="1062404965">
      <w:bodyDiv w:val="1"/>
      <w:marLeft w:val="0"/>
      <w:marRight w:val="0"/>
      <w:marTop w:val="0"/>
      <w:marBottom w:val="0"/>
      <w:divBdr>
        <w:top w:val="none" w:sz="0" w:space="0" w:color="auto"/>
        <w:left w:val="none" w:sz="0" w:space="0" w:color="auto"/>
        <w:bottom w:val="none" w:sz="0" w:space="0" w:color="auto"/>
        <w:right w:val="none" w:sz="0" w:space="0" w:color="auto"/>
      </w:divBdr>
    </w:div>
    <w:div w:id="1115297021">
      <w:bodyDiv w:val="1"/>
      <w:marLeft w:val="0"/>
      <w:marRight w:val="0"/>
      <w:marTop w:val="0"/>
      <w:marBottom w:val="0"/>
      <w:divBdr>
        <w:top w:val="none" w:sz="0" w:space="0" w:color="auto"/>
        <w:left w:val="none" w:sz="0" w:space="0" w:color="auto"/>
        <w:bottom w:val="none" w:sz="0" w:space="0" w:color="auto"/>
        <w:right w:val="none" w:sz="0" w:space="0" w:color="auto"/>
      </w:divBdr>
    </w:div>
    <w:div w:id="1324895060">
      <w:bodyDiv w:val="1"/>
      <w:marLeft w:val="0"/>
      <w:marRight w:val="0"/>
      <w:marTop w:val="0"/>
      <w:marBottom w:val="0"/>
      <w:divBdr>
        <w:top w:val="none" w:sz="0" w:space="0" w:color="auto"/>
        <w:left w:val="none" w:sz="0" w:space="0" w:color="auto"/>
        <w:bottom w:val="none" w:sz="0" w:space="0" w:color="auto"/>
        <w:right w:val="none" w:sz="0" w:space="0" w:color="auto"/>
      </w:divBdr>
    </w:div>
    <w:div w:id="1723285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stagram.com/pbsamericanmast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fontTable" Target="fontTable.xml"/><Relationship Id="rId10" Type="http://schemas.openxmlformats.org/officeDocument/2006/relationships/hyperlink" Target="http://www.thirteen.org/pressro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C8C5F-F494-4EAE-8913-E5A41C39D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7158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8330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Microsoft Office User</dc:creator>
  <dc:description>Version 1.04_x000d_
Job 0734_x000d_
August 5, 2009</dc:description>
  <cp:lastModifiedBy>Mariah N. Williams</cp:lastModifiedBy>
  <cp:revision>2</cp:revision>
  <cp:lastPrinted>2016-03-14T18:19:00Z</cp:lastPrinted>
  <dcterms:created xsi:type="dcterms:W3CDTF">2016-05-12T19:17:00Z</dcterms:created>
  <dcterms:modified xsi:type="dcterms:W3CDTF">2016-05-12T19:17:00Z</dcterms:modified>
</cp:coreProperties>
</file>