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8374F" w14:textId="5770018F" w:rsidR="00A86C35" w:rsidRPr="007D73DE" w:rsidRDefault="00242F74" w:rsidP="00B632E6">
      <w:pPr>
        <w:autoSpaceDE w:val="0"/>
        <w:autoSpaceDN w:val="0"/>
        <w:adjustRightInd w:val="0"/>
        <w:spacing w:line="240" w:lineRule="auto"/>
        <w:rPr>
          <w:rFonts w:cs="Arial"/>
          <w:color w:val="auto"/>
          <w:sz w:val="18"/>
          <w:szCs w:val="18"/>
        </w:rPr>
      </w:pPr>
      <w:r>
        <w:rPr>
          <w:rFonts w:cs="Arial"/>
          <w:color w:val="auto"/>
          <w:sz w:val="18"/>
          <w:szCs w:val="18"/>
        </w:rPr>
        <w:t xml:space="preserve">Press </w:t>
      </w:r>
      <w:r w:rsidR="00A86C35" w:rsidRPr="007D73DE">
        <w:rPr>
          <w:rFonts w:cs="Arial"/>
          <w:color w:val="auto"/>
          <w:sz w:val="18"/>
          <w:szCs w:val="18"/>
        </w:rPr>
        <w:t>Contact:</w:t>
      </w:r>
    </w:p>
    <w:p w14:paraId="08BEA2B3" w14:textId="77777777" w:rsidR="00A86C35" w:rsidRPr="007D73DE" w:rsidRDefault="00A86C35" w:rsidP="00B632E6">
      <w:pPr>
        <w:autoSpaceDE w:val="0"/>
        <w:autoSpaceDN w:val="0"/>
        <w:adjustRightInd w:val="0"/>
        <w:spacing w:line="240" w:lineRule="auto"/>
        <w:rPr>
          <w:rFonts w:cs="Arial"/>
          <w:color w:val="auto"/>
          <w:sz w:val="18"/>
          <w:szCs w:val="18"/>
        </w:rPr>
      </w:pPr>
      <w:r w:rsidRPr="007D73DE">
        <w:rPr>
          <w:rFonts w:cs="Arial"/>
          <w:color w:val="auto"/>
          <w:sz w:val="18"/>
          <w:szCs w:val="18"/>
        </w:rPr>
        <w:t>Ava Tews, WNET</w:t>
      </w:r>
    </w:p>
    <w:p w14:paraId="73963812" w14:textId="651B6734" w:rsidR="007749FF" w:rsidRPr="007D73DE" w:rsidRDefault="00A86C35" w:rsidP="00B632E6">
      <w:pPr>
        <w:autoSpaceDE w:val="0"/>
        <w:autoSpaceDN w:val="0"/>
        <w:adjustRightInd w:val="0"/>
        <w:spacing w:line="240" w:lineRule="auto"/>
        <w:rPr>
          <w:rFonts w:eastAsia="MS Gothic" w:cs="Arial"/>
          <w:color w:val="auto"/>
          <w:sz w:val="18"/>
          <w:szCs w:val="18"/>
          <w:u w:val="single"/>
        </w:rPr>
      </w:pPr>
      <w:r w:rsidRPr="007D73DE">
        <w:rPr>
          <w:rFonts w:cs="Arial"/>
          <w:color w:val="auto"/>
          <w:sz w:val="18"/>
          <w:szCs w:val="18"/>
        </w:rPr>
        <w:t xml:space="preserve">212-560-3005, </w:t>
      </w:r>
      <w:hyperlink r:id="rId8" w:history="1">
        <w:r w:rsidR="007749FF" w:rsidRPr="007D73DE">
          <w:rPr>
            <w:rStyle w:val="Hyperlink"/>
            <w:rFonts w:eastAsia="MS Gothic" w:cs="Arial"/>
            <w:sz w:val="18"/>
            <w:szCs w:val="18"/>
          </w:rPr>
          <w:t>tewsa@wnet.org</w:t>
        </w:r>
      </w:hyperlink>
    </w:p>
    <w:p w14:paraId="168AC3C1" w14:textId="100D7F20" w:rsidR="007749FF" w:rsidRPr="007D73DE" w:rsidRDefault="00C550F4" w:rsidP="00B632E6">
      <w:pPr>
        <w:autoSpaceDE w:val="0"/>
        <w:autoSpaceDN w:val="0"/>
        <w:adjustRightInd w:val="0"/>
        <w:spacing w:line="240" w:lineRule="auto"/>
        <w:rPr>
          <w:rStyle w:val="InternetLink"/>
          <w:rFonts w:cs="Arial"/>
          <w:color w:val="auto"/>
          <w:sz w:val="18"/>
          <w:szCs w:val="18"/>
        </w:rPr>
      </w:pPr>
      <w:r w:rsidRPr="007D73DE">
        <w:rPr>
          <w:rFonts w:cs="Arial"/>
          <w:color w:val="auto"/>
          <w:sz w:val="18"/>
          <w:szCs w:val="18"/>
        </w:rPr>
        <w:t>Press Material</w:t>
      </w:r>
      <w:r w:rsidR="00A86C35" w:rsidRPr="007D73DE">
        <w:rPr>
          <w:rFonts w:cs="Arial"/>
          <w:color w:val="auto"/>
          <w:sz w:val="18"/>
          <w:szCs w:val="18"/>
        </w:rPr>
        <w:t>s</w:t>
      </w:r>
      <w:r w:rsidRPr="007D73DE">
        <w:rPr>
          <w:rFonts w:cs="Arial"/>
          <w:color w:val="auto"/>
          <w:sz w:val="18"/>
          <w:szCs w:val="18"/>
        </w:rPr>
        <w:t>:</w:t>
      </w:r>
      <w:r w:rsidR="00A86C35" w:rsidRPr="007D73DE">
        <w:rPr>
          <w:rStyle w:val="InternetLink"/>
          <w:rFonts w:cs="Arial"/>
          <w:color w:val="auto"/>
          <w:sz w:val="18"/>
          <w:szCs w:val="18"/>
          <w:u w:val="none"/>
        </w:rPr>
        <w:t xml:space="preserve"> </w:t>
      </w:r>
      <w:hyperlink r:id="rId9">
        <w:r w:rsidR="007749FF" w:rsidRPr="007D73DE">
          <w:rPr>
            <w:rStyle w:val="InternetLink"/>
            <w:sz w:val="18"/>
            <w:szCs w:val="18"/>
          </w:rPr>
          <w:t>http://pbs.org/pressroom</w:t>
        </w:r>
      </w:hyperlink>
      <w:r w:rsidR="007749FF" w:rsidRPr="007D73DE">
        <w:rPr>
          <w:rStyle w:val="InternetLink"/>
          <w:color w:val="000000"/>
          <w:sz w:val="18"/>
          <w:szCs w:val="18"/>
          <w:u w:val="none"/>
        </w:rPr>
        <w:t xml:space="preserve"> or </w:t>
      </w:r>
      <w:hyperlink r:id="rId10">
        <w:r w:rsidR="007749FF" w:rsidRPr="007D73DE">
          <w:rPr>
            <w:rStyle w:val="InternetLink"/>
            <w:sz w:val="18"/>
            <w:szCs w:val="18"/>
          </w:rPr>
          <w:t>http://thirteen.org/pressroom</w:t>
        </w:r>
      </w:hyperlink>
    </w:p>
    <w:p w14:paraId="131F9AD3" w14:textId="2B8DE015" w:rsidR="00A86C35" w:rsidRPr="006F3723" w:rsidRDefault="007749FF" w:rsidP="00F066A2">
      <w:pPr>
        <w:spacing w:line="276" w:lineRule="auto"/>
        <w:rPr>
          <w:rFonts w:cs="Arial"/>
          <w:b/>
          <w:i/>
          <w:color w:val="auto"/>
          <w:sz w:val="24"/>
          <w:szCs w:val="24"/>
        </w:rPr>
      </w:pPr>
      <w:r>
        <w:rPr>
          <w:rFonts w:cs="Arial"/>
          <w:b/>
          <w:i/>
          <w:color w:val="auto"/>
          <w:sz w:val="24"/>
          <w:szCs w:val="24"/>
        </w:rPr>
        <w:br/>
      </w:r>
    </w:p>
    <w:p w14:paraId="3E8344CE" w14:textId="7EBD0209" w:rsidR="00A86C35" w:rsidRPr="007749FF" w:rsidRDefault="00A86C35" w:rsidP="007D73DE">
      <w:pPr>
        <w:spacing w:line="322" w:lineRule="auto"/>
        <w:jc w:val="center"/>
        <w:rPr>
          <w:rFonts w:cs="Arial"/>
          <w:b/>
          <w:bCs/>
          <w:color w:val="auto"/>
          <w:sz w:val="32"/>
          <w:szCs w:val="24"/>
        </w:rPr>
      </w:pPr>
      <w:r w:rsidRPr="006F3723">
        <w:rPr>
          <w:rFonts w:cs="Arial"/>
          <w:b/>
          <w:bCs/>
          <w:i/>
          <w:color w:val="auto"/>
          <w:sz w:val="32"/>
          <w:szCs w:val="24"/>
        </w:rPr>
        <w:t>American Masters</w:t>
      </w:r>
      <w:r w:rsidR="00A20FFE">
        <w:rPr>
          <w:rFonts w:cs="Arial"/>
          <w:b/>
          <w:bCs/>
          <w:i/>
          <w:color w:val="auto"/>
          <w:sz w:val="32"/>
          <w:szCs w:val="24"/>
        </w:rPr>
        <w:t xml:space="preserve"> – </w:t>
      </w:r>
      <w:r w:rsidR="00A20FFE" w:rsidRPr="00A20FFE">
        <w:rPr>
          <w:rFonts w:cs="Arial"/>
          <w:b/>
          <w:bCs/>
          <w:i/>
          <w:color w:val="auto"/>
          <w:sz w:val="32"/>
          <w:szCs w:val="24"/>
        </w:rPr>
        <w:t>Joseph Pulitzer: Voice of the People</w:t>
      </w:r>
      <w:r w:rsidR="00A20FFE">
        <w:rPr>
          <w:rFonts w:cs="Arial"/>
          <w:b/>
          <w:bCs/>
          <w:color w:val="auto"/>
          <w:sz w:val="32"/>
          <w:szCs w:val="24"/>
        </w:rPr>
        <w:t xml:space="preserve"> </w:t>
      </w:r>
      <w:r w:rsidR="00C550F4" w:rsidRPr="006F3723">
        <w:rPr>
          <w:rFonts w:cs="Arial"/>
          <w:b/>
          <w:bCs/>
          <w:color w:val="auto"/>
          <w:sz w:val="32"/>
          <w:szCs w:val="24"/>
        </w:rPr>
        <w:t>Presents the</w:t>
      </w:r>
      <w:r w:rsidR="007749FF">
        <w:rPr>
          <w:rFonts w:cs="Arial"/>
          <w:b/>
          <w:bCs/>
          <w:color w:val="auto"/>
          <w:sz w:val="32"/>
          <w:szCs w:val="24"/>
        </w:rPr>
        <w:t xml:space="preserve"> Story of </w:t>
      </w:r>
      <w:r w:rsidR="00A20FFE">
        <w:rPr>
          <w:rFonts w:cs="Arial"/>
          <w:b/>
          <w:bCs/>
          <w:color w:val="auto"/>
          <w:sz w:val="32"/>
          <w:szCs w:val="24"/>
        </w:rPr>
        <w:t xml:space="preserve">the </w:t>
      </w:r>
      <w:r w:rsidR="007749FF">
        <w:rPr>
          <w:rFonts w:cs="Arial"/>
          <w:b/>
          <w:bCs/>
          <w:color w:val="auto"/>
          <w:sz w:val="32"/>
          <w:szCs w:val="24"/>
        </w:rPr>
        <w:t>News</w:t>
      </w:r>
      <w:r w:rsidR="00CA4853">
        <w:rPr>
          <w:rFonts w:cs="Arial"/>
          <w:b/>
          <w:bCs/>
          <w:color w:val="auto"/>
          <w:sz w:val="32"/>
          <w:szCs w:val="24"/>
        </w:rPr>
        <w:t xml:space="preserve">paper Innovator and Champion of </w:t>
      </w:r>
      <w:r w:rsidR="00A975A6">
        <w:rPr>
          <w:rFonts w:cs="Arial"/>
          <w:b/>
          <w:bCs/>
          <w:color w:val="auto"/>
          <w:sz w:val="32"/>
          <w:szCs w:val="24"/>
        </w:rPr>
        <w:t>a</w:t>
      </w:r>
      <w:r w:rsidR="007749FF">
        <w:rPr>
          <w:rFonts w:cs="Arial"/>
          <w:b/>
          <w:bCs/>
          <w:color w:val="auto"/>
          <w:sz w:val="32"/>
          <w:szCs w:val="24"/>
        </w:rPr>
        <w:t xml:space="preserve"> Free Press</w:t>
      </w:r>
      <w:r w:rsidR="00A20FFE">
        <w:rPr>
          <w:rFonts w:cs="Arial"/>
          <w:b/>
          <w:bCs/>
          <w:color w:val="auto"/>
          <w:sz w:val="32"/>
          <w:szCs w:val="24"/>
        </w:rPr>
        <w:t xml:space="preserve"> </w:t>
      </w:r>
    </w:p>
    <w:p w14:paraId="3E916FC8" w14:textId="46BF8DEB" w:rsidR="00242F74" w:rsidRDefault="00242F74" w:rsidP="00B632E6">
      <w:pPr>
        <w:spacing w:line="240" w:lineRule="auto"/>
        <w:jc w:val="center"/>
        <w:rPr>
          <w:rFonts w:cs="Arial"/>
          <w:i/>
          <w:color w:val="auto"/>
          <w:sz w:val="28"/>
          <w:szCs w:val="24"/>
        </w:rPr>
      </w:pPr>
    </w:p>
    <w:p w14:paraId="6CD92A11" w14:textId="041BD1C3" w:rsidR="00A86C35" w:rsidRPr="007D73DE" w:rsidRDefault="00A86C35" w:rsidP="007D73DE">
      <w:pPr>
        <w:spacing w:line="322" w:lineRule="auto"/>
        <w:jc w:val="center"/>
        <w:rPr>
          <w:rFonts w:cs="Arial"/>
          <w:i/>
          <w:color w:val="auto"/>
          <w:sz w:val="24"/>
          <w:szCs w:val="24"/>
        </w:rPr>
      </w:pPr>
      <w:r w:rsidRPr="007D73DE">
        <w:rPr>
          <w:rFonts w:cs="Arial"/>
          <w:i/>
          <w:color w:val="auto"/>
          <w:sz w:val="24"/>
          <w:szCs w:val="24"/>
        </w:rPr>
        <w:t xml:space="preserve">Premieres </w:t>
      </w:r>
      <w:r w:rsidR="00242F74" w:rsidRPr="007D73DE">
        <w:rPr>
          <w:rFonts w:cs="Arial"/>
          <w:i/>
          <w:color w:val="auto"/>
          <w:sz w:val="24"/>
          <w:szCs w:val="24"/>
        </w:rPr>
        <w:t xml:space="preserve">nationwide </w:t>
      </w:r>
      <w:r w:rsidR="00C550F4" w:rsidRPr="007D73DE">
        <w:rPr>
          <w:rFonts w:cs="Arial"/>
          <w:i/>
          <w:color w:val="auto"/>
          <w:sz w:val="24"/>
          <w:szCs w:val="24"/>
        </w:rPr>
        <w:t>Friday</w:t>
      </w:r>
      <w:r w:rsidRPr="007D73DE">
        <w:rPr>
          <w:rFonts w:cs="Arial"/>
          <w:i/>
          <w:color w:val="auto"/>
          <w:sz w:val="24"/>
          <w:szCs w:val="24"/>
        </w:rPr>
        <w:t xml:space="preserve">, </w:t>
      </w:r>
      <w:r w:rsidR="00C550F4" w:rsidRPr="007D73DE">
        <w:rPr>
          <w:rFonts w:cs="Arial"/>
          <w:i/>
          <w:color w:val="auto"/>
          <w:sz w:val="24"/>
          <w:szCs w:val="24"/>
        </w:rPr>
        <w:t>April</w:t>
      </w:r>
      <w:r w:rsidRPr="007D73DE">
        <w:rPr>
          <w:rFonts w:cs="Arial"/>
          <w:i/>
          <w:color w:val="auto"/>
          <w:sz w:val="24"/>
          <w:szCs w:val="24"/>
        </w:rPr>
        <w:t xml:space="preserve"> </w:t>
      </w:r>
      <w:r w:rsidR="00C550F4" w:rsidRPr="007D73DE">
        <w:rPr>
          <w:rFonts w:cs="Arial"/>
          <w:i/>
          <w:color w:val="auto"/>
          <w:sz w:val="24"/>
          <w:szCs w:val="24"/>
        </w:rPr>
        <w:t>12 at 9</w:t>
      </w:r>
      <w:r w:rsidRPr="007D73DE">
        <w:rPr>
          <w:rFonts w:cs="Arial"/>
          <w:i/>
          <w:color w:val="auto"/>
          <w:sz w:val="24"/>
          <w:szCs w:val="24"/>
        </w:rPr>
        <w:t xml:space="preserve"> p.m. on </w:t>
      </w:r>
      <w:r w:rsidR="00014E3E" w:rsidRPr="007D73DE">
        <w:rPr>
          <w:rFonts w:cs="Arial"/>
          <w:i/>
          <w:color w:val="auto"/>
          <w:sz w:val="24"/>
          <w:szCs w:val="24"/>
        </w:rPr>
        <w:t>PBS</w:t>
      </w:r>
      <w:r w:rsidR="00C550F4" w:rsidRPr="007D73DE">
        <w:rPr>
          <w:rFonts w:cs="Arial"/>
          <w:i/>
          <w:color w:val="auto"/>
          <w:sz w:val="24"/>
          <w:szCs w:val="24"/>
        </w:rPr>
        <w:t xml:space="preserve"> </w:t>
      </w:r>
      <w:r w:rsidR="00242F74" w:rsidRPr="007D73DE">
        <w:rPr>
          <w:rFonts w:cs="Arial"/>
          <w:i/>
          <w:color w:val="auto"/>
          <w:sz w:val="24"/>
          <w:szCs w:val="24"/>
        </w:rPr>
        <w:t xml:space="preserve">(check local listings), </w:t>
      </w:r>
      <w:hyperlink r:id="rId11" w:history="1">
        <w:r w:rsidR="00C550F4" w:rsidRPr="007D73DE">
          <w:rPr>
            <w:rStyle w:val="Hyperlink"/>
            <w:rFonts w:cs="Arial"/>
            <w:i/>
            <w:sz w:val="24"/>
            <w:szCs w:val="24"/>
          </w:rPr>
          <w:t>pbs.org</w:t>
        </w:r>
        <w:r w:rsidR="00242F74" w:rsidRPr="007D73DE">
          <w:rPr>
            <w:rStyle w:val="Hyperlink"/>
            <w:rFonts w:cs="Arial"/>
            <w:i/>
            <w:sz w:val="24"/>
            <w:szCs w:val="24"/>
          </w:rPr>
          <w:t>/</w:t>
        </w:r>
        <w:proofErr w:type="spellStart"/>
        <w:r w:rsidR="00242F74" w:rsidRPr="007D73DE">
          <w:rPr>
            <w:rStyle w:val="Hyperlink"/>
            <w:rFonts w:cs="Arial"/>
            <w:i/>
            <w:sz w:val="24"/>
            <w:szCs w:val="24"/>
          </w:rPr>
          <w:t>americanmasters</w:t>
        </w:r>
        <w:proofErr w:type="spellEnd"/>
      </w:hyperlink>
      <w:r w:rsidRPr="007D73DE">
        <w:rPr>
          <w:rFonts w:cs="Arial"/>
          <w:i/>
          <w:color w:val="auto"/>
          <w:sz w:val="24"/>
          <w:szCs w:val="24"/>
        </w:rPr>
        <w:t xml:space="preserve"> and </w:t>
      </w:r>
      <w:r w:rsidR="00237CE3">
        <w:rPr>
          <w:rFonts w:cs="Arial"/>
          <w:i/>
          <w:color w:val="auto"/>
          <w:sz w:val="24"/>
          <w:szCs w:val="24"/>
        </w:rPr>
        <w:t xml:space="preserve">the </w:t>
      </w:r>
      <w:r w:rsidR="00014E3E" w:rsidRPr="007D73DE">
        <w:rPr>
          <w:rFonts w:cs="Arial"/>
          <w:i/>
          <w:color w:val="auto"/>
          <w:sz w:val="24"/>
          <w:szCs w:val="24"/>
        </w:rPr>
        <w:t>PBS</w:t>
      </w:r>
      <w:r w:rsidR="00EA478E">
        <w:rPr>
          <w:rFonts w:cs="Arial"/>
          <w:i/>
          <w:color w:val="auto"/>
          <w:sz w:val="24"/>
          <w:szCs w:val="24"/>
        </w:rPr>
        <w:t xml:space="preserve"> </w:t>
      </w:r>
      <w:r w:rsidR="00237CE3">
        <w:rPr>
          <w:rFonts w:cs="Arial"/>
          <w:i/>
          <w:color w:val="auto"/>
          <w:sz w:val="24"/>
          <w:szCs w:val="24"/>
        </w:rPr>
        <w:t xml:space="preserve">Video </w:t>
      </w:r>
      <w:r w:rsidR="00EA478E">
        <w:rPr>
          <w:rFonts w:cs="Arial"/>
          <w:i/>
          <w:color w:val="auto"/>
          <w:sz w:val="24"/>
          <w:szCs w:val="24"/>
        </w:rPr>
        <w:t>app</w:t>
      </w:r>
    </w:p>
    <w:p w14:paraId="2A93BC39" w14:textId="347523B5" w:rsidR="00242F74" w:rsidRDefault="00242F74" w:rsidP="00F066A2">
      <w:pPr>
        <w:spacing w:line="276" w:lineRule="auto"/>
        <w:rPr>
          <w:rFonts w:cs="Arial"/>
          <w:b/>
          <w:color w:val="auto"/>
          <w:sz w:val="24"/>
          <w:szCs w:val="24"/>
          <w:u w:val="single"/>
        </w:rPr>
      </w:pPr>
    </w:p>
    <w:p w14:paraId="0F2B53D1" w14:textId="5A8ED6FD" w:rsidR="00F94C63" w:rsidRPr="007D73DE" w:rsidRDefault="00C550F4" w:rsidP="00B632E6">
      <w:pPr>
        <w:spacing w:line="322" w:lineRule="auto"/>
        <w:rPr>
          <w:rFonts w:cs="Arial"/>
          <w:b/>
          <w:color w:val="auto"/>
          <w:szCs w:val="21"/>
          <w:u w:val="single"/>
        </w:rPr>
      </w:pPr>
      <w:r w:rsidRPr="007D73DE">
        <w:rPr>
          <w:rFonts w:cs="Arial"/>
          <w:b/>
          <w:color w:val="auto"/>
          <w:szCs w:val="21"/>
        </w:rPr>
        <w:t>Synopsis:</w:t>
      </w:r>
    </w:p>
    <w:p w14:paraId="2B9B7CBD" w14:textId="242E8C36" w:rsidR="00DD637C" w:rsidRPr="007D73DE" w:rsidRDefault="00B77128" w:rsidP="007D73DE">
      <w:pPr>
        <w:spacing w:line="322" w:lineRule="auto"/>
        <w:rPr>
          <w:rFonts w:cs="Arial"/>
          <w:color w:val="auto"/>
          <w:szCs w:val="21"/>
        </w:rPr>
      </w:pPr>
      <w:r w:rsidRPr="007D73DE">
        <w:rPr>
          <w:rFonts w:cs="Arial"/>
          <w:b/>
          <w:i/>
          <w:color w:val="auto"/>
          <w:szCs w:val="21"/>
        </w:rPr>
        <w:t xml:space="preserve">American Masters – </w:t>
      </w:r>
      <w:r w:rsidR="00DD637C" w:rsidRPr="007D73DE">
        <w:rPr>
          <w:rFonts w:cs="Arial"/>
          <w:b/>
          <w:i/>
          <w:color w:val="auto"/>
          <w:szCs w:val="21"/>
        </w:rPr>
        <w:t>Joseph Pulitzer: Voice of the People</w:t>
      </w:r>
      <w:r w:rsidR="00DD637C" w:rsidRPr="007D73DE">
        <w:rPr>
          <w:rFonts w:cs="Arial"/>
          <w:color w:val="auto"/>
          <w:szCs w:val="21"/>
        </w:rPr>
        <w:t xml:space="preserve"> explores the remarkable man behind the prestigious prizes. A Jewish immigrant from Hungary, </w:t>
      </w:r>
      <w:r w:rsidR="00C70E94">
        <w:rPr>
          <w:rFonts w:cs="Arial"/>
          <w:color w:val="auto"/>
          <w:szCs w:val="21"/>
        </w:rPr>
        <w:t xml:space="preserve">Joseph </w:t>
      </w:r>
      <w:r w:rsidR="00E57768">
        <w:rPr>
          <w:rFonts w:cs="Arial"/>
          <w:color w:val="auto"/>
          <w:szCs w:val="21"/>
        </w:rPr>
        <w:t xml:space="preserve">Pulitzer began as a gifted journalist before becoming a successful publisher and businessman. Pulitzer </w:t>
      </w:r>
      <w:r w:rsidR="00DD637C" w:rsidRPr="007D73DE">
        <w:rPr>
          <w:rFonts w:cs="Arial"/>
          <w:color w:val="auto"/>
          <w:szCs w:val="21"/>
        </w:rPr>
        <w:t>was famous in his own time for his outspoken and cantankerous editorial voice</w:t>
      </w:r>
      <w:r w:rsidR="00B632E6">
        <w:rPr>
          <w:rFonts w:cs="Arial"/>
          <w:color w:val="auto"/>
          <w:szCs w:val="21"/>
        </w:rPr>
        <w:t xml:space="preserve"> and</w:t>
      </w:r>
      <w:r w:rsidR="00DD637C" w:rsidRPr="007D73DE">
        <w:rPr>
          <w:rFonts w:cs="Arial"/>
          <w:color w:val="auto"/>
          <w:szCs w:val="21"/>
        </w:rPr>
        <w:t xml:space="preserve"> </w:t>
      </w:r>
      <w:r w:rsidR="00EA478E">
        <w:rPr>
          <w:rFonts w:cs="Arial"/>
          <w:color w:val="auto"/>
          <w:szCs w:val="21"/>
        </w:rPr>
        <w:t>his newspapers’</w:t>
      </w:r>
      <w:r w:rsidR="00DD637C" w:rsidRPr="007D73DE">
        <w:rPr>
          <w:rFonts w:cs="Arial"/>
          <w:color w:val="auto"/>
          <w:szCs w:val="21"/>
        </w:rPr>
        <w:t xml:space="preserve"> striking illustrations</w:t>
      </w:r>
      <w:r w:rsidR="00EA478E">
        <w:rPr>
          <w:rFonts w:cs="Arial"/>
          <w:color w:val="auto"/>
          <w:szCs w:val="21"/>
        </w:rPr>
        <w:t>, visual style,</w:t>
      </w:r>
      <w:r w:rsidR="00DD637C" w:rsidRPr="007D73DE">
        <w:rPr>
          <w:rFonts w:cs="Arial"/>
          <w:color w:val="auto"/>
          <w:szCs w:val="21"/>
        </w:rPr>
        <w:t xml:space="preserve"> national circulation and financial</w:t>
      </w:r>
      <w:r w:rsidR="00963350">
        <w:rPr>
          <w:rFonts w:cs="Arial"/>
          <w:color w:val="auto"/>
          <w:szCs w:val="21"/>
        </w:rPr>
        <w:t xml:space="preserve"> success</w:t>
      </w:r>
      <w:r w:rsidR="00DD637C" w:rsidRPr="007D73DE">
        <w:rPr>
          <w:rFonts w:cs="Arial"/>
          <w:color w:val="auto"/>
          <w:szCs w:val="21"/>
        </w:rPr>
        <w:t xml:space="preserve">. Against the context of </w:t>
      </w:r>
      <w:r w:rsidR="000B35A5" w:rsidRPr="00D10674">
        <w:rPr>
          <w:rFonts w:cs="Arial"/>
          <w:color w:val="auto"/>
          <w:szCs w:val="21"/>
        </w:rPr>
        <w:t xml:space="preserve">America’s </w:t>
      </w:r>
      <w:r w:rsidR="00DD637C" w:rsidRPr="007D73DE">
        <w:rPr>
          <w:rFonts w:cs="Arial"/>
          <w:color w:val="auto"/>
          <w:szCs w:val="21"/>
        </w:rPr>
        <w:t>explosive growth as a world force during the Gilded Age, Pulitzer emerges as</w:t>
      </w:r>
      <w:r w:rsidR="000B35A5">
        <w:rPr>
          <w:rFonts w:cs="Arial"/>
          <w:color w:val="auto"/>
          <w:szCs w:val="21"/>
        </w:rPr>
        <w:t xml:space="preserve"> the country’s</w:t>
      </w:r>
      <w:r w:rsidR="00DD637C" w:rsidRPr="007D73DE">
        <w:rPr>
          <w:rFonts w:cs="Arial"/>
          <w:color w:val="auto"/>
          <w:szCs w:val="21"/>
        </w:rPr>
        <w:t xml:space="preserve"> first media titan, reshaping the newspaper to bear witness to and even propel that transformation. </w:t>
      </w:r>
      <w:r w:rsidR="00E57768" w:rsidRPr="00E57768">
        <w:rPr>
          <w:rFonts w:cs="Arial"/>
          <w:color w:val="auto"/>
          <w:szCs w:val="21"/>
        </w:rPr>
        <w:t>Joseph Pulitzer championed what he regarded as the sacred role of the free press in a democracy</w:t>
      </w:r>
      <w:r w:rsidR="00E57768">
        <w:rPr>
          <w:rFonts w:cs="Arial"/>
          <w:color w:val="auto"/>
          <w:szCs w:val="21"/>
        </w:rPr>
        <w:t xml:space="preserve">. </w:t>
      </w:r>
      <w:r w:rsidR="00DD637C" w:rsidRPr="007D73DE">
        <w:rPr>
          <w:rFonts w:cs="Arial"/>
          <w:color w:val="auto"/>
          <w:szCs w:val="21"/>
        </w:rPr>
        <w:t xml:space="preserve">At the end of Pulitzer’s life, </w:t>
      </w:r>
      <w:r w:rsidR="002D5CE5">
        <w:rPr>
          <w:rFonts w:cs="Arial"/>
          <w:color w:val="auto"/>
          <w:szCs w:val="21"/>
        </w:rPr>
        <w:t xml:space="preserve">President </w:t>
      </w:r>
      <w:r w:rsidR="00DD637C" w:rsidRPr="007D73DE">
        <w:rPr>
          <w:rFonts w:cs="Arial"/>
          <w:color w:val="auto"/>
          <w:szCs w:val="21"/>
        </w:rPr>
        <w:t>Theodore Roosevelt sued him for “criminal libel,” citing the ongoing investigation of potential corruption in the building of the Panama Canal. Pulitzer’s little</w:t>
      </w:r>
      <w:r w:rsidR="00EA478E">
        <w:rPr>
          <w:rFonts w:cs="Arial"/>
          <w:color w:val="auto"/>
          <w:szCs w:val="21"/>
        </w:rPr>
        <w:t>-</w:t>
      </w:r>
      <w:r w:rsidR="00DD637C" w:rsidRPr="007D73DE">
        <w:rPr>
          <w:rFonts w:cs="Arial"/>
          <w:color w:val="auto"/>
          <w:szCs w:val="21"/>
        </w:rPr>
        <w:t xml:space="preserve">known </w:t>
      </w:r>
      <w:r w:rsidR="002D5CE5">
        <w:rPr>
          <w:rFonts w:cs="Arial"/>
          <w:color w:val="auto"/>
          <w:szCs w:val="21"/>
        </w:rPr>
        <w:t xml:space="preserve">Supreme Court </w:t>
      </w:r>
      <w:r w:rsidR="00D3017E">
        <w:rPr>
          <w:rFonts w:cs="Arial"/>
          <w:color w:val="auto"/>
          <w:szCs w:val="21"/>
        </w:rPr>
        <w:t>victory in 1911</w:t>
      </w:r>
      <w:r w:rsidR="00DD637C" w:rsidRPr="007D73DE">
        <w:rPr>
          <w:rFonts w:cs="Arial"/>
          <w:color w:val="auto"/>
          <w:szCs w:val="21"/>
        </w:rPr>
        <w:t xml:space="preserve"> established important precedent for the First Amendment right to free speech and resonates strongly in today’s fraught political environment.</w:t>
      </w:r>
    </w:p>
    <w:p w14:paraId="25A8FE7E" w14:textId="7B43EE31" w:rsidR="003E5A41" w:rsidRPr="007D73DE" w:rsidRDefault="00A517BE" w:rsidP="00B632E6">
      <w:pPr>
        <w:spacing w:line="322" w:lineRule="auto"/>
        <w:ind w:firstLine="720"/>
        <w:rPr>
          <w:rFonts w:cs="Arial"/>
          <w:color w:val="auto"/>
          <w:szCs w:val="21"/>
        </w:rPr>
      </w:pPr>
      <w:r>
        <w:rPr>
          <w:rFonts w:cs="Arial"/>
          <w:color w:val="auto"/>
          <w:szCs w:val="21"/>
        </w:rPr>
        <w:t xml:space="preserve">Narrated by </w:t>
      </w:r>
      <w:r w:rsidRPr="007D73DE">
        <w:rPr>
          <w:rFonts w:cs="Arial"/>
          <w:b/>
          <w:color w:val="auto"/>
          <w:szCs w:val="21"/>
        </w:rPr>
        <w:t>Adam Driver</w:t>
      </w:r>
      <w:r>
        <w:rPr>
          <w:rFonts w:cs="Arial"/>
          <w:color w:val="auto"/>
          <w:szCs w:val="21"/>
        </w:rPr>
        <w:t>, the</w:t>
      </w:r>
      <w:r w:rsidR="002D5CE5">
        <w:rPr>
          <w:rFonts w:cs="Arial"/>
          <w:color w:val="auto"/>
          <w:szCs w:val="21"/>
        </w:rPr>
        <w:t xml:space="preserve"> documentary </w:t>
      </w:r>
      <w:r w:rsidR="00DD637C" w:rsidRPr="007D73DE">
        <w:rPr>
          <w:rFonts w:cs="Arial"/>
          <w:color w:val="auto"/>
          <w:szCs w:val="21"/>
        </w:rPr>
        <w:t>tell</w:t>
      </w:r>
      <w:r w:rsidR="003E5A41" w:rsidRPr="007D73DE">
        <w:rPr>
          <w:rFonts w:cs="Arial"/>
          <w:color w:val="auto"/>
          <w:szCs w:val="21"/>
        </w:rPr>
        <w:t>s</w:t>
      </w:r>
      <w:r w:rsidR="00DD637C" w:rsidRPr="007D73DE">
        <w:rPr>
          <w:rFonts w:cs="Arial"/>
          <w:color w:val="auto"/>
          <w:szCs w:val="21"/>
        </w:rPr>
        <w:t xml:space="preserve"> the story of Pulitzer’s life and accomplishments through a combination of archival footage, reenactments and interviews with </w:t>
      </w:r>
      <w:r>
        <w:rPr>
          <w:rFonts w:cs="Arial"/>
          <w:color w:val="auto"/>
          <w:szCs w:val="21"/>
        </w:rPr>
        <w:lastRenderedPageBreak/>
        <w:t>authors, journalists and scholars</w:t>
      </w:r>
      <w:r w:rsidR="00DD637C" w:rsidRPr="007D73DE">
        <w:rPr>
          <w:rFonts w:cs="Arial"/>
          <w:color w:val="auto"/>
          <w:szCs w:val="21"/>
        </w:rPr>
        <w:t xml:space="preserve">. </w:t>
      </w:r>
      <w:proofErr w:type="spellStart"/>
      <w:r w:rsidR="003E5A41" w:rsidRPr="007D73DE">
        <w:rPr>
          <w:rFonts w:cs="Arial"/>
          <w:b/>
          <w:color w:val="auto"/>
          <w:szCs w:val="21"/>
          <w:shd w:val="clear" w:color="auto" w:fill="FFFFFF"/>
        </w:rPr>
        <w:t>Liev</w:t>
      </w:r>
      <w:proofErr w:type="spellEnd"/>
      <w:r w:rsidR="003E5A41" w:rsidRPr="007D73DE">
        <w:rPr>
          <w:rFonts w:cs="Arial"/>
          <w:b/>
          <w:color w:val="auto"/>
          <w:szCs w:val="21"/>
          <w:shd w:val="clear" w:color="auto" w:fill="FFFFFF"/>
        </w:rPr>
        <w:t xml:space="preserve"> Schreiber</w:t>
      </w:r>
      <w:r w:rsidR="003E5A41" w:rsidRPr="007D73DE">
        <w:rPr>
          <w:rFonts w:cs="Arial"/>
          <w:color w:val="auto"/>
          <w:szCs w:val="21"/>
          <w:shd w:val="clear" w:color="auto" w:fill="FFFFFF"/>
        </w:rPr>
        <w:t xml:space="preserve"> is the voice of Pulitzer. </w:t>
      </w:r>
      <w:r w:rsidR="003E5A41" w:rsidRPr="002766DB">
        <w:rPr>
          <w:rFonts w:cs="Arial"/>
          <w:b/>
          <w:color w:val="auto"/>
          <w:szCs w:val="21"/>
          <w:shd w:val="clear" w:color="auto" w:fill="FFFFFF"/>
        </w:rPr>
        <w:t xml:space="preserve">Tim Blake Nelson </w:t>
      </w:r>
      <w:r w:rsidR="003E5A41" w:rsidRPr="007D73DE">
        <w:rPr>
          <w:rFonts w:cs="Arial"/>
          <w:color w:val="auto"/>
          <w:szCs w:val="21"/>
          <w:shd w:val="clear" w:color="auto" w:fill="FFFFFF"/>
        </w:rPr>
        <w:t xml:space="preserve">is the voice of Roosevelt and </w:t>
      </w:r>
      <w:r w:rsidR="003E5A41" w:rsidRPr="007D73DE">
        <w:rPr>
          <w:rFonts w:cs="Arial"/>
          <w:b/>
          <w:color w:val="auto"/>
          <w:szCs w:val="21"/>
          <w:shd w:val="clear" w:color="auto" w:fill="FFFFFF"/>
        </w:rPr>
        <w:t xml:space="preserve">Rachel </w:t>
      </w:r>
      <w:proofErr w:type="spellStart"/>
      <w:r w:rsidR="003E5A41" w:rsidRPr="007D73DE">
        <w:rPr>
          <w:rFonts w:cs="Arial"/>
          <w:b/>
          <w:color w:val="auto"/>
          <w:szCs w:val="21"/>
          <w:shd w:val="clear" w:color="auto" w:fill="FFFFFF"/>
        </w:rPr>
        <w:t>Brosnahan</w:t>
      </w:r>
      <w:proofErr w:type="spellEnd"/>
      <w:r w:rsidR="003E5A41" w:rsidRPr="007D73DE">
        <w:rPr>
          <w:rFonts w:cs="Arial"/>
          <w:color w:val="auto"/>
          <w:szCs w:val="21"/>
          <w:shd w:val="clear" w:color="auto" w:fill="FFFFFF"/>
        </w:rPr>
        <w:t xml:space="preserve"> is the voice of </w:t>
      </w:r>
      <w:r w:rsidR="00B40EC7">
        <w:rPr>
          <w:rFonts w:cs="Arial"/>
          <w:color w:val="auto"/>
          <w:szCs w:val="21"/>
          <w:shd w:val="clear" w:color="auto" w:fill="FFFFFF"/>
        </w:rPr>
        <w:t xml:space="preserve">investigative journalist </w:t>
      </w:r>
      <w:r w:rsidR="00B40EC7" w:rsidRPr="007D73DE">
        <w:rPr>
          <w:rFonts w:cs="Arial"/>
          <w:color w:val="auto"/>
          <w:szCs w:val="21"/>
          <w:shd w:val="clear" w:color="auto" w:fill="FFFFFF"/>
        </w:rPr>
        <w:t>Nell</w:t>
      </w:r>
      <w:r w:rsidR="00B40EC7">
        <w:rPr>
          <w:rFonts w:cs="Arial"/>
          <w:color w:val="auto"/>
          <w:szCs w:val="21"/>
          <w:shd w:val="clear" w:color="auto" w:fill="FFFFFF"/>
        </w:rPr>
        <w:t>ie</w:t>
      </w:r>
      <w:r w:rsidR="00B40EC7" w:rsidRPr="007D73DE">
        <w:rPr>
          <w:rFonts w:cs="Arial"/>
          <w:color w:val="auto"/>
          <w:szCs w:val="21"/>
          <w:shd w:val="clear" w:color="auto" w:fill="FFFFFF"/>
        </w:rPr>
        <w:t xml:space="preserve"> </w:t>
      </w:r>
      <w:r w:rsidR="003E5A41" w:rsidRPr="007D73DE">
        <w:rPr>
          <w:rFonts w:cs="Arial"/>
          <w:color w:val="auto"/>
          <w:szCs w:val="21"/>
          <w:shd w:val="clear" w:color="auto" w:fill="FFFFFF"/>
        </w:rPr>
        <w:t>Bly. </w:t>
      </w:r>
    </w:p>
    <w:p w14:paraId="357375D1" w14:textId="5D470A58" w:rsidR="00C550F4" w:rsidRPr="007D73DE" w:rsidRDefault="00C550F4" w:rsidP="007D73DE">
      <w:pPr>
        <w:spacing w:line="322" w:lineRule="auto"/>
        <w:rPr>
          <w:rFonts w:cs="Arial"/>
          <w:color w:val="auto"/>
          <w:szCs w:val="21"/>
          <w:shd w:val="clear" w:color="auto" w:fill="FFFFFF"/>
        </w:rPr>
      </w:pPr>
    </w:p>
    <w:p w14:paraId="297B9B62" w14:textId="3394DC89" w:rsidR="00C550F4" w:rsidRPr="007D73DE" w:rsidRDefault="00C550F4" w:rsidP="007D73DE">
      <w:pPr>
        <w:shd w:val="clear" w:color="auto" w:fill="FFFFFF"/>
        <w:spacing w:line="322" w:lineRule="auto"/>
        <w:rPr>
          <w:rFonts w:cs="Arial"/>
          <w:color w:val="auto"/>
          <w:szCs w:val="21"/>
        </w:rPr>
      </w:pPr>
      <w:r w:rsidRPr="007D73DE">
        <w:rPr>
          <w:rFonts w:cs="Arial"/>
          <w:b/>
          <w:bCs/>
          <w:color w:val="auto"/>
          <w:szCs w:val="21"/>
        </w:rPr>
        <w:t>Not</w:t>
      </w:r>
      <w:r w:rsidR="00F066A2" w:rsidRPr="007D73DE">
        <w:rPr>
          <w:rFonts w:cs="Arial"/>
          <w:b/>
          <w:bCs/>
          <w:color w:val="auto"/>
          <w:szCs w:val="21"/>
        </w:rPr>
        <w:t xml:space="preserve">able </w:t>
      </w:r>
      <w:r w:rsidR="00565F78">
        <w:rPr>
          <w:rFonts w:cs="Arial"/>
          <w:b/>
          <w:bCs/>
          <w:color w:val="auto"/>
          <w:szCs w:val="21"/>
        </w:rPr>
        <w:t>Film I</w:t>
      </w:r>
      <w:r w:rsidRPr="007D73DE">
        <w:rPr>
          <w:rFonts w:cs="Arial"/>
          <w:b/>
          <w:bCs/>
          <w:color w:val="auto"/>
          <w:szCs w:val="21"/>
        </w:rPr>
        <w:t>nterviewees:</w:t>
      </w:r>
    </w:p>
    <w:p w14:paraId="1278799E" w14:textId="2ABB5809" w:rsidR="00384873" w:rsidRDefault="00384873" w:rsidP="00384873">
      <w:pPr>
        <w:pStyle w:val="ListParagraph"/>
        <w:numPr>
          <w:ilvl w:val="0"/>
          <w:numId w:val="6"/>
        </w:numPr>
        <w:spacing w:line="322" w:lineRule="auto"/>
        <w:ind w:right="540"/>
        <w:rPr>
          <w:rFonts w:cs="Arial"/>
          <w:color w:val="auto"/>
          <w:szCs w:val="21"/>
        </w:rPr>
      </w:pPr>
      <w:r w:rsidRPr="00384873">
        <w:rPr>
          <w:rFonts w:cs="Arial"/>
          <w:color w:val="auto"/>
          <w:szCs w:val="21"/>
        </w:rPr>
        <w:t>Nicholson Baker</w:t>
      </w:r>
      <w:r>
        <w:rPr>
          <w:rFonts w:cs="Arial"/>
          <w:color w:val="auto"/>
          <w:szCs w:val="21"/>
        </w:rPr>
        <w:t>,</w:t>
      </w:r>
      <w:r w:rsidR="004751EC">
        <w:rPr>
          <w:rFonts w:cs="Arial"/>
          <w:color w:val="auto"/>
          <w:szCs w:val="21"/>
        </w:rPr>
        <w:t xml:space="preserve"> </w:t>
      </w:r>
      <w:r w:rsidR="00EA478E">
        <w:rPr>
          <w:rFonts w:cs="Arial"/>
          <w:color w:val="auto"/>
          <w:szCs w:val="21"/>
        </w:rPr>
        <w:t>c</w:t>
      </w:r>
      <w:r w:rsidR="004751EC">
        <w:rPr>
          <w:rFonts w:cs="Arial"/>
          <w:color w:val="auto"/>
          <w:szCs w:val="21"/>
        </w:rPr>
        <w:t>o-</w:t>
      </w:r>
      <w:r w:rsidR="00EA478E">
        <w:rPr>
          <w:rFonts w:cs="Arial"/>
          <w:color w:val="auto"/>
          <w:szCs w:val="21"/>
        </w:rPr>
        <w:t>a</w:t>
      </w:r>
      <w:r w:rsidR="004751EC">
        <w:rPr>
          <w:rFonts w:cs="Arial"/>
          <w:color w:val="auto"/>
          <w:szCs w:val="21"/>
        </w:rPr>
        <w:t>uthor with Margaret Brentano</w:t>
      </w:r>
      <w:r w:rsidR="00EA478E">
        <w:rPr>
          <w:rFonts w:cs="Arial"/>
          <w:color w:val="auto"/>
          <w:szCs w:val="21"/>
        </w:rPr>
        <w:t>,</w:t>
      </w:r>
      <w:r w:rsidR="004751EC">
        <w:rPr>
          <w:rFonts w:cs="Arial"/>
          <w:color w:val="auto"/>
          <w:szCs w:val="21"/>
        </w:rPr>
        <w:t xml:space="preserve"> “</w:t>
      </w:r>
      <w:r w:rsidRPr="00384873">
        <w:rPr>
          <w:rFonts w:cs="Arial"/>
          <w:color w:val="auto"/>
          <w:szCs w:val="21"/>
        </w:rPr>
        <w:t>The World on Sunday</w:t>
      </w:r>
      <w:r w:rsidR="004751EC">
        <w:rPr>
          <w:rFonts w:cs="Arial"/>
          <w:color w:val="auto"/>
          <w:szCs w:val="21"/>
        </w:rPr>
        <w:t>”</w:t>
      </w:r>
    </w:p>
    <w:p w14:paraId="561C70C9" w14:textId="0B7B7286" w:rsidR="00384873" w:rsidRPr="00384873" w:rsidRDefault="00384873" w:rsidP="00384873">
      <w:pPr>
        <w:pStyle w:val="ListParagraph"/>
        <w:numPr>
          <w:ilvl w:val="0"/>
          <w:numId w:val="6"/>
        </w:numPr>
        <w:spacing w:line="322" w:lineRule="auto"/>
        <w:ind w:right="540"/>
        <w:rPr>
          <w:rFonts w:cs="Arial"/>
          <w:color w:val="auto"/>
          <w:szCs w:val="21"/>
        </w:rPr>
      </w:pPr>
      <w:r w:rsidRPr="00384873">
        <w:rPr>
          <w:rFonts w:cs="Arial"/>
          <w:color w:val="auto"/>
          <w:szCs w:val="21"/>
        </w:rPr>
        <w:t xml:space="preserve">Daniel </w:t>
      </w:r>
      <w:proofErr w:type="spellStart"/>
      <w:r w:rsidRPr="00384873">
        <w:rPr>
          <w:rFonts w:cs="Arial"/>
          <w:color w:val="auto"/>
          <w:szCs w:val="21"/>
        </w:rPr>
        <w:t>Czitrom</w:t>
      </w:r>
      <w:proofErr w:type="spellEnd"/>
      <w:r>
        <w:rPr>
          <w:rFonts w:cs="Arial"/>
          <w:color w:val="auto"/>
          <w:szCs w:val="21"/>
        </w:rPr>
        <w:t xml:space="preserve">, </w:t>
      </w:r>
      <w:r w:rsidRPr="00384873">
        <w:rPr>
          <w:rFonts w:cs="Arial"/>
          <w:color w:val="auto"/>
          <w:szCs w:val="21"/>
        </w:rPr>
        <w:t>Professor of History</w:t>
      </w:r>
      <w:r>
        <w:rPr>
          <w:rFonts w:cs="Arial"/>
          <w:color w:val="auto"/>
          <w:szCs w:val="21"/>
        </w:rPr>
        <w:t xml:space="preserve">, </w:t>
      </w:r>
      <w:r w:rsidRPr="00384873">
        <w:rPr>
          <w:rFonts w:cs="Arial"/>
          <w:color w:val="auto"/>
          <w:szCs w:val="21"/>
        </w:rPr>
        <w:t>Mount Holyoke College</w:t>
      </w:r>
      <w:r>
        <w:rPr>
          <w:rFonts w:cs="Arial"/>
          <w:color w:val="auto"/>
          <w:szCs w:val="21"/>
        </w:rPr>
        <w:t xml:space="preserve">; </w:t>
      </w:r>
      <w:r w:rsidR="00EA478E">
        <w:rPr>
          <w:rFonts w:cs="Arial"/>
          <w:color w:val="auto"/>
          <w:szCs w:val="21"/>
        </w:rPr>
        <w:t>a</w:t>
      </w:r>
      <w:r w:rsidR="004751EC">
        <w:rPr>
          <w:rFonts w:cs="Arial"/>
          <w:color w:val="auto"/>
          <w:szCs w:val="21"/>
        </w:rPr>
        <w:t>uthor</w:t>
      </w:r>
      <w:r w:rsidR="00EA478E">
        <w:rPr>
          <w:rFonts w:cs="Arial"/>
          <w:color w:val="auto"/>
          <w:szCs w:val="21"/>
        </w:rPr>
        <w:t>,</w:t>
      </w:r>
      <w:r w:rsidR="004751EC">
        <w:rPr>
          <w:rFonts w:cs="Arial"/>
          <w:color w:val="auto"/>
          <w:szCs w:val="21"/>
        </w:rPr>
        <w:t xml:space="preserve"> “</w:t>
      </w:r>
      <w:r w:rsidRPr="00384873">
        <w:rPr>
          <w:rFonts w:cs="Arial"/>
          <w:color w:val="auto"/>
          <w:szCs w:val="21"/>
        </w:rPr>
        <w:t>New York Exposed</w:t>
      </w:r>
      <w:r w:rsidR="004751EC">
        <w:rPr>
          <w:rFonts w:cs="Arial"/>
          <w:color w:val="auto"/>
          <w:szCs w:val="21"/>
        </w:rPr>
        <w:t>”</w:t>
      </w:r>
    </w:p>
    <w:p w14:paraId="557394B6" w14:textId="69097323" w:rsidR="00963350" w:rsidRPr="00963350" w:rsidRDefault="00963350" w:rsidP="00963350">
      <w:pPr>
        <w:pStyle w:val="ListParagraph"/>
        <w:numPr>
          <w:ilvl w:val="0"/>
          <w:numId w:val="6"/>
        </w:numPr>
        <w:spacing w:line="322" w:lineRule="auto"/>
        <w:ind w:right="540"/>
        <w:rPr>
          <w:rFonts w:cs="Arial"/>
          <w:color w:val="auto"/>
          <w:szCs w:val="21"/>
        </w:rPr>
      </w:pPr>
      <w:r w:rsidRPr="00963350">
        <w:rPr>
          <w:rFonts w:cs="Arial"/>
          <w:color w:val="auto"/>
          <w:szCs w:val="21"/>
        </w:rPr>
        <w:t>Chris Daly</w:t>
      </w:r>
      <w:r>
        <w:rPr>
          <w:rFonts w:cs="Arial"/>
          <w:color w:val="auto"/>
          <w:szCs w:val="21"/>
        </w:rPr>
        <w:t xml:space="preserve">, </w:t>
      </w:r>
      <w:r w:rsidRPr="00963350">
        <w:rPr>
          <w:rFonts w:cs="Arial"/>
          <w:color w:val="auto"/>
          <w:szCs w:val="21"/>
        </w:rPr>
        <w:t>Professor of Journalism</w:t>
      </w:r>
      <w:r w:rsidR="00384873">
        <w:rPr>
          <w:rFonts w:cs="Arial"/>
          <w:color w:val="auto"/>
          <w:szCs w:val="21"/>
        </w:rPr>
        <w:t>,</w:t>
      </w:r>
      <w:r>
        <w:rPr>
          <w:rFonts w:cs="Arial"/>
          <w:color w:val="auto"/>
          <w:szCs w:val="21"/>
        </w:rPr>
        <w:t xml:space="preserve"> Boston University</w:t>
      </w:r>
      <w:r w:rsidR="00384873">
        <w:rPr>
          <w:rFonts w:cs="Arial"/>
          <w:color w:val="auto"/>
          <w:szCs w:val="21"/>
        </w:rPr>
        <w:t>;</w:t>
      </w:r>
      <w:r w:rsidRPr="00963350">
        <w:t xml:space="preserve"> </w:t>
      </w:r>
      <w:r w:rsidR="00EA478E">
        <w:rPr>
          <w:rFonts w:cs="Arial"/>
          <w:color w:val="auto"/>
          <w:szCs w:val="21"/>
        </w:rPr>
        <w:t>a</w:t>
      </w:r>
      <w:r w:rsidR="004751EC">
        <w:rPr>
          <w:rFonts w:cs="Arial"/>
          <w:color w:val="auto"/>
          <w:szCs w:val="21"/>
        </w:rPr>
        <w:t>uthor</w:t>
      </w:r>
      <w:r w:rsidR="00EA478E">
        <w:rPr>
          <w:rFonts w:cs="Arial"/>
          <w:color w:val="auto"/>
          <w:szCs w:val="21"/>
        </w:rPr>
        <w:t>,</w:t>
      </w:r>
      <w:r w:rsidR="004751EC">
        <w:rPr>
          <w:rFonts w:cs="Arial"/>
          <w:color w:val="auto"/>
          <w:szCs w:val="21"/>
        </w:rPr>
        <w:t xml:space="preserve"> “</w:t>
      </w:r>
      <w:r w:rsidRPr="00963350">
        <w:rPr>
          <w:rFonts w:cs="Arial"/>
          <w:color w:val="auto"/>
          <w:szCs w:val="21"/>
        </w:rPr>
        <w:t>Covering America: A Narrative History of a Nation’s Journalism</w:t>
      </w:r>
      <w:r w:rsidR="004751EC">
        <w:rPr>
          <w:rFonts w:cs="Arial"/>
          <w:color w:val="auto"/>
          <w:szCs w:val="21"/>
        </w:rPr>
        <w:t>”</w:t>
      </w:r>
    </w:p>
    <w:p w14:paraId="34D71F02" w14:textId="7F3CD3EA" w:rsidR="00384873" w:rsidRPr="00384873" w:rsidRDefault="00384873" w:rsidP="00384873">
      <w:pPr>
        <w:pStyle w:val="ListParagraph"/>
        <w:numPr>
          <w:ilvl w:val="0"/>
          <w:numId w:val="6"/>
        </w:numPr>
        <w:spacing w:line="322" w:lineRule="auto"/>
        <w:ind w:right="540"/>
        <w:rPr>
          <w:rFonts w:cs="Arial"/>
          <w:color w:val="auto"/>
          <w:szCs w:val="21"/>
        </w:rPr>
      </w:pPr>
      <w:r w:rsidRPr="00384873">
        <w:rPr>
          <w:rFonts w:cs="Arial"/>
          <w:color w:val="auto"/>
          <w:szCs w:val="21"/>
        </w:rPr>
        <w:t>James McGrath Morris</w:t>
      </w:r>
      <w:r>
        <w:rPr>
          <w:rFonts w:cs="Arial"/>
          <w:color w:val="auto"/>
          <w:szCs w:val="21"/>
        </w:rPr>
        <w:t xml:space="preserve">, </w:t>
      </w:r>
      <w:r w:rsidR="00EA478E">
        <w:rPr>
          <w:rFonts w:cs="Arial"/>
          <w:color w:val="auto"/>
          <w:szCs w:val="21"/>
        </w:rPr>
        <w:t>b</w:t>
      </w:r>
      <w:r w:rsidRPr="00384873">
        <w:rPr>
          <w:rFonts w:cs="Arial"/>
          <w:color w:val="auto"/>
          <w:szCs w:val="21"/>
        </w:rPr>
        <w:t>iographer</w:t>
      </w:r>
      <w:r w:rsidR="00EA478E">
        <w:rPr>
          <w:rFonts w:cs="Arial"/>
          <w:color w:val="auto"/>
          <w:szCs w:val="21"/>
        </w:rPr>
        <w:t>,</w:t>
      </w:r>
      <w:r w:rsidRPr="00384873">
        <w:rPr>
          <w:rFonts w:cs="Arial"/>
          <w:color w:val="auto"/>
          <w:szCs w:val="21"/>
        </w:rPr>
        <w:t xml:space="preserve"> </w:t>
      </w:r>
      <w:r w:rsidR="004751EC">
        <w:rPr>
          <w:rFonts w:cs="Arial"/>
          <w:color w:val="auto"/>
          <w:szCs w:val="21"/>
        </w:rPr>
        <w:t>“</w:t>
      </w:r>
      <w:r w:rsidRPr="00384873">
        <w:rPr>
          <w:rFonts w:cs="Arial"/>
          <w:color w:val="auto"/>
          <w:szCs w:val="21"/>
        </w:rPr>
        <w:t>Joseph Pulitzer:</w:t>
      </w:r>
      <w:r>
        <w:rPr>
          <w:rFonts w:cs="Arial"/>
          <w:color w:val="auto"/>
          <w:szCs w:val="21"/>
        </w:rPr>
        <w:t xml:space="preserve"> </w:t>
      </w:r>
      <w:r w:rsidRPr="00384873">
        <w:rPr>
          <w:rFonts w:cs="Arial"/>
          <w:color w:val="auto"/>
          <w:szCs w:val="21"/>
        </w:rPr>
        <w:t>A Life in Politics, Print and Power</w:t>
      </w:r>
      <w:r w:rsidR="004751EC">
        <w:rPr>
          <w:rFonts w:cs="Arial"/>
          <w:color w:val="auto"/>
          <w:szCs w:val="21"/>
        </w:rPr>
        <w:t>”</w:t>
      </w:r>
    </w:p>
    <w:p w14:paraId="1F1D983E" w14:textId="5D6EDFF2" w:rsidR="00AA669D" w:rsidRPr="00384873" w:rsidRDefault="00AA669D" w:rsidP="00AA669D">
      <w:pPr>
        <w:pStyle w:val="ListParagraph"/>
        <w:numPr>
          <w:ilvl w:val="0"/>
          <w:numId w:val="6"/>
        </w:numPr>
        <w:spacing w:line="322" w:lineRule="auto"/>
        <w:ind w:right="540"/>
        <w:rPr>
          <w:rFonts w:cs="Arial"/>
          <w:color w:val="auto"/>
          <w:szCs w:val="21"/>
        </w:rPr>
      </w:pPr>
      <w:r w:rsidRPr="00384873">
        <w:rPr>
          <w:rFonts w:cs="Arial"/>
          <w:color w:val="auto"/>
          <w:szCs w:val="21"/>
        </w:rPr>
        <w:t xml:space="preserve">David </w:t>
      </w:r>
      <w:proofErr w:type="spellStart"/>
      <w:r w:rsidRPr="00384873">
        <w:rPr>
          <w:rFonts w:cs="Arial"/>
          <w:color w:val="auto"/>
          <w:szCs w:val="21"/>
        </w:rPr>
        <w:t>Nasaw</w:t>
      </w:r>
      <w:proofErr w:type="spellEnd"/>
      <w:r>
        <w:rPr>
          <w:rFonts w:cs="Arial"/>
          <w:color w:val="auto"/>
          <w:szCs w:val="21"/>
        </w:rPr>
        <w:t xml:space="preserve">, </w:t>
      </w:r>
      <w:r w:rsidRPr="00384873">
        <w:rPr>
          <w:rFonts w:cs="Arial"/>
          <w:color w:val="auto"/>
          <w:szCs w:val="21"/>
        </w:rPr>
        <w:t>Professor of History</w:t>
      </w:r>
      <w:r>
        <w:rPr>
          <w:rFonts w:cs="Arial"/>
          <w:color w:val="auto"/>
          <w:szCs w:val="21"/>
        </w:rPr>
        <w:t xml:space="preserve">, </w:t>
      </w:r>
      <w:r w:rsidRPr="00384873">
        <w:rPr>
          <w:rFonts w:cs="Arial"/>
          <w:color w:val="auto"/>
          <w:szCs w:val="21"/>
        </w:rPr>
        <w:t>Th</w:t>
      </w:r>
      <w:r>
        <w:rPr>
          <w:rFonts w:cs="Arial"/>
          <w:color w:val="auto"/>
          <w:szCs w:val="21"/>
        </w:rPr>
        <w:t xml:space="preserve">e Graduate Center, CUNY; </w:t>
      </w:r>
      <w:r w:rsidR="00EA478E">
        <w:rPr>
          <w:rFonts w:cs="Arial"/>
          <w:color w:val="auto"/>
          <w:szCs w:val="21"/>
        </w:rPr>
        <w:t>a</w:t>
      </w:r>
      <w:r>
        <w:rPr>
          <w:rFonts w:cs="Arial"/>
          <w:color w:val="auto"/>
          <w:szCs w:val="21"/>
        </w:rPr>
        <w:t>uthor</w:t>
      </w:r>
      <w:r w:rsidR="00EA478E">
        <w:rPr>
          <w:rFonts w:cs="Arial"/>
          <w:color w:val="auto"/>
          <w:szCs w:val="21"/>
        </w:rPr>
        <w:t xml:space="preserve">, </w:t>
      </w:r>
      <w:r>
        <w:rPr>
          <w:rFonts w:cs="Arial"/>
          <w:color w:val="auto"/>
          <w:szCs w:val="21"/>
        </w:rPr>
        <w:t>“</w:t>
      </w:r>
      <w:r w:rsidRPr="00384873">
        <w:rPr>
          <w:rFonts w:cs="Arial"/>
          <w:color w:val="auto"/>
          <w:szCs w:val="21"/>
        </w:rPr>
        <w:t>The Chief: The Life of William Randolph Hearst</w:t>
      </w:r>
      <w:r>
        <w:rPr>
          <w:rFonts w:cs="Arial"/>
          <w:color w:val="auto"/>
          <w:szCs w:val="21"/>
        </w:rPr>
        <w:t>”</w:t>
      </w:r>
    </w:p>
    <w:p w14:paraId="3104DF76" w14:textId="3F726D32" w:rsidR="00384873" w:rsidRPr="00D3017E" w:rsidRDefault="00384873" w:rsidP="00D3017E">
      <w:pPr>
        <w:pStyle w:val="ListParagraph"/>
        <w:numPr>
          <w:ilvl w:val="0"/>
          <w:numId w:val="6"/>
        </w:numPr>
        <w:spacing w:line="322" w:lineRule="auto"/>
        <w:ind w:right="540"/>
        <w:rPr>
          <w:rFonts w:cs="Arial"/>
          <w:color w:val="auto"/>
          <w:szCs w:val="21"/>
        </w:rPr>
      </w:pPr>
      <w:r w:rsidRPr="00384873">
        <w:rPr>
          <w:rFonts w:cs="Arial"/>
          <w:color w:val="auto"/>
          <w:szCs w:val="21"/>
        </w:rPr>
        <w:t>Nancy Tomes</w:t>
      </w:r>
      <w:r>
        <w:rPr>
          <w:rFonts w:cs="Arial"/>
          <w:color w:val="auto"/>
          <w:szCs w:val="21"/>
        </w:rPr>
        <w:t xml:space="preserve">, </w:t>
      </w:r>
      <w:r w:rsidRPr="00384873">
        <w:rPr>
          <w:rFonts w:cs="Arial"/>
          <w:color w:val="auto"/>
          <w:szCs w:val="21"/>
        </w:rPr>
        <w:t>Professor of History</w:t>
      </w:r>
      <w:r>
        <w:rPr>
          <w:rFonts w:cs="Arial"/>
          <w:color w:val="auto"/>
          <w:szCs w:val="21"/>
        </w:rPr>
        <w:t xml:space="preserve">, </w:t>
      </w:r>
      <w:r w:rsidRPr="00384873">
        <w:rPr>
          <w:rFonts w:cs="Arial"/>
          <w:color w:val="auto"/>
          <w:szCs w:val="21"/>
        </w:rPr>
        <w:t>Stony Brook University</w:t>
      </w:r>
      <w:r w:rsidR="00D3017E">
        <w:rPr>
          <w:rFonts w:cs="Arial"/>
          <w:color w:val="auto"/>
          <w:szCs w:val="21"/>
        </w:rPr>
        <w:t xml:space="preserve">; </w:t>
      </w:r>
      <w:r w:rsidR="00EA478E">
        <w:rPr>
          <w:rFonts w:cs="Arial"/>
          <w:color w:val="auto"/>
          <w:szCs w:val="21"/>
        </w:rPr>
        <w:t>a</w:t>
      </w:r>
      <w:r w:rsidR="00D3017E" w:rsidRPr="00D3017E">
        <w:rPr>
          <w:rFonts w:cs="Arial"/>
          <w:color w:val="auto"/>
          <w:szCs w:val="21"/>
        </w:rPr>
        <w:t>uthor</w:t>
      </w:r>
      <w:r w:rsidR="00EA478E">
        <w:rPr>
          <w:rFonts w:cs="Arial"/>
          <w:color w:val="auto"/>
          <w:szCs w:val="21"/>
        </w:rPr>
        <w:t>,</w:t>
      </w:r>
      <w:r w:rsidR="00D3017E" w:rsidRPr="00D3017E">
        <w:rPr>
          <w:rFonts w:cs="Arial"/>
          <w:color w:val="auto"/>
          <w:szCs w:val="21"/>
        </w:rPr>
        <w:t xml:space="preserve"> </w:t>
      </w:r>
      <w:r w:rsidR="00D3017E">
        <w:rPr>
          <w:rFonts w:cs="Arial"/>
          <w:color w:val="auto"/>
          <w:szCs w:val="21"/>
        </w:rPr>
        <w:t>“</w:t>
      </w:r>
      <w:r w:rsidR="00D3017E" w:rsidRPr="00D3017E">
        <w:rPr>
          <w:rFonts w:cs="Arial"/>
          <w:color w:val="auto"/>
          <w:szCs w:val="21"/>
        </w:rPr>
        <w:t>Remaking</w:t>
      </w:r>
      <w:r w:rsidR="00D3017E">
        <w:rPr>
          <w:rFonts w:cs="Arial"/>
          <w:color w:val="auto"/>
          <w:szCs w:val="21"/>
        </w:rPr>
        <w:t xml:space="preserve"> </w:t>
      </w:r>
      <w:r w:rsidR="00D3017E" w:rsidRPr="00D3017E">
        <w:rPr>
          <w:rFonts w:cs="Arial"/>
          <w:color w:val="auto"/>
          <w:szCs w:val="21"/>
        </w:rPr>
        <w:t>the American Patient”</w:t>
      </w:r>
    </w:p>
    <w:p w14:paraId="3C2A0911" w14:textId="59A56240" w:rsidR="00963350" w:rsidRPr="00384873" w:rsidRDefault="00963350" w:rsidP="00384873">
      <w:pPr>
        <w:pStyle w:val="ListParagraph"/>
        <w:numPr>
          <w:ilvl w:val="0"/>
          <w:numId w:val="6"/>
        </w:numPr>
        <w:spacing w:line="322" w:lineRule="auto"/>
        <w:ind w:right="540"/>
        <w:rPr>
          <w:rFonts w:cs="Arial"/>
          <w:color w:val="auto"/>
          <w:szCs w:val="21"/>
        </w:rPr>
      </w:pPr>
      <w:r w:rsidRPr="00963350">
        <w:rPr>
          <w:rFonts w:cs="Arial"/>
          <w:color w:val="auto"/>
          <w:szCs w:val="21"/>
        </w:rPr>
        <w:t xml:space="preserve">Andie </w:t>
      </w:r>
      <w:proofErr w:type="spellStart"/>
      <w:r w:rsidRPr="00963350">
        <w:rPr>
          <w:rFonts w:cs="Arial"/>
          <w:color w:val="auto"/>
          <w:szCs w:val="21"/>
        </w:rPr>
        <w:t>Tucher</w:t>
      </w:r>
      <w:proofErr w:type="spellEnd"/>
      <w:r>
        <w:rPr>
          <w:rFonts w:cs="Arial"/>
          <w:color w:val="auto"/>
          <w:szCs w:val="21"/>
        </w:rPr>
        <w:t xml:space="preserve">, </w:t>
      </w:r>
      <w:r w:rsidRPr="00963350">
        <w:rPr>
          <w:rFonts w:cs="Arial"/>
          <w:color w:val="auto"/>
          <w:szCs w:val="21"/>
        </w:rPr>
        <w:t>Professor of Journalism</w:t>
      </w:r>
      <w:r w:rsidR="00384873">
        <w:rPr>
          <w:rFonts w:cs="Arial"/>
          <w:color w:val="auto"/>
          <w:szCs w:val="21"/>
        </w:rPr>
        <w:t>,</w:t>
      </w:r>
      <w:r>
        <w:rPr>
          <w:rFonts w:cs="Arial"/>
          <w:color w:val="auto"/>
          <w:szCs w:val="21"/>
        </w:rPr>
        <w:t xml:space="preserve"> </w:t>
      </w:r>
      <w:r w:rsidRPr="00963350">
        <w:rPr>
          <w:rFonts w:cs="Arial"/>
          <w:color w:val="auto"/>
          <w:szCs w:val="21"/>
        </w:rPr>
        <w:t>Columbia University</w:t>
      </w:r>
      <w:r w:rsidR="00384873">
        <w:rPr>
          <w:rFonts w:cs="Arial"/>
          <w:color w:val="auto"/>
          <w:szCs w:val="21"/>
        </w:rPr>
        <w:t xml:space="preserve">; </w:t>
      </w:r>
      <w:r w:rsidR="00EA478E">
        <w:rPr>
          <w:rFonts w:cs="Arial"/>
          <w:color w:val="auto"/>
          <w:szCs w:val="21"/>
        </w:rPr>
        <w:t>a</w:t>
      </w:r>
      <w:r w:rsidR="001E314E">
        <w:rPr>
          <w:rFonts w:cs="Arial"/>
          <w:color w:val="auto"/>
          <w:szCs w:val="21"/>
        </w:rPr>
        <w:t>uthor</w:t>
      </w:r>
      <w:r w:rsidR="00EA478E">
        <w:rPr>
          <w:rFonts w:cs="Arial"/>
          <w:color w:val="auto"/>
          <w:szCs w:val="21"/>
        </w:rPr>
        <w:t>,</w:t>
      </w:r>
      <w:r w:rsidR="001E314E">
        <w:rPr>
          <w:rFonts w:cs="Arial"/>
          <w:color w:val="auto"/>
          <w:szCs w:val="21"/>
        </w:rPr>
        <w:t xml:space="preserve"> </w:t>
      </w:r>
      <w:r w:rsidR="004751EC">
        <w:rPr>
          <w:rFonts w:cs="Arial"/>
          <w:color w:val="auto"/>
          <w:szCs w:val="21"/>
        </w:rPr>
        <w:t>“</w:t>
      </w:r>
      <w:r w:rsidR="00384873" w:rsidRPr="00384873">
        <w:rPr>
          <w:rFonts w:cs="Arial"/>
          <w:color w:val="auto"/>
          <w:szCs w:val="21"/>
        </w:rPr>
        <w:t>Misinformed: A History</w:t>
      </w:r>
      <w:r w:rsidR="00384873">
        <w:rPr>
          <w:rFonts w:cs="Arial"/>
          <w:color w:val="auto"/>
          <w:szCs w:val="21"/>
        </w:rPr>
        <w:t xml:space="preserve"> </w:t>
      </w:r>
      <w:r w:rsidR="00384873" w:rsidRPr="00384873">
        <w:rPr>
          <w:rFonts w:cs="Arial"/>
          <w:color w:val="auto"/>
          <w:szCs w:val="21"/>
        </w:rPr>
        <w:t>of Fake News in America (20</w:t>
      </w:r>
      <w:r w:rsidR="00CA4853">
        <w:rPr>
          <w:rFonts w:cs="Arial"/>
          <w:color w:val="auto"/>
          <w:szCs w:val="21"/>
        </w:rPr>
        <w:t>20</w:t>
      </w:r>
      <w:r w:rsidR="00384873" w:rsidRPr="00384873">
        <w:rPr>
          <w:rFonts w:cs="Arial"/>
          <w:color w:val="auto"/>
          <w:szCs w:val="21"/>
        </w:rPr>
        <w:t>)</w:t>
      </w:r>
      <w:r w:rsidR="004751EC">
        <w:rPr>
          <w:rFonts w:cs="Arial"/>
          <w:color w:val="auto"/>
          <w:szCs w:val="21"/>
        </w:rPr>
        <w:t>”</w:t>
      </w:r>
    </w:p>
    <w:p w14:paraId="4DA96D87" w14:textId="77777777" w:rsidR="00C550F4" w:rsidRPr="007D73DE" w:rsidRDefault="00C550F4" w:rsidP="007D73DE">
      <w:pPr>
        <w:spacing w:line="322" w:lineRule="auto"/>
        <w:rPr>
          <w:rFonts w:cs="Arial"/>
          <w:color w:val="auto"/>
          <w:szCs w:val="21"/>
        </w:rPr>
      </w:pPr>
    </w:p>
    <w:p w14:paraId="5AC5FDF2" w14:textId="1408D933" w:rsidR="00F94C63" w:rsidRDefault="00F066A2" w:rsidP="007D73DE">
      <w:pPr>
        <w:spacing w:line="322" w:lineRule="auto"/>
        <w:rPr>
          <w:rFonts w:cs="Arial"/>
          <w:b/>
          <w:color w:val="auto"/>
          <w:szCs w:val="21"/>
        </w:rPr>
      </w:pPr>
      <w:r w:rsidRPr="007D73DE">
        <w:rPr>
          <w:rFonts w:cs="Arial"/>
          <w:b/>
          <w:color w:val="auto"/>
          <w:szCs w:val="21"/>
        </w:rPr>
        <w:t xml:space="preserve">Noteworthy </w:t>
      </w:r>
      <w:r w:rsidR="00565F78">
        <w:rPr>
          <w:rFonts w:cs="Arial"/>
          <w:b/>
          <w:color w:val="auto"/>
          <w:szCs w:val="21"/>
        </w:rPr>
        <w:t>F</w:t>
      </w:r>
      <w:r w:rsidR="00C550F4" w:rsidRPr="007D73DE">
        <w:rPr>
          <w:rFonts w:cs="Arial"/>
          <w:b/>
          <w:color w:val="auto"/>
          <w:szCs w:val="21"/>
        </w:rPr>
        <w:t>acts</w:t>
      </w:r>
      <w:r w:rsidRPr="007D73DE">
        <w:rPr>
          <w:rFonts w:cs="Arial"/>
          <w:b/>
          <w:color w:val="auto"/>
          <w:szCs w:val="21"/>
        </w:rPr>
        <w:t xml:space="preserve"> and </w:t>
      </w:r>
      <w:r w:rsidR="00565F78">
        <w:rPr>
          <w:rFonts w:cs="Arial"/>
          <w:b/>
          <w:color w:val="auto"/>
          <w:szCs w:val="21"/>
        </w:rPr>
        <w:t>T</w:t>
      </w:r>
      <w:r w:rsidRPr="007D73DE">
        <w:rPr>
          <w:rFonts w:cs="Arial"/>
          <w:b/>
          <w:color w:val="auto"/>
          <w:szCs w:val="21"/>
        </w:rPr>
        <w:t>hemes</w:t>
      </w:r>
      <w:r w:rsidR="00C550F4" w:rsidRPr="007D73DE">
        <w:rPr>
          <w:rFonts w:cs="Arial"/>
          <w:b/>
          <w:color w:val="auto"/>
          <w:szCs w:val="21"/>
        </w:rPr>
        <w:t xml:space="preserve">: </w:t>
      </w:r>
    </w:p>
    <w:p w14:paraId="0967FC87" w14:textId="25B5E2DB" w:rsidR="00F94C63" w:rsidRDefault="00F94C63" w:rsidP="007D73DE">
      <w:pPr>
        <w:spacing w:line="322" w:lineRule="auto"/>
        <w:rPr>
          <w:rFonts w:cs="Arial"/>
          <w:b/>
          <w:color w:val="auto"/>
          <w:szCs w:val="21"/>
        </w:rPr>
      </w:pPr>
    </w:p>
    <w:p w14:paraId="45C2812E" w14:textId="4092D337" w:rsidR="00C550F4" w:rsidRPr="007D73DE" w:rsidRDefault="00837B44" w:rsidP="007D73DE">
      <w:pPr>
        <w:spacing w:line="322" w:lineRule="auto"/>
        <w:rPr>
          <w:rFonts w:cs="Arial"/>
          <w:b/>
          <w:color w:val="auto"/>
          <w:szCs w:val="21"/>
        </w:rPr>
      </w:pPr>
      <w:r>
        <w:rPr>
          <w:rFonts w:cs="Arial"/>
          <w:b/>
          <w:color w:val="auto"/>
          <w:szCs w:val="21"/>
        </w:rPr>
        <w:t xml:space="preserve">Joseph </w:t>
      </w:r>
      <w:r w:rsidR="003E5A41" w:rsidRPr="007D73DE">
        <w:rPr>
          <w:rFonts w:cs="Arial"/>
          <w:b/>
          <w:color w:val="auto"/>
          <w:szCs w:val="21"/>
        </w:rPr>
        <w:t>Pulitzer as entrepreneur</w:t>
      </w:r>
      <w:r w:rsidR="00345A94" w:rsidRPr="007D73DE">
        <w:rPr>
          <w:rFonts w:cs="Arial"/>
          <w:b/>
          <w:color w:val="auto"/>
          <w:szCs w:val="21"/>
        </w:rPr>
        <w:t xml:space="preserve"> and innovator</w:t>
      </w:r>
    </w:p>
    <w:p w14:paraId="22115951" w14:textId="351668CE" w:rsidR="003E5A41" w:rsidRPr="007D73DE" w:rsidRDefault="00CA4853" w:rsidP="007D73DE">
      <w:pPr>
        <w:pStyle w:val="ListParagraph"/>
        <w:numPr>
          <w:ilvl w:val="0"/>
          <w:numId w:val="3"/>
        </w:numPr>
        <w:spacing w:line="322" w:lineRule="auto"/>
        <w:rPr>
          <w:rFonts w:cs="Arial"/>
          <w:color w:val="auto"/>
          <w:szCs w:val="21"/>
        </w:rPr>
      </w:pPr>
      <w:r>
        <w:rPr>
          <w:rFonts w:cs="Arial"/>
          <w:color w:val="auto"/>
          <w:szCs w:val="21"/>
        </w:rPr>
        <w:t>Speaking little</w:t>
      </w:r>
      <w:r w:rsidR="003E5A41" w:rsidRPr="007D73DE">
        <w:rPr>
          <w:rFonts w:cs="Arial"/>
          <w:color w:val="auto"/>
          <w:szCs w:val="21"/>
        </w:rPr>
        <w:t xml:space="preserve"> English, </w:t>
      </w:r>
      <w:r w:rsidR="00837B44">
        <w:rPr>
          <w:rFonts w:cs="Arial"/>
          <w:color w:val="auto"/>
          <w:szCs w:val="21"/>
        </w:rPr>
        <w:t>Pulitzer</w:t>
      </w:r>
      <w:r w:rsidR="00837B44" w:rsidRPr="007D73DE">
        <w:rPr>
          <w:rFonts w:cs="Arial"/>
          <w:color w:val="auto"/>
          <w:szCs w:val="21"/>
        </w:rPr>
        <w:t xml:space="preserve"> </w:t>
      </w:r>
      <w:r w:rsidR="003E5A41" w:rsidRPr="007D73DE">
        <w:rPr>
          <w:rFonts w:cs="Arial"/>
          <w:color w:val="auto"/>
          <w:szCs w:val="21"/>
        </w:rPr>
        <w:t xml:space="preserve">came to America during the Civil War as a Union Army recruit. </w:t>
      </w:r>
      <w:r>
        <w:rPr>
          <w:rFonts w:cs="Arial"/>
          <w:color w:val="auto"/>
          <w:szCs w:val="21"/>
        </w:rPr>
        <w:t>Although he arrived in St. Louis penniless, w</w:t>
      </w:r>
      <w:r w:rsidR="003E5A41" w:rsidRPr="007D73DE">
        <w:rPr>
          <w:rFonts w:cs="Arial"/>
          <w:color w:val="auto"/>
          <w:szCs w:val="21"/>
        </w:rPr>
        <w:t>ithin a few years he married an Episcopalian socialite, served as a state senator in Missouri and made his fortune by creating two best-selling English</w:t>
      </w:r>
      <w:r w:rsidR="00B40EC7">
        <w:rPr>
          <w:rFonts w:cs="Arial"/>
          <w:color w:val="auto"/>
          <w:szCs w:val="21"/>
        </w:rPr>
        <w:t>-</w:t>
      </w:r>
      <w:r w:rsidR="003E5A41" w:rsidRPr="007D73DE">
        <w:rPr>
          <w:rFonts w:cs="Arial"/>
          <w:color w:val="auto"/>
          <w:szCs w:val="21"/>
        </w:rPr>
        <w:t>language newspapers</w:t>
      </w:r>
      <w:r w:rsidR="00B40EC7">
        <w:rPr>
          <w:rFonts w:cs="Arial"/>
          <w:color w:val="auto"/>
          <w:szCs w:val="21"/>
        </w:rPr>
        <w:t>:</w:t>
      </w:r>
      <w:r w:rsidR="003E5A41" w:rsidRPr="007D73DE">
        <w:rPr>
          <w:rFonts w:cs="Arial"/>
          <w:color w:val="auto"/>
          <w:szCs w:val="21"/>
        </w:rPr>
        <w:t xml:space="preserve"> the St. Louis Post-Dispatch and, in New York</w:t>
      </w:r>
      <w:r>
        <w:rPr>
          <w:rFonts w:cs="Arial"/>
          <w:color w:val="auto"/>
          <w:szCs w:val="21"/>
        </w:rPr>
        <w:t xml:space="preserve"> in 1883</w:t>
      </w:r>
      <w:r w:rsidR="003E5A41" w:rsidRPr="007D73DE">
        <w:rPr>
          <w:rFonts w:cs="Arial"/>
          <w:color w:val="auto"/>
          <w:szCs w:val="21"/>
        </w:rPr>
        <w:t xml:space="preserve">, </w:t>
      </w:r>
      <w:r w:rsidR="00BC6C43">
        <w:rPr>
          <w:rFonts w:cs="Arial"/>
          <w:color w:val="auto"/>
          <w:szCs w:val="21"/>
        </w:rPr>
        <w:t>t</w:t>
      </w:r>
      <w:r w:rsidR="00BC6C43" w:rsidRPr="007D73DE">
        <w:rPr>
          <w:rFonts w:cs="Arial"/>
          <w:color w:val="auto"/>
          <w:szCs w:val="21"/>
        </w:rPr>
        <w:t xml:space="preserve">he </w:t>
      </w:r>
      <w:r w:rsidR="003E5A41" w:rsidRPr="00204CA8">
        <w:rPr>
          <w:rFonts w:cs="Arial"/>
          <w:color w:val="auto"/>
          <w:szCs w:val="21"/>
        </w:rPr>
        <w:t>World</w:t>
      </w:r>
      <w:r w:rsidR="003E5A41" w:rsidRPr="007D73DE">
        <w:rPr>
          <w:rFonts w:cs="Arial"/>
          <w:i/>
          <w:color w:val="auto"/>
          <w:szCs w:val="21"/>
        </w:rPr>
        <w:t>.</w:t>
      </w:r>
      <w:r w:rsidR="00420951" w:rsidRPr="007D73DE">
        <w:rPr>
          <w:rFonts w:cs="Arial"/>
          <w:i/>
          <w:color w:val="auto"/>
          <w:szCs w:val="21"/>
        </w:rPr>
        <w:br/>
      </w:r>
    </w:p>
    <w:p w14:paraId="564F76DA" w14:textId="37BF7117" w:rsidR="00A10B50" w:rsidRPr="007D73DE" w:rsidRDefault="00733DCF" w:rsidP="007D73DE">
      <w:pPr>
        <w:pStyle w:val="ListParagraph"/>
        <w:numPr>
          <w:ilvl w:val="0"/>
          <w:numId w:val="3"/>
        </w:numPr>
        <w:spacing w:line="322" w:lineRule="auto"/>
        <w:rPr>
          <w:rFonts w:cs="Arial"/>
          <w:color w:val="auto"/>
          <w:szCs w:val="21"/>
        </w:rPr>
      </w:pPr>
      <w:r w:rsidRPr="007D73DE">
        <w:rPr>
          <w:rFonts w:cs="Arial"/>
          <w:color w:val="auto"/>
          <w:szCs w:val="21"/>
        </w:rPr>
        <w:t xml:space="preserve">When </w:t>
      </w:r>
      <w:r w:rsidR="00A10B50" w:rsidRPr="007D73DE">
        <w:rPr>
          <w:rFonts w:cs="Arial"/>
          <w:color w:val="auto"/>
          <w:szCs w:val="21"/>
        </w:rPr>
        <w:t xml:space="preserve">Pulitzer bought the money-losing </w:t>
      </w:r>
      <w:r w:rsidR="00A10B50" w:rsidRPr="00204CA8">
        <w:rPr>
          <w:rFonts w:cs="Arial"/>
          <w:color w:val="auto"/>
          <w:szCs w:val="21"/>
        </w:rPr>
        <w:t>World</w:t>
      </w:r>
      <w:r w:rsidR="00A10B50" w:rsidRPr="007D73DE">
        <w:rPr>
          <w:rFonts w:cs="Arial"/>
          <w:color w:val="auto"/>
          <w:szCs w:val="21"/>
        </w:rPr>
        <w:t xml:space="preserve"> </w:t>
      </w:r>
      <w:r w:rsidR="00BC6C43" w:rsidRPr="00D10674">
        <w:rPr>
          <w:rFonts w:cs="Arial"/>
          <w:color w:val="auto"/>
          <w:szCs w:val="21"/>
        </w:rPr>
        <w:t>in 1883</w:t>
      </w:r>
      <w:r w:rsidR="00BC6C43">
        <w:rPr>
          <w:rFonts w:cs="Arial"/>
          <w:color w:val="auto"/>
          <w:szCs w:val="21"/>
        </w:rPr>
        <w:t>,</w:t>
      </w:r>
      <w:r w:rsidR="00BC6C43" w:rsidRPr="00D10674">
        <w:rPr>
          <w:rFonts w:cs="Arial"/>
          <w:color w:val="auto"/>
          <w:szCs w:val="21"/>
        </w:rPr>
        <w:t xml:space="preserve"> </w:t>
      </w:r>
      <w:r w:rsidR="00A10B50" w:rsidRPr="007D73DE">
        <w:rPr>
          <w:rFonts w:cs="Arial"/>
          <w:color w:val="auto"/>
          <w:szCs w:val="21"/>
        </w:rPr>
        <w:t>the daily</w:t>
      </w:r>
      <w:r w:rsidR="00BC6C43">
        <w:rPr>
          <w:rFonts w:cs="Arial"/>
          <w:color w:val="auto"/>
          <w:szCs w:val="21"/>
        </w:rPr>
        <w:t xml:space="preserve"> newspaper</w:t>
      </w:r>
      <w:r w:rsidR="00A10B50" w:rsidRPr="007D73DE">
        <w:rPr>
          <w:rFonts w:cs="Arial"/>
          <w:color w:val="auto"/>
          <w:szCs w:val="21"/>
        </w:rPr>
        <w:t xml:space="preserve">’s circulation was 15,000. In </w:t>
      </w:r>
      <w:r w:rsidR="00CA4853">
        <w:rPr>
          <w:rFonts w:cs="Arial"/>
          <w:color w:val="auto"/>
          <w:szCs w:val="21"/>
        </w:rPr>
        <w:t>three</w:t>
      </w:r>
      <w:r w:rsidR="00CA4853" w:rsidRPr="007D73DE">
        <w:rPr>
          <w:rFonts w:cs="Arial"/>
          <w:color w:val="auto"/>
          <w:szCs w:val="21"/>
        </w:rPr>
        <w:t xml:space="preserve"> </w:t>
      </w:r>
      <w:r w:rsidR="00A10B50" w:rsidRPr="007D73DE">
        <w:rPr>
          <w:rFonts w:cs="Arial"/>
          <w:color w:val="auto"/>
          <w:szCs w:val="21"/>
        </w:rPr>
        <w:t>years</w:t>
      </w:r>
      <w:r w:rsidR="00BC6C43">
        <w:rPr>
          <w:rFonts w:cs="Arial"/>
          <w:color w:val="auto"/>
          <w:szCs w:val="21"/>
        </w:rPr>
        <w:t>,</w:t>
      </w:r>
      <w:r w:rsidR="00A10B50" w:rsidRPr="007D73DE">
        <w:rPr>
          <w:rFonts w:cs="Arial"/>
          <w:color w:val="auto"/>
          <w:szCs w:val="21"/>
        </w:rPr>
        <w:t xml:space="preserve"> he was selling 150,000 every day, a ten-fold increase. </w:t>
      </w:r>
    </w:p>
    <w:p w14:paraId="56CA6FF8" w14:textId="77777777" w:rsidR="00A10B50" w:rsidRPr="007D73DE" w:rsidRDefault="00A10B50" w:rsidP="007D73DE">
      <w:pPr>
        <w:pStyle w:val="ListParagraph"/>
        <w:spacing w:line="322" w:lineRule="auto"/>
        <w:rPr>
          <w:rFonts w:cs="Arial"/>
          <w:color w:val="auto"/>
          <w:szCs w:val="21"/>
        </w:rPr>
      </w:pPr>
    </w:p>
    <w:p w14:paraId="223F76D2" w14:textId="17D599EF" w:rsidR="003E5A41" w:rsidRPr="007D73DE" w:rsidRDefault="003E5A41" w:rsidP="007D73DE">
      <w:pPr>
        <w:pStyle w:val="ListParagraph"/>
        <w:numPr>
          <w:ilvl w:val="0"/>
          <w:numId w:val="3"/>
        </w:numPr>
        <w:spacing w:line="322" w:lineRule="auto"/>
        <w:rPr>
          <w:rFonts w:cs="Arial"/>
          <w:color w:val="auto"/>
          <w:szCs w:val="21"/>
        </w:rPr>
      </w:pPr>
      <w:r w:rsidRPr="007D73DE">
        <w:rPr>
          <w:rFonts w:cs="Arial"/>
          <w:color w:val="auto"/>
          <w:szCs w:val="21"/>
        </w:rPr>
        <w:t>Pulitzer had a brilliant understanding of what an urban, working class, largely immigrant readership needed and wanted to read. He delivered the news to them with lively storytelling and vivid graphics.</w:t>
      </w:r>
      <w:r w:rsidR="00420951" w:rsidRPr="007D73DE">
        <w:rPr>
          <w:rFonts w:cs="Arial"/>
          <w:color w:val="auto"/>
          <w:szCs w:val="21"/>
        </w:rPr>
        <w:br/>
      </w:r>
    </w:p>
    <w:p w14:paraId="4096E7A2" w14:textId="488E1EFE" w:rsidR="00616D4E" w:rsidRPr="007D73DE" w:rsidRDefault="00616D4E" w:rsidP="007D73DE">
      <w:pPr>
        <w:pStyle w:val="ListParagraph"/>
        <w:numPr>
          <w:ilvl w:val="0"/>
          <w:numId w:val="3"/>
        </w:numPr>
        <w:spacing w:line="322" w:lineRule="auto"/>
        <w:rPr>
          <w:rFonts w:cs="Arial"/>
          <w:color w:val="auto"/>
          <w:szCs w:val="21"/>
        </w:rPr>
      </w:pPr>
      <w:r w:rsidRPr="007D73DE">
        <w:rPr>
          <w:rFonts w:cs="Arial"/>
          <w:color w:val="auto"/>
          <w:szCs w:val="21"/>
        </w:rPr>
        <w:t>Pulitzer’s designers created visually alluring advertisements, breaking up the columns horizontally, vertically or both</w:t>
      </w:r>
      <w:r w:rsidR="00924ED9">
        <w:rPr>
          <w:rFonts w:cs="Arial"/>
          <w:color w:val="auto"/>
          <w:szCs w:val="21"/>
        </w:rPr>
        <w:t>,</w:t>
      </w:r>
      <w:r w:rsidRPr="007D73DE">
        <w:rPr>
          <w:rFonts w:cs="Arial"/>
          <w:color w:val="auto"/>
          <w:szCs w:val="21"/>
        </w:rPr>
        <w:t xml:space="preserve"> to create configurations that fit the advertisers’ desires. As more consumers read his paper</w:t>
      </w:r>
      <w:r w:rsidR="00924ED9">
        <w:rPr>
          <w:rFonts w:cs="Arial"/>
          <w:color w:val="auto"/>
          <w:szCs w:val="21"/>
        </w:rPr>
        <w:t>s</w:t>
      </w:r>
      <w:r w:rsidRPr="007D73DE">
        <w:rPr>
          <w:rFonts w:cs="Arial"/>
          <w:color w:val="auto"/>
          <w:szCs w:val="21"/>
        </w:rPr>
        <w:t xml:space="preserve">, ads rates soared. </w:t>
      </w:r>
      <w:r w:rsidR="00BC6C43">
        <w:rPr>
          <w:rFonts w:cs="Arial"/>
          <w:color w:val="auto"/>
          <w:szCs w:val="21"/>
        </w:rPr>
        <w:t>D</w:t>
      </w:r>
      <w:r w:rsidRPr="007D73DE">
        <w:rPr>
          <w:rFonts w:cs="Arial"/>
          <w:color w:val="auto"/>
          <w:szCs w:val="21"/>
        </w:rPr>
        <w:t xml:space="preserve">epartment stores became the daily newspapers’ most profitable revenue stream.  </w:t>
      </w:r>
    </w:p>
    <w:p w14:paraId="1DC7DB28" w14:textId="23B84C70" w:rsidR="003E5A41" w:rsidRDefault="003E5A41" w:rsidP="007D73DE">
      <w:pPr>
        <w:pStyle w:val="ListParagraph"/>
        <w:spacing w:line="322" w:lineRule="auto"/>
        <w:rPr>
          <w:rFonts w:cs="Arial"/>
          <w:color w:val="auto"/>
          <w:szCs w:val="21"/>
        </w:rPr>
      </w:pPr>
    </w:p>
    <w:p w14:paraId="2FB09A76" w14:textId="77777777" w:rsidR="00EF2AE8" w:rsidRPr="007D73DE" w:rsidRDefault="00EF2AE8" w:rsidP="007D73DE">
      <w:pPr>
        <w:pStyle w:val="ListParagraph"/>
        <w:spacing w:line="322" w:lineRule="auto"/>
        <w:rPr>
          <w:rFonts w:cs="Arial"/>
          <w:color w:val="auto"/>
          <w:szCs w:val="21"/>
        </w:rPr>
      </w:pPr>
    </w:p>
    <w:p w14:paraId="1667D263" w14:textId="5156B05A" w:rsidR="00616D4E" w:rsidRPr="007D73DE" w:rsidRDefault="00837B44" w:rsidP="007D73DE">
      <w:pPr>
        <w:spacing w:line="322" w:lineRule="auto"/>
        <w:rPr>
          <w:rFonts w:cs="Arial"/>
          <w:b/>
          <w:color w:val="auto"/>
          <w:szCs w:val="21"/>
        </w:rPr>
      </w:pPr>
      <w:r>
        <w:rPr>
          <w:rFonts w:cs="Arial"/>
          <w:b/>
          <w:color w:val="auto"/>
          <w:szCs w:val="21"/>
        </w:rPr>
        <w:t xml:space="preserve">Joseph </w:t>
      </w:r>
      <w:r w:rsidR="00616D4E" w:rsidRPr="007D73DE">
        <w:rPr>
          <w:rFonts w:cs="Arial"/>
          <w:b/>
          <w:color w:val="auto"/>
          <w:szCs w:val="21"/>
        </w:rPr>
        <w:t xml:space="preserve">Pulitzer as champion of </w:t>
      </w:r>
      <w:r w:rsidR="00924ED9">
        <w:rPr>
          <w:rFonts w:cs="Arial"/>
          <w:b/>
          <w:color w:val="auto"/>
          <w:szCs w:val="21"/>
        </w:rPr>
        <w:t>the</w:t>
      </w:r>
      <w:r w:rsidR="00924ED9" w:rsidRPr="007D73DE">
        <w:rPr>
          <w:rFonts w:cs="Arial"/>
          <w:b/>
          <w:color w:val="auto"/>
          <w:szCs w:val="21"/>
        </w:rPr>
        <w:t xml:space="preserve"> </w:t>
      </w:r>
      <w:r w:rsidR="00616D4E" w:rsidRPr="007D73DE">
        <w:rPr>
          <w:rFonts w:cs="Arial"/>
          <w:b/>
          <w:color w:val="auto"/>
          <w:szCs w:val="21"/>
        </w:rPr>
        <w:t>free press</w:t>
      </w:r>
    </w:p>
    <w:p w14:paraId="1C9D85AD" w14:textId="7C812E05" w:rsidR="00F801AF" w:rsidRPr="007D73DE" w:rsidRDefault="00F801AF" w:rsidP="00F801AF">
      <w:pPr>
        <w:pStyle w:val="ListParagraph"/>
        <w:numPr>
          <w:ilvl w:val="0"/>
          <w:numId w:val="3"/>
        </w:numPr>
        <w:spacing w:line="322" w:lineRule="auto"/>
        <w:rPr>
          <w:rFonts w:cs="Arial"/>
          <w:color w:val="auto"/>
          <w:szCs w:val="21"/>
        </w:rPr>
      </w:pPr>
      <w:r w:rsidRPr="007D73DE">
        <w:rPr>
          <w:rFonts w:cs="Arial"/>
          <w:color w:val="auto"/>
          <w:szCs w:val="21"/>
        </w:rPr>
        <w:t xml:space="preserve">Criticized by </w:t>
      </w:r>
      <w:r>
        <w:rPr>
          <w:rFonts w:cs="Arial"/>
          <w:color w:val="auto"/>
          <w:szCs w:val="21"/>
        </w:rPr>
        <w:t xml:space="preserve">newspaper </w:t>
      </w:r>
      <w:r w:rsidRPr="007D73DE">
        <w:rPr>
          <w:rFonts w:cs="Arial"/>
          <w:color w:val="auto"/>
          <w:szCs w:val="21"/>
        </w:rPr>
        <w:t>rivals for sensationalism,</w:t>
      </w:r>
      <w:r w:rsidRPr="007D73DE">
        <w:rPr>
          <w:rFonts w:cs="Arial"/>
          <w:i/>
          <w:color w:val="auto"/>
          <w:szCs w:val="21"/>
        </w:rPr>
        <w:t xml:space="preserve"> </w:t>
      </w:r>
      <w:r w:rsidRPr="00B632E6">
        <w:rPr>
          <w:rFonts w:cs="Arial"/>
          <w:color w:val="auto"/>
          <w:szCs w:val="21"/>
        </w:rPr>
        <w:t>t</w:t>
      </w:r>
      <w:r w:rsidRPr="007D73DE">
        <w:rPr>
          <w:rFonts w:cs="Arial"/>
          <w:color w:val="auto"/>
          <w:szCs w:val="21"/>
        </w:rPr>
        <w:t xml:space="preserve">he </w:t>
      </w:r>
      <w:r w:rsidRPr="00204CA8">
        <w:rPr>
          <w:rFonts w:cs="Arial"/>
          <w:color w:val="auto"/>
          <w:szCs w:val="21"/>
        </w:rPr>
        <w:t>World</w:t>
      </w:r>
      <w:r w:rsidRPr="007D73DE">
        <w:rPr>
          <w:rFonts w:cs="Arial"/>
          <w:i/>
          <w:color w:val="auto"/>
          <w:szCs w:val="21"/>
        </w:rPr>
        <w:t xml:space="preserve"> </w:t>
      </w:r>
      <w:r w:rsidRPr="007D73DE">
        <w:rPr>
          <w:rFonts w:cs="Arial"/>
          <w:color w:val="auto"/>
          <w:szCs w:val="21"/>
        </w:rPr>
        <w:t>replied</w:t>
      </w:r>
      <w:r>
        <w:rPr>
          <w:rFonts w:cs="Arial"/>
          <w:color w:val="auto"/>
          <w:szCs w:val="21"/>
        </w:rPr>
        <w:t>,</w:t>
      </w:r>
      <w:r w:rsidRPr="007D73DE">
        <w:rPr>
          <w:rFonts w:cs="Arial"/>
          <w:color w:val="auto"/>
          <w:szCs w:val="21"/>
        </w:rPr>
        <w:t xml:space="preserve"> “The daily [newspaper] is like a mirror. It reflects that which is before it. Let those who are startled by it blame the people who are before the mirror, and not the mirror, which only reflects their features and actions.” </w:t>
      </w:r>
      <w:r>
        <w:rPr>
          <w:rFonts w:cs="Arial"/>
          <w:color w:val="auto"/>
          <w:szCs w:val="21"/>
        </w:rPr>
        <w:br/>
      </w:r>
    </w:p>
    <w:p w14:paraId="0B54F31A" w14:textId="4662596B" w:rsidR="007B6A41" w:rsidRPr="00F801AF" w:rsidRDefault="00735311" w:rsidP="00F801AF">
      <w:pPr>
        <w:pStyle w:val="ListParagraph"/>
        <w:numPr>
          <w:ilvl w:val="0"/>
          <w:numId w:val="3"/>
        </w:numPr>
        <w:spacing w:line="322" w:lineRule="auto"/>
        <w:rPr>
          <w:rFonts w:cs="Arial"/>
          <w:color w:val="auto"/>
          <w:szCs w:val="21"/>
        </w:rPr>
      </w:pPr>
      <w:r w:rsidRPr="00F801AF">
        <w:rPr>
          <w:rFonts w:cs="Arial"/>
          <w:color w:val="auto"/>
          <w:szCs w:val="21"/>
        </w:rPr>
        <w:t xml:space="preserve">After </w:t>
      </w:r>
      <w:r w:rsidR="00441AE8" w:rsidRPr="00F801AF">
        <w:rPr>
          <w:rFonts w:cs="Arial"/>
          <w:color w:val="auto"/>
          <w:szCs w:val="21"/>
        </w:rPr>
        <w:t>the</w:t>
      </w:r>
      <w:r w:rsidRPr="00F801AF">
        <w:rPr>
          <w:rFonts w:cs="Arial"/>
          <w:i/>
          <w:color w:val="auto"/>
          <w:szCs w:val="21"/>
        </w:rPr>
        <w:t xml:space="preserve"> </w:t>
      </w:r>
      <w:r w:rsidRPr="00F801AF">
        <w:rPr>
          <w:rFonts w:cs="Arial"/>
          <w:color w:val="auto"/>
          <w:szCs w:val="21"/>
        </w:rPr>
        <w:t xml:space="preserve">World, </w:t>
      </w:r>
      <w:r w:rsidR="006A77A2">
        <w:rPr>
          <w:rFonts w:cs="Arial"/>
          <w:color w:val="auto"/>
          <w:szCs w:val="21"/>
        </w:rPr>
        <w:t>America</w:t>
      </w:r>
      <w:r w:rsidRPr="00F801AF">
        <w:rPr>
          <w:rFonts w:cs="Arial"/>
          <w:color w:val="auto"/>
          <w:szCs w:val="21"/>
        </w:rPr>
        <w:t>’s first national paper,</w:t>
      </w:r>
      <w:r w:rsidRPr="00F801AF">
        <w:rPr>
          <w:rFonts w:cs="Arial"/>
          <w:i/>
          <w:color w:val="auto"/>
          <w:szCs w:val="21"/>
        </w:rPr>
        <w:t xml:space="preserve"> </w:t>
      </w:r>
      <w:r w:rsidRPr="00F801AF">
        <w:rPr>
          <w:rFonts w:cs="Arial"/>
          <w:color w:val="auto"/>
          <w:szCs w:val="21"/>
        </w:rPr>
        <w:t>called the Panama Canal</w:t>
      </w:r>
      <w:r w:rsidR="00EF3A66" w:rsidRPr="00F801AF">
        <w:rPr>
          <w:rFonts w:cs="Arial"/>
          <w:color w:val="auto"/>
          <w:szCs w:val="21"/>
        </w:rPr>
        <w:t xml:space="preserve"> an act of colonial aggression</w:t>
      </w:r>
      <w:r w:rsidRPr="00F801AF">
        <w:rPr>
          <w:rFonts w:cs="Arial"/>
          <w:color w:val="auto"/>
          <w:szCs w:val="21"/>
        </w:rPr>
        <w:t xml:space="preserve"> and insisted that the government account for $40 million that went missing from the project, </w:t>
      </w:r>
      <w:r w:rsidR="00EF2AE8" w:rsidRPr="00F801AF">
        <w:rPr>
          <w:rFonts w:cs="Arial"/>
          <w:color w:val="auto"/>
          <w:szCs w:val="21"/>
        </w:rPr>
        <w:t xml:space="preserve">President Theodore Roosevelt sued Pulitzer for “criminal libel.” </w:t>
      </w:r>
      <w:r w:rsidR="00924ED9" w:rsidRPr="00F801AF">
        <w:rPr>
          <w:rFonts w:cs="Arial"/>
          <w:color w:val="auto"/>
          <w:szCs w:val="21"/>
        </w:rPr>
        <w:t xml:space="preserve">Pulitzer </w:t>
      </w:r>
      <w:r w:rsidR="007B6A41" w:rsidRPr="00F801AF">
        <w:rPr>
          <w:rFonts w:cs="Arial"/>
          <w:color w:val="auto"/>
          <w:szCs w:val="21"/>
        </w:rPr>
        <w:t xml:space="preserve">fought </w:t>
      </w:r>
      <w:r w:rsidR="00924ED9" w:rsidRPr="00F801AF">
        <w:rPr>
          <w:rFonts w:cs="Arial"/>
          <w:color w:val="auto"/>
          <w:szCs w:val="21"/>
        </w:rPr>
        <w:t>P</w:t>
      </w:r>
      <w:r w:rsidR="007B6A41" w:rsidRPr="00F801AF">
        <w:rPr>
          <w:rFonts w:cs="Arial"/>
          <w:color w:val="auto"/>
          <w:szCs w:val="21"/>
        </w:rPr>
        <w:t>resident Roosevelt all t</w:t>
      </w:r>
      <w:r w:rsidR="006A4C0A" w:rsidRPr="00F801AF">
        <w:rPr>
          <w:rFonts w:cs="Arial"/>
          <w:color w:val="auto"/>
          <w:szCs w:val="21"/>
        </w:rPr>
        <w:t>he way to the Supreme Court to e</w:t>
      </w:r>
      <w:r w:rsidR="007B6A41" w:rsidRPr="00F801AF">
        <w:rPr>
          <w:rFonts w:cs="Arial"/>
          <w:color w:val="auto"/>
          <w:szCs w:val="21"/>
        </w:rPr>
        <w:t xml:space="preserve">nsure that no self-serving presidential pronouncements could muzzle the press. “Freedom of speech is not a favor to be exercised at the pleasure of the </w:t>
      </w:r>
      <w:r w:rsidR="00CA4853">
        <w:rPr>
          <w:rFonts w:cs="Arial"/>
          <w:color w:val="auto"/>
          <w:szCs w:val="21"/>
        </w:rPr>
        <w:t>P</w:t>
      </w:r>
      <w:r w:rsidR="007B6A41" w:rsidRPr="00F801AF">
        <w:rPr>
          <w:rFonts w:cs="Arial"/>
          <w:color w:val="auto"/>
          <w:szCs w:val="21"/>
        </w:rPr>
        <w:t>resident</w:t>
      </w:r>
      <w:r w:rsidR="00924ED9" w:rsidRPr="00F801AF">
        <w:rPr>
          <w:rFonts w:cs="Arial"/>
          <w:color w:val="auto"/>
          <w:szCs w:val="21"/>
        </w:rPr>
        <w:t>,” declared Pulitzer.</w:t>
      </w:r>
    </w:p>
    <w:p w14:paraId="6C1521E4" w14:textId="77777777" w:rsidR="00616D4E" w:rsidRPr="007D73DE" w:rsidRDefault="00616D4E" w:rsidP="007D73DE">
      <w:pPr>
        <w:spacing w:line="322" w:lineRule="auto"/>
        <w:rPr>
          <w:rFonts w:cs="Arial"/>
          <w:color w:val="auto"/>
          <w:szCs w:val="21"/>
          <w:shd w:val="clear" w:color="auto" w:fill="FFFFFF"/>
        </w:rPr>
      </w:pPr>
    </w:p>
    <w:p w14:paraId="0041EA95" w14:textId="55D2C1B9" w:rsidR="000F7E60" w:rsidRDefault="00616D4E" w:rsidP="007D73DE">
      <w:pPr>
        <w:pStyle w:val="ListParagraph"/>
        <w:numPr>
          <w:ilvl w:val="0"/>
          <w:numId w:val="3"/>
        </w:numPr>
        <w:spacing w:line="322" w:lineRule="auto"/>
        <w:ind w:right="540"/>
        <w:rPr>
          <w:rFonts w:cs="Arial"/>
          <w:color w:val="auto"/>
          <w:szCs w:val="21"/>
        </w:rPr>
      </w:pPr>
      <w:r w:rsidRPr="007D73DE">
        <w:rPr>
          <w:rFonts w:cs="Arial"/>
          <w:color w:val="auto"/>
          <w:szCs w:val="21"/>
        </w:rPr>
        <w:t>Pulitzer took on public figures and championed a range of causes and crusades. He made few friends in his pursuit of the truth and</w:t>
      </w:r>
      <w:r w:rsidR="002E7DDB">
        <w:rPr>
          <w:rFonts w:cs="Arial"/>
          <w:color w:val="auto"/>
          <w:szCs w:val="21"/>
        </w:rPr>
        <w:t xml:space="preserve">, in the </w:t>
      </w:r>
      <w:r w:rsidR="00093DD8">
        <w:rPr>
          <w:rFonts w:cs="Arial"/>
          <w:color w:val="auto"/>
          <w:szCs w:val="21"/>
        </w:rPr>
        <w:t>mid-1890s</w:t>
      </w:r>
      <w:r w:rsidR="002E7DDB">
        <w:rPr>
          <w:rFonts w:cs="Arial"/>
          <w:color w:val="auto"/>
          <w:szCs w:val="21"/>
        </w:rPr>
        <w:t>,</w:t>
      </w:r>
      <w:r w:rsidRPr="007D73DE">
        <w:rPr>
          <w:rFonts w:cs="Arial"/>
          <w:color w:val="auto"/>
          <w:szCs w:val="21"/>
        </w:rPr>
        <w:t xml:space="preserve"> he fought for readership with his nemesis, William Randolph Hearst</w:t>
      </w:r>
      <w:r w:rsidR="00924ED9">
        <w:rPr>
          <w:rFonts w:cs="Arial"/>
          <w:color w:val="auto"/>
          <w:szCs w:val="21"/>
        </w:rPr>
        <w:t>.</w:t>
      </w:r>
      <w:r w:rsidR="00924ED9" w:rsidRPr="007D73DE">
        <w:rPr>
          <w:rFonts w:cs="Arial"/>
          <w:color w:val="auto"/>
          <w:szCs w:val="21"/>
        </w:rPr>
        <w:t xml:space="preserve"> </w:t>
      </w:r>
      <w:r w:rsidR="00924ED9">
        <w:rPr>
          <w:rFonts w:cs="Arial"/>
          <w:color w:val="auto"/>
          <w:szCs w:val="21"/>
        </w:rPr>
        <w:t>B</w:t>
      </w:r>
      <w:r w:rsidR="00924ED9" w:rsidRPr="007D73DE">
        <w:rPr>
          <w:rFonts w:cs="Arial"/>
          <w:color w:val="auto"/>
          <w:szCs w:val="21"/>
        </w:rPr>
        <w:t xml:space="preserve">oth </w:t>
      </w:r>
      <w:r w:rsidRPr="007D73DE">
        <w:rPr>
          <w:rFonts w:cs="Arial"/>
          <w:color w:val="auto"/>
          <w:szCs w:val="21"/>
        </w:rPr>
        <w:t>crossed the line into “yellow journalism” during the Spanish</w:t>
      </w:r>
      <w:r w:rsidR="002E7DDB">
        <w:rPr>
          <w:rFonts w:cs="Arial"/>
          <w:color w:val="auto"/>
          <w:szCs w:val="21"/>
        </w:rPr>
        <w:t>-</w:t>
      </w:r>
      <w:r w:rsidRPr="007D73DE">
        <w:rPr>
          <w:rFonts w:cs="Arial"/>
          <w:color w:val="auto"/>
          <w:szCs w:val="21"/>
        </w:rPr>
        <w:t xml:space="preserve">American War. Part of Pulitzer’s impetus for funding the Columbia School of Journalism and the Pulitzer Prizes was in recognition of the exaggerations in reporting published during that crisis. </w:t>
      </w:r>
    </w:p>
    <w:p w14:paraId="1CB81901" w14:textId="77777777" w:rsidR="000F7E60" w:rsidRPr="000F7E60" w:rsidRDefault="000F7E60" w:rsidP="000F7E60">
      <w:pPr>
        <w:pStyle w:val="ListParagraph"/>
        <w:rPr>
          <w:rFonts w:cs="Arial"/>
          <w:color w:val="auto"/>
          <w:szCs w:val="21"/>
        </w:rPr>
      </w:pPr>
    </w:p>
    <w:p w14:paraId="19E46CDD" w14:textId="3B83AB99" w:rsidR="00A10B50" w:rsidRPr="002B5BAE" w:rsidRDefault="000F7E60" w:rsidP="007D73DE">
      <w:pPr>
        <w:pStyle w:val="ListParagraph"/>
        <w:numPr>
          <w:ilvl w:val="0"/>
          <w:numId w:val="3"/>
        </w:numPr>
        <w:spacing w:line="322" w:lineRule="auto"/>
        <w:ind w:right="540"/>
        <w:rPr>
          <w:rFonts w:cs="Arial"/>
          <w:color w:val="auto"/>
          <w:szCs w:val="21"/>
        </w:rPr>
      </w:pPr>
      <w:r w:rsidRPr="000F7E60">
        <w:rPr>
          <w:rFonts w:cs="Arial"/>
          <w:color w:val="auto"/>
          <w:szCs w:val="21"/>
        </w:rPr>
        <w:t>Pulitzer presciently identified the da</w:t>
      </w:r>
      <w:r w:rsidR="006F1AFB">
        <w:rPr>
          <w:rFonts w:cs="Arial"/>
          <w:color w:val="auto"/>
          <w:szCs w:val="21"/>
        </w:rPr>
        <w:t>ngers of “fake news.</w:t>
      </w:r>
      <w:r w:rsidRPr="000F7E60">
        <w:rPr>
          <w:rFonts w:cs="Arial"/>
          <w:color w:val="auto"/>
          <w:szCs w:val="21"/>
        </w:rPr>
        <w:t>”</w:t>
      </w:r>
      <w:r>
        <w:rPr>
          <w:rFonts w:cs="Arial"/>
          <w:color w:val="auto"/>
          <w:szCs w:val="21"/>
        </w:rPr>
        <w:t xml:space="preserve"> He stated</w:t>
      </w:r>
      <w:r w:rsidR="00282F7E">
        <w:rPr>
          <w:rFonts w:cs="Arial"/>
          <w:color w:val="auto"/>
          <w:szCs w:val="21"/>
        </w:rPr>
        <w:t xml:space="preserve"> in 1902</w:t>
      </w:r>
      <w:r>
        <w:rPr>
          <w:rFonts w:cs="Arial"/>
          <w:color w:val="auto"/>
          <w:szCs w:val="21"/>
        </w:rPr>
        <w:t xml:space="preserve">, </w:t>
      </w:r>
      <w:r w:rsidRPr="000F7E60">
        <w:rPr>
          <w:rFonts w:cs="Arial"/>
          <w:color w:val="auto"/>
          <w:szCs w:val="21"/>
        </w:rPr>
        <w:t xml:space="preserve">“I do not say that </w:t>
      </w:r>
      <w:r w:rsidR="00441AE8">
        <w:rPr>
          <w:rFonts w:cs="Arial"/>
          <w:color w:val="auto"/>
          <w:szCs w:val="21"/>
        </w:rPr>
        <w:t>the</w:t>
      </w:r>
      <w:r w:rsidRPr="000F7E60">
        <w:rPr>
          <w:rFonts w:cs="Arial"/>
          <w:i/>
          <w:color w:val="auto"/>
          <w:szCs w:val="21"/>
        </w:rPr>
        <w:t xml:space="preserve"> </w:t>
      </w:r>
      <w:r w:rsidRPr="00204CA8">
        <w:rPr>
          <w:rFonts w:cs="Arial"/>
          <w:color w:val="auto"/>
          <w:szCs w:val="21"/>
        </w:rPr>
        <w:t>World</w:t>
      </w:r>
      <w:r w:rsidRPr="000F7E60">
        <w:rPr>
          <w:rFonts w:cs="Arial"/>
          <w:color w:val="auto"/>
          <w:szCs w:val="21"/>
        </w:rPr>
        <w:t xml:space="preserve"> never makes mistakes. There are not half a dozen papers in the U.S. which tamper with the news, which publish what they know to be false. But if I thought that I had done no better than that</w:t>
      </w:r>
      <w:r w:rsidR="006A77A2">
        <w:rPr>
          <w:rFonts w:cs="Arial"/>
          <w:color w:val="auto"/>
          <w:szCs w:val="21"/>
        </w:rPr>
        <w:t>,</w:t>
      </w:r>
      <w:r w:rsidRPr="000F7E60">
        <w:rPr>
          <w:rFonts w:cs="Arial"/>
          <w:color w:val="auto"/>
          <w:szCs w:val="21"/>
        </w:rPr>
        <w:t xml:space="preserve"> I would be ashamed to own a paper. It is not enough to refrain from publishing fake news.</w:t>
      </w:r>
      <w:r w:rsidR="004968CA">
        <w:rPr>
          <w:rFonts w:cs="Arial"/>
          <w:color w:val="auto"/>
          <w:szCs w:val="21"/>
        </w:rPr>
        <w:t xml:space="preserve"> […]</w:t>
      </w:r>
      <w:r>
        <w:rPr>
          <w:rFonts w:cs="Arial"/>
          <w:color w:val="auto"/>
          <w:szCs w:val="21"/>
        </w:rPr>
        <w:t xml:space="preserve"> </w:t>
      </w:r>
      <w:r w:rsidRPr="000F7E60">
        <w:rPr>
          <w:rFonts w:cs="Arial"/>
          <w:color w:val="auto"/>
          <w:szCs w:val="21"/>
        </w:rPr>
        <w:t>You have got to make everyone connected with the paper —</w:t>
      </w:r>
      <w:r>
        <w:rPr>
          <w:rFonts w:cs="Arial"/>
          <w:color w:val="auto"/>
          <w:szCs w:val="21"/>
        </w:rPr>
        <w:t xml:space="preserve"> </w:t>
      </w:r>
      <w:r w:rsidR="004968CA">
        <w:rPr>
          <w:rFonts w:cs="Arial"/>
          <w:color w:val="auto"/>
          <w:szCs w:val="21"/>
        </w:rPr>
        <w:t>your editor</w:t>
      </w:r>
      <w:r w:rsidRPr="000F7E60">
        <w:rPr>
          <w:rFonts w:cs="Arial"/>
          <w:color w:val="auto"/>
          <w:szCs w:val="21"/>
        </w:rPr>
        <w:t>s, your rewrite men, your proof-readers —</w:t>
      </w:r>
      <w:r w:rsidR="004968CA">
        <w:rPr>
          <w:rFonts w:cs="Arial"/>
          <w:color w:val="auto"/>
          <w:szCs w:val="21"/>
        </w:rPr>
        <w:t xml:space="preserve"> </w:t>
      </w:r>
      <w:r w:rsidRPr="000F7E60">
        <w:rPr>
          <w:rFonts w:cs="Arial"/>
          <w:color w:val="auto"/>
          <w:szCs w:val="21"/>
        </w:rPr>
        <w:t>believe that accuracy is to a newspaper what virtue is to a woman.”</w:t>
      </w:r>
    </w:p>
    <w:p w14:paraId="04AAF6A1" w14:textId="77777777" w:rsidR="00616D4E" w:rsidRPr="007D73DE" w:rsidRDefault="00616D4E" w:rsidP="007D73DE">
      <w:pPr>
        <w:spacing w:line="322" w:lineRule="auto"/>
        <w:rPr>
          <w:rFonts w:cs="Arial"/>
          <w:color w:val="auto"/>
          <w:szCs w:val="21"/>
        </w:rPr>
      </w:pPr>
    </w:p>
    <w:p w14:paraId="5C2D91D9" w14:textId="63AAC7B9" w:rsidR="00616D4E" w:rsidRPr="007D73DE" w:rsidRDefault="00837B44" w:rsidP="007D73DE">
      <w:pPr>
        <w:spacing w:line="322" w:lineRule="auto"/>
        <w:rPr>
          <w:rFonts w:cs="Arial"/>
          <w:b/>
          <w:color w:val="auto"/>
          <w:szCs w:val="21"/>
        </w:rPr>
      </w:pPr>
      <w:r w:rsidRPr="00B632E6">
        <w:rPr>
          <w:rFonts w:cs="Arial"/>
          <w:b/>
          <w:color w:val="auto"/>
          <w:szCs w:val="21"/>
        </w:rPr>
        <w:t xml:space="preserve">Joseph </w:t>
      </w:r>
      <w:r w:rsidR="00616D4E" w:rsidRPr="007D73DE">
        <w:rPr>
          <w:rFonts w:cs="Arial"/>
          <w:b/>
          <w:color w:val="auto"/>
          <w:szCs w:val="21"/>
        </w:rPr>
        <w:t xml:space="preserve">Pulitzer as </w:t>
      </w:r>
      <w:r w:rsidR="00420951" w:rsidRPr="007D73DE">
        <w:rPr>
          <w:rFonts w:cs="Arial"/>
          <w:b/>
          <w:color w:val="auto"/>
          <w:szCs w:val="21"/>
        </w:rPr>
        <w:t xml:space="preserve">social </w:t>
      </w:r>
      <w:r w:rsidR="00616D4E" w:rsidRPr="007D73DE">
        <w:rPr>
          <w:rFonts w:cs="Arial"/>
          <w:b/>
          <w:color w:val="auto"/>
          <w:szCs w:val="21"/>
        </w:rPr>
        <w:t>advocate</w:t>
      </w:r>
    </w:p>
    <w:p w14:paraId="60E859D1" w14:textId="56EDC0D3" w:rsidR="007B6A41" w:rsidRPr="007D73DE" w:rsidRDefault="007B6A41" w:rsidP="007D73DE">
      <w:pPr>
        <w:pStyle w:val="ListParagraph"/>
        <w:numPr>
          <w:ilvl w:val="0"/>
          <w:numId w:val="3"/>
        </w:numPr>
        <w:spacing w:line="322" w:lineRule="auto"/>
        <w:rPr>
          <w:rFonts w:cs="Arial"/>
          <w:color w:val="auto"/>
          <w:szCs w:val="21"/>
        </w:rPr>
      </w:pPr>
      <w:r w:rsidRPr="00204CA8">
        <w:rPr>
          <w:rFonts w:cs="Arial"/>
          <w:color w:val="auto"/>
          <w:szCs w:val="21"/>
          <w:shd w:val="clear" w:color="auto" w:fill="FFFFFF"/>
        </w:rPr>
        <w:t>The World</w:t>
      </w:r>
      <w:r w:rsidRPr="007D73DE">
        <w:rPr>
          <w:rFonts w:cs="Arial"/>
          <w:color w:val="auto"/>
          <w:szCs w:val="21"/>
          <w:shd w:val="clear" w:color="auto" w:fill="FFFFFF"/>
        </w:rPr>
        <w:t xml:space="preserve"> stylized itself as the </w:t>
      </w:r>
      <w:r w:rsidRPr="007D73DE">
        <w:rPr>
          <w:rStyle w:val="s1"/>
          <w:rFonts w:cs="Arial"/>
          <w:color w:val="auto"/>
          <w:szCs w:val="21"/>
        </w:rPr>
        <w:t>“Immigrants’ Bible” and the “Voice of the People.”</w:t>
      </w:r>
      <w:r w:rsidRPr="007D73DE">
        <w:rPr>
          <w:rFonts w:cs="Arial"/>
          <w:color w:val="auto"/>
          <w:szCs w:val="21"/>
        </w:rPr>
        <w:t xml:space="preserve"> </w:t>
      </w:r>
      <w:r w:rsidR="00924ED9">
        <w:rPr>
          <w:rFonts w:cs="Arial"/>
          <w:color w:val="auto"/>
          <w:szCs w:val="21"/>
        </w:rPr>
        <w:t>Pulitzer</w:t>
      </w:r>
      <w:r w:rsidR="00924ED9" w:rsidRPr="007D73DE">
        <w:rPr>
          <w:rFonts w:cs="Arial"/>
          <w:color w:val="auto"/>
          <w:szCs w:val="21"/>
        </w:rPr>
        <w:t xml:space="preserve"> </w:t>
      </w:r>
      <w:r w:rsidRPr="007D73DE">
        <w:rPr>
          <w:rFonts w:cs="Arial"/>
          <w:color w:val="auto"/>
          <w:szCs w:val="21"/>
        </w:rPr>
        <w:t xml:space="preserve">pledged to educate the burgeoning immigrant population of New York City, providing a range of tools that helped the immigrant arrivals negotiate democracy’s strange folkways, tangled procedures and partisan debates. As he put it, </w:t>
      </w:r>
      <w:r w:rsidR="00441AE8">
        <w:rPr>
          <w:rFonts w:cs="Arial"/>
          <w:color w:val="auto"/>
          <w:szCs w:val="21"/>
        </w:rPr>
        <w:t>the</w:t>
      </w:r>
      <w:r w:rsidRPr="00441AE8">
        <w:rPr>
          <w:rFonts w:cs="Arial"/>
          <w:i/>
          <w:color w:val="auto"/>
          <w:szCs w:val="21"/>
        </w:rPr>
        <w:t xml:space="preserve"> </w:t>
      </w:r>
      <w:r w:rsidRPr="00204CA8">
        <w:rPr>
          <w:rFonts w:cs="Arial"/>
          <w:color w:val="auto"/>
          <w:szCs w:val="21"/>
        </w:rPr>
        <w:t>World</w:t>
      </w:r>
      <w:r w:rsidRPr="007D73DE">
        <w:rPr>
          <w:rFonts w:cs="Arial"/>
          <w:color w:val="auto"/>
          <w:szCs w:val="21"/>
        </w:rPr>
        <w:t xml:space="preserve"> “gave voice to the voiceless.” </w:t>
      </w:r>
    </w:p>
    <w:p w14:paraId="5CD7E13A" w14:textId="77777777" w:rsidR="007B6A41" w:rsidRPr="007D73DE" w:rsidRDefault="007B6A41" w:rsidP="007D73DE">
      <w:pPr>
        <w:pStyle w:val="ListParagraph"/>
        <w:spacing w:line="322" w:lineRule="auto"/>
        <w:rPr>
          <w:rFonts w:cs="Arial"/>
          <w:color w:val="auto"/>
          <w:szCs w:val="21"/>
          <w:shd w:val="clear" w:color="auto" w:fill="FFFFFF"/>
        </w:rPr>
      </w:pPr>
    </w:p>
    <w:p w14:paraId="72F099B3" w14:textId="5D853093" w:rsidR="00616D4E" w:rsidRPr="007D73DE" w:rsidRDefault="00616D4E" w:rsidP="007D73DE">
      <w:pPr>
        <w:pStyle w:val="ListParagraph"/>
        <w:numPr>
          <w:ilvl w:val="0"/>
          <w:numId w:val="3"/>
        </w:numPr>
        <w:spacing w:line="322" w:lineRule="auto"/>
        <w:rPr>
          <w:rStyle w:val="s1"/>
          <w:rFonts w:cs="Arial"/>
          <w:color w:val="auto"/>
          <w:szCs w:val="21"/>
          <w:shd w:val="clear" w:color="auto" w:fill="FFFFFF"/>
        </w:rPr>
      </w:pPr>
      <w:r w:rsidRPr="007D73DE">
        <w:rPr>
          <w:rFonts w:cs="Arial"/>
          <w:color w:val="auto"/>
          <w:szCs w:val="21"/>
          <w:shd w:val="clear" w:color="auto" w:fill="FFFFFF"/>
        </w:rPr>
        <w:t xml:space="preserve">When the Brooklyn Bridge opened, </w:t>
      </w:r>
      <w:r w:rsidR="00924ED9">
        <w:rPr>
          <w:rFonts w:cs="Arial"/>
          <w:color w:val="auto"/>
          <w:szCs w:val="21"/>
          <w:shd w:val="clear" w:color="auto" w:fill="FFFFFF"/>
        </w:rPr>
        <w:t>Pulitzer</w:t>
      </w:r>
      <w:r w:rsidR="00924ED9" w:rsidRPr="007D73DE">
        <w:rPr>
          <w:rFonts w:cs="Arial"/>
          <w:color w:val="auto"/>
          <w:szCs w:val="21"/>
          <w:shd w:val="clear" w:color="auto" w:fill="FFFFFF"/>
        </w:rPr>
        <w:t xml:space="preserve"> </w:t>
      </w:r>
      <w:r w:rsidRPr="007D73DE">
        <w:rPr>
          <w:rFonts w:cs="Arial"/>
          <w:color w:val="auto"/>
          <w:szCs w:val="21"/>
          <w:shd w:val="clear" w:color="auto" w:fill="FFFFFF"/>
        </w:rPr>
        <w:t xml:space="preserve">challenged the one-penny pedestrian </w:t>
      </w:r>
      <w:r w:rsidR="00924ED9">
        <w:rPr>
          <w:rFonts w:cs="Arial"/>
          <w:color w:val="auto"/>
          <w:szCs w:val="21"/>
          <w:shd w:val="clear" w:color="auto" w:fill="FFFFFF"/>
        </w:rPr>
        <w:t>t</w:t>
      </w:r>
      <w:r w:rsidR="00924ED9" w:rsidRPr="007D73DE">
        <w:rPr>
          <w:rFonts w:cs="Arial"/>
          <w:color w:val="auto"/>
          <w:szCs w:val="21"/>
          <w:shd w:val="clear" w:color="auto" w:fill="FFFFFF"/>
        </w:rPr>
        <w:t xml:space="preserve">oll </w:t>
      </w:r>
      <w:r w:rsidRPr="007D73DE">
        <w:rPr>
          <w:rFonts w:cs="Arial"/>
          <w:color w:val="auto"/>
          <w:szCs w:val="21"/>
          <w:shd w:val="clear" w:color="auto" w:fill="FFFFFF"/>
        </w:rPr>
        <w:t xml:space="preserve">in his paper with a four-column woodcut of the bridge on the front page of </w:t>
      </w:r>
      <w:r w:rsidR="00924ED9">
        <w:rPr>
          <w:rFonts w:cs="Arial"/>
          <w:color w:val="auto"/>
          <w:szCs w:val="21"/>
          <w:shd w:val="clear" w:color="auto" w:fill="FFFFFF"/>
        </w:rPr>
        <w:t>t</w:t>
      </w:r>
      <w:r w:rsidRPr="007D73DE">
        <w:rPr>
          <w:rFonts w:cs="Arial"/>
          <w:color w:val="auto"/>
          <w:szCs w:val="21"/>
          <w:shd w:val="clear" w:color="auto" w:fill="FFFFFF"/>
        </w:rPr>
        <w:t xml:space="preserve">he </w:t>
      </w:r>
      <w:r w:rsidRPr="00204CA8">
        <w:rPr>
          <w:rFonts w:cs="Arial"/>
          <w:color w:val="auto"/>
          <w:szCs w:val="21"/>
          <w:shd w:val="clear" w:color="auto" w:fill="FFFFFF"/>
        </w:rPr>
        <w:t>World</w:t>
      </w:r>
      <w:r w:rsidRPr="007D73DE">
        <w:rPr>
          <w:rFonts w:cs="Arial"/>
          <w:color w:val="auto"/>
          <w:szCs w:val="21"/>
          <w:shd w:val="clear" w:color="auto" w:fill="FFFFFF"/>
        </w:rPr>
        <w:t>, and declared</w:t>
      </w:r>
      <w:r w:rsidRPr="007D73DE">
        <w:rPr>
          <w:rStyle w:val="s1"/>
          <w:rFonts w:cs="Arial"/>
          <w:color w:val="auto"/>
          <w:szCs w:val="21"/>
        </w:rPr>
        <w:t xml:space="preserve">: “Let the Bridge Be Free / A Penny Is a Workman’s Lunch.” </w:t>
      </w:r>
    </w:p>
    <w:p w14:paraId="3C708999" w14:textId="0571F091" w:rsidR="004458E9" w:rsidRDefault="00924ED9" w:rsidP="004458E9">
      <w:pPr>
        <w:pStyle w:val="ListParagraph"/>
        <w:numPr>
          <w:ilvl w:val="0"/>
          <w:numId w:val="3"/>
        </w:numPr>
        <w:spacing w:line="322" w:lineRule="auto"/>
        <w:rPr>
          <w:rFonts w:cs="Arial"/>
          <w:color w:val="auto"/>
          <w:szCs w:val="21"/>
        </w:rPr>
      </w:pPr>
      <w:r>
        <w:rPr>
          <w:rFonts w:cs="Arial"/>
          <w:color w:val="auto"/>
          <w:szCs w:val="21"/>
        </w:rPr>
        <w:lastRenderedPageBreak/>
        <w:t>Pulitzer</w:t>
      </w:r>
      <w:r w:rsidRPr="007D73DE">
        <w:rPr>
          <w:rFonts w:cs="Arial"/>
          <w:color w:val="auto"/>
          <w:szCs w:val="21"/>
        </w:rPr>
        <w:t xml:space="preserve"> </w:t>
      </w:r>
      <w:r w:rsidR="00A10B50" w:rsidRPr="007D73DE">
        <w:rPr>
          <w:rFonts w:cs="Arial"/>
          <w:color w:val="auto"/>
          <w:szCs w:val="21"/>
        </w:rPr>
        <w:t>mounted a novel, citizen-financed campaign to construct a pedestal under the Statue of Liberty – raising more than $100,000 (more than $3 million today), including a substantial number of penny donations from schoolchildren.</w:t>
      </w:r>
      <w:r w:rsidR="004458E9">
        <w:rPr>
          <w:rFonts w:cs="Arial"/>
          <w:color w:val="auto"/>
          <w:szCs w:val="21"/>
        </w:rPr>
        <w:br/>
      </w:r>
    </w:p>
    <w:p w14:paraId="4FA009DC" w14:textId="67365B18" w:rsidR="006E5799" w:rsidRPr="006E5799" w:rsidRDefault="00F7058B" w:rsidP="007D73DE">
      <w:pPr>
        <w:pStyle w:val="ListParagraph"/>
        <w:numPr>
          <w:ilvl w:val="0"/>
          <w:numId w:val="3"/>
        </w:numPr>
        <w:spacing w:line="322" w:lineRule="auto"/>
        <w:rPr>
          <w:rFonts w:cs="Arial"/>
          <w:color w:val="auto"/>
          <w:szCs w:val="21"/>
        </w:rPr>
      </w:pPr>
      <w:r w:rsidRPr="004458E9">
        <w:rPr>
          <w:rFonts w:cs="Arial"/>
          <w:color w:val="auto"/>
          <w:szCs w:val="21"/>
        </w:rPr>
        <w:t xml:space="preserve">Pulitzer </w:t>
      </w:r>
      <w:r w:rsidR="00C550F4" w:rsidRPr="004458E9">
        <w:rPr>
          <w:rFonts w:cs="Arial"/>
          <w:color w:val="auto"/>
          <w:szCs w:val="21"/>
        </w:rPr>
        <w:t>fearlessly battled monopolies and corrupt government. He called for taxes for incomes above $10,000, crusaded against doctored milk</w:t>
      </w:r>
      <w:r w:rsidRPr="004458E9">
        <w:rPr>
          <w:rFonts w:cs="Arial"/>
          <w:color w:val="auto"/>
          <w:szCs w:val="21"/>
        </w:rPr>
        <w:t>,</w:t>
      </w:r>
      <w:r w:rsidR="00C550F4" w:rsidRPr="004458E9">
        <w:rPr>
          <w:rFonts w:cs="Arial"/>
          <w:color w:val="auto"/>
          <w:szCs w:val="21"/>
        </w:rPr>
        <w:t xml:space="preserve"> contaminated water and </w:t>
      </w:r>
      <w:r w:rsidRPr="004458E9">
        <w:rPr>
          <w:rFonts w:cs="Arial"/>
          <w:color w:val="auto"/>
          <w:szCs w:val="21"/>
        </w:rPr>
        <w:t xml:space="preserve">harmful </w:t>
      </w:r>
      <w:r w:rsidR="00C550F4" w:rsidRPr="004458E9">
        <w:rPr>
          <w:rFonts w:cs="Arial"/>
          <w:color w:val="auto"/>
          <w:szCs w:val="21"/>
        </w:rPr>
        <w:t xml:space="preserve">tenement conditions. </w:t>
      </w:r>
      <w:r w:rsidRPr="004458E9">
        <w:rPr>
          <w:rFonts w:cs="Arial"/>
          <w:color w:val="auto"/>
          <w:szCs w:val="21"/>
        </w:rPr>
        <w:t xml:space="preserve">He also </w:t>
      </w:r>
      <w:r w:rsidR="00C550F4" w:rsidRPr="004458E9">
        <w:rPr>
          <w:rFonts w:cs="Arial"/>
          <w:color w:val="auto"/>
          <w:szCs w:val="21"/>
        </w:rPr>
        <w:t>fought to establish decent wages</w:t>
      </w:r>
      <w:r w:rsidRPr="004458E9">
        <w:rPr>
          <w:rFonts w:cs="Arial"/>
          <w:color w:val="auto"/>
          <w:szCs w:val="21"/>
        </w:rPr>
        <w:t>,</w:t>
      </w:r>
      <w:r w:rsidR="00C550F4" w:rsidRPr="004458E9">
        <w:rPr>
          <w:rFonts w:cs="Arial"/>
          <w:color w:val="auto"/>
          <w:szCs w:val="21"/>
        </w:rPr>
        <w:t xml:space="preserve"> safer working conditions and a </w:t>
      </w:r>
      <w:r w:rsidRPr="004458E9">
        <w:rPr>
          <w:rFonts w:cs="Arial"/>
          <w:color w:val="auto"/>
          <w:szCs w:val="21"/>
        </w:rPr>
        <w:t>12</w:t>
      </w:r>
      <w:r w:rsidR="00C550F4" w:rsidRPr="004458E9">
        <w:rPr>
          <w:rFonts w:cs="Arial"/>
          <w:color w:val="auto"/>
          <w:szCs w:val="21"/>
        </w:rPr>
        <w:t>-hour workday</w:t>
      </w:r>
      <w:r w:rsidRPr="004458E9">
        <w:rPr>
          <w:rFonts w:cs="Arial"/>
          <w:color w:val="auto"/>
          <w:szCs w:val="21"/>
        </w:rPr>
        <w:t xml:space="preserve">, </w:t>
      </w:r>
      <w:r w:rsidR="00C550F4" w:rsidRPr="004458E9">
        <w:rPr>
          <w:rFonts w:cs="Arial"/>
          <w:color w:val="auto"/>
          <w:szCs w:val="21"/>
        </w:rPr>
        <w:t>mount</w:t>
      </w:r>
      <w:r w:rsidRPr="004458E9">
        <w:rPr>
          <w:rFonts w:cs="Arial"/>
          <w:color w:val="auto"/>
          <w:szCs w:val="21"/>
        </w:rPr>
        <w:t>ing</w:t>
      </w:r>
      <w:r w:rsidR="00C550F4" w:rsidRPr="004458E9">
        <w:rPr>
          <w:rFonts w:cs="Arial"/>
          <w:color w:val="auto"/>
          <w:szCs w:val="21"/>
        </w:rPr>
        <w:t xml:space="preserve"> determined crusades against entrenched interests at a time when few dailies did so.  </w:t>
      </w:r>
      <w:r w:rsidR="007B6A41" w:rsidRPr="004458E9">
        <w:rPr>
          <w:rFonts w:cs="Arial"/>
          <w:color w:val="auto"/>
          <w:szCs w:val="21"/>
        </w:rPr>
        <w:br/>
      </w:r>
    </w:p>
    <w:p w14:paraId="355B9487" w14:textId="386684DC" w:rsidR="00CF11F5" w:rsidRPr="007D73DE" w:rsidRDefault="00CF11F5" w:rsidP="007D73DE">
      <w:pPr>
        <w:spacing w:line="322" w:lineRule="auto"/>
        <w:rPr>
          <w:rFonts w:cs="Arial"/>
          <w:color w:val="auto"/>
          <w:szCs w:val="21"/>
        </w:rPr>
      </w:pPr>
      <w:r w:rsidRPr="007D73DE">
        <w:rPr>
          <w:rFonts w:cs="Arial"/>
          <w:b/>
          <w:color w:val="auto"/>
          <w:szCs w:val="21"/>
        </w:rPr>
        <w:t>Short TV listing</w:t>
      </w:r>
      <w:proofErr w:type="gramStart"/>
      <w:r w:rsidRPr="007D73DE">
        <w:rPr>
          <w:rFonts w:cs="Arial"/>
          <w:b/>
          <w:color w:val="auto"/>
          <w:szCs w:val="21"/>
        </w:rPr>
        <w:t>:</w:t>
      </w:r>
      <w:proofErr w:type="gramEnd"/>
      <w:r w:rsidRPr="007D73DE">
        <w:rPr>
          <w:rFonts w:cs="Arial"/>
          <w:b/>
          <w:color w:val="auto"/>
          <w:szCs w:val="21"/>
        </w:rPr>
        <w:br/>
      </w:r>
      <w:r w:rsidRPr="007D73DE">
        <w:rPr>
          <w:rFonts w:cs="Arial"/>
          <w:color w:val="auto"/>
          <w:szCs w:val="21"/>
        </w:rPr>
        <w:t>Discover the man behind the Pulitzer Prizes -- journalist, media mogul and champion of a free press.</w:t>
      </w:r>
      <w:r w:rsidRPr="007D73DE">
        <w:rPr>
          <w:rFonts w:cs="Arial"/>
          <w:color w:val="auto"/>
          <w:szCs w:val="21"/>
        </w:rPr>
        <w:br/>
      </w:r>
    </w:p>
    <w:p w14:paraId="155DD058" w14:textId="1DF0CDCC" w:rsidR="00CF11F5" w:rsidRPr="007D73DE" w:rsidRDefault="00CF11F5" w:rsidP="007D73DE">
      <w:pPr>
        <w:spacing w:line="322" w:lineRule="auto"/>
        <w:rPr>
          <w:rFonts w:cs="Arial"/>
          <w:b/>
          <w:color w:val="auto"/>
          <w:szCs w:val="21"/>
        </w:rPr>
      </w:pPr>
      <w:r w:rsidRPr="007D73DE">
        <w:rPr>
          <w:rFonts w:cs="Arial"/>
          <w:b/>
          <w:color w:val="auto"/>
          <w:szCs w:val="21"/>
        </w:rPr>
        <w:t>Long TV listing</w:t>
      </w:r>
      <w:proofErr w:type="gramStart"/>
      <w:r w:rsidRPr="007D73DE">
        <w:rPr>
          <w:rFonts w:cs="Arial"/>
          <w:b/>
          <w:color w:val="auto"/>
          <w:szCs w:val="21"/>
        </w:rPr>
        <w:t>:</w:t>
      </w:r>
      <w:proofErr w:type="gramEnd"/>
      <w:r w:rsidRPr="007D73DE">
        <w:rPr>
          <w:rFonts w:cs="Arial"/>
          <w:b/>
          <w:color w:val="auto"/>
          <w:szCs w:val="21"/>
        </w:rPr>
        <w:br/>
      </w:r>
      <w:r w:rsidRPr="007D73DE">
        <w:rPr>
          <w:rFonts w:cs="Arial"/>
          <w:color w:val="auto"/>
          <w:szCs w:val="21"/>
        </w:rPr>
        <w:t xml:space="preserve">Discover the man behind the </w:t>
      </w:r>
      <w:r w:rsidR="00837B44">
        <w:rPr>
          <w:rFonts w:cs="Arial"/>
          <w:color w:val="auto"/>
          <w:szCs w:val="21"/>
        </w:rPr>
        <w:t>prizes</w:t>
      </w:r>
      <w:r w:rsidRPr="007D73DE">
        <w:rPr>
          <w:rFonts w:cs="Arial"/>
          <w:color w:val="auto"/>
          <w:szCs w:val="21"/>
        </w:rPr>
        <w:t xml:space="preserve">. A journalist who became a media mogul with an outspoken, cantankerous editorial voice and best-selling newspapers, Joseph Pulitzer championed what he regarded as the sacred role of the free press in a democracy. </w:t>
      </w:r>
    </w:p>
    <w:p w14:paraId="0964AC69" w14:textId="77777777" w:rsidR="00CF11F5" w:rsidRPr="007D73DE" w:rsidRDefault="00CF11F5" w:rsidP="007D73DE">
      <w:pPr>
        <w:spacing w:line="322" w:lineRule="auto"/>
        <w:rPr>
          <w:rFonts w:cs="Arial"/>
          <w:b/>
          <w:color w:val="auto"/>
          <w:szCs w:val="21"/>
        </w:rPr>
      </w:pPr>
    </w:p>
    <w:p w14:paraId="0830BCB2" w14:textId="48C22914" w:rsidR="00A86C35" w:rsidRDefault="007B6A41" w:rsidP="007D73DE">
      <w:pPr>
        <w:spacing w:line="322" w:lineRule="auto"/>
        <w:rPr>
          <w:rFonts w:cs="Arial"/>
          <w:b/>
          <w:color w:val="auto"/>
          <w:szCs w:val="21"/>
          <w:u w:val="single"/>
        </w:rPr>
      </w:pPr>
      <w:r w:rsidRPr="007D73DE">
        <w:rPr>
          <w:rFonts w:cs="Arial"/>
          <w:b/>
          <w:color w:val="auto"/>
          <w:szCs w:val="21"/>
        </w:rPr>
        <w:t>Run time:</w:t>
      </w:r>
      <w:r w:rsidR="00C0649F" w:rsidRPr="007D73DE">
        <w:rPr>
          <w:rFonts w:cs="Arial"/>
          <w:b/>
          <w:color w:val="auto"/>
          <w:szCs w:val="21"/>
        </w:rPr>
        <w:t xml:space="preserve"> </w:t>
      </w:r>
      <w:r w:rsidR="00F94C63">
        <w:rPr>
          <w:rFonts w:cs="Arial"/>
          <w:color w:val="auto"/>
          <w:szCs w:val="21"/>
        </w:rPr>
        <w:t>90</w:t>
      </w:r>
      <w:r w:rsidR="00F94C63" w:rsidRPr="007D73DE">
        <w:rPr>
          <w:rFonts w:cs="Arial"/>
          <w:color w:val="auto"/>
          <w:szCs w:val="21"/>
        </w:rPr>
        <w:t xml:space="preserve"> </w:t>
      </w:r>
      <w:r w:rsidR="00C0649F" w:rsidRPr="007D73DE">
        <w:rPr>
          <w:rFonts w:cs="Arial"/>
          <w:color w:val="auto"/>
          <w:szCs w:val="21"/>
        </w:rPr>
        <w:t>minutes</w:t>
      </w:r>
      <w:r w:rsidRPr="007D73DE">
        <w:rPr>
          <w:rFonts w:cs="Arial"/>
          <w:color w:val="auto"/>
          <w:szCs w:val="21"/>
        </w:rPr>
        <w:br/>
      </w:r>
    </w:p>
    <w:p w14:paraId="6B6D95C0" w14:textId="010946D5" w:rsidR="00237CE3" w:rsidRPr="00237CE3" w:rsidRDefault="00237CE3" w:rsidP="00237CE3">
      <w:pPr>
        <w:spacing w:line="322" w:lineRule="auto"/>
        <w:rPr>
          <w:rFonts w:cs="Arial"/>
          <w:color w:val="auto"/>
          <w:szCs w:val="21"/>
        </w:rPr>
      </w:pPr>
      <w:r w:rsidRPr="00237CE3">
        <w:rPr>
          <w:rFonts w:cs="Arial"/>
          <w:color w:val="auto"/>
          <w:szCs w:val="21"/>
        </w:rPr>
        <w:t>This program 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bookmarkStart w:id="0" w:name="_GoBack"/>
      <w:bookmarkEnd w:id="0"/>
    </w:p>
    <w:p w14:paraId="15766989" w14:textId="77777777" w:rsidR="00237CE3" w:rsidRDefault="00237CE3" w:rsidP="007D73DE">
      <w:pPr>
        <w:spacing w:line="322" w:lineRule="auto"/>
        <w:rPr>
          <w:rFonts w:cs="Arial"/>
          <w:b/>
          <w:color w:val="auto"/>
          <w:szCs w:val="21"/>
          <w:u w:val="single"/>
        </w:rPr>
      </w:pPr>
    </w:p>
    <w:p w14:paraId="2B518AC7" w14:textId="09D64D3E" w:rsidR="006E5799" w:rsidRPr="006E5799" w:rsidRDefault="006E5799" w:rsidP="006E5799">
      <w:pPr>
        <w:rPr>
          <w:rFonts w:ascii="Arial" w:hAnsi="Arial" w:cstheme="minorBidi"/>
          <w:color w:val="auto"/>
          <w:sz w:val="20"/>
          <w:szCs w:val="22"/>
        </w:rPr>
      </w:pPr>
      <w:r w:rsidRPr="006E5799">
        <w:rPr>
          <w:rFonts w:cs="Arial"/>
          <w:b/>
          <w:color w:val="auto"/>
          <w:szCs w:val="21"/>
        </w:rPr>
        <w:t>Educational Resources:</w:t>
      </w:r>
      <w:r>
        <w:rPr>
          <w:rFonts w:cs="Arial"/>
          <w:b/>
          <w:color w:val="auto"/>
          <w:szCs w:val="21"/>
        </w:rPr>
        <w:t xml:space="preserve"> </w:t>
      </w:r>
      <w:r>
        <w:t xml:space="preserve">Classroom resources produced by WNET Kids’ Media and Education will be available on </w:t>
      </w:r>
      <w:hyperlink r:id="rId12" w:history="1">
        <w:r>
          <w:rPr>
            <w:rStyle w:val="Hyperlink"/>
          </w:rPr>
          <w:t xml:space="preserve">PBS </w:t>
        </w:r>
        <w:proofErr w:type="spellStart"/>
        <w:r>
          <w:rPr>
            <w:rStyle w:val="Hyperlink"/>
          </w:rPr>
          <w:t>LearningMedia</w:t>
        </w:r>
        <w:proofErr w:type="spellEnd"/>
      </w:hyperlink>
      <w:r>
        <w:t xml:space="preserve"> to coincide with the broadcast.</w:t>
      </w:r>
    </w:p>
    <w:p w14:paraId="7245ACB6" w14:textId="77777777" w:rsidR="006E5799" w:rsidRPr="007D73DE" w:rsidRDefault="006E5799" w:rsidP="007D73DE">
      <w:pPr>
        <w:spacing w:line="322" w:lineRule="auto"/>
        <w:rPr>
          <w:rFonts w:cs="Arial"/>
          <w:b/>
          <w:color w:val="auto"/>
          <w:szCs w:val="21"/>
          <w:u w:val="single"/>
        </w:rPr>
      </w:pPr>
    </w:p>
    <w:p w14:paraId="7FCCB9EF" w14:textId="597C3A98" w:rsidR="00CF11F5" w:rsidRPr="007D73DE" w:rsidRDefault="00A86C35" w:rsidP="007D73DE">
      <w:pPr>
        <w:spacing w:line="322" w:lineRule="auto"/>
        <w:rPr>
          <w:rFonts w:cs="Arial"/>
          <w:color w:val="auto"/>
          <w:szCs w:val="21"/>
        </w:rPr>
      </w:pPr>
      <w:r w:rsidRPr="007D73DE">
        <w:rPr>
          <w:rFonts w:cs="Arial"/>
          <w:b/>
          <w:color w:val="auto"/>
          <w:szCs w:val="21"/>
        </w:rPr>
        <w:t>Series Overview:</w:t>
      </w:r>
      <w:r w:rsidR="00F066A2" w:rsidRPr="007D73DE">
        <w:rPr>
          <w:rFonts w:cs="Arial"/>
          <w:color w:val="auto"/>
          <w:szCs w:val="21"/>
        </w:rPr>
        <w:t xml:space="preserve"> </w:t>
      </w:r>
      <w:r w:rsidR="00F066A2" w:rsidRPr="007D73DE">
        <w:rPr>
          <w:rFonts w:cs="Arial"/>
          <w:color w:val="auto"/>
          <w:szCs w:val="21"/>
        </w:rPr>
        <w:br/>
        <w:t xml:space="preserve">Launched in 1986 on PBS, </w:t>
      </w:r>
      <w:r w:rsidR="00F066A2" w:rsidRPr="007D73DE">
        <w:rPr>
          <w:rFonts w:cs="Arial"/>
          <w:b/>
          <w:i/>
          <w:color w:val="auto"/>
          <w:szCs w:val="21"/>
        </w:rPr>
        <w:t>American Masters</w:t>
      </w:r>
      <w:r w:rsidR="00F066A2" w:rsidRPr="007D73DE">
        <w:rPr>
          <w:rFonts w:cs="Arial"/>
          <w:color w:val="auto"/>
          <w:szCs w:val="21"/>
        </w:rPr>
        <w:t xml:space="preserve"> has earned 28 Emmy Awards — including </w:t>
      </w:r>
      <w:r w:rsidR="00924ED9">
        <w:rPr>
          <w:rFonts w:cs="Arial"/>
          <w:color w:val="auto"/>
          <w:szCs w:val="21"/>
        </w:rPr>
        <w:t>10</w:t>
      </w:r>
      <w:r w:rsidR="00924ED9" w:rsidRPr="007D73DE">
        <w:rPr>
          <w:rFonts w:cs="Arial"/>
          <w:color w:val="auto"/>
          <w:szCs w:val="21"/>
        </w:rPr>
        <w:t xml:space="preserve"> </w:t>
      </w:r>
      <w:r w:rsidR="00F066A2" w:rsidRPr="007D73DE">
        <w:rPr>
          <w:rFonts w:cs="Arial"/>
          <w:color w:val="auto"/>
          <w:szCs w:val="21"/>
        </w:rPr>
        <w:t xml:space="preserve">for Outstanding Non-Fiction Series and five for Outstanding Non-Fiction Special — 13 </w:t>
      </w:r>
      <w:proofErr w:type="spellStart"/>
      <w:r w:rsidR="00F066A2" w:rsidRPr="007D73DE">
        <w:rPr>
          <w:rFonts w:cs="Arial"/>
          <w:color w:val="auto"/>
          <w:szCs w:val="21"/>
        </w:rPr>
        <w:t>Peabodys</w:t>
      </w:r>
      <w:proofErr w:type="spellEnd"/>
      <w:r w:rsidR="00F066A2" w:rsidRPr="007D73DE">
        <w:rPr>
          <w:rFonts w:cs="Arial"/>
          <w:color w:val="auto"/>
          <w:szCs w:val="21"/>
        </w:rPr>
        <w:t xml:space="preserve">, an Oscar, three Grammys, two Producers Guild Awards, and many other honors. To further explore the lives and works of masters past and present, </w:t>
      </w:r>
      <w:r w:rsidR="00F066A2" w:rsidRPr="007D73DE">
        <w:rPr>
          <w:rFonts w:cs="Arial"/>
          <w:b/>
          <w:i/>
          <w:color w:val="auto"/>
          <w:szCs w:val="21"/>
        </w:rPr>
        <w:t>American Masters</w:t>
      </w:r>
      <w:r w:rsidR="00F066A2" w:rsidRPr="007D73DE">
        <w:rPr>
          <w:rFonts w:cs="Arial"/>
          <w:color w:val="auto"/>
          <w:szCs w:val="21"/>
        </w:rPr>
        <w:t xml:space="preserve"> offers streaming video of select films, outtakes, filmmaker interviews, the </w:t>
      </w:r>
      <w:r w:rsidR="00F066A2" w:rsidRPr="007D73DE">
        <w:rPr>
          <w:rFonts w:cs="Arial"/>
          <w:i/>
          <w:color w:val="auto"/>
          <w:szCs w:val="21"/>
        </w:rPr>
        <w:t>American Masters Podcast</w:t>
      </w:r>
      <w:r w:rsidR="00F066A2" w:rsidRPr="007D73DE">
        <w:rPr>
          <w:rFonts w:cs="Arial"/>
          <w:color w:val="auto"/>
          <w:szCs w:val="21"/>
        </w:rPr>
        <w:t xml:space="preserve">, educational resources and more. The series is a production of </w:t>
      </w:r>
      <w:r w:rsidR="00C70E94" w:rsidRPr="007D73DE">
        <w:rPr>
          <w:rStyle w:val="Hyperlink"/>
          <w:szCs w:val="21"/>
        </w:rPr>
        <w:t>THIRTEEN</w:t>
      </w:r>
      <w:r w:rsidR="00CF11F5" w:rsidRPr="007D73DE">
        <w:rPr>
          <w:szCs w:val="21"/>
        </w:rPr>
        <w:t xml:space="preserve"> PRODUCTIONS LLC for </w:t>
      </w:r>
      <w:r w:rsidR="00C70E94" w:rsidRPr="007D73DE">
        <w:rPr>
          <w:rStyle w:val="Hyperlink"/>
          <w:szCs w:val="21"/>
        </w:rPr>
        <w:t>WNET</w:t>
      </w:r>
      <w:r w:rsidR="00CF11F5" w:rsidRPr="007D73DE">
        <w:rPr>
          <w:szCs w:val="21"/>
        </w:rPr>
        <w:t xml:space="preserve"> and also seen on the WORLD channel.</w:t>
      </w:r>
    </w:p>
    <w:p w14:paraId="3D37AE57" w14:textId="77777777" w:rsidR="007B6A41" w:rsidRPr="007D73DE" w:rsidRDefault="007B6A41" w:rsidP="007D73DE">
      <w:pPr>
        <w:spacing w:line="322" w:lineRule="auto"/>
        <w:rPr>
          <w:rFonts w:cs="Arial"/>
          <w:b/>
          <w:color w:val="auto"/>
          <w:szCs w:val="21"/>
        </w:rPr>
      </w:pPr>
    </w:p>
    <w:p w14:paraId="1058641B" w14:textId="78CE9CD7" w:rsidR="00A86C35" w:rsidRPr="007D73DE" w:rsidRDefault="00A86C35" w:rsidP="007D73DE">
      <w:pPr>
        <w:widowControl w:val="0"/>
        <w:autoSpaceDE w:val="0"/>
        <w:autoSpaceDN w:val="0"/>
        <w:adjustRightInd w:val="0"/>
        <w:spacing w:line="240" w:lineRule="auto"/>
        <w:rPr>
          <w:rFonts w:cs="Arial"/>
          <w:b/>
          <w:color w:val="auto"/>
          <w:szCs w:val="21"/>
        </w:rPr>
      </w:pPr>
      <w:r w:rsidRPr="007D73DE">
        <w:rPr>
          <w:rFonts w:cs="Arial"/>
          <w:b/>
          <w:color w:val="auto"/>
          <w:szCs w:val="21"/>
        </w:rPr>
        <w:t>Websites:</w:t>
      </w:r>
    </w:p>
    <w:p w14:paraId="0626854B" w14:textId="087D660C" w:rsidR="00E81146" w:rsidRDefault="00237CE3" w:rsidP="007D73DE">
      <w:pPr>
        <w:widowControl w:val="0"/>
        <w:spacing w:line="240" w:lineRule="auto"/>
        <w:ind w:right="-16"/>
        <w:rPr>
          <w:rFonts w:cs="Arial"/>
          <w:color w:val="auto"/>
          <w:szCs w:val="21"/>
        </w:rPr>
      </w:pPr>
      <w:hyperlink r:id="rId13" w:history="1">
        <w:r w:rsidR="006F3723" w:rsidRPr="007D73DE">
          <w:rPr>
            <w:rStyle w:val="Hyperlink"/>
            <w:szCs w:val="21"/>
          </w:rPr>
          <w:t>http://pbs.org/americanmasters</w:t>
        </w:r>
      </w:hyperlink>
      <w:r w:rsidR="006F3723" w:rsidRPr="007D73DE">
        <w:rPr>
          <w:szCs w:val="21"/>
        </w:rPr>
        <w:t xml:space="preserve">, </w:t>
      </w:r>
      <w:hyperlink r:id="rId14">
        <w:r w:rsidR="006F3723" w:rsidRPr="007D73DE">
          <w:rPr>
            <w:rStyle w:val="Hyperlink"/>
            <w:szCs w:val="21"/>
          </w:rPr>
          <w:t>http://facebook.com/americanmasters</w:t>
        </w:r>
      </w:hyperlink>
      <w:r w:rsidR="006F3723" w:rsidRPr="007D73DE">
        <w:rPr>
          <w:szCs w:val="21"/>
        </w:rPr>
        <w:t xml:space="preserve">, </w:t>
      </w:r>
      <w:hyperlink r:id="rId15">
        <w:r w:rsidR="006F3723" w:rsidRPr="007D73DE">
          <w:rPr>
            <w:rStyle w:val="Hyperlink"/>
            <w:szCs w:val="21"/>
          </w:rPr>
          <w:t>@PBSAmerMasters</w:t>
        </w:r>
      </w:hyperlink>
      <w:r w:rsidR="006F3723" w:rsidRPr="007D73DE">
        <w:rPr>
          <w:szCs w:val="21"/>
        </w:rPr>
        <w:t xml:space="preserve">, </w:t>
      </w:r>
      <w:hyperlink r:id="rId16">
        <w:r w:rsidR="006F3723" w:rsidRPr="007D73DE">
          <w:rPr>
            <w:rStyle w:val="Hyperlink"/>
            <w:szCs w:val="21"/>
          </w:rPr>
          <w:t>http://youtube.com/AmericanMastersPBS</w:t>
        </w:r>
      </w:hyperlink>
      <w:r w:rsidR="006F3723" w:rsidRPr="007D73DE">
        <w:rPr>
          <w:color w:val="000000" w:themeColor="text1"/>
          <w:szCs w:val="21"/>
        </w:rPr>
        <w:t>,</w:t>
      </w:r>
      <w:r w:rsidR="006F3723" w:rsidRPr="007D73DE">
        <w:rPr>
          <w:szCs w:val="21"/>
        </w:rPr>
        <w:t xml:space="preserve"> </w:t>
      </w:r>
      <w:hyperlink r:id="rId17">
        <w:r w:rsidR="006F3723" w:rsidRPr="007D73DE">
          <w:rPr>
            <w:rStyle w:val="Hyperlink"/>
            <w:szCs w:val="21"/>
          </w:rPr>
          <w:t>http://instagram.com/pbsamericanmasters</w:t>
        </w:r>
      </w:hyperlink>
      <w:r w:rsidR="006F3723" w:rsidRPr="007D73DE">
        <w:rPr>
          <w:color w:val="000000" w:themeColor="text1"/>
          <w:szCs w:val="21"/>
        </w:rPr>
        <w:t>,</w:t>
      </w:r>
      <w:r w:rsidR="006F3723" w:rsidRPr="007D73DE">
        <w:rPr>
          <w:szCs w:val="21"/>
        </w:rPr>
        <w:t xml:space="preserve"> </w:t>
      </w:r>
      <w:r w:rsidR="006F3723" w:rsidRPr="007D73DE">
        <w:rPr>
          <w:szCs w:val="21"/>
        </w:rPr>
        <w:lastRenderedPageBreak/>
        <w:t>#AmericanMastersPBS</w:t>
      </w:r>
    </w:p>
    <w:p w14:paraId="740DBA91" w14:textId="7D5DF952" w:rsidR="00CA4853" w:rsidRPr="002E7DDB" w:rsidRDefault="00CA4853" w:rsidP="002E7DDB">
      <w:pPr>
        <w:spacing w:line="322" w:lineRule="auto"/>
        <w:rPr>
          <w:rFonts w:cs="Arial"/>
          <w:color w:val="auto"/>
          <w:szCs w:val="21"/>
        </w:rPr>
      </w:pPr>
    </w:p>
    <w:p w14:paraId="4AF8E630" w14:textId="0A5B9A0D" w:rsidR="00A86C35" w:rsidRPr="006E5799" w:rsidRDefault="00A86C35" w:rsidP="007D73DE">
      <w:pPr>
        <w:widowControl w:val="0"/>
        <w:autoSpaceDE w:val="0"/>
        <w:autoSpaceDN w:val="0"/>
        <w:adjustRightInd w:val="0"/>
        <w:spacing w:line="322" w:lineRule="auto"/>
        <w:rPr>
          <w:rFonts w:cs="Arial"/>
          <w:b/>
          <w:i/>
          <w:color w:val="auto"/>
          <w:szCs w:val="21"/>
        </w:rPr>
      </w:pPr>
      <w:r w:rsidRPr="007D73DE">
        <w:rPr>
          <w:rFonts w:cs="Arial"/>
          <w:b/>
          <w:color w:val="auto"/>
          <w:szCs w:val="21"/>
        </w:rPr>
        <w:t>Production Credits</w:t>
      </w:r>
      <w:proofErr w:type="gramStart"/>
      <w:r w:rsidRPr="007D73DE">
        <w:rPr>
          <w:rFonts w:cs="Arial"/>
          <w:b/>
          <w:color w:val="auto"/>
          <w:szCs w:val="21"/>
        </w:rPr>
        <w:t>:</w:t>
      </w:r>
      <w:proofErr w:type="gramEnd"/>
      <w:r w:rsidR="007B6A41" w:rsidRPr="007D73DE">
        <w:rPr>
          <w:rFonts w:cs="Arial"/>
          <w:b/>
          <w:color w:val="auto"/>
          <w:szCs w:val="21"/>
        </w:rPr>
        <w:br/>
      </w:r>
      <w:r w:rsidR="00EB3248" w:rsidRPr="00EB3248">
        <w:rPr>
          <w:rFonts w:cs="Arial"/>
          <w:b/>
          <w:i/>
          <w:color w:val="auto"/>
          <w:szCs w:val="21"/>
        </w:rPr>
        <w:t>American Masters – Joseph Pulitzer: Voice of the People</w:t>
      </w:r>
      <w:r w:rsidR="00EB3248" w:rsidRPr="00EB3248">
        <w:rPr>
          <w:rFonts w:cs="Arial"/>
          <w:color w:val="auto"/>
          <w:szCs w:val="21"/>
        </w:rPr>
        <w:t xml:space="preserve">  is a </w:t>
      </w:r>
      <w:r w:rsidR="00EB3248">
        <w:rPr>
          <w:rFonts w:cs="Arial"/>
          <w:color w:val="auto"/>
          <w:szCs w:val="21"/>
        </w:rPr>
        <w:t>p</w:t>
      </w:r>
      <w:r w:rsidR="00EB3248" w:rsidRPr="00EB3248">
        <w:rPr>
          <w:rFonts w:cs="Arial"/>
          <w:color w:val="auto"/>
          <w:szCs w:val="21"/>
        </w:rPr>
        <w:t>roduction of </w:t>
      </w:r>
      <w:r w:rsidR="00EB3248" w:rsidRPr="00EB3248">
        <w:rPr>
          <w:rFonts w:cs="Arial"/>
          <w:iCs/>
          <w:color w:val="auto"/>
          <w:szCs w:val="21"/>
        </w:rPr>
        <w:t>Oren Rudavsky Productions</w:t>
      </w:r>
      <w:r w:rsidR="00EB3248" w:rsidRPr="00EB3248">
        <w:rPr>
          <w:rFonts w:cs="Arial"/>
          <w:color w:val="auto"/>
          <w:szCs w:val="21"/>
        </w:rPr>
        <w:t> and </w:t>
      </w:r>
      <w:r w:rsidR="00EB3248" w:rsidRPr="00EB3248">
        <w:rPr>
          <w:rFonts w:cs="Arial"/>
          <w:iCs/>
          <w:color w:val="auto"/>
          <w:szCs w:val="21"/>
        </w:rPr>
        <w:t>Folium Films</w:t>
      </w:r>
      <w:r w:rsidR="00EB3248" w:rsidRPr="00EB3248">
        <w:rPr>
          <w:rFonts w:cs="Arial"/>
          <w:color w:val="auto"/>
          <w:szCs w:val="21"/>
        </w:rPr>
        <w:t xml:space="preserve"> in association </w:t>
      </w:r>
      <w:r w:rsidR="00EB3248">
        <w:rPr>
          <w:rFonts w:cs="Arial"/>
          <w:color w:val="auto"/>
          <w:szCs w:val="21"/>
        </w:rPr>
        <w:t>with THIRTEEN Productions LLC</w:t>
      </w:r>
      <w:r w:rsidR="006A77A2">
        <w:rPr>
          <w:rFonts w:cs="Arial"/>
          <w:color w:val="auto"/>
          <w:szCs w:val="21"/>
        </w:rPr>
        <w:t>’</w:t>
      </w:r>
      <w:r w:rsidR="00EB3248">
        <w:rPr>
          <w:rFonts w:cs="Arial"/>
          <w:color w:val="auto"/>
          <w:szCs w:val="21"/>
        </w:rPr>
        <w:t xml:space="preserve">s </w:t>
      </w:r>
      <w:r w:rsidR="00EB3248" w:rsidRPr="00EB3248">
        <w:rPr>
          <w:rFonts w:cs="Arial"/>
          <w:b/>
          <w:i/>
          <w:color w:val="auto"/>
          <w:szCs w:val="21"/>
        </w:rPr>
        <w:t>American</w:t>
      </w:r>
      <w:r w:rsidR="00EB3248">
        <w:rPr>
          <w:rFonts w:cs="Arial"/>
          <w:b/>
          <w:i/>
          <w:color w:val="auto"/>
          <w:szCs w:val="21"/>
        </w:rPr>
        <w:t xml:space="preserve"> </w:t>
      </w:r>
      <w:r w:rsidR="00EB3248" w:rsidRPr="00EB3248">
        <w:rPr>
          <w:rFonts w:cs="Arial"/>
          <w:b/>
          <w:i/>
          <w:color w:val="auto"/>
          <w:szCs w:val="21"/>
        </w:rPr>
        <w:t>Masters</w:t>
      </w:r>
      <w:r w:rsidR="00EB3248" w:rsidRPr="00EB3248">
        <w:rPr>
          <w:rFonts w:cs="Arial"/>
          <w:color w:val="auto"/>
          <w:szCs w:val="21"/>
        </w:rPr>
        <w:t xml:space="preserve"> for WNET</w:t>
      </w:r>
      <w:r w:rsidR="00EB3248">
        <w:rPr>
          <w:rFonts w:cs="Arial"/>
          <w:color w:val="auto"/>
          <w:szCs w:val="21"/>
        </w:rPr>
        <w:t xml:space="preserve">. The film is directed by </w:t>
      </w:r>
      <w:r w:rsidR="007B6A41" w:rsidRPr="007D73DE">
        <w:rPr>
          <w:rFonts w:cs="Arial"/>
          <w:color w:val="auto"/>
          <w:szCs w:val="21"/>
        </w:rPr>
        <w:t>Oren Rudavsky</w:t>
      </w:r>
      <w:r w:rsidR="00EB3248">
        <w:rPr>
          <w:rFonts w:cs="Arial"/>
          <w:color w:val="auto"/>
          <w:szCs w:val="21"/>
        </w:rPr>
        <w:t>, who is also a co-producer with Andrea Miller and</w:t>
      </w:r>
      <w:r w:rsidR="00EB3248" w:rsidRPr="00EB3248">
        <w:rPr>
          <w:rFonts w:cs="Arial"/>
          <w:color w:val="auto"/>
          <w:szCs w:val="21"/>
        </w:rPr>
        <w:t xml:space="preserve"> Robert Seidman</w:t>
      </w:r>
      <w:r w:rsidR="00EB3248">
        <w:rPr>
          <w:rFonts w:cs="Arial"/>
          <w:color w:val="auto"/>
          <w:szCs w:val="21"/>
        </w:rPr>
        <w:t xml:space="preserve">. </w:t>
      </w:r>
      <w:r w:rsidR="007B6A41" w:rsidRPr="007D73DE">
        <w:rPr>
          <w:rFonts w:cs="Arial"/>
          <w:color w:val="auto"/>
          <w:szCs w:val="21"/>
        </w:rPr>
        <w:t>Oren Rudavsky and Robert Seidman</w:t>
      </w:r>
      <w:r w:rsidR="00EB3248">
        <w:rPr>
          <w:rFonts w:cs="Arial"/>
          <w:color w:val="auto"/>
          <w:szCs w:val="21"/>
        </w:rPr>
        <w:t xml:space="preserve"> </w:t>
      </w:r>
      <w:r w:rsidR="006A77A2">
        <w:rPr>
          <w:rFonts w:cs="Arial"/>
          <w:color w:val="auto"/>
          <w:szCs w:val="21"/>
        </w:rPr>
        <w:t>are writers</w:t>
      </w:r>
      <w:r w:rsidR="00EB3248">
        <w:rPr>
          <w:rFonts w:cs="Arial"/>
          <w:color w:val="auto"/>
          <w:szCs w:val="21"/>
        </w:rPr>
        <w:t>.</w:t>
      </w:r>
      <w:r w:rsidR="00EB3248">
        <w:rPr>
          <w:rFonts w:cs="Arial"/>
          <w:b/>
          <w:i/>
          <w:color w:val="auto"/>
          <w:szCs w:val="21"/>
        </w:rPr>
        <w:t xml:space="preserve"> </w:t>
      </w:r>
      <w:r w:rsidR="007B6A41" w:rsidRPr="007D73DE">
        <w:rPr>
          <w:rFonts w:cs="Arial"/>
          <w:color w:val="auto"/>
          <w:szCs w:val="21"/>
        </w:rPr>
        <w:t xml:space="preserve">Ramon Rivera </w:t>
      </w:r>
      <w:proofErr w:type="spellStart"/>
      <w:r w:rsidR="007B6A41" w:rsidRPr="007D73DE">
        <w:rPr>
          <w:rFonts w:cs="Arial"/>
          <w:color w:val="auto"/>
          <w:szCs w:val="21"/>
        </w:rPr>
        <w:t>Moret</w:t>
      </w:r>
      <w:proofErr w:type="spellEnd"/>
      <w:r w:rsidR="006A77A2">
        <w:rPr>
          <w:rFonts w:cs="Arial"/>
          <w:color w:val="auto"/>
          <w:szCs w:val="21"/>
        </w:rPr>
        <w:t xml:space="preserve"> is editor</w:t>
      </w:r>
      <w:r w:rsidR="00EB3248">
        <w:rPr>
          <w:rFonts w:cs="Arial"/>
          <w:color w:val="auto"/>
          <w:szCs w:val="21"/>
        </w:rPr>
        <w:t xml:space="preserve">. Original music is by </w:t>
      </w:r>
      <w:r w:rsidR="007B6A41" w:rsidRPr="007D73DE">
        <w:rPr>
          <w:rFonts w:cs="Arial"/>
          <w:color w:val="auto"/>
          <w:szCs w:val="21"/>
        </w:rPr>
        <w:t xml:space="preserve">Clare and Olivier </w:t>
      </w:r>
      <w:proofErr w:type="spellStart"/>
      <w:r w:rsidR="007B6A41" w:rsidRPr="007D73DE">
        <w:rPr>
          <w:rFonts w:cs="Arial"/>
          <w:color w:val="auto"/>
          <w:szCs w:val="21"/>
        </w:rPr>
        <w:t>Manchon</w:t>
      </w:r>
      <w:proofErr w:type="spellEnd"/>
      <w:r w:rsidR="00EB3248">
        <w:rPr>
          <w:rFonts w:cs="Arial"/>
          <w:color w:val="auto"/>
          <w:szCs w:val="21"/>
        </w:rPr>
        <w:t>.</w:t>
      </w:r>
      <w:r w:rsidR="00833848" w:rsidRPr="002F0547">
        <w:rPr>
          <w:rFonts w:cs="Arial"/>
          <w:color w:val="auto"/>
          <w:szCs w:val="21"/>
        </w:rPr>
        <w:t xml:space="preserve"> </w:t>
      </w:r>
      <w:r w:rsidR="002F0547" w:rsidRPr="002F0547">
        <w:rPr>
          <w:rFonts w:cs="Arial"/>
          <w:color w:val="auto"/>
          <w:szCs w:val="21"/>
        </w:rPr>
        <w:t xml:space="preserve">Michael Kantor is </w:t>
      </w:r>
      <w:r w:rsidR="002F0547" w:rsidRPr="002F0547">
        <w:rPr>
          <w:rFonts w:cs="Arial"/>
          <w:b/>
          <w:bCs/>
          <w:i/>
          <w:iCs/>
          <w:color w:val="auto"/>
          <w:szCs w:val="21"/>
        </w:rPr>
        <w:t>American Masters</w:t>
      </w:r>
      <w:r w:rsidR="002F0547" w:rsidRPr="002F0547">
        <w:rPr>
          <w:rFonts w:cs="Arial"/>
          <w:color w:val="auto"/>
          <w:szCs w:val="21"/>
        </w:rPr>
        <w:t xml:space="preserve"> series executive producer.</w:t>
      </w:r>
    </w:p>
    <w:p w14:paraId="0308F742" w14:textId="77777777" w:rsidR="00F94C63" w:rsidRDefault="00F94C63" w:rsidP="007D73DE">
      <w:pPr>
        <w:autoSpaceDE w:val="0"/>
        <w:autoSpaceDN w:val="0"/>
        <w:adjustRightInd w:val="0"/>
        <w:spacing w:line="322" w:lineRule="auto"/>
        <w:rPr>
          <w:rFonts w:cs="Arial"/>
          <w:color w:val="auto"/>
          <w:szCs w:val="21"/>
        </w:rPr>
      </w:pPr>
    </w:p>
    <w:p w14:paraId="03B14EF8" w14:textId="77777777" w:rsidR="006A77A2" w:rsidRDefault="00A86C35" w:rsidP="005521F8">
      <w:pPr>
        <w:widowControl w:val="0"/>
        <w:ind w:right="-16"/>
        <w:rPr>
          <w:szCs w:val="21"/>
        </w:rPr>
      </w:pPr>
      <w:r w:rsidRPr="007D73DE">
        <w:rPr>
          <w:rFonts w:cs="Arial"/>
          <w:b/>
          <w:color w:val="auto"/>
          <w:szCs w:val="21"/>
        </w:rPr>
        <w:t>Underwriters:</w:t>
      </w:r>
      <w:r w:rsidR="00C0649F" w:rsidRPr="007D73DE">
        <w:rPr>
          <w:rFonts w:cs="Arial"/>
          <w:b/>
          <w:color w:val="auto"/>
          <w:szCs w:val="21"/>
        </w:rPr>
        <w:t xml:space="preserve"> </w:t>
      </w:r>
      <w:r w:rsidR="005521F8">
        <w:rPr>
          <w:rFonts w:cs="Arial"/>
          <w:b/>
          <w:color w:val="auto"/>
          <w:szCs w:val="21"/>
        </w:rPr>
        <w:br/>
      </w:r>
      <w:r w:rsidR="005521F8">
        <w:rPr>
          <w:szCs w:val="21"/>
        </w:rPr>
        <w:t>Major s</w:t>
      </w:r>
      <w:r w:rsidR="005521F8" w:rsidRPr="001A3BE6">
        <w:rPr>
          <w:szCs w:val="21"/>
        </w:rPr>
        <w:t xml:space="preserve">upport for </w:t>
      </w:r>
      <w:r w:rsidR="005521F8">
        <w:rPr>
          <w:b/>
          <w:i/>
          <w:iCs/>
          <w:szCs w:val="21"/>
        </w:rPr>
        <w:t>American Masters</w:t>
      </w:r>
      <w:r w:rsidR="005521F8">
        <w:rPr>
          <w:b/>
          <w:iCs/>
          <w:szCs w:val="21"/>
        </w:rPr>
        <w:t xml:space="preserve"> </w:t>
      </w:r>
      <w:r w:rsidR="005521F8">
        <w:rPr>
          <w:b/>
          <w:i/>
          <w:iCs/>
          <w:szCs w:val="21"/>
        </w:rPr>
        <w:t>–</w:t>
      </w:r>
      <w:r w:rsidR="005521F8" w:rsidRPr="005521F8">
        <w:rPr>
          <w:b/>
          <w:bCs/>
          <w:i/>
          <w:iCs/>
          <w:szCs w:val="21"/>
        </w:rPr>
        <w:t xml:space="preserve"> Joseph Pulitzer: Voice of the People </w:t>
      </w:r>
      <w:r w:rsidR="005521F8" w:rsidRPr="002009AC">
        <w:rPr>
          <w:bCs/>
          <w:szCs w:val="21"/>
        </w:rPr>
        <w:t xml:space="preserve">is </w:t>
      </w:r>
      <w:r w:rsidR="005521F8" w:rsidRPr="001A3BE6">
        <w:rPr>
          <w:szCs w:val="21"/>
        </w:rPr>
        <w:t>provided by</w:t>
      </w:r>
      <w:r w:rsidR="005521F8">
        <w:rPr>
          <w:szCs w:val="21"/>
        </w:rPr>
        <w:t xml:space="preserve"> the </w:t>
      </w:r>
      <w:bookmarkStart w:id="1" w:name="OLE_LINK2"/>
      <w:r w:rsidR="005521F8" w:rsidRPr="005521F8">
        <w:rPr>
          <w:szCs w:val="21"/>
        </w:rPr>
        <w:t>National Endowment for the Humanities</w:t>
      </w:r>
      <w:bookmarkEnd w:id="1"/>
      <w:r w:rsidR="005521F8">
        <w:rPr>
          <w:szCs w:val="21"/>
        </w:rPr>
        <w:t xml:space="preserve">. Additional support is provided </w:t>
      </w:r>
      <w:r w:rsidR="006A77A2">
        <w:rPr>
          <w:szCs w:val="21"/>
        </w:rPr>
        <w:t xml:space="preserve">in part </w:t>
      </w:r>
      <w:r w:rsidR="005521F8">
        <w:rPr>
          <w:szCs w:val="21"/>
        </w:rPr>
        <w:t xml:space="preserve">by </w:t>
      </w:r>
      <w:r w:rsidR="005521F8" w:rsidRPr="005521F8">
        <w:rPr>
          <w:szCs w:val="21"/>
        </w:rPr>
        <w:t>Roxanne and Scott Bok</w:t>
      </w:r>
      <w:r w:rsidR="005521F8">
        <w:rPr>
          <w:szCs w:val="21"/>
        </w:rPr>
        <w:t xml:space="preserve">, </w:t>
      </w:r>
      <w:r w:rsidR="005521F8" w:rsidRPr="005521F8">
        <w:rPr>
          <w:szCs w:val="21"/>
        </w:rPr>
        <w:t>Carnegie Corporation of New York</w:t>
      </w:r>
      <w:r w:rsidR="005521F8">
        <w:rPr>
          <w:szCs w:val="21"/>
        </w:rPr>
        <w:t xml:space="preserve">, </w:t>
      </w:r>
      <w:r w:rsidR="005521F8" w:rsidRPr="005521F8">
        <w:rPr>
          <w:szCs w:val="21"/>
        </w:rPr>
        <w:t>Leslie and Roslyn Goldstein Foundation</w:t>
      </w:r>
      <w:r w:rsidR="005521F8">
        <w:rPr>
          <w:szCs w:val="21"/>
        </w:rPr>
        <w:t xml:space="preserve">, and </w:t>
      </w:r>
      <w:r w:rsidR="005521F8" w:rsidRPr="005521F8">
        <w:rPr>
          <w:szCs w:val="21"/>
        </w:rPr>
        <w:t>Norman Pearlstine and Jane Boon</w:t>
      </w:r>
      <w:r w:rsidR="005521F8">
        <w:rPr>
          <w:szCs w:val="21"/>
        </w:rPr>
        <w:t>.</w:t>
      </w:r>
      <w:r w:rsidR="006A77A2">
        <w:rPr>
          <w:szCs w:val="21"/>
        </w:rPr>
        <w:t xml:space="preserve"> </w:t>
      </w:r>
    </w:p>
    <w:p w14:paraId="60569C10" w14:textId="62F10D2A" w:rsidR="005521F8" w:rsidRPr="001A3BE6" w:rsidRDefault="005521F8" w:rsidP="006A77A2">
      <w:pPr>
        <w:widowControl w:val="0"/>
        <w:ind w:right="-16" w:firstLine="720"/>
        <w:rPr>
          <w:szCs w:val="21"/>
        </w:rPr>
      </w:pPr>
      <w:r w:rsidRPr="001A3BE6">
        <w:rPr>
          <w:szCs w:val="21"/>
        </w:rPr>
        <w:t xml:space="preserve">Major support for </w:t>
      </w:r>
      <w:r w:rsidRPr="001A3BE6">
        <w:rPr>
          <w:b/>
          <w:bCs/>
          <w:i/>
          <w:iCs/>
          <w:szCs w:val="21"/>
        </w:rPr>
        <w:t>American Masters</w:t>
      </w:r>
      <w:r w:rsidRPr="001A3BE6">
        <w:rPr>
          <w:szCs w:val="21"/>
        </w:rPr>
        <w:t xml:space="preserve"> is provided by AARP. Additional support is provided by the Corporation for Public Broadcasting, </w:t>
      </w:r>
      <w:r w:rsidRPr="005521F8">
        <w:rPr>
          <w:szCs w:val="21"/>
        </w:rPr>
        <w:t>Rosalind P. Walter</w:t>
      </w:r>
      <w:r>
        <w:rPr>
          <w:szCs w:val="21"/>
        </w:rPr>
        <w:t xml:space="preserve">, </w:t>
      </w:r>
      <w:r w:rsidRPr="005521F8">
        <w:rPr>
          <w:szCs w:val="21"/>
        </w:rPr>
        <w:t>The Philip and Janice Levin Foundation</w:t>
      </w:r>
      <w:r>
        <w:rPr>
          <w:szCs w:val="21"/>
        </w:rPr>
        <w:t xml:space="preserve">, </w:t>
      </w:r>
      <w:r w:rsidRPr="005521F8">
        <w:rPr>
          <w:szCs w:val="21"/>
        </w:rPr>
        <w:t>Ellen and James S. Marcus</w:t>
      </w:r>
      <w:r>
        <w:rPr>
          <w:szCs w:val="21"/>
        </w:rPr>
        <w:t xml:space="preserve">, </w:t>
      </w:r>
      <w:r w:rsidRPr="005521F8">
        <w:rPr>
          <w:szCs w:val="21"/>
        </w:rPr>
        <w:t>Seton Melvin</w:t>
      </w:r>
      <w:r>
        <w:rPr>
          <w:szCs w:val="21"/>
        </w:rPr>
        <w:t xml:space="preserve">, </w:t>
      </w:r>
      <w:r w:rsidRPr="005521F8">
        <w:rPr>
          <w:szCs w:val="21"/>
        </w:rPr>
        <w:t>Cheryl and Philip Milstein Family</w:t>
      </w:r>
      <w:r>
        <w:rPr>
          <w:szCs w:val="21"/>
        </w:rPr>
        <w:t xml:space="preserve">, </w:t>
      </w:r>
      <w:r w:rsidRPr="005521F8">
        <w:rPr>
          <w:szCs w:val="21"/>
        </w:rPr>
        <w:t>Lillian Goldman Programming Endowment</w:t>
      </w:r>
      <w:r>
        <w:rPr>
          <w:szCs w:val="21"/>
        </w:rPr>
        <w:t xml:space="preserve">, </w:t>
      </w:r>
      <w:r w:rsidRPr="005521F8">
        <w:rPr>
          <w:szCs w:val="21"/>
        </w:rPr>
        <w:t>Judith and Burton Resnick</w:t>
      </w:r>
      <w:r>
        <w:rPr>
          <w:szCs w:val="21"/>
        </w:rPr>
        <w:t xml:space="preserve">, </w:t>
      </w:r>
      <w:r w:rsidRPr="005521F8">
        <w:rPr>
          <w:szCs w:val="21"/>
        </w:rPr>
        <w:t>Vital Projects Fund</w:t>
      </w:r>
      <w:r>
        <w:rPr>
          <w:szCs w:val="21"/>
        </w:rPr>
        <w:t xml:space="preserve">, </w:t>
      </w:r>
      <w:r w:rsidRPr="005521F8">
        <w:rPr>
          <w:szCs w:val="21"/>
        </w:rPr>
        <w:t>The Blanche and Irving Laurie Foundation</w:t>
      </w:r>
      <w:r>
        <w:rPr>
          <w:szCs w:val="21"/>
        </w:rPr>
        <w:t xml:space="preserve">, </w:t>
      </w:r>
      <w:r w:rsidRPr="005521F8">
        <w:rPr>
          <w:szCs w:val="21"/>
        </w:rPr>
        <w:t xml:space="preserve">The André and Elizabeth </w:t>
      </w:r>
      <w:proofErr w:type="spellStart"/>
      <w:r w:rsidRPr="005521F8">
        <w:rPr>
          <w:szCs w:val="21"/>
        </w:rPr>
        <w:t>Kertész</w:t>
      </w:r>
      <w:proofErr w:type="spellEnd"/>
      <w:r w:rsidRPr="005521F8">
        <w:rPr>
          <w:szCs w:val="21"/>
        </w:rPr>
        <w:t xml:space="preserve"> Foundation</w:t>
      </w:r>
      <w:r w:rsidRPr="001A3BE6">
        <w:rPr>
          <w:szCs w:val="21"/>
        </w:rPr>
        <w:t>, and public television viewers.</w:t>
      </w:r>
    </w:p>
    <w:p w14:paraId="565BB1E5" w14:textId="5C591CCB" w:rsidR="00A86C35" w:rsidRPr="007D73DE" w:rsidRDefault="00A86C35" w:rsidP="007D73DE">
      <w:pPr>
        <w:autoSpaceDE w:val="0"/>
        <w:autoSpaceDN w:val="0"/>
        <w:adjustRightInd w:val="0"/>
        <w:spacing w:line="322" w:lineRule="auto"/>
        <w:rPr>
          <w:rFonts w:cs="Arial"/>
          <w:b/>
          <w:color w:val="auto"/>
          <w:szCs w:val="21"/>
        </w:rPr>
      </w:pPr>
    </w:p>
    <w:p w14:paraId="783E388F" w14:textId="77777777" w:rsidR="00F066A2" w:rsidRPr="007D73DE" w:rsidRDefault="00F066A2" w:rsidP="007D73DE">
      <w:pPr>
        <w:pStyle w:val="Small"/>
        <w:spacing w:line="322" w:lineRule="auto"/>
        <w:ind w:right="74"/>
        <w:rPr>
          <w:rFonts w:cs="Arial"/>
          <w:b/>
          <w:bCs/>
          <w:color w:val="auto"/>
          <w:sz w:val="21"/>
          <w:szCs w:val="21"/>
        </w:rPr>
      </w:pPr>
    </w:p>
    <w:p w14:paraId="5307B608" w14:textId="217AE5C7" w:rsidR="00AA58D7" w:rsidRPr="007D73DE" w:rsidRDefault="00AA58D7" w:rsidP="00F066A2">
      <w:pPr>
        <w:pBdr>
          <w:top w:val="nil"/>
          <w:left w:val="nil"/>
          <w:bottom w:val="nil"/>
          <w:right w:val="nil"/>
          <w:between w:val="nil"/>
        </w:pBdr>
        <w:spacing w:line="276" w:lineRule="auto"/>
        <w:rPr>
          <w:rFonts w:eastAsia="Arial" w:cs="Arial"/>
          <w:color w:val="auto"/>
          <w:sz w:val="20"/>
          <w:lang w:val="en"/>
        </w:rPr>
      </w:pPr>
      <w:r w:rsidRPr="007D73DE">
        <w:rPr>
          <w:rFonts w:eastAsia="Arial" w:cs="Arial"/>
          <w:b/>
          <w:color w:val="auto"/>
          <w:sz w:val="20"/>
          <w:lang w:val="en"/>
        </w:rPr>
        <w:t>About WNET</w:t>
      </w:r>
    </w:p>
    <w:p w14:paraId="14C6D267" w14:textId="77777777" w:rsidR="00D82CB3" w:rsidRDefault="00D82CB3" w:rsidP="00B632E6">
      <w:pPr>
        <w:spacing w:line="240" w:lineRule="auto"/>
        <w:rPr>
          <w:sz w:val="20"/>
        </w:rPr>
      </w:pPr>
      <w:r>
        <w:rPr>
          <w:sz w:val="20"/>
        </w:rPr>
        <w:t xml:space="preserve">WNET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1"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proofErr w:type="spellStart"/>
      <w:r w:rsidRPr="001642BE">
        <w:rPr>
          <w:b/>
          <w:i/>
          <w:sz w:val="20"/>
        </w:rPr>
        <w:t>Amanpour</w:t>
      </w:r>
      <w:proofErr w:type="spellEnd"/>
      <w:r w:rsidRPr="001642BE">
        <w:rPr>
          <w:b/>
          <w:i/>
          <w:sz w:val="20"/>
        </w:rPr>
        <w:t xml:space="preserve">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4253842D" w14:textId="77777777" w:rsidR="00F066A2" w:rsidRDefault="00F066A2" w:rsidP="00F066A2">
      <w:pPr>
        <w:pBdr>
          <w:top w:val="nil"/>
          <w:left w:val="nil"/>
          <w:bottom w:val="nil"/>
          <w:right w:val="nil"/>
          <w:between w:val="nil"/>
        </w:pBdr>
        <w:spacing w:line="276" w:lineRule="auto"/>
        <w:rPr>
          <w:rFonts w:cs="Arial"/>
          <w:color w:val="auto"/>
          <w:sz w:val="24"/>
          <w:szCs w:val="24"/>
        </w:rPr>
      </w:pPr>
    </w:p>
    <w:p w14:paraId="7307707E" w14:textId="7F738ED3" w:rsidR="006F3723" w:rsidRPr="006F3723" w:rsidRDefault="006F3723" w:rsidP="006F3723">
      <w:pPr>
        <w:pBdr>
          <w:top w:val="nil"/>
          <w:left w:val="nil"/>
          <w:bottom w:val="nil"/>
          <w:right w:val="nil"/>
          <w:between w:val="nil"/>
        </w:pBdr>
        <w:spacing w:line="276" w:lineRule="auto"/>
        <w:jc w:val="center"/>
        <w:rPr>
          <w:rFonts w:cs="Arial"/>
          <w:color w:val="auto"/>
          <w:sz w:val="24"/>
          <w:szCs w:val="24"/>
        </w:rPr>
      </w:pPr>
      <w:r>
        <w:rPr>
          <w:rFonts w:cs="Arial"/>
          <w:color w:val="auto"/>
          <w:sz w:val="24"/>
          <w:szCs w:val="24"/>
        </w:rPr>
        <w:t>###</w:t>
      </w:r>
    </w:p>
    <w:p w14:paraId="19028645" w14:textId="77777777" w:rsidR="00F066A2" w:rsidRPr="006F3723" w:rsidRDefault="00F066A2" w:rsidP="00F066A2">
      <w:pPr>
        <w:pBdr>
          <w:top w:val="nil"/>
          <w:left w:val="nil"/>
          <w:bottom w:val="nil"/>
          <w:right w:val="nil"/>
          <w:between w:val="nil"/>
        </w:pBdr>
        <w:spacing w:line="276" w:lineRule="auto"/>
        <w:rPr>
          <w:rFonts w:cs="Arial"/>
          <w:color w:val="auto"/>
          <w:sz w:val="24"/>
          <w:szCs w:val="24"/>
        </w:rPr>
      </w:pPr>
    </w:p>
    <w:p w14:paraId="6896C002" w14:textId="77777777" w:rsidR="0017198E" w:rsidRPr="006F3723" w:rsidRDefault="0017198E" w:rsidP="00F066A2">
      <w:pPr>
        <w:pStyle w:val="NormalIndent"/>
        <w:spacing w:line="276" w:lineRule="auto"/>
        <w:ind w:right="74"/>
        <w:rPr>
          <w:rFonts w:cs="Arial"/>
          <w:color w:val="auto"/>
          <w:sz w:val="24"/>
          <w:szCs w:val="24"/>
        </w:rPr>
      </w:pPr>
    </w:p>
    <w:sectPr w:rsidR="0017198E" w:rsidRPr="006F3723">
      <w:headerReference w:type="first" r:id="rId22"/>
      <w:footerReference w:type="first" r:id="rId23"/>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04018" w14:textId="77777777" w:rsidR="006B2320" w:rsidRDefault="006B2320">
      <w:pPr>
        <w:spacing w:line="240" w:lineRule="auto"/>
      </w:pPr>
      <w:r>
        <w:separator/>
      </w:r>
    </w:p>
  </w:endnote>
  <w:endnote w:type="continuationSeparator" w:id="0">
    <w:p w14:paraId="049B0DE5" w14:textId="77777777" w:rsidR="006B2320" w:rsidRDefault="006B2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Courier New"/>
    <w:charset w:val="00"/>
    <w:family w:val="swiss"/>
    <w:pitch w:val="variable"/>
    <w:sig w:usb0="E1000AEF" w:usb1="5000A1FF" w:usb2="00000000" w:usb3="00000000" w:csb0="000001BF" w:csb1="00000000"/>
  </w:font>
  <w:font w:name="Liberation Sans">
    <w:altName w:val="Arial"/>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54E8F" w14:textId="665578C9" w:rsidR="00922E79" w:rsidRDefault="00E12160" w:rsidP="00E12160">
    <w:pPr>
      <w:pStyle w:val="Footer"/>
      <w:tabs>
        <w:tab w:val="clear" w:pos="5400"/>
        <w:tab w:val="clear" w:pos="10800"/>
        <w:tab w:val="left" w:pos="5295"/>
      </w:tabs>
      <w:rPr>
        <w:sz w:val="20"/>
      </w:rPr>
    </w:pPr>
    <w:r w:rsidRPr="00C51923">
      <w:rPr>
        <w:noProof/>
        <w:sz w:val="20"/>
      </w:rPr>
      <w:drawing>
        <wp:anchor distT="0" distB="0" distL="114300" distR="114300" simplePos="0" relativeHeight="251659264" behindDoc="1" locked="0" layoutInCell="1" allowOverlap="1" wp14:anchorId="46DEDEA4" wp14:editId="12FEDA0B">
          <wp:simplePos x="0" y="0"/>
          <wp:positionH relativeFrom="column">
            <wp:posOffset>-1295400</wp:posOffset>
          </wp:positionH>
          <wp:positionV relativeFrom="paragraph">
            <wp:posOffset>136525</wp:posOffset>
          </wp:positionV>
          <wp:extent cx="7827264" cy="80467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7264" cy="804672"/>
                  </a:xfrm>
                  <a:prstGeom prst="rect">
                    <a:avLst/>
                  </a:prstGeom>
                </pic:spPr>
              </pic:pic>
            </a:graphicData>
          </a:graphic>
          <wp14:sizeRelH relativeFrom="margin">
            <wp14:pctWidth>0</wp14:pctWidth>
          </wp14:sizeRelH>
          <wp14:sizeRelV relativeFrom="margin">
            <wp14:pctHeight>0</wp14:pctHeight>
          </wp14:sizeRelV>
        </wp:anchor>
      </w:drawing>
    </w:r>
    <w:r>
      <w:rPr>
        <w:sz w:val="20"/>
      </w:rPr>
      <w:tab/>
    </w:r>
  </w:p>
  <w:p w14:paraId="33139D44" w14:textId="228513CE" w:rsidR="00922E79" w:rsidRDefault="00922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47717" w14:textId="77777777" w:rsidR="006B2320" w:rsidRDefault="006B2320">
      <w:pPr>
        <w:spacing w:line="240" w:lineRule="auto"/>
      </w:pPr>
      <w:r>
        <w:separator/>
      </w:r>
    </w:p>
  </w:footnote>
  <w:footnote w:type="continuationSeparator" w:id="0">
    <w:p w14:paraId="7C56CEE1" w14:textId="77777777" w:rsidR="006B2320" w:rsidRDefault="006B23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A812" w14:textId="77777777" w:rsidR="00922E79" w:rsidRDefault="008A37B8">
    <w:pPr>
      <w:pStyle w:val="Header"/>
    </w:pPr>
    <w:r>
      <w:rPr>
        <w:noProof/>
      </w:rPr>
      <mc:AlternateContent>
        <mc:Choice Requires="wps">
          <w:drawing>
            <wp:anchor distT="0" distB="0" distL="114300" distR="114300" simplePos="0" relativeHeight="2" behindDoc="1" locked="0" layoutInCell="1" allowOverlap="1" wp14:anchorId="173CEF21" wp14:editId="3D8D6C5A">
              <wp:simplePos x="0" y="0"/>
              <wp:positionH relativeFrom="page">
                <wp:posOffset>1480820</wp:posOffset>
              </wp:positionH>
              <wp:positionV relativeFrom="page">
                <wp:posOffset>385445</wp:posOffset>
              </wp:positionV>
              <wp:extent cx="5728335" cy="2821940"/>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8335" cy="2821940"/>
                      </a:xfrm>
                      <a:prstGeom prst="rect">
                        <a:avLst/>
                      </a:prstGeom>
                      <a:noFill/>
                      <a:ln>
                        <a:noFill/>
                      </a:ln>
                    </wps:spPr>
                    <wps:style>
                      <a:lnRef idx="0">
                        <a:scrgbClr r="0" g="0" b="0"/>
                      </a:lnRef>
                      <a:fillRef idx="0">
                        <a:scrgbClr r="0" g="0" b="0"/>
                      </a:fillRef>
                      <a:effectRef idx="0">
                        <a:scrgbClr r="0" g="0" b="0"/>
                      </a:effectRef>
                      <a:fontRef idx="minor"/>
                    </wps:style>
                    <wps:txbx>
                      <w:txbxContent>
                        <w:p w14:paraId="628DB8FB" w14:textId="77777777" w:rsidR="00922E79" w:rsidRDefault="00922E79">
                          <w:pPr>
                            <w:pStyle w:val="FrameContents"/>
                            <w:rPr>
                              <w:color w:val="000000"/>
                            </w:rPr>
                          </w:pPr>
                        </w:p>
                      </w:txbxContent>
                    </wps:txbx>
                    <wps:bodyPr lIns="0" tIns="0" rIns="0" bIns="0">
                      <a:noAutofit/>
                    </wps:bodyPr>
                  </wps:wsp>
                </a:graphicData>
              </a:graphic>
            </wp:anchor>
          </w:drawing>
        </mc:Choice>
        <mc:Fallback>
          <w:pict>
            <v:rect w14:anchorId="173CEF21" id="Text Box 12" o:spid="_x0000_s1026" style="position:absolute;margin-left:116.6pt;margin-top:30.35pt;width:451.05pt;height:222.2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" filled="f" stroked="f">
              <v:textbox inset="0,0,0,0">
                <w:txbxContent>
                  <w:p w14:paraId="628DB8FB" w14:textId="77777777" w:rsidR="00922E79" w:rsidRDefault="00922E79">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1CE58CAB" wp14:editId="2D524FE4">
          <wp:simplePos x="0" y="0"/>
          <wp:positionH relativeFrom="column">
            <wp:posOffset>-1554480</wp:posOffset>
          </wp:positionH>
          <wp:positionV relativeFrom="paragraph">
            <wp:posOffset>-226060</wp:posOffset>
          </wp:positionV>
          <wp:extent cx="7772400" cy="2974975"/>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
                  <a:stretch>
                    <a:fillRect/>
                  </a:stretch>
                </pic:blipFill>
                <pic:spPr bwMode="auto">
                  <a:xfrm>
                    <a:off x="0" y="0"/>
                    <a:ext cx="7772400" cy="29749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4725B"/>
    <w:multiLevelType w:val="hybridMultilevel"/>
    <w:tmpl w:val="52C6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230E2"/>
    <w:multiLevelType w:val="hybridMultilevel"/>
    <w:tmpl w:val="0E7C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4270C"/>
    <w:multiLevelType w:val="hybridMultilevel"/>
    <w:tmpl w:val="FC74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357F96"/>
    <w:multiLevelType w:val="hybridMultilevel"/>
    <w:tmpl w:val="8D5229F4"/>
    <w:lvl w:ilvl="0" w:tplc="3754F744">
      <w:start w:val="2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E2116"/>
    <w:multiLevelType w:val="hybridMultilevel"/>
    <w:tmpl w:val="079086CE"/>
    <w:lvl w:ilvl="0" w:tplc="3754F744">
      <w:start w:val="21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706921"/>
    <w:multiLevelType w:val="hybridMultilevel"/>
    <w:tmpl w:val="E866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E79"/>
    <w:rsid w:val="00013A79"/>
    <w:rsid w:val="00014E3E"/>
    <w:rsid w:val="00017499"/>
    <w:rsid w:val="00027EF4"/>
    <w:rsid w:val="00093DD8"/>
    <w:rsid w:val="000B35A5"/>
    <w:rsid w:val="000C328A"/>
    <w:rsid w:val="000E1ACE"/>
    <w:rsid w:val="000F7E60"/>
    <w:rsid w:val="00120243"/>
    <w:rsid w:val="0014316B"/>
    <w:rsid w:val="0017198E"/>
    <w:rsid w:val="001B1618"/>
    <w:rsid w:val="001E15B7"/>
    <w:rsid w:val="001E3095"/>
    <w:rsid w:val="001E314E"/>
    <w:rsid w:val="001E618A"/>
    <w:rsid w:val="001E69CE"/>
    <w:rsid w:val="001F0DA8"/>
    <w:rsid w:val="001F2625"/>
    <w:rsid w:val="00204CA8"/>
    <w:rsid w:val="00237CE3"/>
    <w:rsid w:val="00242F74"/>
    <w:rsid w:val="002536EE"/>
    <w:rsid w:val="002766DB"/>
    <w:rsid w:val="00282F7E"/>
    <w:rsid w:val="002B4D17"/>
    <w:rsid w:val="002B5BAE"/>
    <w:rsid w:val="002D5CE5"/>
    <w:rsid w:val="002E267D"/>
    <w:rsid w:val="002E357E"/>
    <w:rsid w:val="002E4869"/>
    <w:rsid w:val="002E7DDB"/>
    <w:rsid w:val="002F0547"/>
    <w:rsid w:val="00302603"/>
    <w:rsid w:val="003158B6"/>
    <w:rsid w:val="00345A94"/>
    <w:rsid w:val="00371834"/>
    <w:rsid w:val="00384873"/>
    <w:rsid w:val="0038592C"/>
    <w:rsid w:val="003A60AE"/>
    <w:rsid w:val="003D0263"/>
    <w:rsid w:val="003E134D"/>
    <w:rsid w:val="003E5A41"/>
    <w:rsid w:val="004069F1"/>
    <w:rsid w:val="00420951"/>
    <w:rsid w:val="004239FA"/>
    <w:rsid w:val="00441AE8"/>
    <w:rsid w:val="004458E9"/>
    <w:rsid w:val="00454511"/>
    <w:rsid w:val="00457281"/>
    <w:rsid w:val="00460418"/>
    <w:rsid w:val="0046419A"/>
    <w:rsid w:val="004751EC"/>
    <w:rsid w:val="004850A1"/>
    <w:rsid w:val="004968CA"/>
    <w:rsid w:val="004C5DE7"/>
    <w:rsid w:val="005118F7"/>
    <w:rsid w:val="00513739"/>
    <w:rsid w:val="00525EBE"/>
    <w:rsid w:val="00530864"/>
    <w:rsid w:val="00535BC3"/>
    <w:rsid w:val="00544B39"/>
    <w:rsid w:val="005521F8"/>
    <w:rsid w:val="00565F78"/>
    <w:rsid w:val="005779B5"/>
    <w:rsid w:val="005C17A6"/>
    <w:rsid w:val="005F65B4"/>
    <w:rsid w:val="00616D4E"/>
    <w:rsid w:val="006338CB"/>
    <w:rsid w:val="00655CD1"/>
    <w:rsid w:val="00663738"/>
    <w:rsid w:val="00667813"/>
    <w:rsid w:val="00670844"/>
    <w:rsid w:val="00676D0E"/>
    <w:rsid w:val="006A4C0A"/>
    <w:rsid w:val="006A64AA"/>
    <w:rsid w:val="006A77A2"/>
    <w:rsid w:val="006A7E16"/>
    <w:rsid w:val="006B2298"/>
    <w:rsid w:val="006B2320"/>
    <w:rsid w:val="006D055C"/>
    <w:rsid w:val="006E5799"/>
    <w:rsid w:val="006F0DC0"/>
    <w:rsid w:val="006F1AFB"/>
    <w:rsid w:val="006F3723"/>
    <w:rsid w:val="006F736B"/>
    <w:rsid w:val="006F7B6E"/>
    <w:rsid w:val="00733DCF"/>
    <w:rsid w:val="00735311"/>
    <w:rsid w:val="007749FF"/>
    <w:rsid w:val="007834A2"/>
    <w:rsid w:val="00783C48"/>
    <w:rsid w:val="0079330B"/>
    <w:rsid w:val="007B6A41"/>
    <w:rsid w:val="007C71DB"/>
    <w:rsid w:val="007D73DE"/>
    <w:rsid w:val="007F2DCC"/>
    <w:rsid w:val="00820743"/>
    <w:rsid w:val="00833848"/>
    <w:rsid w:val="00834F20"/>
    <w:rsid w:val="00837B44"/>
    <w:rsid w:val="00861A2C"/>
    <w:rsid w:val="00861BCA"/>
    <w:rsid w:val="008A37B8"/>
    <w:rsid w:val="008D716F"/>
    <w:rsid w:val="008F6BAD"/>
    <w:rsid w:val="0090719D"/>
    <w:rsid w:val="00922E79"/>
    <w:rsid w:val="00924AEA"/>
    <w:rsid w:val="00924ED9"/>
    <w:rsid w:val="00933149"/>
    <w:rsid w:val="00943E46"/>
    <w:rsid w:val="00953087"/>
    <w:rsid w:val="00963350"/>
    <w:rsid w:val="009832F3"/>
    <w:rsid w:val="009903AD"/>
    <w:rsid w:val="00995CDC"/>
    <w:rsid w:val="009B4260"/>
    <w:rsid w:val="009C34B8"/>
    <w:rsid w:val="00A10B50"/>
    <w:rsid w:val="00A20FFE"/>
    <w:rsid w:val="00A3336C"/>
    <w:rsid w:val="00A348B7"/>
    <w:rsid w:val="00A406D8"/>
    <w:rsid w:val="00A431BC"/>
    <w:rsid w:val="00A517BE"/>
    <w:rsid w:val="00A542F0"/>
    <w:rsid w:val="00A5511F"/>
    <w:rsid w:val="00A56DA6"/>
    <w:rsid w:val="00A65F98"/>
    <w:rsid w:val="00A725B3"/>
    <w:rsid w:val="00A753D0"/>
    <w:rsid w:val="00A86C35"/>
    <w:rsid w:val="00A87C35"/>
    <w:rsid w:val="00A94D61"/>
    <w:rsid w:val="00A975A6"/>
    <w:rsid w:val="00AA58D7"/>
    <w:rsid w:val="00AA669D"/>
    <w:rsid w:val="00AB6E0A"/>
    <w:rsid w:val="00AD6AF2"/>
    <w:rsid w:val="00AE580E"/>
    <w:rsid w:val="00AE5A7B"/>
    <w:rsid w:val="00B40884"/>
    <w:rsid w:val="00B40EC7"/>
    <w:rsid w:val="00B54577"/>
    <w:rsid w:val="00B632E6"/>
    <w:rsid w:val="00B6720E"/>
    <w:rsid w:val="00B76B46"/>
    <w:rsid w:val="00B77128"/>
    <w:rsid w:val="00BB5AE2"/>
    <w:rsid w:val="00BC35DA"/>
    <w:rsid w:val="00BC55B4"/>
    <w:rsid w:val="00BC6C43"/>
    <w:rsid w:val="00BD1109"/>
    <w:rsid w:val="00BD32C8"/>
    <w:rsid w:val="00BD435B"/>
    <w:rsid w:val="00BD470D"/>
    <w:rsid w:val="00BF3691"/>
    <w:rsid w:val="00BF4321"/>
    <w:rsid w:val="00C030F9"/>
    <w:rsid w:val="00C0649F"/>
    <w:rsid w:val="00C35DE4"/>
    <w:rsid w:val="00C44020"/>
    <w:rsid w:val="00C47757"/>
    <w:rsid w:val="00C47D31"/>
    <w:rsid w:val="00C550F4"/>
    <w:rsid w:val="00C62FE1"/>
    <w:rsid w:val="00C644B0"/>
    <w:rsid w:val="00C70E94"/>
    <w:rsid w:val="00C71755"/>
    <w:rsid w:val="00C82716"/>
    <w:rsid w:val="00CA23E7"/>
    <w:rsid w:val="00CA4853"/>
    <w:rsid w:val="00CA5BE3"/>
    <w:rsid w:val="00CB0BDE"/>
    <w:rsid w:val="00CB58AC"/>
    <w:rsid w:val="00CB768C"/>
    <w:rsid w:val="00CD5826"/>
    <w:rsid w:val="00CF11F5"/>
    <w:rsid w:val="00CF4F6A"/>
    <w:rsid w:val="00D20DB4"/>
    <w:rsid w:val="00D3017E"/>
    <w:rsid w:val="00D4543D"/>
    <w:rsid w:val="00D82CB3"/>
    <w:rsid w:val="00D93C80"/>
    <w:rsid w:val="00D962D6"/>
    <w:rsid w:val="00D969D3"/>
    <w:rsid w:val="00DD0927"/>
    <w:rsid w:val="00DD637C"/>
    <w:rsid w:val="00DF5F8D"/>
    <w:rsid w:val="00E10CE2"/>
    <w:rsid w:val="00E12160"/>
    <w:rsid w:val="00E17AC4"/>
    <w:rsid w:val="00E26724"/>
    <w:rsid w:val="00E57768"/>
    <w:rsid w:val="00E67DD2"/>
    <w:rsid w:val="00E733F4"/>
    <w:rsid w:val="00E81146"/>
    <w:rsid w:val="00E851A9"/>
    <w:rsid w:val="00EA478E"/>
    <w:rsid w:val="00EB3248"/>
    <w:rsid w:val="00EC6F9F"/>
    <w:rsid w:val="00EE1CFD"/>
    <w:rsid w:val="00EF2AE8"/>
    <w:rsid w:val="00EF3A66"/>
    <w:rsid w:val="00F066A2"/>
    <w:rsid w:val="00F12C18"/>
    <w:rsid w:val="00F12F09"/>
    <w:rsid w:val="00F16FD6"/>
    <w:rsid w:val="00F56E06"/>
    <w:rsid w:val="00F7058B"/>
    <w:rsid w:val="00F801AF"/>
    <w:rsid w:val="00F94C63"/>
    <w:rsid w:val="00FA22B0"/>
    <w:rsid w:val="00FA2C3B"/>
    <w:rsid w:val="00FD4672"/>
    <w:rsid w:val="00FE5285"/>
    <w:rsid w:val="00FF4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B454DB0"/>
  <w15:docId w15:val="{17384FCE-BE2F-4D3B-A9F2-B4F542D4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1D3"/>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4732B"/>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2538AE"/>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paragraph" w:customStyle="1" w:styleId="BodyA">
    <w:name w:val="Body A"/>
    <w:qFormat/>
    <w:rsid w:val="005A1727"/>
    <w:rPr>
      <w:rFonts w:eastAsia="Arial Unicode MS" w:cs="Arial Unicode MS"/>
      <w:color w:val="000000"/>
      <w:sz w:val="24"/>
      <w:szCs w:val="24"/>
      <w:u w:color="000000"/>
    </w:rPr>
  </w:style>
  <w:style w:type="paragraph" w:customStyle="1" w:styleId="normal11">
    <w:name w:val="normal11"/>
    <w:basedOn w:val="Normal"/>
    <w:qFormat/>
    <w:pPr>
      <w:spacing w:beforeAutospacing="1" w:afterAutospacing="1" w:line="240" w:lineRule="auto"/>
    </w:pPr>
    <w:rPr>
      <w:rFonts w:ascii="Times New Roman" w:eastAsiaTheme="minorHAnsi" w:hAnsi="Times New Roman"/>
      <w:sz w:val="24"/>
      <w:szCs w:val="24"/>
    </w:rPr>
  </w:style>
  <w:style w:type="paragraph" w:customStyle="1" w:styleId="Quotations">
    <w:name w:val="Quotations"/>
    <w:basedOn w:val="Normal"/>
    <w:qFormat/>
  </w:style>
  <w:style w:type="paragraph" w:styleId="Revision">
    <w:name w:val="Revision"/>
    <w:uiPriority w:val="99"/>
    <w:semiHidden/>
    <w:qFormat/>
    <w:rsid w:val="001950E5"/>
    <w:rPr>
      <w:rFonts w:ascii="Georgia" w:hAnsi="Georgia"/>
      <w:color w:val="00000A"/>
      <w:sz w:val="21"/>
    </w:rPr>
  </w:style>
  <w:style w:type="character" w:styleId="Hyperlink">
    <w:name w:val="Hyperlink"/>
    <w:basedOn w:val="DefaultParagraphFont"/>
    <w:uiPriority w:val="99"/>
    <w:unhideWhenUsed/>
    <w:rsid w:val="00924AEA"/>
    <w:rPr>
      <w:color w:val="0000FF" w:themeColor="hyperlink"/>
      <w:u w:val="single"/>
    </w:rPr>
  </w:style>
  <w:style w:type="paragraph" w:styleId="NormalWeb">
    <w:name w:val="Normal (Web)"/>
    <w:basedOn w:val="Normal"/>
    <w:uiPriority w:val="99"/>
    <w:unhideWhenUsed/>
    <w:rsid w:val="002E4869"/>
    <w:rPr>
      <w:rFonts w:ascii="Times New Roman" w:hAnsi="Times New Roman"/>
      <w:sz w:val="24"/>
      <w:szCs w:val="24"/>
    </w:rPr>
  </w:style>
  <w:style w:type="paragraph" w:customStyle="1" w:styleId="3vff3xh4yd">
    <w:name w:val="_3vff3xh4yd"/>
    <w:basedOn w:val="Normal"/>
    <w:rsid w:val="0017198E"/>
    <w:pPr>
      <w:spacing w:before="100" w:beforeAutospacing="1" w:after="100" w:afterAutospacing="1" w:line="240" w:lineRule="auto"/>
    </w:pPr>
    <w:rPr>
      <w:rFonts w:ascii="Times New Roman" w:hAnsi="Times New Roman"/>
      <w:color w:val="auto"/>
      <w:sz w:val="24"/>
      <w:szCs w:val="24"/>
    </w:rPr>
  </w:style>
  <w:style w:type="character" w:customStyle="1" w:styleId="UnresolvedMention">
    <w:name w:val="Unresolved Mention"/>
    <w:basedOn w:val="DefaultParagraphFont"/>
    <w:uiPriority w:val="99"/>
    <w:semiHidden/>
    <w:unhideWhenUsed/>
    <w:rsid w:val="00013A79"/>
    <w:rPr>
      <w:color w:val="605E5C"/>
      <w:shd w:val="clear" w:color="auto" w:fill="E1DFDD"/>
    </w:rPr>
  </w:style>
  <w:style w:type="paragraph" w:styleId="ListParagraph">
    <w:name w:val="List Paragraph"/>
    <w:basedOn w:val="Normal"/>
    <w:uiPriority w:val="34"/>
    <w:qFormat/>
    <w:rsid w:val="001E69CE"/>
    <w:pPr>
      <w:ind w:left="720"/>
      <w:contextualSpacing/>
    </w:pPr>
  </w:style>
  <w:style w:type="character" w:customStyle="1" w:styleId="s1">
    <w:name w:val="s1"/>
    <w:basedOn w:val="DefaultParagraphFont"/>
    <w:rsid w:val="00345A94"/>
  </w:style>
  <w:style w:type="character" w:customStyle="1" w:styleId="tooltips">
    <w:name w:val="tooltips"/>
    <w:basedOn w:val="DefaultParagraphFont"/>
    <w:rsid w:val="00345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0647">
      <w:bodyDiv w:val="1"/>
      <w:marLeft w:val="0"/>
      <w:marRight w:val="0"/>
      <w:marTop w:val="0"/>
      <w:marBottom w:val="0"/>
      <w:divBdr>
        <w:top w:val="none" w:sz="0" w:space="0" w:color="auto"/>
        <w:left w:val="none" w:sz="0" w:space="0" w:color="auto"/>
        <w:bottom w:val="none" w:sz="0" w:space="0" w:color="auto"/>
        <w:right w:val="none" w:sz="0" w:space="0" w:color="auto"/>
      </w:divBdr>
    </w:div>
    <w:div w:id="199897967">
      <w:bodyDiv w:val="1"/>
      <w:marLeft w:val="0"/>
      <w:marRight w:val="0"/>
      <w:marTop w:val="0"/>
      <w:marBottom w:val="0"/>
      <w:divBdr>
        <w:top w:val="none" w:sz="0" w:space="0" w:color="auto"/>
        <w:left w:val="none" w:sz="0" w:space="0" w:color="auto"/>
        <w:bottom w:val="none" w:sz="0" w:space="0" w:color="auto"/>
        <w:right w:val="none" w:sz="0" w:space="0" w:color="auto"/>
      </w:divBdr>
    </w:div>
    <w:div w:id="231816554">
      <w:bodyDiv w:val="1"/>
      <w:marLeft w:val="0"/>
      <w:marRight w:val="0"/>
      <w:marTop w:val="0"/>
      <w:marBottom w:val="0"/>
      <w:divBdr>
        <w:top w:val="none" w:sz="0" w:space="0" w:color="auto"/>
        <w:left w:val="none" w:sz="0" w:space="0" w:color="auto"/>
        <w:bottom w:val="none" w:sz="0" w:space="0" w:color="auto"/>
        <w:right w:val="none" w:sz="0" w:space="0" w:color="auto"/>
      </w:divBdr>
    </w:div>
    <w:div w:id="357779365">
      <w:bodyDiv w:val="1"/>
      <w:marLeft w:val="0"/>
      <w:marRight w:val="0"/>
      <w:marTop w:val="0"/>
      <w:marBottom w:val="0"/>
      <w:divBdr>
        <w:top w:val="none" w:sz="0" w:space="0" w:color="auto"/>
        <w:left w:val="none" w:sz="0" w:space="0" w:color="auto"/>
        <w:bottom w:val="none" w:sz="0" w:space="0" w:color="auto"/>
        <w:right w:val="none" w:sz="0" w:space="0" w:color="auto"/>
      </w:divBdr>
    </w:div>
    <w:div w:id="494108106">
      <w:bodyDiv w:val="1"/>
      <w:marLeft w:val="0"/>
      <w:marRight w:val="0"/>
      <w:marTop w:val="0"/>
      <w:marBottom w:val="0"/>
      <w:divBdr>
        <w:top w:val="none" w:sz="0" w:space="0" w:color="auto"/>
        <w:left w:val="none" w:sz="0" w:space="0" w:color="auto"/>
        <w:bottom w:val="none" w:sz="0" w:space="0" w:color="auto"/>
        <w:right w:val="none" w:sz="0" w:space="0" w:color="auto"/>
      </w:divBdr>
    </w:div>
    <w:div w:id="510263678">
      <w:bodyDiv w:val="1"/>
      <w:marLeft w:val="0"/>
      <w:marRight w:val="0"/>
      <w:marTop w:val="0"/>
      <w:marBottom w:val="0"/>
      <w:divBdr>
        <w:top w:val="none" w:sz="0" w:space="0" w:color="auto"/>
        <w:left w:val="none" w:sz="0" w:space="0" w:color="auto"/>
        <w:bottom w:val="none" w:sz="0" w:space="0" w:color="auto"/>
        <w:right w:val="none" w:sz="0" w:space="0" w:color="auto"/>
      </w:divBdr>
    </w:div>
    <w:div w:id="710885187">
      <w:bodyDiv w:val="1"/>
      <w:marLeft w:val="0"/>
      <w:marRight w:val="0"/>
      <w:marTop w:val="0"/>
      <w:marBottom w:val="0"/>
      <w:divBdr>
        <w:top w:val="none" w:sz="0" w:space="0" w:color="auto"/>
        <w:left w:val="none" w:sz="0" w:space="0" w:color="auto"/>
        <w:bottom w:val="none" w:sz="0" w:space="0" w:color="auto"/>
        <w:right w:val="none" w:sz="0" w:space="0" w:color="auto"/>
      </w:divBdr>
    </w:div>
    <w:div w:id="757795051">
      <w:bodyDiv w:val="1"/>
      <w:marLeft w:val="0"/>
      <w:marRight w:val="0"/>
      <w:marTop w:val="0"/>
      <w:marBottom w:val="0"/>
      <w:divBdr>
        <w:top w:val="none" w:sz="0" w:space="0" w:color="auto"/>
        <w:left w:val="none" w:sz="0" w:space="0" w:color="auto"/>
        <w:bottom w:val="none" w:sz="0" w:space="0" w:color="auto"/>
        <w:right w:val="none" w:sz="0" w:space="0" w:color="auto"/>
      </w:divBdr>
    </w:div>
    <w:div w:id="898902217">
      <w:bodyDiv w:val="1"/>
      <w:marLeft w:val="0"/>
      <w:marRight w:val="0"/>
      <w:marTop w:val="0"/>
      <w:marBottom w:val="0"/>
      <w:divBdr>
        <w:top w:val="none" w:sz="0" w:space="0" w:color="auto"/>
        <w:left w:val="none" w:sz="0" w:space="0" w:color="auto"/>
        <w:bottom w:val="none" w:sz="0" w:space="0" w:color="auto"/>
        <w:right w:val="none" w:sz="0" w:space="0" w:color="auto"/>
      </w:divBdr>
    </w:div>
    <w:div w:id="9596513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429156717">
      <w:bodyDiv w:val="1"/>
      <w:marLeft w:val="0"/>
      <w:marRight w:val="0"/>
      <w:marTop w:val="0"/>
      <w:marBottom w:val="0"/>
      <w:divBdr>
        <w:top w:val="none" w:sz="0" w:space="0" w:color="auto"/>
        <w:left w:val="none" w:sz="0" w:space="0" w:color="auto"/>
        <w:bottom w:val="none" w:sz="0" w:space="0" w:color="auto"/>
        <w:right w:val="none" w:sz="0" w:space="0" w:color="auto"/>
      </w:divBdr>
    </w:div>
    <w:div w:id="1614484063">
      <w:bodyDiv w:val="1"/>
      <w:marLeft w:val="0"/>
      <w:marRight w:val="0"/>
      <w:marTop w:val="0"/>
      <w:marBottom w:val="0"/>
      <w:divBdr>
        <w:top w:val="none" w:sz="0" w:space="0" w:color="auto"/>
        <w:left w:val="none" w:sz="0" w:space="0" w:color="auto"/>
        <w:bottom w:val="none" w:sz="0" w:space="0" w:color="auto"/>
        <w:right w:val="none" w:sz="0" w:space="0" w:color="auto"/>
      </w:divBdr>
    </w:div>
    <w:div w:id="1628462367">
      <w:bodyDiv w:val="1"/>
      <w:marLeft w:val="0"/>
      <w:marRight w:val="0"/>
      <w:marTop w:val="0"/>
      <w:marBottom w:val="0"/>
      <w:divBdr>
        <w:top w:val="none" w:sz="0" w:space="0" w:color="auto"/>
        <w:left w:val="none" w:sz="0" w:space="0" w:color="auto"/>
        <w:bottom w:val="none" w:sz="0" w:space="0" w:color="auto"/>
        <w:right w:val="none" w:sz="0" w:space="0" w:color="auto"/>
      </w:divBdr>
    </w:div>
    <w:div w:id="1655137835">
      <w:bodyDiv w:val="1"/>
      <w:marLeft w:val="0"/>
      <w:marRight w:val="0"/>
      <w:marTop w:val="0"/>
      <w:marBottom w:val="0"/>
      <w:divBdr>
        <w:top w:val="none" w:sz="0" w:space="0" w:color="auto"/>
        <w:left w:val="none" w:sz="0" w:space="0" w:color="auto"/>
        <w:bottom w:val="none" w:sz="0" w:space="0" w:color="auto"/>
        <w:right w:val="none" w:sz="0" w:space="0" w:color="auto"/>
      </w:divBdr>
    </w:div>
    <w:div w:id="2016490497">
      <w:bodyDiv w:val="1"/>
      <w:marLeft w:val="0"/>
      <w:marRight w:val="0"/>
      <w:marTop w:val="0"/>
      <w:marBottom w:val="0"/>
      <w:divBdr>
        <w:top w:val="none" w:sz="0" w:space="0" w:color="auto"/>
        <w:left w:val="none" w:sz="0" w:space="0" w:color="auto"/>
        <w:bottom w:val="none" w:sz="0" w:space="0" w:color="auto"/>
        <w:right w:val="none" w:sz="0" w:space="0" w:color="auto"/>
      </w:divBdr>
    </w:div>
    <w:div w:id="2017682927">
      <w:bodyDiv w:val="1"/>
      <w:marLeft w:val="0"/>
      <w:marRight w:val="0"/>
      <w:marTop w:val="0"/>
      <w:marBottom w:val="0"/>
      <w:divBdr>
        <w:top w:val="none" w:sz="0" w:space="0" w:color="auto"/>
        <w:left w:val="none" w:sz="0" w:space="0" w:color="auto"/>
        <w:bottom w:val="none" w:sz="0" w:space="0" w:color="auto"/>
        <w:right w:val="none" w:sz="0" w:space="0" w:color="auto"/>
      </w:divBdr>
    </w:div>
    <w:div w:id="2040624939">
      <w:bodyDiv w:val="1"/>
      <w:marLeft w:val="0"/>
      <w:marRight w:val="0"/>
      <w:marTop w:val="0"/>
      <w:marBottom w:val="0"/>
      <w:divBdr>
        <w:top w:val="none" w:sz="0" w:space="0" w:color="auto"/>
        <w:left w:val="none" w:sz="0" w:space="0" w:color="auto"/>
        <w:bottom w:val="none" w:sz="0" w:space="0" w:color="auto"/>
        <w:right w:val="none" w:sz="0" w:space="0" w:color="auto"/>
      </w:divBdr>
    </w:div>
    <w:div w:id="213281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ewsa@wnet.org" TargetMode="External"/><Relationship Id="rId13" Type="http://schemas.openxmlformats.org/officeDocument/2006/relationships/hyperlink" Target="http://pbs.org/americanmasters" TargetMode="External"/><Relationship Id="rId18" Type="http://schemas.openxmlformats.org/officeDocument/2006/relationships/hyperlink" Target="http://thirteen.org/" TargetMode="External"/><Relationship Id="rId3" Type="http://schemas.openxmlformats.org/officeDocument/2006/relationships/styles" Target="styles.xml"/><Relationship Id="rId21" Type="http://schemas.openxmlformats.org/officeDocument/2006/relationships/hyperlink" Target="http://allarts.org/" TargetMode="External"/><Relationship Id="rId7" Type="http://schemas.openxmlformats.org/officeDocument/2006/relationships/endnotes" Target="endnotes.xml"/><Relationship Id="rId12" Type="http://schemas.openxmlformats.org/officeDocument/2006/relationships/hyperlink" Target="http://pbslearningmedia.org" TargetMode="External"/><Relationship Id="rId17" Type="http://schemas.openxmlformats.org/officeDocument/2006/relationships/hyperlink" Target="http://instagram.com/pbsamericanmaste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youtube.com/AmericanMasters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americanmaste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witter.com/pbsamermasters" TargetMode="External"/><Relationship Id="rId23" Type="http://schemas.openxmlformats.org/officeDocument/2006/relationships/footer" Target="footer1.xml"/><Relationship Id="rId10" Type="http://schemas.openxmlformats.org/officeDocument/2006/relationships/hyperlink" Target="http://www.thirteen.org/pressroom" TargetMode="External"/><Relationship Id="rId19" Type="http://schemas.openxmlformats.org/officeDocument/2006/relationships/hyperlink" Target="http://wliw.org/" TargetMode="Externa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www.facebook.com/americanmaster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2CE2C-54A3-4041-A886-9544C172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www.brandwares.com</Company>
  <LinksUpToDate>false</LinksUpToDate>
  <CharactersWithSpaces>11560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wnet wnet</dc:creator>
  <dc:description>Version 1.04_x000d_
Job 0734_x000d_
August 5, 2009</dc:description>
  <cp:lastModifiedBy>Tews, Ava</cp:lastModifiedBy>
  <cp:revision>3</cp:revision>
  <cp:lastPrinted>2017-07-29T10:24:00Z</cp:lastPrinted>
  <dcterms:created xsi:type="dcterms:W3CDTF">2019-03-15T19:51:00Z</dcterms:created>
  <dcterms:modified xsi:type="dcterms:W3CDTF">2019-03-15T19:52:00Z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