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361B4" w14:textId="6ACF8D55" w:rsidR="00922E79" w:rsidRPr="00873BAE" w:rsidRDefault="008A37B8">
      <w:pPr>
        <w:widowControl w:val="0"/>
        <w:tabs>
          <w:tab w:val="left" w:pos="2272"/>
          <w:tab w:val="left" w:pos="2430"/>
        </w:tabs>
        <w:spacing w:line="240" w:lineRule="auto"/>
        <w:ind w:right="-16"/>
        <w:rPr>
          <w:b/>
          <w:color w:val="000000"/>
          <w:sz w:val="18"/>
          <w:szCs w:val="18"/>
        </w:rPr>
      </w:pPr>
      <w:r w:rsidRPr="00873BAE">
        <w:rPr>
          <w:b/>
          <w:color w:val="000000"/>
          <w:sz w:val="18"/>
          <w:szCs w:val="18"/>
        </w:rPr>
        <w:t>Press Contact:</w:t>
      </w:r>
    </w:p>
    <w:p w14:paraId="215D2E56" w14:textId="0396792D" w:rsidR="00FF432B" w:rsidRDefault="00E20474">
      <w:pPr>
        <w:widowControl w:val="0"/>
        <w:tabs>
          <w:tab w:val="left" w:pos="2272"/>
          <w:tab w:val="left" w:pos="2430"/>
        </w:tabs>
        <w:spacing w:line="240" w:lineRule="auto"/>
        <w:ind w:right="-16"/>
        <w:rPr>
          <w:color w:val="000000"/>
          <w:sz w:val="18"/>
          <w:szCs w:val="18"/>
        </w:rPr>
      </w:pPr>
      <w:r>
        <w:rPr>
          <w:color w:val="000000"/>
          <w:sz w:val="18"/>
          <w:szCs w:val="18"/>
        </w:rPr>
        <w:t>Ava Tews</w:t>
      </w:r>
      <w:r w:rsidR="00FF432B">
        <w:rPr>
          <w:color w:val="000000"/>
          <w:sz w:val="18"/>
          <w:szCs w:val="18"/>
        </w:rPr>
        <w:t>, WNET, 212.560.</w:t>
      </w:r>
      <w:r>
        <w:rPr>
          <w:color w:val="000000"/>
          <w:sz w:val="18"/>
          <w:szCs w:val="18"/>
        </w:rPr>
        <w:t>8153</w:t>
      </w:r>
      <w:r w:rsidR="00FF432B">
        <w:rPr>
          <w:color w:val="000000"/>
          <w:sz w:val="18"/>
          <w:szCs w:val="18"/>
        </w:rPr>
        <w:t xml:space="preserve">, </w:t>
      </w:r>
      <w:hyperlink r:id="rId8" w:history="1">
        <w:r w:rsidRPr="002361EB">
          <w:rPr>
            <w:rStyle w:val="Hyperlink"/>
            <w:sz w:val="18"/>
            <w:szCs w:val="18"/>
          </w:rPr>
          <w:t>tewsa@wnet.org</w:t>
        </w:r>
      </w:hyperlink>
      <w:r w:rsidR="00FF432B">
        <w:rPr>
          <w:color w:val="000000"/>
          <w:sz w:val="18"/>
          <w:szCs w:val="18"/>
        </w:rPr>
        <w:t xml:space="preserve"> </w:t>
      </w:r>
    </w:p>
    <w:p w14:paraId="0EC74FDE" w14:textId="2FF03004" w:rsidR="00922E79" w:rsidRDefault="008A37B8">
      <w:pPr>
        <w:widowControl w:val="0"/>
        <w:tabs>
          <w:tab w:val="left" w:pos="2272"/>
          <w:tab w:val="left" w:pos="2340"/>
        </w:tabs>
        <w:spacing w:line="240" w:lineRule="auto"/>
        <w:ind w:right="-16"/>
        <w:rPr>
          <w:rStyle w:val="InternetLink"/>
          <w:sz w:val="18"/>
          <w:szCs w:val="18"/>
        </w:rPr>
      </w:pPr>
      <w:r>
        <w:rPr>
          <w:rStyle w:val="InternetLink"/>
          <w:color w:val="000000"/>
          <w:sz w:val="18"/>
          <w:szCs w:val="18"/>
          <w:u w:val="none"/>
        </w:rPr>
        <w:t xml:space="preserve">Press Materials: </w:t>
      </w:r>
      <w:hyperlink r:id="rId9">
        <w:r>
          <w:rPr>
            <w:rStyle w:val="InternetLink"/>
            <w:sz w:val="18"/>
            <w:szCs w:val="18"/>
          </w:rPr>
          <w:t>http://pbs.org/pressroom</w:t>
        </w:r>
      </w:hyperlink>
      <w:r>
        <w:rPr>
          <w:rStyle w:val="InternetLink"/>
          <w:color w:val="000000"/>
          <w:sz w:val="18"/>
          <w:szCs w:val="18"/>
          <w:u w:val="none"/>
        </w:rPr>
        <w:t xml:space="preserve"> or </w:t>
      </w:r>
      <w:hyperlink r:id="rId10">
        <w:r>
          <w:rPr>
            <w:rStyle w:val="InternetLink"/>
            <w:sz w:val="18"/>
            <w:szCs w:val="18"/>
          </w:rPr>
          <w:t>http://thirteen.org/pressroom</w:t>
        </w:r>
      </w:hyperlink>
    </w:p>
    <w:p w14:paraId="2C6ED49C" w14:textId="32DF1F44" w:rsidR="001F4565" w:rsidRDefault="001F4565">
      <w:pPr>
        <w:widowControl w:val="0"/>
        <w:tabs>
          <w:tab w:val="left" w:pos="2272"/>
          <w:tab w:val="left" w:pos="2340"/>
        </w:tabs>
        <w:spacing w:line="240" w:lineRule="auto"/>
        <w:ind w:right="-16"/>
      </w:pPr>
    </w:p>
    <w:p w14:paraId="39680C4C" w14:textId="702CA784" w:rsidR="001F4565" w:rsidRPr="00873BAE" w:rsidRDefault="001F4565" w:rsidP="001F4565">
      <w:pPr>
        <w:widowControl w:val="0"/>
        <w:tabs>
          <w:tab w:val="left" w:pos="2272"/>
          <w:tab w:val="left" w:pos="2340"/>
        </w:tabs>
        <w:spacing w:line="240" w:lineRule="auto"/>
        <w:ind w:right="-16"/>
        <w:rPr>
          <w:sz w:val="18"/>
          <w:szCs w:val="18"/>
        </w:rPr>
      </w:pPr>
      <w:r w:rsidRPr="00873BAE">
        <w:rPr>
          <w:b/>
          <w:sz w:val="18"/>
          <w:szCs w:val="18"/>
        </w:rPr>
        <w:t>Websites:</w:t>
      </w:r>
      <w:r w:rsidR="005B5309" w:rsidRPr="005B5309">
        <w:rPr>
          <w:sz w:val="18"/>
          <w:szCs w:val="18"/>
        </w:rPr>
        <w:t xml:space="preserve"> </w:t>
      </w:r>
      <w:hyperlink r:id="rId11" w:history="1">
        <w:r w:rsidR="005B5309" w:rsidRPr="005B5309">
          <w:rPr>
            <w:rStyle w:val="Hyperlink"/>
            <w:sz w:val="18"/>
            <w:szCs w:val="18"/>
          </w:rPr>
          <w:t>http://www.pbs.org/rauljulia</w:t>
        </w:r>
      </w:hyperlink>
      <w:r w:rsidRPr="00873BAE">
        <w:rPr>
          <w:sz w:val="18"/>
          <w:szCs w:val="18"/>
        </w:rPr>
        <w:t xml:space="preserve">, </w:t>
      </w:r>
      <w:hyperlink r:id="rId12" w:history="1">
        <w:r w:rsidR="0011204B" w:rsidRPr="007422BC">
          <w:rPr>
            <w:rStyle w:val="Hyperlink"/>
            <w:sz w:val="18"/>
            <w:szCs w:val="18"/>
          </w:rPr>
          <w:t>http://facebook.com/americanmasters</w:t>
        </w:r>
      </w:hyperlink>
      <w:r w:rsidRPr="00873BAE">
        <w:rPr>
          <w:sz w:val="18"/>
          <w:szCs w:val="18"/>
        </w:rPr>
        <w:t xml:space="preserve">, </w:t>
      </w:r>
      <w:hyperlink r:id="rId13">
        <w:r w:rsidRPr="00873BAE">
          <w:rPr>
            <w:rStyle w:val="Hyperlink"/>
            <w:sz w:val="18"/>
            <w:szCs w:val="18"/>
          </w:rPr>
          <w:t>@PBSAmerMasters</w:t>
        </w:r>
      </w:hyperlink>
      <w:r w:rsidRPr="00873BAE">
        <w:rPr>
          <w:sz w:val="18"/>
          <w:szCs w:val="18"/>
        </w:rPr>
        <w:t xml:space="preserve">, </w:t>
      </w:r>
      <w:hyperlink r:id="rId14">
        <w:r w:rsidRPr="00873BAE">
          <w:rPr>
            <w:rStyle w:val="Hyperlink"/>
            <w:sz w:val="18"/>
            <w:szCs w:val="18"/>
          </w:rPr>
          <w:t>http://youtube.com/AmericanMastersPBS</w:t>
        </w:r>
      </w:hyperlink>
      <w:r w:rsidRPr="00873BAE">
        <w:rPr>
          <w:sz w:val="18"/>
          <w:szCs w:val="18"/>
        </w:rPr>
        <w:t xml:space="preserve">, </w:t>
      </w:r>
      <w:hyperlink r:id="rId15">
        <w:r w:rsidRPr="00873BAE">
          <w:rPr>
            <w:rStyle w:val="Hyperlink"/>
            <w:sz w:val="18"/>
            <w:szCs w:val="18"/>
          </w:rPr>
          <w:t>http://instagram.com/pbsamericanmasters</w:t>
        </w:r>
      </w:hyperlink>
      <w:r w:rsidRPr="00873BAE">
        <w:rPr>
          <w:sz w:val="18"/>
          <w:szCs w:val="18"/>
        </w:rPr>
        <w:t>, #</w:t>
      </w:r>
      <w:proofErr w:type="spellStart"/>
      <w:r w:rsidR="00C83B84">
        <w:rPr>
          <w:sz w:val="18"/>
          <w:szCs w:val="18"/>
        </w:rPr>
        <w:t>RaulJuliaPBS</w:t>
      </w:r>
      <w:proofErr w:type="spellEnd"/>
    </w:p>
    <w:p w14:paraId="00C900C1" w14:textId="77777777" w:rsidR="00922E79" w:rsidRDefault="00922E79" w:rsidP="001F4565">
      <w:pPr>
        <w:spacing w:line="240" w:lineRule="auto"/>
        <w:ind w:right="-16"/>
        <w:rPr>
          <w:iCs/>
          <w:sz w:val="20"/>
        </w:rPr>
      </w:pPr>
    </w:p>
    <w:p w14:paraId="3A2EA3B6" w14:textId="77777777" w:rsidR="00922E79" w:rsidRDefault="00922E79">
      <w:pPr>
        <w:pStyle w:val="NormalIndent"/>
        <w:spacing w:line="240" w:lineRule="auto"/>
        <w:ind w:right="-16" w:firstLine="0"/>
      </w:pPr>
    </w:p>
    <w:p w14:paraId="0B65A8BC" w14:textId="5C6B476B" w:rsidR="0055442E" w:rsidRDefault="00523E86" w:rsidP="00DF670E">
      <w:pPr>
        <w:pStyle w:val="NormalIndent"/>
        <w:jc w:val="center"/>
        <w:rPr>
          <w:b/>
          <w:bCs/>
          <w:i/>
          <w:sz w:val="32"/>
        </w:rPr>
      </w:pPr>
      <w:r>
        <w:rPr>
          <w:b/>
          <w:bCs/>
          <w:i/>
          <w:sz w:val="32"/>
        </w:rPr>
        <w:t>American Masters</w:t>
      </w:r>
      <w:r w:rsidR="0055442E">
        <w:rPr>
          <w:b/>
          <w:bCs/>
          <w:i/>
          <w:sz w:val="32"/>
        </w:rPr>
        <w:t xml:space="preserve"> – </w:t>
      </w:r>
    </w:p>
    <w:p w14:paraId="0D4642FA" w14:textId="7793C7BA" w:rsidR="00E20474" w:rsidRPr="00E20474" w:rsidRDefault="00E20474" w:rsidP="00E20474">
      <w:pPr>
        <w:widowControl w:val="0"/>
        <w:ind w:right="-16"/>
        <w:jc w:val="center"/>
        <w:rPr>
          <w:b/>
          <w:bCs/>
          <w:i/>
          <w:sz w:val="32"/>
        </w:rPr>
      </w:pPr>
      <w:proofErr w:type="spellStart"/>
      <w:r w:rsidRPr="00E20474">
        <w:rPr>
          <w:b/>
          <w:bCs/>
          <w:i/>
          <w:sz w:val="32"/>
        </w:rPr>
        <w:t>Raúl</w:t>
      </w:r>
      <w:proofErr w:type="spellEnd"/>
      <w:r w:rsidRPr="00E20474">
        <w:rPr>
          <w:b/>
          <w:bCs/>
          <w:i/>
          <w:sz w:val="32"/>
        </w:rPr>
        <w:t xml:space="preserve"> </w:t>
      </w:r>
      <w:proofErr w:type="spellStart"/>
      <w:r w:rsidRPr="00E20474">
        <w:rPr>
          <w:b/>
          <w:bCs/>
          <w:i/>
          <w:sz w:val="32"/>
        </w:rPr>
        <w:t>Juliá</w:t>
      </w:r>
      <w:proofErr w:type="spellEnd"/>
      <w:r w:rsidRPr="00E20474">
        <w:rPr>
          <w:b/>
          <w:bCs/>
          <w:i/>
          <w:sz w:val="32"/>
        </w:rPr>
        <w:t>: The World’s a Stage</w:t>
      </w:r>
    </w:p>
    <w:p w14:paraId="6B0D9BBF" w14:textId="77777777" w:rsidR="00DD1307" w:rsidRPr="00564E46" w:rsidRDefault="00DD1307" w:rsidP="00C73017">
      <w:pPr>
        <w:widowControl w:val="0"/>
        <w:ind w:right="-16"/>
        <w:jc w:val="center"/>
        <w:rPr>
          <w:i/>
          <w:sz w:val="24"/>
          <w:szCs w:val="24"/>
        </w:rPr>
      </w:pPr>
    </w:p>
    <w:p w14:paraId="40012658" w14:textId="7526BE74" w:rsidR="00FC6715" w:rsidRPr="00564E46" w:rsidRDefault="00DF670E" w:rsidP="00C73017">
      <w:pPr>
        <w:widowControl w:val="0"/>
        <w:ind w:right="-16"/>
        <w:jc w:val="center"/>
        <w:rPr>
          <w:i/>
          <w:sz w:val="24"/>
          <w:szCs w:val="24"/>
        </w:rPr>
      </w:pPr>
      <w:r w:rsidRPr="00564E46">
        <w:rPr>
          <w:i/>
          <w:sz w:val="24"/>
          <w:szCs w:val="24"/>
        </w:rPr>
        <w:t xml:space="preserve">Premieres </w:t>
      </w:r>
      <w:r w:rsidR="00E20474" w:rsidRPr="00564E46">
        <w:rPr>
          <w:bCs/>
          <w:i/>
          <w:sz w:val="24"/>
          <w:szCs w:val="24"/>
        </w:rPr>
        <w:t xml:space="preserve">Friday, September 13 at 9 p.m. </w:t>
      </w:r>
      <w:r w:rsidR="00A568F1" w:rsidRPr="00564E46">
        <w:rPr>
          <w:i/>
          <w:sz w:val="24"/>
          <w:szCs w:val="24"/>
        </w:rPr>
        <w:t>ET</w:t>
      </w:r>
      <w:r w:rsidR="0079293C" w:rsidRPr="00564E46">
        <w:rPr>
          <w:i/>
          <w:sz w:val="24"/>
          <w:szCs w:val="24"/>
        </w:rPr>
        <w:t xml:space="preserve"> </w:t>
      </w:r>
      <w:r w:rsidRPr="00564E46">
        <w:rPr>
          <w:i/>
          <w:sz w:val="24"/>
          <w:szCs w:val="24"/>
        </w:rPr>
        <w:t>on PBS (check local listings)</w:t>
      </w:r>
      <w:r w:rsidR="00DD1307" w:rsidRPr="00564E46">
        <w:rPr>
          <w:i/>
          <w:sz w:val="24"/>
          <w:szCs w:val="24"/>
        </w:rPr>
        <w:t xml:space="preserve">, </w:t>
      </w:r>
      <w:hyperlink r:id="rId16" w:history="1">
        <w:r w:rsidR="00DD1307" w:rsidRPr="00564E46">
          <w:rPr>
            <w:rStyle w:val="Hyperlink"/>
            <w:sz w:val="24"/>
            <w:szCs w:val="24"/>
          </w:rPr>
          <w:t>pbs.org/</w:t>
        </w:r>
        <w:proofErr w:type="spellStart"/>
        <w:r w:rsidR="00DD1307" w:rsidRPr="00564E46">
          <w:rPr>
            <w:rStyle w:val="Hyperlink"/>
            <w:sz w:val="24"/>
            <w:szCs w:val="24"/>
          </w:rPr>
          <w:t>rauljulia</w:t>
        </w:r>
        <w:proofErr w:type="spellEnd"/>
      </w:hyperlink>
      <w:r w:rsidR="00DD1307" w:rsidRPr="00564E46">
        <w:rPr>
          <w:i/>
          <w:sz w:val="24"/>
          <w:szCs w:val="24"/>
        </w:rPr>
        <w:t xml:space="preserve"> and the PBS Video app</w:t>
      </w:r>
    </w:p>
    <w:p w14:paraId="4E34D21E" w14:textId="5B6D9E2A" w:rsidR="00C923D0" w:rsidRDefault="00C923D0" w:rsidP="00C923D0">
      <w:pPr>
        <w:widowControl w:val="0"/>
        <w:ind w:right="-16"/>
        <w:rPr>
          <w:iCs/>
          <w:szCs w:val="21"/>
        </w:rPr>
      </w:pPr>
    </w:p>
    <w:p w14:paraId="06E26F26" w14:textId="77777777" w:rsidR="00F52365" w:rsidRPr="00F52365" w:rsidRDefault="00F52365" w:rsidP="00F52365">
      <w:pPr>
        <w:widowControl w:val="0"/>
        <w:ind w:right="-16"/>
        <w:rPr>
          <w:b/>
          <w:iCs/>
          <w:szCs w:val="21"/>
        </w:rPr>
      </w:pPr>
      <w:r w:rsidRPr="00F52365">
        <w:rPr>
          <w:b/>
          <w:iCs/>
          <w:szCs w:val="21"/>
        </w:rPr>
        <w:t>Oskar Eustis</w:t>
      </w:r>
    </w:p>
    <w:p w14:paraId="37CEAB8B" w14:textId="77777777" w:rsidR="00F52365" w:rsidRPr="00F52365" w:rsidRDefault="00F52365" w:rsidP="00F52365">
      <w:pPr>
        <w:widowControl w:val="0"/>
        <w:ind w:right="-16"/>
        <w:rPr>
          <w:iCs/>
          <w:szCs w:val="21"/>
        </w:rPr>
      </w:pPr>
      <w:r w:rsidRPr="00F52365">
        <w:rPr>
          <w:iCs/>
          <w:szCs w:val="21"/>
        </w:rPr>
        <w:t>Artistic Director, The Public Theater</w:t>
      </w:r>
    </w:p>
    <w:p w14:paraId="0E97C9D1" w14:textId="77777777" w:rsidR="00F52365" w:rsidRPr="00F52365" w:rsidRDefault="00244C12" w:rsidP="00F52365">
      <w:pPr>
        <w:widowControl w:val="0"/>
        <w:ind w:right="-16"/>
        <w:rPr>
          <w:iCs/>
          <w:szCs w:val="21"/>
        </w:rPr>
      </w:pPr>
      <w:hyperlink r:id="rId17" w:history="1">
        <w:r w:rsidR="00F52365" w:rsidRPr="00F52365">
          <w:rPr>
            <w:rStyle w:val="Hyperlink"/>
            <w:iCs/>
            <w:szCs w:val="21"/>
          </w:rPr>
          <w:t>facebook.com/</w:t>
        </w:r>
        <w:proofErr w:type="spellStart"/>
        <w:r w:rsidR="00F52365" w:rsidRPr="00F52365">
          <w:rPr>
            <w:rStyle w:val="Hyperlink"/>
            <w:iCs/>
            <w:szCs w:val="21"/>
          </w:rPr>
          <w:t>publictheater</w:t>
        </w:r>
        <w:proofErr w:type="spellEnd"/>
      </w:hyperlink>
      <w:r w:rsidR="00F52365" w:rsidRPr="00F52365">
        <w:rPr>
          <w:iCs/>
          <w:szCs w:val="21"/>
        </w:rPr>
        <w:t xml:space="preserve">; </w:t>
      </w:r>
      <w:hyperlink r:id="rId18" w:history="1">
        <w:r w:rsidR="00F52365" w:rsidRPr="00F52365">
          <w:rPr>
            <w:rStyle w:val="Hyperlink"/>
            <w:iCs/>
            <w:szCs w:val="21"/>
          </w:rPr>
          <w:t>@</w:t>
        </w:r>
        <w:proofErr w:type="spellStart"/>
        <w:r w:rsidR="00F52365" w:rsidRPr="00F52365">
          <w:rPr>
            <w:rStyle w:val="Hyperlink"/>
            <w:iCs/>
            <w:szCs w:val="21"/>
          </w:rPr>
          <w:t>PublicTheaterNY</w:t>
        </w:r>
        <w:proofErr w:type="spellEnd"/>
      </w:hyperlink>
      <w:r w:rsidR="00F52365" w:rsidRPr="00F52365">
        <w:rPr>
          <w:iCs/>
          <w:szCs w:val="21"/>
        </w:rPr>
        <w:t xml:space="preserve"> </w:t>
      </w:r>
    </w:p>
    <w:p w14:paraId="702613FD" w14:textId="77777777" w:rsidR="00F52365" w:rsidRPr="00F52365" w:rsidRDefault="00F52365" w:rsidP="00F52365">
      <w:pPr>
        <w:widowControl w:val="0"/>
        <w:ind w:right="-16"/>
        <w:rPr>
          <w:iCs/>
          <w:szCs w:val="21"/>
        </w:rPr>
      </w:pPr>
    </w:p>
    <w:p w14:paraId="7FD9D288" w14:textId="08B8DC85" w:rsidR="00F52365" w:rsidRPr="00F52365" w:rsidRDefault="00F52365" w:rsidP="00F52365">
      <w:pPr>
        <w:widowControl w:val="0"/>
        <w:ind w:right="-16"/>
        <w:rPr>
          <w:iCs/>
          <w:szCs w:val="21"/>
        </w:rPr>
      </w:pPr>
      <w:r w:rsidRPr="00F52365">
        <w:rPr>
          <w:iCs/>
          <w:szCs w:val="21"/>
        </w:rPr>
        <w:t>Oskar Eustis has served as the Artistic Director of The Public Theater since 2005. In the last four years, he has produced two Tony Award-winning Best Musicals (“Fun Home” and “Hamilton”) and back-to-back winners of the Pulitzer Prize for Drama, “Hamilton” and “Sweat.” He came to The Public from Trinity Repertory Company in Providence, RI, where he served as Artistic Director from 1994-2005. Eustis served as Associate Artistic Director at Los Angeles’ Mark Taper Forum from 1989-1994, and prior to that, he was with the Eureka Theatre Company in San Francisco, serving as Resident Director and Dramaturg from 1981-1986 and Artistic Director from 1986-1989.</w:t>
      </w:r>
    </w:p>
    <w:p w14:paraId="626EB4E6" w14:textId="77777777" w:rsidR="00F52365" w:rsidRPr="00F52365" w:rsidRDefault="00F52365" w:rsidP="00F52365">
      <w:pPr>
        <w:widowControl w:val="0"/>
        <w:ind w:right="-16"/>
        <w:rPr>
          <w:iCs/>
          <w:szCs w:val="21"/>
        </w:rPr>
      </w:pPr>
      <w:r w:rsidRPr="00F52365">
        <w:rPr>
          <w:iCs/>
          <w:szCs w:val="21"/>
        </w:rPr>
        <w:t xml:space="preserve">Eustis is currently a Professor of Dramatic Writing and Arts and Public Policy at New York University, and has held professorships at UCLA, Middlebury College and Brown University, where he founded and chaired the Trinity Rep/Brown University Consortium for professional theater training. </w:t>
      </w:r>
    </w:p>
    <w:p w14:paraId="4C1EC162" w14:textId="36F09B5B" w:rsidR="00F52365" w:rsidRPr="00F52365" w:rsidRDefault="00F52365" w:rsidP="00F52365">
      <w:pPr>
        <w:widowControl w:val="0"/>
        <w:ind w:right="-16"/>
        <w:rPr>
          <w:iCs/>
          <w:szCs w:val="21"/>
        </w:rPr>
      </w:pPr>
      <w:r w:rsidRPr="00F52365">
        <w:rPr>
          <w:iCs/>
          <w:szCs w:val="21"/>
        </w:rPr>
        <w:lastRenderedPageBreak/>
        <w:t>At The Public, Eustis directed the New York premieres of Rinne Groff’s “Compulsion” and “The Ruby Sunrise;” Larry Wright’s</w:t>
      </w:r>
      <w:r w:rsidRPr="00F52365">
        <w:rPr>
          <w:i/>
          <w:iCs/>
          <w:szCs w:val="21"/>
        </w:rPr>
        <w:t xml:space="preserve"> </w:t>
      </w:r>
      <w:r w:rsidRPr="00F52365">
        <w:rPr>
          <w:iCs/>
          <w:szCs w:val="21"/>
        </w:rPr>
        <w:t>“The Human Scale;” and most recently, “Julius Caesar,” Public Work’s “Twelfth Night” at Shakespeare in the Park and Suzan-Lori Parks’ “White Noise.” He has founded numerous groundbreaking programs at The Public, from Public Works and Public Forum to the Emerging Writers Group and the Mobile Unit. At Trinity Rep, he directed the world premiere of Paula Vogel’s “The Long Christmas Ride Home”</w:t>
      </w:r>
      <w:r w:rsidRPr="00F52365">
        <w:rPr>
          <w:i/>
          <w:iCs/>
          <w:szCs w:val="21"/>
        </w:rPr>
        <w:t xml:space="preserve"> </w:t>
      </w:r>
      <w:r w:rsidRPr="00F52365">
        <w:rPr>
          <w:iCs/>
          <w:szCs w:val="21"/>
        </w:rPr>
        <w:t xml:space="preserve">and Tony Kushner’s “Homebody/Kabul,” both recipients of the Elliot Norton Award for Outstanding Production. While at the Eureka Theatre, he commissioned Tony Kushner’s “Angels in America,” and directed its world premiere at the Mark Taper Forum. Eustis has also directed the world premieres of plays by Philip </w:t>
      </w:r>
      <w:proofErr w:type="spellStart"/>
      <w:r w:rsidRPr="00F52365">
        <w:rPr>
          <w:iCs/>
          <w:szCs w:val="21"/>
        </w:rPr>
        <w:t>Kan</w:t>
      </w:r>
      <w:proofErr w:type="spellEnd"/>
      <w:r w:rsidRPr="00F52365">
        <w:rPr>
          <w:iCs/>
          <w:szCs w:val="21"/>
        </w:rPr>
        <w:t xml:space="preserve"> </w:t>
      </w:r>
      <w:proofErr w:type="spellStart"/>
      <w:r w:rsidRPr="00F52365">
        <w:rPr>
          <w:iCs/>
          <w:szCs w:val="21"/>
        </w:rPr>
        <w:t>Gotanda</w:t>
      </w:r>
      <w:proofErr w:type="spellEnd"/>
      <w:r w:rsidRPr="00F52365">
        <w:rPr>
          <w:iCs/>
          <w:szCs w:val="21"/>
        </w:rPr>
        <w:t>, David Henry Hwang, Emily Mann, Suzan-Lori Parks, Ellen McLaughlin and Eduardo Machado, among many others.</w:t>
      </w:r>
    </w:p>
    <w:p w14:paraId="65BBF857" w14:textId="77777777" w:rsidR="00F52365" w:rsidRDefault="00F52365" w:rsidP="00C923D0">
      <w:pPr>
        <w:widowControl w:val="0"/>
        <w:ind w:right="-16"/>
        <w:rPr>
          <w:iCs/>
          <w:szCs w:val="21"/>
        </w:rPr>
      </w:pPr>
    </w:p>
    <w:p w14:paraId="77331418" w14:textId="77777777" w:rsidR="00F52365" w:rsidRDefault="00F52365" w:rsidP="00C923D0">
      <w:pPr>
        <w:widowControl w:val="0"/>
        <w:ind w:right="-16"/>
        <w:rPr>
          <w:iCs/>
          <w:szCs w:val="21"/>
        </w:rPr>
      </w:pPr>
    </w:p>
    <w:p w14:paraId="1759A639" w14:textId="70A76177" w:rsidR="00C923D0" w:rsidRPr="00564E46" w:rsidRDefault="00E20474" w:rsidP="00C923D0">
      <w:pPr>
        <w:widowControl w:val="0"/>
        <w:ind w:right="-16"/>
        <w:rPr>
          <w:b/>
          <w:iCs/>
          <w:szCs w:val="21"/>
        </w:rPr>
      </w:pPr>
      <w:r w:rsidRPr="00564E46">
        <w:rPr>
          <w:b/>
          <w:iCs/>
          <w:szCs w:val="21"/>
        </w:rPr>
        <w:t>Ben DeJesus</w:t>
      </w:r>
    </w:p>
    <w:p w14:paraId="741B1281" w14:textId="77777777" w:rsidR="00E20474" w:rsidRPr="00E20474" w:rsidRDefault="00E20474" w:rsidP="00E20474">
      <w:pPr>
        <w:widowControl w:val="0"/>
        <w:ind w:right="-16"/>
        <w:rPr>
          <w:b/>
          <w:i/>
          <w:iCs/>
          <w:szCs w:val="21"/>
        </w:rPr>
      </w:pPr>
      <w:r>
        <w:rPr>
          <w:iCs/>
          <w:szCs w:val="21"/>
        </w:rPr>
        <w:t xml:space="preserve">Director and producer, </w:t>
      </w:r>
      <w:r w:rsidRPr="00E20474">
        <w:rPr>
          <w:b/>
          <w:bCs/>
          <w:i/>
          <w:iCs/>
          <w:szCs w:val="21"/>
        </w:rPr>
        <w:t>American Masters –</w:t>
      </w:r>
      <w:proofErr w:type="spellStart"/>
      <w:r w:rsidRPr="00E20474">
        <w:rPr>
          <w:b/>
          <w:bCs/>
          <w:i/>
          <w:iCs/>
          <w:szCs w:val="21"/>
        </w:rPr>
        <w:t>Raúl</w:t>
      </w:r>
      <w:proofErr w:type="spellEnd"/>
      <w:r w:rsidRPr="00E20474">
        <w:rPr>
          <w:b/>
          <w:bCs/>
          <w:i/>
          <w:iCs/>
          <w:szCs w:val="21"/>
        </w:rPr>
        <w:t xml:space="preserve"> </w:t>
      </w:r>
      <w:proofErr w:type="spellStart"/>
      <w:r w:rsidRPr="00E20474">
        <w:rPr>
          <w:b/>
          <w:bCs/>
          <w:i/>
          <w:iCs/>
          <w:szCs w:val="21"/>
        </w:rPr>
        <w:t>Juliá</w:t>
      </w:r>
      <w:proofErr w:type="spellEnd"/>
      <w:r w:rsidRPr="00E20474">
        <w:rPr>
          <w:b/>
          <w:bCs/>
          <w:i/>
          <w:iCs/>
          <w:szCs w:val="21"/>
        </w:rPr>
        <w:t>: The World’s a Stage</w:t>
      </w:r>
    </w:p>
    <w:p w14:paraId="04EE65C0" w14:textId="3111C048" w:rsidR="00C923D0" w:rsidRPr="00C73017" w:rsidRDefault="00244C12" w:rsidP="00C923D0">
      <w:pPr>
        <w:widowControl w:val="0"/>
        <w:ind w:right="-16"/>
        <w:rPr>
          <w:bCs/>
          <w:iCs/>
          <w:szCs w:val="21"/>
        </w:rPr>
      </w:pPr>
      <w:hyperlink r:id="rId19" w:history="1">
        <w:r w:rsidR="005E63B3" w:rsidRPr="005E63B3">
          <w:rPr>
            <w:rStyle w:val="Hyperlink"/>
            <w:bCs/>
            <w:iCs/>
            <w:szCs w:val="21"/>
          </w:rPr>
          <w:t>@</w:t>
        </w:r>
        <w:proofErr w:type="spellStart"/>
        <w:r w:rsidR="005E63B3" w:rsidRPr="005E63B3">
          <w:rPr>
            <w:rStyle w:val="Hyperlink"/>
            <w:bCs/>
            <w:iCs/>
            <w:szCs w:val="21"/>
          </w:rPr>
          <w:t>BenDeJesus</w:t>
        </w:r>
        <w:proofErr w:type="spellEnd"/>
      </w:hyperlink>
    </w:p>
    <w:p w14:paraId="0CE74D4E" w14:textId="77777777" w:rsidR="00E20474" w:rsidRDefault="00E20474" w:rsidP="00C923D0">
      <w:pPr>
        <w:widowControl w:val="0"/>
        <w:ind w:right="-16"/>
        <w:rPr>
          <w:iCs/>
          <w:szCs w:val="21"/>
        </w:rPr>
      </w:pPr>
    </w:p>
    <w:p w14:paraId="1721443C" w14:textId="4784BF03" w:rsidR="00F52365" w:rsidRDefault="00E20474" w:rsidP="00183E3D">
      <w:pPr>
        <w:widowControl w:val="0"/>
        <w:ind w:right="-16"/>
        <w:rPr>
          <w:iCs/>
          <w:szCs w:val="21"/>
        </w:rPr>
      </w:pPr>
      <w:r w:rsidRPr="00E20474">
        <w:rPr>
          <w:iCs/>
          <w:szCs w:val="21"/>
        </w:rPr>
        <w:t>As an award</w:t>
      </w:r>
      <w:r>
        <w:rPr>
          <w:iCs/>
          <w:szCs w:val="21"/>
        </w:rPr>
        <w:t xml:space="preserve">-winning documentary filmmaker, </w:t>
      </w:r>
      <w:r w:rsidRPr="00E20474">
        <w:rPr>
          <w:iCs/>
          <w:szCs w:val="21"/>
        </w:rPr>
        <w:t>episodic TV director and music video veteran,</w:t>
      </w:r>
      <w:r w:rsidR="00DB16F6">
        <w:rPr>
          <w:iCs/>
          <w:szCs w:val="21"/>
        </w:rPr>
        <w:t xml:space="preserve"> </w:t>
      </w:r>
      <w:r w:rsidRPr="00E20474">
        <w:rPr>
          <w:iCs/>
          <w:szCs w:val="21"/>
        </w:rPr>
        <w:t xml:space="preserve">Ben </w:t>
      </w:r>
      <w:r w:rsidR="00E96C15">
        <w:rPr>
          <w:iCs/>
          <w:szCs w:val="21"/>
        </w:rPr>
        <w:t xml:space="preserve">DeJesus </w:t>
      </w:r>
      <w:r w:rsidRPr="00E20474">
        <w:rPr>
          <w:iCs/>
          <w:szCs w:val="21"/>
        </w:rPr>
        <w:t>has cr</w:t>
      </w:r>
      <w:r>
        <w:rPr>
          <w:iCs/>
          <w:szCs w:val="21"/>
        </w:rPr>
        <w:t xml:space="preserve">eated over 100 hours of content </w:t>
      </w:r>
      <w:r w:rsidRPr="00E20474">
        <w:rPr>
          <w:iCs/>
          <w:szCs w:val="21"/>
        </w:rPr>
        <w:t>including televi</w:t>
      </w:r>
      <w:r>
        <w:rPr>
          <w:iCs/>
          <w:szCs w:val="21"/>
        </w:rPr>
        <w:t xml:space="preserve">sion, non-fiction, branded and digital. </w:t>
      </w:r>
      <w:r w:rsidR="00E96C15">
        <w:rPr>
          <w:iCs/>
          <w:szCs w:val="21"/>
        </w:rPr>
        <w:t>DeJesus</w:t>
      </w:r>
      <w:r w:rsidRPr="00E20474">
        <w:rPr>
          <w:iCs/>
          <w:szCs w:val="21"/>
        </w:rPr>
        <w:t xml:space="preserve"> began his </w:t>
      </w:r>
      <w:r>
        <w:rPr>
          <w:iCs/>
          <w:szCs w:val="21"/>
        </w:rPr>
        <w:t xml:space="preserve">career as a stage actor before </w:t>
      </w:r>
      <w:r w:rsidRPr="00E20474">
        <w:rPr>
          <w:iCs/>
          <w:szCs w:val="21"/>
        </w:rPr>
        <w:t xml:space="preserve">interning at </w:t>
      </w:r>
      <w:r>
        <w:rPr>
          <w:iCs/>
          <w:szCs w:val="21"/>
        </w:rPr>
        <w:t xml:space="preserve">MTV, where he became one of the </w:t>
      </w:r>
      <w:r w:rsidRPr="00E20474">
        <w:rPr>
          <w:iCs/>
          <w:szCs w:val="21"/>
        </w:rPr>
        <w:t>original producer</w:t>
      </w:r>
      <w:r w:rsidR="00E96C15">
        <w:rPr>
          <w:iCs/>
          <w:szCs w:val="21"/>
        </w:rPr>
        <w:t>s</w:t>
      </w:r>
      <w:r w:rsidRPr="00E20474">
        <w:rPr>
          <w:iCs/>
          <w:szCs w:val="21"/>
        </w:rPr>
        <w:t xml:space="preserve"> and writers of the i</w:t>
      </w:r>
      <w:r>
        <w:rPr>
          <w:iCs/>
          <w:szCs w:val="21"/>
        </w:rPr>
        <w:t xml:space="preserve">conic series </w:t>
      </w:r>
      <w:r w:rsidRPr="00564E46">
        <w:rPr>
          <w:i/>
          <w:iCs/>
          <w:szCs w:val="21"/>
        </w:rPr>
        <w:t xml:space="preserve">MTV </w:t>
      </w:r>
      <w:r w:rsidR="001578E4" w:rsidRPr="00564E46">
        <w:rPr>
          <w:i/>
          <w:iCs/>
          <w:szCs w:val="21"/>
        </w:rPr>
        <w:t>Cribs</w:t>
      </w:r>
      <w:r w:rsidR="001578E4">
        <w:rPr>
          <w:iCs/>
          <w:szCs w:val="21"/>
        </w:rPr>
        <w:t>.</w:t>
      </w:r>
      <w:r>
        <w:rPr>
          <w:iCs/>
          <w:szCs w:val="21"/>
        </w:rPr>
        <w:t xml:space="preserve"> His passion for pop culture, </w:t>
      </w:r>
      <w:r w:rsidRPr="00E20474">
        <w:rPr>
          <w:iCs/>
          <w:szCs w:val="21"/>
        </w:rPr>
        <w:t>music and the</w:t>
      </w:r>
      <w:r>
        <w:rPr>
          <w:iCs/>
          <w:szCs w:val="21"/>
        </w:rPr>
        <w:t>ater has fueled his work sin</w:t>
      </w:r>
      <w:r w:rsidR="001578E4">
        <w:rPr>
          <w:iCs/>
          <w:szCs w:val="21"/>
        </w:rPr>
        <w:t xml:space="preserve">ce. </w:t>
      </w:r>
      <w:r w:rsidRPr="00E20474">
        <w:rPr>
          <w:iCs/>
          <w:szCs w:val="21"/>
        </w:rPr>
        <w:t xml:space="preserve">Currently, </w:t>
      </w:r>
      <w:r w:rsidR="00E96C15">
        <w:rPr>
          <w:iCs/>
          <w:szCs w:val="21"/>
        </w:rPr>
        <w:t>DeJesus</w:t>
      </w:r>
      <w:r w:rsidRPr="00E20474">
        <w:rPr>
          <w:iCs/>
          <w:szCs w:val="21"/>
        </w:rPr>
        <w:t xml:space="preserve"> is a di</w:t>
      </w:r>
      <w:r>
        <w:rPr>
          <w:iCs/>
          <w:szCs w:val="21"/>
        </w:rPr>
        <w:t xml:space="preserve">rector for </w:t>
      </w:r>
      <w:proofErr w:type="spellStart"/>
      <w:r w:rsidR="001578E4" w:rsidRPr="00564E46">
        <w:rPr>
          <w:i/>
          <w:iCs/>
          <w:szCs w:val="21"/>
        </w:rPr>
        <w:t>Bunk’d</w:t>
      </w:r>
      <w:proofErr w:type="spellEnd"/>
      <w:r>
        <w:rPr>
          <w:iCs/>
          <w:szCs w:val="21"/>
        </w:rPr>
        <w:t xml:space="preserve">, the </w:t>
      </w:r>
      <w:r w:rsidR="001578E4">
        <w:rPr>
          <w:iCs/>
          <w:szCs w:val="21"/>
        </w:rPr>
        <w:t>top-rated</w:t>
      </w:r>
      <w:r>
        <w:rPr>
          <w:iCs/>
          <w:szCs w:val="21"/>
        </w:rPr>
        <w:t xml:space="preserve"> </w:t>
      </w:r>
      <w:r w:rsidRPr="00E20474">
        <w:rPr>
          <w:iCs/>
          <w:szCs w:val="21"/>
        </w:rPr>
        <w:t>sitc</w:t>
      </w:r>
      <w:r>
        <w:rPr>
          <w:iCs/>
          <w:szCs w:val="21"/>
        </w:rPr>
        <w:t xml:space="preserve">om on </w:t>
      </w:r>
      <w:r w:rsidR="001578E4">
        <w:rPr>
          <w:iCs/>
          <w:szCs w:val="21"/>
        </w:rPr>
        <w:t>Disney</w:t>
      </w:r>
      <w:r>
        <w:rPr>
          <w:iCs/>
          <w:szCs w:val="21"/>
        </w:rPr>
        <w:t xml:space="preserve">. </w:t>
      </w:r>
      <w:r w:rsidR="00E96C15">
        <w:rPr>
          <w:iCs/>
          <w:szCs w:val="21"/>
        </w:rPr>
        <w:t xml:space="preserve">He </w:t>
      </w:r>
      <w:r>
        <w:rPr>
          <w:iCs/>
          <w:szCs w:val="21"/>
        </w:rPr>
        <w:t xml:space="preserve">also recently </w:t>
      </w:r>
      <w:r w:rsidRPr="00E20474">
        <w:rPr>
          <w:iCs/>
          <w:szCs w:val="21"/>
        </w:rPr>
        <w:t>di</w:t>
      </w:r>
      <w:r>
        <w:rPr>
          <w:iCs/>
          <w:szCs w:val="21"/>
        </w:rPr>
        <w:t xml:space="preserve">rected the PBS documentary </w:t>
      </w:r>
      <w:r w:rsidR="00E96C15" w:rsidRPr="00564E46">
        <w:rPr>
          <w:i/>
          <w:iCs/>
          <w:szCs w:val="21"/>
        </w:rPr>
        <w:t>Great Performances:</w:t>
      </w:r>
      <w:r w:rsidR="00E96C15">
        <w:rPr>
          <w:iCs/>
          <w:szCs w:val="21"/>
        </w:rPr>
        <w:t xml:space="preserve"> </w:t>
      </w:r>
      <w:r w:rsidR="001578E4" w:rsidRPr="001578E4">
        <w:rPr>
          <w:i/>
          <w:iCs/>
          <w:szCs w:val="21"/>
        </w:rPr>
        <w:t>John Leguizamo’s Road to Broadway</w:t>
      </w:r>
      <w:r w:rsidR="001578E4">
        <w:rPr>
          <w:iCs/>
          <w:szCs w:val="21"/>
        </w:rPr>
        <w:t xml:space="preserve">. </w:t>
      </w:r>
      <w:r w:rsidRPr="00E20474">
        <w:rPr>
          <w:iCs/>
          <w:szCs w:val="21"/>
        </w:rPr>
        <w:t xml:space="preserve">In his 2018 debut as a Broadway producer, </w:t>
      </w:r>
      <w:r w:rsidR="00E96C15">
        <w:rPr>
          <w:iCs/>
          <w:szCs w:val="21"/>
        </w:rPr>
        <w:t>DeJesus</w:t>
      </w:r>
      <w:r>
        <w:rPr>
          <w:iCs/>
          <w:szCs w:val="21"/>
        </w:rPr>
        <w:t xml:space="preserve"> </w:t>
      </w:r>
      <w:r w:rsidRPr="00E20474">
        <w:rPr>
          <w:iCs/>
          <w:szCs w:val="21"/>
        </w:rPr>
        <w:t>was nominated for a Tony Award for Best Play</w:t>
      </w:r>
      <w:r>
        <w:rPr>
          <w:iCs/>
          <w:szCs w:val="21"/>
        </w:rPr>
        <w:t xml:space="preserve"> </w:t>
      </w:r>
      <w:r w:rsidRPr="00E20474">
        <w:rPr>
          <w:iCs/>
          <w:szCs w:val="21"/>
        </w:rPr>
        <w:t xml:space="preserve">for </w:t>
      </w:r>
      <w:r w:rsidR="001578E4" w:rsidRPr="001578E4">
        <w:rPr>
          <w:i/>
          <w:iCs/>
          <w:szCs w:val="21"/>
        </w:rPr>
        <w:t xml:space="preserve">John Leguizamo’s </w:t>
      </w:r>
      <w:r w:rsidR="001578E4">
        <w:rPr>
          <w:i/>
          <w:iCs/>
          <w:szCs w:val="21"/>
        </w:rPr>
        <w:t xml:space="preserve">Latin History for </w:t>
      </w:r>
      <w:r w:rsidR="001578E4" w:rsidRPr="001578E4">
        <w:rPr>
          <w:i/>
          <w:iCs/>
          <w:szCs w:val="21"/>
        </w:rPr>
        <w:t>Morons</w:t>
      </w:r>
      <w:r w:rsidR="001578E4">
        <w:rPr>
          <w:iCs/>
          <w:szCs w:val="21"/>
        </w:rPr>
        <w:t>,</w:t>
      </w:r>
      <w:r w:rsidR="001578E4" w:rsidRPr="00E20474">
        <w:rPr>
          <w:iCs/>
          <w:szCs w:val="21"/>
        </w:rPr>
        <w:t xml:space="preserve"> </w:t>
      </w:r>
      <w:r w:rsidRPr="00E20474">
        <w:rPr>
          <w:iCs/>
          <w:szCs w:val="21"/>
        </w:rPr>
        <w:t>which i</w:t>
      </w:r>
      <w:r w:rsidR="001578E4">
        <w:rPr>
          <w:iCs/>
          <w:szCs w:val="21"/>
        </w:rPr>
        <w:t xml:space="preserve">s currently touring nationally. </w:t>
      </w:r>
      <w:r w:rsidRPr="00E20474">
        <w:rPr>
          <w:iCs/>
          <w:szCs w:val="21"/>
        </w:rPr>
        <w:t xml:space="preserve">Along with </w:t>
      </w:r>
      <w:proofErr w:type="spellStart"/>
      <w:r w:rsidRPr="00E20474">
        <w:rPr>
          <w:iCs/>
          <w:szCs w:val="21"/>
        </w:rPr>
        <w:t>Leguizamo</w:t>
      </w:r>
      <w:proofErr w:type="spellEnd"/>
      <w:r w:rsidRPr="00E20474">
        <w:rPr>
          <w:iCs/>
          <w:szCs w:val="21"/>
        </w:rPr>
        <w:t xml:space="preserve"> and David </w:t>
      </w:r>
      <w:proofErr w:type="spellStart"/>
      <w:r w:rsidRPr="00E20474">
        <w:rPr>
          <w:iCs/>
          <w:szCs w:val="21"/>
        </w:rPr>
        <w:t>Chitel</w:t>
      </w:r>
      <w:proofErr w:type="spellEnd"/>
      <w:r w:rsidRPr="00E20474">
        <w:rPr>
          <w:iCs/>
          <w:szCs w:val="21"/>
        </w:rPr>
        <w:t xml:space="preserve">, </w:t>
      </w:r>
      <w:proofErr w:type="spellStart"/>
      <w:r w:rsidR="00E96C15">
        <w:rPr>
          <w:iCs/>
          <w:szCs w:val="21"/>
        </w:rPr>
        <w:t>DeJesus</w:t>
      </w:r>
      <w:proofErr w:type="spellEnd"/>
      <w:r w:rsidRPr="00E20474">
        <w:rPr>
          <w:iCs/>
          <w:szCs w:val="21"/>
        </w:rPr>
        <w:t xml:space="preserve"> co-founded NG</w:t>
      </w:r>
      <w:r>
        <w:rPr>
          <w:iCs/>
          <w:szCs w:val="21"/>
        </w:rPr>
        <w:t xml:space="preserve">L Studios, where he directs and </w:t>
      </w:r>
      <w:r w:rsidRPr="00E20474">
        <w:rPr>
          <w:iCs/>
          <w:szCs w:val="21"/>
        </w:rPr>
        <w:t>produces a growing slate of original television, documentary, non</w:t>
      </w:r>
      <w:r w:rsidR="001578E4">
        <w:rPr>
          <w:iCs/>
          <w:szCs w:val="21"/>
        </w:rPr>
        <w:t xml:space="preserve">-fiction and digital projects. </w:t>
      </w:r>
      <w:r w:rsidR="00E96C15">
        <w:rPr>
          <w:iCs/>
          <w:szCs w:val="21"/>
        </w:rPr>
        <w:t>He</w:t>
      </w:r>
      <w:r w:rsidR="00E96C15" w:rsidRPr="00E20474">
        <w:rPr>
          <w:iCs/>
          <w:szCs w:val="21"/>
        </w:rPr>
        <w:t xml:space="preserve"> </w:t>
      </w:r>
      <w:r w:rsidRPr="00E20474">
        <w:rPr>
          <w:iCs/>
          <w:szCs w:val="21"/>
        </w:rPr>
        <w:t>has over 15 years</w:t>
      </w:r>
      <w:r w:rsidR="00E96C15">
        <w:rPr>
          <w:iCs/>
          <w:szCs w:val="21"/>
        </w:rPr>
        <w:t xml:space="preserve"> of</w:t>
      </w:r>
      <w:r w:rsidRPr="00E20474">
        <w:rPr>
          <w:iCs/>
          <w:szCs w:val="21"/>
        </w:rPr>
        <w:t xml:space="preserve"> </w:t>
      </w:r>
      <w:r w:rsidR="00E96C15">
        <w:rPr>
          <w:iCs/>
          <w:szCs w:val="21"/>
        </w:rPr>
        <w:t xml:space="preserve">experience </w:t>
      </w:r>
      <w:r w:rsidRPr="00E20474">
        <w:rPr>
          <w:iCs/>
          <w:szCs w:val="21"/>
        </w:rPr>
        <w:t>specializing in the US Latinx, urban and youth markets.</w:t>
      </w:r>
      <w:r w:rsidR="00F52365">
        <w:rPr>
          <w:iCs/>
          <w:szCs w:val="21"/>
        </w:rPr>
        <w:br/>
      </w:r>
    </w:p>
    <w:p w14:paraId="1FFE0FAE" w14:textId="77777777" w:rsidR="00F52365" w:rsidRDefault="00F52365" w:rsidP="00183E3D">
      <w:pPr>
        <w:widowControl w:val="0"/>
        <w:ind w:right="-16"/>
        <w:rPr>
          <w:iCs/>
          <w:szCs w:val="21"/>
        </w:rPr>
      </w:pPr>
    </w:p>
    <w:p w14:paraId="76C47527" w14:textId="77777777" w:rsidR="00F52365" w:rsidRPr="00F52365" w:rsidRDefault="00F52365" w:rsidP="00F52365">
      <w:pPr>
        <w:widowControl w:val="0"/>
        <w:ind w:right="-16"/>
        <w:rPr>
          <w:b/>
          <w:iCs/>
          <w:szCs w:val="21"/>
        </w:rPr>
      </w:pPr>
      <w:r w:rsidRPr="00F52365">
        <w:rPr>
          <w:b/>
          <w:iCs/>
          <w:szCs w:val="21"/>
        </w:rPr>
        <w:t>Michael Kantor</w:t>
      </w:r>
    </w:p>
    <w:p w14:paraId="69CF5420" w14:textId="77777777" w:rsidR="00F52365" w:rsidRPr="00F52365" w:rsidRDefault="00F52365" w:rsidP="00F52365">
      <w:pPr>
        <w:widowControl w:val="0"/>
        <w:ind w:right="-16"/>
        <w:rPr>
          <w:iCs/>
          <w:szCs w:val="21"/>
        </w:rPr>
      </w:pPr>
      <w:r w:rsidRPr="00F52365">
        <w:rPr>
          <w:i/>
          <w:iCs/>
          <w:szCs w:val="21"/>
        </w:rPr>
        <w:t xml:space="preserve">American Masters </w:t>
      </w:r>
      <w:r w:rsidRPr="00F52365">
        <w:rPr>
          <w:iCs/>
          <w:szCs w:val="21"/>
        </w:rPr>
        <w:t>Executive Producer</w:t>
      </w:r>
    </w:p>
    <w:p w14:paraId="51DB2C4F" w14:textId="77777777" w:rsidR="00F52365" w:rsidRPr="00F52365" w:rsidRDefault="00244C12" w:rsidP="00F52365">
      <w:pPr>
        <w:widowControl w:val="0"/>
        <w:ind w:right="-16"/>
        <w:rPr>
          <w:iCs/>
          <w:szCs w:val="21"/>
        </w:rPr>
      </w:pPr>
      <w:hyperlink r:id="rId20" w:history="1">
        <w:r w:rsidR="00F52365" w:rsidRPr="00F52365">
          <w:rPr>
            <w:rStyle w:val="Hyperlink"/>
            <w:iCs/>
            <w:szCs w:val="21"/>
          </w:rPr>
          <w:t>@</w:t>
        </w:r>
        <w:proofErr w:type="spellStart"/>
        <w:r w:rsidR="00F52365" w:rsidRPr="00F52365">
          <w:rPr>
            <w:rStyle w:val="Hyperlink"/>
            <w:iCs/>
            <w:szCs w:val="21"/>
          </w:rPr>
          <w:t>MKantorfilm</w:t>
        </w:r>
        <w:proofErr w:type="spellEnd"/>
      </w:hyperlink>
    </w:p>
    <w:p w14:paraId="603FC6FC" w14:textId="77777777" w:rsidR="00F52365" w:rsidRPr="00F52365" w:rsidRDefault="00F52365" w:rsidP="00F52365">
      <w:pPr>
        <w:widowControl w:val="0"/>
        <w:ind w:right="-16"/>
        <w:rPr>
          <w:iCs/>
          <w:szCs w:val="21"/>
        </w:rPr>
      </w:pPr>
    </w:p>
    <w:p w14:paraId="09C1AE28" w14:textId="12B7897D" w:rsidR="00F52365" w:rsidRPr="00F52365" w:rsidRDefault="00F52365" w:rsidP="00F52365">
      <w:pPr>
        <w:widowControl w:val="0"/>
        <w:ind w:right="-16"/>
        <w:rPr>
          <w:iCs/>
          <w:szCs w:val="21"/>
        </w:rPr>
      </w:pPr>
      <w:r w:rsidRPr="00F52365">
        <w:rPr>
          <w:iCs/>
          <w:szCs w:val="21"/>
        </w:rPr>
        <w:t xml:space="preserve">Michael Kantor joined </w:t>
      </w:r>
      <w:r w:rsidRPr="00F52365">
        <w:rPr>
          <w:i/>
          <w:iCs/>
          <w:szCs w:val="21"/>
        </w:rPr>
        <w:t>American Masters</w:t>
      </w:r>
      <w:r w:rsidRPr="00F52365">
        <w:rPr>
          <w:iCs/>
          <w:szCs w:val="21"/>
        </w:rPr>
        <w:t xml:space="preserve"> as the series’ executive producer in April 2014 and founded its theatrical imprint, American Masters Pictures, in January 2016. American Masters Pictures premiered three films at Sundance Film Festival in 2019: </w:t>
      </w:r>
      <w:r w:rsidRPr="00F52365">
        <w:rPr>
          <w:i/>
          <w:iCs/>
          <w:szCs w:val="21"/>
        </w:rPr>
        <w:t>Miles Davis: Birth of the Cool</w:t>
      </w:r>
      <w:r w:rsidRPr="00F52365">
        <w:rPr>
          <w:iCs/>
          <w:szCs w:val="21"/>
        </w:rPr>
        <w:t xml:space="preserve">, </w:t>
      </w:r>
      <w:r w:rsidRPr="00F52365">
        <w:rPr>
          <w:i/>
          <w:iCs/>
          <w:szCs w:val="21"/>
        </w:rPr>
        <w:t xml:space="preserve">N. Scott Momaday: Words from a Bear </w:t>
      </w:r>
      <w:r w:rsidRPr="00F52365">
        <w:rPr>
          <w:iCs/>
          <w:szCs w:val="21"/>
        </w:rPr>
        <w:t xml:space="preserve">and </w:t>
      </w:r>
      <w:r w:rsidRPr="00F52365">
        <w:rPr>
          <w:i/>
          <w:iCs/>
          <w:szCs w:val="21"/>
        </w:rPr>
        <w:t>Toni Morrison: The Pieces I Am</w:t>
      </w:r>
      <w:r w:rsidRPr="00F52365">
        <w:rPr>
          <w:iCs/>
          <w:szCs w:val="21"/>
        </w:rPr>
        <w:t xml:space="preserve">; and other Sundance premieres include </w:t>
      </w:r>
      <w:r w:rsidRPr="00F52365">
        <w:rPr>
          <w:i/>
          <w:iCs/>
          <w:szCs w:val="21"/>
        </w:rPr>
        <w:t>Norman Lear: Just Another Version of You</w:t>
      </w:r>
      <w:r w:rsidRPr="00F52365">
        <w:rPr>
          <w:iCs/>
          <w:szCs w:val="21"/>
        </w:rPr>
        <w:t xml:space="preserve">, </w:t>
      </w:r>
      <w:r w:rsidRPr="00F52365">
        <w:rPr>
          <w:i/>
          <w:iCs/>
          <w:szCs w:val="21"/>
        </w:rPr>
        <w:t>Maya Angelou: And Still I Rise</w:t>
      </w:r>
      <w:r w:rsidRPr="00F52365">
        <w:rPr>
          <w:iCs/>
          <w:szCs w:val="21"/>
        </w:rPr>
        <w:t xml:space="preserve"> (Peabody Award) and </w:t>
      </w:r>
      <w:r w:rsidRPr="00F52365">
        <w:rPr>
          <w:i/>
          <w:iCs/>
          <w:szCs w:val="21"/>
        </w:rPr>
        <w:t>Richard Linklater – Dream is Destiny</w:t>
      </w:r>
      <w:r w:rsidRPr="00F52365">
        <w:rPr>
          <w:iCs/>
          <w:szCs w:val="21"/>
        </w:rPr>
        <w:t xml:space="preserve">. Recent programs </w:t>
      </w:r>
      <w:r w:rsidRPr="00F52365">
        <w:rPr>
          <w:iCs/>
          <w:szCs w:val="21"/>
        </w:rPr>
        <w:lastRenderedPageBreak/>
        <w:t xml:space="preserve">include </w:t>
      </w:r>
      <w:r w:rsidRPr="00F52365">
        <w:rPr>
          <w:i/>
          <w:iCs/>
          <w:szCs w:val="21"/>
        </w:rPr>
        <w:t xml:space="preserve">Sammy Davis, Jr.: I’ve </w:t>
      </w:r>
      <w:proofErr w:type="spellStart"/>
      <w:r w:rsidRPr="00F52365">
        <w:rPr>
          <w:i/>
          <w:iCs/>
          <w:szCs w:val="21"/>
        </w:rPr>
        <w:t>Gotta</w:t>
      </w:r>
      <w:proofErr w:type="spellEnd"/>
      <w:r w:rsidRPr="00F52365">
        <w:rPr>
          <w:i/>
          <w:iCs/>
          <w:szCs w:val="21"/>
        </w:rPr>
        <w:t xml:space="preserve"> Be Me</w:t>
      </w:r>
      <w:r w:rsidRPr="00F52365">
        <w:rPr>
          <w:iCs/>
          <w:szCs w:val="21"/>
        </w:rPr>
        <w:t xml:space="preserve">, </w:t>
      </w:r>
      <w:r w:rsidRPr="00F52365">
        <w:rPr>
          <w:i/>
          <w:iCs/>
          <w:szCs w:val="21"/>
        </w:rPr>
        <w:t xml:space="preserve">Bombshell: The Hedy </w:t>
      </w:r>
      <w:proofErr w:type="spellStart"/>
      <w:r w:rsidRPr="00F52365">
        <w:rPr>
          <w:i/>
          <w:iCs/>
          <w:szCs w:val="21"/>
        </w:rPr>
        <w:t>Lamarr</w:t>
      </w:r>
      <w:proofErr w:type="spellEnd"/>
      <w:r w:rsidRPr="00F52365">
        <w:rPr>
          <w:i/>
          <w:iCs/>
          <w:szCs w:val="21"/>
        </w:rPr>
        <w:t xml:space="preserve"> Story</w:t>
      </w:r>
      <w:r w:rsidRPr="00F52365">
        <w:rPr>
          <w:iCs/>
          <w:szCs w:val="21"/>
        </w:rPr>
        <w:t xml:space="preserve">, </w:t>
      </w:r>
      <w:proofErr w:type="spellStart"/>
      <w:r w:rsidRPr="00F52365">
        <w:rPr>
          <w:i/>
          <w:iCs/>
          <w:szCs w:val="21"/>
        </w:rPr>
        <w:t>Itzhak</w:t>
      </w:r>
      <w:proofErr w:type="spellEnd"/>
      <w:r w:rsidRPr="00F52365">
        <w:rPr>
          <w:iCs/>
          <w:szCs w:val="21"/>
        </w:rPr>
        <w:t xml:space="preserve"> and </w:t>
      </w:r>
      <w:r w:rsidRPr="00F52365">
        <w:rPr>
          <w:i/>
          <w:iCs/>
          <w:szCs w:val="21"/>
        </w:rPr>
        <w:t>Garry Winogrand: All Things are Photographable</w:t>
      </w:r>
      <w:r w:rsidRPr="00F52365">
        <w:rPr>
          <w:iCs/>
          <w:szCs w:val="21"/>
        </w:rPr>
        <w:t xml:space="preserve">. An Emmy- and Peabody Award-winning filmmaker, Kantor’s PBS series include </w:t>
      </w:r>
      <w:r w:rsidRPr="00F52365">
        <w:rPr>
          <w:i/>
          <w:iCs/>
          <w:szCs w:val="21"/>
        </w:rPr>
        <w:t>Broadway: The American Musical</w:t>
      </w:r>
      <w:r w:rsidRPr="00F52365">
        <w:rPr>
          <w:iCs/>
          <w:szCs w:val="21"/>
        </w:rPr>
        <w:t xml:space="preserve"> (hosted by Julie Andrews), </w:t>
      </w:r>
      <w:r w:rsidRPr="00F52365">
        <w:rPr>
          <w:i/>
          <w:iCs/>
          <w:szCs w:val="21"/>
        </w:rPr>
        <w:t>Make ‘</w:t>
      </w:r>
      <w:proofErr w:type="spellStart"/>
      <w:r w:rsidRPr="00F52365">
        <w:rPr>
          <w:i/>
          <w:iCs/>
          <w:szCs w:val="21"/>
        </w:rPr>
        <w:t>Em</w:t>
      </w:r>
      <w:proofErr w:type="spellEnd"/>
      <w:r w:rsidRPr="00F52365">
        <w:rPr>
          <w:i/>
          <w:iCs/>
          <w:szCs w:val="21"/>
        </w:rPr>
        <w:t xml:space="preserve"> Laugh </w:t>
      </w:r>
      <w:r w:rsidRPr="00F52365">
        <w:rPr>
          <w:iCs/>
          <w:szCs w:val="21"/>
        </w:rPr>
        <w:t xml:space="preserve">(hosted by Billy Crystal) and </w:t>
      </w:r>
      <w:r w:rsidRPr="00F52365">
        <w:rPr>
          <w:i/>
          <w:iCs/>
          <w:szCs w:val="21"/>
        </w:rPr>
        <w:t>Superheroes</w:t>
      </w:r>
      <w:r w:rsidRPr="00F52365">
        <w:rPr>
          <w:iCs/>
          <w:szCs w:val="21"/>
        </w:rPr>
        <w:t xml:space="preserve"> (hosted by </w:t>
      </w:r>
      <w:proofErr w:type="spellStart"/>
      <w:r w:rsidRPr="00F52365">
        <w:rPr>
          <w:iCs/>
          <w:szCs w:val="21"/>
        </w:rPr>
        <w:t>Liev</w:t>
      </w:r>
      <w:proofErr w:type="spellEnd"/>
      <w:r w:rsidRPr="00F52365">
        <w:rPr>
          <w:iCs/>
          <w:szCs w:val="21"/>
        </w:rPr>
        <w:t xml:space="preserve"> Schreiber)</w:t>
      </w:r>
      <w:r w:rsidR="000E4B79">
        <w:rPr>
          <w:iCs/>
          <w:szCs w:val="21"/>
        </w:rPr>
        <w:t>,</w:t>
      </w:r>
      <w:r w:rsidRPr="00F52365">
        <w:rPr>
          <w:iCs/>
          <w:szCs w:val="21"/>
        </w:rPr>
        <w:t xml:space="preserve"> and he co-wrote the companion books for each series. He served as executive producer of </w:t>
      </w:r>
      <w:r w:rsidRPr="00F52365">
        <w:rPr>
          <w:i/>
          <w:iCs/>
          <w:szCs w:val="21"/>
        </w:rPr>
        <w:t>Give Me the Banjo</w:t>
      </w:r>
      <w:r w:rsidRPr="00F52365">
        <w:rPr>
          <w:iCs/>
          <w:szCs w:val="21"/>
        </w:rPr>
        <w:t xml:space="preserve"> with Steve Martin and distributes the American Film Theatre series, including Edward Albee’s </w:t>
      </w:r>
      <w:r w:rsidRPr="00F52365">
        <w:rPr>
          <w:i/>
          <w:iCs/>
          <w:szCs w:val="21"/>
        </w:rPr>
        <w:t>A Delicate Balance</w:t>
      </w:r>
      <w:r w:rsidRPr="00F52365">
        <w:rPr>
          <w:iCs/>
          <w:szCs w:val="21"/>
        </w:rPr>
        <w:t xml:space="preserve">, starring Katharine Hepburn, and Chekhov’s </w:t>
      </w:r>
      <w:r w:rsidRPr="00F52365">
        <w:rPr>
          <w:i/>
          <w:iCs/>
          <w:szCs w:val="21"/>
        </w:rPr>
        <w:t>Three Sisters</w:t>
      </w:r>
      <w:r w:rsidRPr="00F52365">
        <w:rPr>
          <w:iCs/>
          <w:szCs w:val="21"/>
        </w:rPr>
        <w:t xml:space="preserve"> with Laurence Olivier. Kantor serves as a Tony nominator and oversees the </w:t>
      </w:r>
      <w:r w:rsidRPr="00F52365">
        <w:rPr>
          <w:i/>
          <w:iCs/>
          <w:szCs w:val="21"/>
        </w:rPr>
        <w:t>American Masters Podcast</w:t>
      </w:r>
      <w:r w:rsidRPr="00F52365">
        <w:rPr>
          <w:iCs/>
          <w:szCs w:val="21"/>
        </w:rPr>
        <w:t>.</w:t>
      </w:r>
    </w:p>
    <w:p w14:paraId="1B0615A9" w14:textId="51B4EF09" w:rsidR="00912128" w:rsidRDefault="00912128" w:rsidP="00912128">
      <w:pPr>
        <w:widowControl w:val="0"/>
        <w:ind w:right="-16"/>
        <w:rPr>
          <w:iCs/>
          <w:szCs w:val="21"/>
        </w:rPr>
      </w:pPr>
    </w:p>
    <w:p w14:paraId="514ADDDC" w14:textId="77777777" w:rsidR="00183E3D" w:rsidRPr="00503490" w:rsidRDefault="00183E3D" w:rsidP="00183E3D">
      <w:pPr>
        <w:pStyle w:val="NormalIndent"/>
        <w:ind w:firstLine="720"/>
      </w:pPr>
    </w:p>
    <w:p w14:paraId="11464AB9" w14:textId="069040C7" w:rsidR="00C47B8D" w:rsidRPr="00564E46" w:rsidRDefault="00C47B8D" w:rsidP="00C47B8D">
      <w:pPr>
        <w:widowControl w:val="0"/>
        <w:ind w:right="-16"/>
        <w:rPr>
          <w:b/>
          <w:bCs/>
          <w:iCs/>
          <w:szCs w:val="21"/>
        </w:rPr>
      </w:pPr>
      <w:proofErr w:type="spellStart"/>
      <w:r w:rsidRPr="00564E46">
        <w:rPr>
          <w:b/>
          <w:bCs/>
          <w:iCs/>
          <w:szCs w:val="21"/>
        </w:rPr>
        <w:t>Esai</w:t>
      </w:r>
      <w:proofErr w:type="spellEnd"/>
      <w:r w:rsidRPr="00564E46">
        <w:rPr>
          <w:b/>
          <w:bCs/>
          <w:iCs/>
          <w:szCs w:val="21"/>
        </w:rPr>
        <w:t xml:space="preserve"> Morales </w:t>
      </w:r>
    </w:p>
    <w:p w14:paraId="1FDCA75B" w14:textId="377314FC" w:rsidR="00C47B8D" w:rsidRPr="00564E46" w:rsidRDefault="00C47B8D" w:rsidP="00C47B8D">
      <w:pPr>
        <w:widowControl w:val="0"/>
        <w:ind w:right="-16"/>
        <w:rPr>
          <w:iCs/>
          <w:szCs w:val="21"/>
        </w:rPr>
      </w:pPr>
      <w:r w:rsidRPr="00564E46">
        <w:rPr>
          <w:iCs/>
          <w:szCs w:val="21"/>
        </w:rPr>
        <w:t>Award-winning actor</w:t>
      </w:r>
    </w:p>
    <w:p w14:paraId="6BBD3B32" w14:textId="4B1BCE63" w:rsidR="00C47B8D" w:rsidRPr="00564E46" w:rsidRDefault="00244C12" w:rsidP="00C47B8D">
      <w:pPr>
        <w:widowControl w:val="0"/>
        <w:ind w:right="-16"/>
        <w:rPr>
          <w:iCs/>
          <w:szCs w:val="21"/>
        </w:rPr>
      </w:pPr>
      <w:hyperlink r:id="rId21" w:history="1">
        <w:r w:rsidR="005B5309" w:rsidRPr="00564E46">
          <w:rPr>
            <w:rStyle w:val="Hyperlink"/>
            <w:iCs/>
            <w:szCs w:val="21"/>
          </w:rPr>
          <w:t>@</w:t>
        </w:r>
        <w:proofErr w:type="spellStart"/>
        <w:r w:rsidR="005B5309" w:rsidRPr="00564E46">
          <w:rPr>
            <w:rStyle w:val="Hyperlink"/>
            <w:iCs/>
            <w:szCs w:val="21"/>
          </w:rPr>
          <w:t>Esai_Morales</w:t>
        </w:r>
        <w:proofErr w:type="spellEnd"/>
      </w:hyperlink>
    </w:p>
    <w:p w14:paraId="5594CC9F" w14:textId="77777777" w:rsidR="00C47B8D" w:rsidRPr="00564E46" w:rsidRDefault="00C47B8D" w:rsidP="00C47B8D">
      <w:pPr>
        <w:widowControl w:val="0"/>
        <w:ind w:right="-16"/>
        <w:rPr>
          <w:iCs/>
          <w:szCs w:val="21"/>
        </w:rPr>
      </w:pPr>
    </w:p>
    <w:p w14:paraId="0E4E30E4" w14:textId="0B7282CC" w:rsidR="00183E3D" w:rsidRPr="00C47B8D" w:rsidRDefault="00C47B8D" w:rsidP="00183E3D">
      <w:pPr>
        <w:widowControl w:val="0"/>
        <w:ind w:right="-16"/>
        <w:rPr>
          <w:iCs/>
          <w:szCs w:val="21"/>
        </w:rPr>
      </w:pPr>
      <w:r w:rsidRPr="00C47B8D">
        <w:rPr>
          <w:iCs/>
          <w:szCs w:val="21"/>
        </w:rPr>
        <w:t xml:space="preserve">Award-winning actor </w:t>
      </w:r>
      <w:proofErr w:type="spellStart"/>
      <w:r w:rsidRPr="00C47B8D">
        <w:rPr>
          <w:iCs/>
          <w:szCs w:val="21"/>
        </w:rPr>
        <w:t>Esai</w:t>
      </w:r>
      <w:proofErr w:type="spellEnd"/>
      <w:r w:rsidRPr="00C47B8D">
        <w:rPr>
          <w:iCs/>
          <w:szCs w:val="21"/>
        </w:rPr>
        <w:t xml:space="preserve"> Morales is recognized as one of the most talented and relevant actors in Hollywood. Since his feature film debut </w:t>
      </w:r>
      <w:r w:rsidR="00183E3D" w:rsidRPr="00C47B8D">
        <w:rPr>
          <w:iCs/>
          <w:szCs w:val="21"/>
        </w:rPr>
        <w:t>in</w:t>
      </w:r>
      <w:r w:rsidR="00183E3D">
        <w:rPr>
          <w:iCs/>
          <w:szCs w:val="21"/>
        </w:rPr>
        <w:t xml:space="preserve"> “</w:t>
      </w:r>
      <w:r w:rsidRPr="00C47B8D">
        <w:rPr>
          <w:iCs/>
          <w:szCs w:val="21"/>
        </w:rPr>
        <w:t>Bad Boys</w:t>
      </w:r>
      <w:r w:rsidRPr="00C47B8D">
        <w:rPr>
          <w:i/>
          <w:iCs/>
          <w:szCs w:val="21"/>
        </w:rPr>
        <w:t>,</w:t>
      </w:r>
      <w:r w:rsidR="00183E3D">
        <w:rPr>
          <w:iCs/>
          <w:szCs w:val="21"/>
        </w:rPr>
        <w:t>”</w:t>
      </w:r>
      <w:r w:rsidRPr="00C47B8D">
        <w:rPr>
          <w:iCs/>
          <w:szCs w:val="21"/>
        </w:rPr>
        <w:t xml:space="preserve"> Morales has continuously offered performances that strongly resonate in the hearts and minds of a diverse and international audience. His breakthrough role </w:t>
      </w:r>
      <w:r w:rsidR="00183E3D" w:rsidRPr="00C47B8D">
        <w:rPr>
          <w:iCs/>
          <w:szCs w:val="21"/>
        </w:rPr>
        <w:t>in</w:t>
      </w:r>
      <w:r w:rsidR="00183E3D">
        <w:rPr>
          <w:iCs/>
          <w:szCs w:val="21"/>
        </w:rPr>
        <w:t xml:space="preserve"> “</w:t>
      </w:r>
      <w:r w:rsidRPr="00C47B8D">
        <w:rPr>
          <w:iCs/>
          <w:szCs w:val="21"/>
        </w:rPr>
        <w:t xml:space="preserve">La </w:t>
      </w:r>
      <w:proofErr w:type="spellStart"/>
      <w:r w:rsidRPr="00C47B8D">
        <w:rPr>
          <w:iCs/>
          <w:szCs w:val="21"/>
        </w:rPr>
        <w:t>Bamba</w:t>
      </w:r>
      <w:proofErr w:type="spellEnd"/>
      <w:r w:rsidR="00183E3D">
        <w:rPr>
          <w:iCs/>
          <w:szCs w:val="21"/>
        </w:rPr>
        <w:t>”</w:t>
      </w:r>
      <w:r w:rsidRPr="00C47B8D">
        <w:rPr>
          <w:i/>
          <w:iCs/>
          <w:szCs w:val="21"/>
        </w:rPr>
        <w:t xml:space="preserve"> </w:t>
      </w:r>
      <w:r w:rsidRPr="00C47B8D">
        <w:rPr>
          <w:iCs/>
          <w:szCs w:val="21"/>
        </w:rPr>
        <w:t xml:space="preserve">made him a star, contributing to making the </w:t>
      </w:r>
      <w:r w:rsidR="00183E3D" w:rsidRPr="00C47B8D">
        <w:rPr>
          <w:iCs/>
          <w:szCs w:val="21"/>
        </w:rPr>
        <w:t>film</w:t>
      </w:r>
      <w:r w:rsidR="00183E3D">
        <w:rPr>
          <w:iCs/>
          <w:szCs w:val="21"/>
        </w:rPr>
        <w:t xml:space="preserve"> </w:t>
      </w:r>
      <w:r w:rsidRPr="00C47B8D">
        <w:rPr>
          <w:iCs/>
          <w:szCs w:val="21"/>
        </w:rPr>
        <w:t xml:space="preserve">the most commercially successful Latino-themed </w:t>
      </w:r>
      <w:r w:rsidR="00183E3D">
        <w:rPr>
          <w:iCs/>
          <w:szCs w:val="21"/>
        </w:rPr>
        <w:t>r</w:t>
      </w:r>
      <w:r w:rsidRPr="00C47B8D">
        <w:rPr>
          <w:iCs/>
          <w:szCs w:val="21"/>
        </w:rPr>
        <w:t xml:space="preserve">ock biopic of all time. To this day, his role as Bob Morales continues to uptrend </w:t>
      </w:r>
      <w:r>
        <w:rPr>
          <w:iCs/>
          <w:szCs w:val="21"/>
        </w:rPr>
        <w:t>o</w:t>
      </w:r>
      <w:r w:rsidRPr="00C47B8D">
        <w:rPr>
          <w:iCs/>
          <w:szCs w:val="21"/>
        </w:rPr>
        <w:t xml:space="preserve">n major social media sites.   </w:t>
      </w:r>
    </w:p>
    <w:p w14:paraId="23460608" w14:textId="26F4D701" w:rsidR="00C47B8D" w:rsidRDefault="00C47B8D" w:rsidP="00564E46">
      <w:pPr>
        <w:widowControl w:val="0"/>
        <w:ind w:right="-16" w:firstLine="720"/>
        <w:rPr>
          <w:iCs/>
          <w:szCs w:val="21"/>
        </w:rPr>
      </w:pPr>
      <w:r w:rsidRPr="00C47B8D">
        <w:rPr>
          <w:iCs/>
          <w:szCs w:val="21"/>
        </w:rPr>
        <w:t>In 1997</w:t>
      </w:r>
      <w:r w:rsidR="00183E3D">
        <w:rPr>
          <w:iCs/>
          <w:szCs w:val="21"/>
        </w:rPr>
        <w:t>,</w:t>
      </w:r>
      <w:r w:rsidRPr="00C47B8D">
        <w:rPr>
          <w:iCs/>
          <w:szCs w:val="21"/>
        </w:rPr>
        <w:t xml:space="preserve"> </w:t>
      </w:r>
      <w:proofErr w:type="spellStart"/>
      <w:r w:rsidRPr="00C47B8D">
        <w:rPr>
          <w:iCs/>
          <w:szCs w:val="21"/>
        </w:rPr>
        <w:t>Esai</w:t>
      </w:r>
      <w:proofErr w:type="spellEnd"/>
      <w:r w:rsidRPr="00C47B8D">
        <w:rPr>
          <w:iCs/>
          <w:szCs w:val="21"/>
        </w:rPr>
        <w:t xml:space="preserve"> Morales co-founded the National Hispanic Foundation for the Arts</w:t>
      </w:r>
      <w:r w:rsidR="00183E3D">
        <w:rPr>
          <w:iCs/>
          <w:szCs w:val="21"/>
        </w:rPr>
        <w:t xml:space="preserve"> (NHFA)</w:t>
      </w:r>
      <w:r w:rsidRPr="00C47B8D">
        <w:rPr>
          <w:iCs/>
          <w:szCs w:val="21"/>
        </w:rPr>
        <w:t xml:space="preserve">, created to advance the presence of Latinos in the media, telecommunications and entertainment industries. The NHFA has provided scholarships to hundreds of Hispanic students in excess of </w:t>
      </w:r>
      <w:r w:rsidR="00183E3D">
        <w:rPr>
          <w:iCs/>
          <w:szCs w:val="21"/>
        </w:rPr>
        <w:t>$</w:t>
      </w:r>
      <w:r w:rsidRPr="00C47B8D">
        <w:rPr>
          <w:iCs/>
          <w:szCs w:val="21"/>
        </w:rPr>
        <w:t>1 million.</w:t>
      </w:r>
    </w:p>
    <w:p w14:paraId="064FB5EB" w14:textId="262239A8" w:rsidR="00183E3D" w:rsidRPr="00C47B8D" w:rsidRDefault="00C47B8D" w:rsidP="00564E46">
      <w:pPr>
        <w:widowControl w:val="0"/>
        <w:ind w:right="-16" w:firstLine="720"/>
        <w:rPr>
          <w:iCs/>
          <w:szCs w:val="21"/>
        </w:rPr>
      </w:pPr>
      <w:r w:rsidRPr="00C47B8D">
        <w:rPr>
          <w:iCs/>
          <w:szCs w:val="21"/>
        </w:rPr>
        <w:t>Theater performances include Oscar Wilde</w:t>
      </w:r>
      <w:r w:rsidR="00183E3D">
        <w:rPr>
          <w:iCs/>
          <w:szCs w:val="21"/>
        </w:rPr>
        <w:t>’</w:t>
      </w:r>
      <w:r w:rsidRPr="00C47B8D">
        <w:rPr>
          <w:iCs/>
          <w:szCs w:val="21"/>
        </w:rPr>
        <w:t xml:space="preserve">s </w:t>
      </w:r>
      <w:r w:rsidR="00183E3D">
        <w:rPr>
          <w:iCs/>
          <w:szCs w:val="21"/>
        </w:rPr>
        <w:t>“</w:t>
      </w:r>
      <w:r w:rsidRPr="00C47B8D">
        <w:rPr>
          <w:iCs/>
          <w:szCs w:val="21"/>
        </w:rPr>
        <w:t>Salome</w:t>
      </w:r>
      <w:r w:rsidR="00183E3D">
        <w:rPr>
          <w:iCs/>
          <w:szCs w:val="21"/>
        </w:rPr>
        <w:t>”</w:t>
      </w:r>
      <w:r w:rsidRPr="00C47B8D">
        <w:rPr>
          <w:iCs/>
          <w:szCs w:val="21"/>
        </w:rPr>
        <w:t xml:space="preserve"> with Al Pacino (Broadway)</w:t>
      </w:r>
      <w:r w:rsidR="00183E3D">
        <w:rPr>
          <w:iCs/>
          <w:szCs w:val="21"/>
        </w:rPr>
        <w:t>,</w:t>
      </w:r>
      <w:r w:rsidRPr="00C47B8D">
        <w:rPr>
          <w:iCs/>
          <w:szCs w:val="21"/>
        </w:rPr>
        <w:t xml:space="preserve"> Joe </w:t>
      </w:r>
      <w:r w:rsidR="00183E3D" w:rsidRPr="00C47B8D">
        <w:rPr>
          <w:iCs/>
          <w:szCs w:val="21"/>
        </w:rPr>
        <w:t>Papp</w:t>
      </w:r>
      <w:r w:rsidR="00183E3D">
        <w:rPr>
          <w:iCs/>
          <w:szCs w:val="21"/>
        </w:rPr>
        <w:t>’</w:t>
      </w:r>
      <w:r w:rsidR="00183E3D" w:rsidRPr="00C47B8D">
        <w:rPr>
          <w:iCs/>
          <w:szCs w:val="21"/>
        </w:rPr>
        <w:t xml:space="preserve">s </w:t>
      </w:r>
      <w:r w:rsidRPr="00C47B8D">
        <w:rPr>
          <w:iCs/>
          <w:szCs w:val="21"/>
        </w:rPr>
        <w:t xml:space="preserve">production of </w:t>
      </w:r>
      <w:r w:rsidR="00183E3D">
        <w:rPr>
          <w:iCs/>
          <w:szCs w:val="21"/>
        </w:rPr>
        <w:t>“</w:t>
      </w:r>
      <w:r w:rsidRPr="00C47B8D">
        <w:rPr>
          <w:iCs/>
          <w:szCs w:val="21"/>
        </w:rPr>
        <w:t>The Tempest</w:t>
      </w:r>
      <w:r w:rsidR="00183E3D">
        <w:rPr>
          <w:iCs/>
          <w:szCs w:val="21"/>
        </w:rPr>
        <w:t>”</w:t>
      </w:r>
      <w:r w:rsidRPr="00C47B8D">
        <w:rPr>
          <w:b/>
          <w:bCs/>
          <w:iCs/>
          <w:szCs w:val="21"/>
        </w:rPr>
        <w:t xml:space="preserve"> </w:t>
      </w:r>
      <w:r w:rsidRPr="00C47B8D">
        <w:rPr>
          <w:iCs/>
          <w:szCs w:val="21"/>
        </w:rPr>
        <w:t>with Raul Julia (New York</w:t>
      </w:r>
      <w:r w:rsidR="00183E3D">
        <w:rPr>
          <w:iCs/>
          <w:szCs w:val="21"/>
        </w:rPr>
        <w:t>’</w:t>
      </w:r>
      <w:r w:rsidRPr="00C47B8D">
        <w:rPr>
          <w:iCs/>
          <w:szCs w:val="21"/>
        </w:rPr>
        <w:t>s Shakespeare in the Park Festival)</w:t>
      </w:r>
      <w:r w:rsidR="00183E3D">
        <w:rPr>
          <w:iCs/>
          <w:szCs w:val="21"/>
        </w:rPr>
        <w:t>,</w:t>
      </w:r>
      <w:r w:rsidRPr="00C47B8D">
        <w:rPr>
          <w:iCs/>
          <w:szCs w:val="21"/>
        </w:rPr>
        <w:t xml:space="preserve"> </w:t>
      </w:r>
      <w:r w:rsidR="00183E3D">
        <w:rPr>
          <w:iCs/>
          <w:szCs w:val="21"/>
        </w:rPr>
        <w:t>“</w:t>
      </w:r>
      <w:r w:rsidRPr="00C47B8D">
        <w:rPr>
          <w:iCs/>
          <w:szCs w:val="21"/>
        </w:rPr>
        <w:t>Tamer of Horses</w:t>
      </w:r>
      <w:r w:rsidR="00183E3D">
        <w:rPr>
          <w:iCs/>
          <w:szCs w:val="21"/>
        </w:rPr>
        <w:t>”</w:t>
      </w:r>
      <w:r w:rsidRPr="00C47B8D">
        <w:rPr>
          <w:iCs/>
          <w:szCs w:val="21"/>
        </w:rPr>
        <w:t xml:space="preserve"> (Los Angeles Theater Center)</w:t>
      </w:r>
      <w:r w:rsidR="00183E3D">
        <w:rPr>
          <w:iCs/>
          <w:szCs w:val="21"/>
        </w:rPr>
        <w:t>,</w:t>
      </w:r>
      <w:r w:rsidRPr="00C47B8D">
        <w:rPr>
          <w:iCs/>
          <w:szCs w:val="21"/>
        </w:rPr>
        <w:t xml:space="preserve"> </w:t>
      </w:r>
      <w:r w:rsidR="00183E3D">
        <w:rPr>
          <w:iCs/>
          <w:szCs w:val="21"/>
        </w:rPr>
        <w:t>“</w:t>
      </w:r>
      <w:r w:rsidRPr="00C47B8D">
        <w:rPr>
          <w:iCs/>
          <w:szCs w:val="21"/>
        </w:rPr>
        <w:t>The Exonerated,</w:t>
      </w:r>
      <w:r w:rsidR="00183E3D">
        <w:rPr>
          <w:iCs/>
          <w:szCs w:val="21"/>
        </w:rPr>
        <w:t>”</w:t>
      </w:r>
      <w:r w:rsidRPr="00C47B8D">
        <w:rPr>
          <w:iCs/>
          <w:szCs w:val="21"/>
        </w:rPr>
        <w:t xml:space="preserve"> directed by Bob Balaban</w:t>
      </w:r>
      <w:r w:rsidR="000E4B79">
        <w:rPr>
          <w:iCs/>
          <w:szCs w:val="21"/>
        </w:rPr>
        <w:t>,</w:t>
      </w:r>
      <w:r w:rsidRPr="00C47B8D">
        <w:rPr>
          <w:iCs/>
          <w:szCs w:val="21"/>
        </w:rPr>
        <w:t xml:space="preserve"> and his musical theater debut </w:t>
      </w:r>
      <w:r w:rsidR="00183E3D">
        <w:rPr>
          <w:iCs/>
          <w:szCs w:val="21"/>
        </w:rPr>
        <w:t>i</w:t>
      </w:r>
      <w:r w:rsidRPr="00C47B8D">
        <w:rPr>
          <w:iCs/>
          <w:szCs w:val="21"/>
        </w:rPr>
        <w:t xml:space="preserve">n </w:t>
      </w:r>
      <w:r w:rsidR="00183E3D">
        <w:rPr>
          <w:iCs/>
          <w:szCs w:val="21"/>
        </w:rPr>
        <w:t>“</w:t>
      </w:r>
      <w:r w:rsidRPr="00C47B8D">
        <w:rPr>
          <w:iCs/>
          <w:szCs w:val="21"/>
        </w:rPr>
        <w:t>The Mambo Kings.</w:t>
      </w:r>
      <w:r w:rsidR="00183E3D">
        <w:rPr>
          <w:iCs/>
          <w:szCs w:val="21"/>
        </w:rPr>
        <w:t>”</w:t>
      </w:r>
      <w:r w:rsidRPr="00C47B8D">
        <w:rPr>
          <w:iCs/>
          <w:szCs w:val="21"/>
        </w:rPr>
        <w:t xml:space="preserve"> </w:t>
      </w:r>
    </w:p>
    <w:p w14:paraId="633DE584" w14:textId="1B665DA2" w:rsidR="00C47B8D" w:rsidRDefault="00C47B8D" w:rsidP="00564E46">
      <w:pPr>
        <w:widowControl w:val="0"/>
        <w:ind w:right="-16" w:firstLine="720"/>
        <w:rPr>
          <w:iCs/>
          <w:szCs w:val="21"/>
        </w:rPr>
      </w:pPr>
      <w:r w:rsidRPr="00B95D60">
        <w:rPr>
          <w:iCs/>
          <w:szCs w:val="21"/>
        </w:rPr>
        <w:t xml:space="preserve">Film credits include </w:t>
      </w:r>
      <w:r w:rsidR="00183E3D" w:rsidRPr="00B95D60">
        <w:rPr>
          <w:iCs/>
          <w:szCs w:val="21"/>
        </w:rPr>
        <w:t>“</w:t>
      </w:r>
      <w:r w:rsidRPr="00B95D60">
        <w:rPr>
          <w:iCs/>
          <w:szCs w:val="21"/>
        </w:rPr>
        <w:t>Bad Boys,</w:t>
      </w:r>
      <w:r w:rsidR="00183E3D" w:rsidRPr="00B95D60">
        <w:rPr>
          <w:iCs/>
          <w:szCs w:val="21"/>
        </w:rPr>
        <w:t>”</w:t>
      </w:r>
      <w:r w:rsidRPr="00B95D60">
        <w:rPr>
          <w:iCs/>
          <w:szCs w:val="21"/>
        </w:rPr>
        <w:t xml:space="preserve"> </w:t>
      </w:r>
      <w:r w:rsidR="00183E3D" w:rsidRPr="00B95D60">
        <w:rPr>
          <w:iCs/>
          <w:szCs w:val="21"/>
        </w:rPr>
        <w:t>“</w:t>
      </w:r>
      <w:r w:rsidRPr="00B95D60">
        <w:rPr>
          <w:iCs/>
          <w:szCs w:val="21"/>
        </w:rPr>
        <w:t xml:space="preserve">La </w:t>
      </w:r>
      <w:proofErr w:type="spellStart"/>
      <w:r w:rsidRPr="00B95D60">
        <w:rPr>
          <w:iCs/>
          <w:szCs w:val="21"/>
        </w:rPr>
        <w:t>Bamba</w:t>
      </w:r>
      <w:proofErr w:type="spellEnd"/>
      <w:r w:rsidRPr="00B95D60">
        <w:rPr>
          <w:iCs/>
          <w:szCs w:val="21"/>
        </w:rPr>
        <w:t>,</w:t>
      </w:r>
      <w:r w:rsidR="00183E3D" w:rsidRPr="00B95D60">
        <w:rPr>
          <w:iCs/>
          <w:szCs w:val="21"/>
        </w:rPr>
        <w:t>”</w:t>
      </w:r>
      <w:r w:rsidRPr="00B95D60">
        <w:rPr>
          <w:iCs/>
          <w:szCs w:val="21"/>
        </w:rPr>
        <w:t xml:space="preserve"> </w:t>
      </w:r>
      <w:r w:rsidR="00183E3D" w:rsidRPr="00B95D60">
        <w:rPr>
          <w:iCs/>
          <w:szCs w:val="21"/>
        </w:rPr>
        <w:t>“</w:t>
      </w:r>
      <w:r w:rsidRPr="00B95D60">
        <w:rPr>
          <w:iCs/>
          <w:szCs w:val="21"/>
        </w:rPr>
        <w:t>Rapa Nui,</w:t>
      </w:r>
      <w:r w:rsidR="00183E3D" w:rsidRPr="00B95D60">
        <w:rPr>
          <w:iCs/>
          <w:szCs w:val="21"/>
        </w:rPr>
        <w:t>”</w:t>
      </w:r>
      <w:r w:rsidRPr="00B95D60">
        <w:rPr>
          <w:iCs/>
          <w:szCs w:val="21"/>
        </w:rPr>
        <w:t xml:space="preserve"> </w:t>
      </w:r>
      <w:r w:rsidR="00183E3D" w:rsidRPr="00B95D60">
        <w:rPr>
          <w:iCs/>
          <w:szCs w:val="21"/>
        </w:rPr>
        <w:t>“</w:t>
      </w:r>
      <w:proofErr w:type="spellStart"/>
      <w:r w:rsidRPr="00B95D60">
        <w:rPr>
          <w:iCs/>
          <w:szCs w:val="21"/>
        </w:rPr>
        <w:t>Mi</w:t>
      </w:r>
      <w:proofErr w:type="spellEnd"/>
      <w:r w:rsidRPr="00B95D60">
        <w:rPr>
          <w:iCs/>
          <w:szCs w:val="21"/>
        </w:rPr>
        <w:t xml:space="preserve"> Familia,</w:t>
      </w:r>
      <w:r w:rsidR="00183E3D" w:rsidRPr="00B95D60">
        <w:rPr>
          <w:iCs/>
          <w:szCs w:val="21"/>
        </w:rPr>
        <w:t>”</w:t>
      </w:r>
      <w:r w:rsidRPr="00B95D60">
        <w:rPr>
          <w:iCs/>
          <w:szCs w:val="21"/>
        </w:rPr>
        <w:t xml:space="preserve"> </w:t>
      </w:r>
      <w:r w:rsidR="00183E3D" w:rsidRPr="00B95D60">
        <w:rPr>
          <w:iCs/>
          <w:szCs w:val="21"/>
        </w:rPr>
        <w:t>“</w:t>
      </w:r>
      <w:r w:rsidRPr="00B95D60">
        <w:rPr>
          <w:iCs/>
          <w:szCs w:val="21"/>
        </w:rPr>
        <w:t>Fast Food Nation,</w:t>
      </w:r>
      <w:r w:rsidR="00183E3D" w:rsidRPr="00B95D60">
        <w:rPr>
          <w:iCs/>
          <w:szCs w:val="21"/>
        </w:rPr>
        <w:t>”</w:t>
      </w:r>
      <w:r w:rsidRPr="00B95D60">
        <w:rPr>
          <w:iCs/>
          <w:szCs w:val="21"/>
        </w:rPr>
        <w:t xml:space="preserve"> </w:t>
      </w:r>
      <w:r w:rsidR="00183E3D" w:rsidRPr="00B95D60">
        <w:rPr>
          <w:iCs/>
          <w:szCs w:val="21"/>
        </w:rPr>
        <w:t>“</w:t>
      </w:r>
      <w:r w:rsidRPr="00B95D60">
        <w:rPr>
          <w:iCs/>
          <w:szCs w:val="21"/>
        </w:rPr>
        <w:t>Paid in Full,</w:t>
      </w:r>
      <w:r w:rsidR="00183E3D" w:rsidRPr="00B95D60">
        <w:rPr>
          <w:iCs/>
          <w:szCs w:val="21"/>
        </w:rPr>
        <w:t>”</w:t>
      </w:r>
      <w:r w:rsidRPr="00564E46">
        <w:rPr>
          <w:bCs/>
          <w:iCs/>
          <w:szCs w:val="21"/>
        </w:rPr>
        <w:t xml:space="preserve"> </w:t>
      </w:r>
      <w:r w:rsidR="00183E3D" w:rsidRPr="00564E46">
        <w:rPr>
          <w:bCs/>
          <w:iCs/>
          <w:szCs w:val="21"/>
        </w:rPr>
        <w:t>“</w:t>
      </w:r>
      <w:r w:rsidRPr="00B95D60">
        <w:rPr>
          <w:iCs/>
          <w:szCs w:val="21"/>
        </w:rPr>
        <w:t>The Line,</w:t>
      </w:r>
      <w:r w:rsidR="00183E3D" w:rsidRPr="00B95D60">
        <w:rPr>
          <w:iCs/>
          <w:szCs w:val="21"/>
        </w:rPr>
        <w:t>”</w:t>
      </w:r>
      <w:r w:rsidRPr="00B95D60">
        <w:rPr>
          <w:iCs/>
          <w:szCs w:val="21"/>
        </w:rPr>
        <w:t xml:space="preserve"> </w:t>
      </w:r>
      <w:r w:rsidR="00183E3D" w:rsidRPr="00B95D60">
        <w:rPr>
          <w:iCs/>
          <w:szCs w:val="21"/>
        </w:rPr>
        <w:t>“</w:t>
      </w:r>
      <w:r w:rsidRPr="00B95D60">
        <w:rPr>
          <w:iCs/>
          <w:szCs w:val="21"/>
        </w:rPr>
        <w:t>Atlas Shrugged: Part II,</w:t>
      </w:r>
      <w:r w:rsidR="00183E3D" w:rsidRPr="00B95D60">
        <w:rPr>
          <w:iCs/>
          <w:szCs w:val="21"/>
        </w:rPr>
        <w:t>”</w:t>
      </w:r>
      <w:r w:rsidRPr="00B95D60">
        <w:rPr>
          <w:iCs/>
          <w:szCs w:val="21"/>
        </w:rPr>
        <w:t xml:space="preserve"> </w:t>
      </w:r>
      <w:r w:rsidR="00183E3D" w:rsidRPr="00B95D60">
        <w:rPr>
          <w:iCs/>
          <w:szCs w:val="21"/>
        </w:rPr>
        <w:t>“</w:t>
      </w:r>
      <w:r w:rsidRPr="00B95D60">
        <w:rPr>
          <w:iCs/>
          <w:szCs w:val="21"/>
        </w:rPr>
        <w:t>Jarhead II: Field of Fire,</w:t>
      </w:r>
      <w:r w:rsidR="00183E3D" w:rsidRPr="00B95D60">
        <w:rPr>
          <w:iCs/>
          <w:szCs w:val="21"/>
        </w:rPr>
        <w:t>”</w:t>
      </w:r>
      <w:r w:rsidRPr="00B95D60">
        <w:rPr>
          <w:iCs/>
          <w:szCs w:val="21"/>
        </w:rPr>
        <w:t xml:space="preserve"> </w:t>
      </w:r>
      <w:r w:rsidR="00183E3D" w:rsidRPr="00B95D60">
        <w:rPr>
          <w:iCs/>
          <w:szCs w:val="21"/>
        </w:rPr>
        <w:t>“</w:t>
      </w:r>
      <w:r w:rsidRPr="00B95D60">
        <w:rPr>
          <w:iCs/>
          <w:szCs w:val="21"/>
        </w:rPr>
        <w:t>The Disappearance of Garcia Lorca</w:t>
      </w:r>
      <w:r w:rsidR="00B95D60" w:rsidRPr="00B95D60">
        <w:rPr>
          <w:iCs/>
          <w:szCs w:val="21"/>
        </w:rPr>
        <w:t>”</w:t>
      </w:r>
      <w:r w:rsidRPr="00564E46">
        <w:rPr>
          <w:bCs/>
          <w:iCs/>
          <w:szCs w:val="21"/>
        </w:rPr>
        <w:t xml:space="preserve"> </w:t>
      </w:r>
      <w:r w:rsidRPr="00B95D60">
        <w:rPr>
          <w:iCs/>
          <w:szCs w:val="21"/>
        </w:rPr>
        <w:t>and</w:t>
      </w:r>
      <w:r w:rsidRPr="00564E46">
        <w:rPr>
          <w:bCs/>
          <w:iCs/>
          <w:szCs w:val="21"/>
        </w:rPr>
        <w:t xml:space="preserve"> </w:t>
      </w:r>
      <w:r w:rsidR="00B95D60" w:rsidRPr="00564E46">
        <w:rPr>
          <w:bCs/>
          <w:iCs/>
          <w:szCs w:val="21"/>
        </w:rPr>
        <w:t>“</w:t>
      </w:r>
      <w:r w:rsidRPr="00B95D60">
        <w:rPr>
          <w:iCs/>
          <w:szCs w:val="21"/>
        </w:rPr>
        <w:t>Gun Hill Road</w:t>
      </w:r>
      <w:r w:rsidR="00B95D60">
        <w:rPr>
          <w:iCs/>
          <w:szCs w:val="21"/>
        </w:rPr>
        <w:t>,</w:t>
      </w:r>
      <w:r w:rsidR="00B95D60" w:rsidRPr="00B95D60">
        <w:rPr>
          <w:iCs/>
          <w:szCs w:val="21"/>
        </w:rPr>
        <w:t>”</w:t>
      </w:r>
      <w:r w:rsidRPr="00564E46">
        <w:rPr>
          <w:bCs/>
          <w:iCs/>
          <w:szCs w:val="21"/>
        </w:rPr>
        <w:t xml:space="preserve"> </w:t>
      </w:r>
      <w:r w:rsidRPr="00C47B8D">
        <w:rPr>
          <w:iCs/>
          <w:szCs w:val="21"/>
        </w:rPr>
        <w:t xml:space="preserve">a film he starred and executive produced. The film was a grand </w:t>
      </w:r>
      <w:r w:rsidR="00B95D60">
        <w:rPr>
          <w:iCs/>
          <w:szCs w:val="21"/>
        </w:rPr>
        <w:t>j</w:t>
      </w:r>
      <w:r w:rsidRPr="00C47B8D">
        <w:rPr>
          <w:iCs/>
          <w:szCs w:val="21"/>
        </w:rPr>
        <w:t xml:space="preserve">ury </w:t>
      </w:r>
      <w:r w:rsidR="00B95D60">
        <w:rPr>
          <w:iCs/>
          <w:szCs w:val="21"/>
        </w:rPr>
        <w:t>n</w:t>
      </w:r>
      <w:r w:rsidRPr="00C47B8D">
        <w:rPr>
          <w:iCs/>
          <w:szCs w:val="21"/>
        </w:rPr>
        <w:t xml:space="preserve">ominee at </w:t>
      </w:r>
      <w:r w:rsidR="00B95D60" w:rsidRPr="00C47B8D">
        <w:rPr>
          <w:iCs/>
          <w:szCs w:val="21"/>
        </w:rPr>
        <w:t>the</w:t>
      </w:r>
      <w:r w:rsidR="00B95D60">
        <w:rPr>
          <w:iCs/>
          <w:szCs w:val="21"/>
        </w:rPr>
        <w:t xml:space="preserve"> </w:t>
      </w:r>
      <w:r w:rsidR="00B95D60" w:rsidRPr="00C47B8D">
        <w:rPr>
          <w:iCs/>
          <w:szCs w:val="21"/>
        </w:rPr>
        <w:t>Sundance</w:t>
      </w:r>
      <w:r w:rsidR="00B95D60">
        <w:rPr>
          <w:iCs/>
          <w:szCs w:val="21"/>
        </w:rPr>
        <w:t xml:space="preserve"> </w:t>
      </w:r>
      <w:r w:rsidRPr="00C47B8D">
        <w:rPr>
          <w:iCs/>
          <w:szCs w:val="21"/>
        </w:rPr>
        <w:t xml:space="preserve">Film Festival in 2011. Additional films include </w:t>
      </w:r>
      <w:r w:rsidR="00B95D60">
        <w:rPr>
          <w:iCs/>
          <w:szCs w:val="21"/>
        </w:rPr>
        <w:t>“</w:t>
      </w:r>
      <w:r w:rsidRPr="00C47B8D">
        <w:rPr>
          <w:iCs/>
          <w:szCs w:val="21"/>
        </w:rPr>
        <w:t>Superfly,</w:t>
      </w:r>
      <w:r w:rsidR="00B95D60">
        <w:rPr>
          <w:iCs/>
          <w:szCs w:val="21"/>
        </w:rPr>
        <w:t>”</w:t>
      </w:r>
      <w:r w:rsidRPr="00C47B8D">
        <w:rPr>
          <w:iCs/>
          <w:szCs w:val="21"/>
        </w:rPr>
        <w:t xml:space="preserve"> </w:t>
      </w:r>
      <w:r w:rsidR="00B95D60">
        <w:rPr>
          <w:iCs/>
          <w:szCs w:val="21"/>
        </w:rPr>
        <w:t>“</w:t>
      </w:r>
      <w:r w:rsidRPr="00C47B8D">
        <w:rPr>
          <w:iCs/>
          <w:szCs w:val="21"/>
        </w:rPr>
        <w:t>Imprisoned</w:t>
      </w:r>
      <w:r w:rsidR="00B95D60">
        <w:rPr>
          <w:iCs/>
          <w:szCs w:val="21"/>
        </w:rPr>
        <w:t>”</w:t>
      </w:r>
      <w:r w:rsidRPr="00C47B8D">
        <w:rPr>
          <w:iCs/>
          <w:szCs w:val="21"/>
        </w:rPr>
        <w:t xml:space="preserve"> and </w:t>
      </w:r>
      <w:r w:rsidR="00B95D60">
        <w:rPr>
          <w:iCs/>
          <w:szCs w:val="21"/>
        </w:rPr>
        <w:t>“</w:t>
      </w:r>
      <w:r w:rsidRPr="00C47B8D">
        <w:rPr>
          <w:iCs/>
          <w:szCs w:val="21"/>
        </w:rPr>
        <w:t>The Wall of Mexico</w:t>
      </w:r>
      <w:r w:rsidR="00B95D60">
        <w:rPr>
          <w:iCs/>
          <w:szCs w:val="21"/>
        </w:rPr>
        <w:t>”</w:t>
      </w:r>
      <w:r w:rsidRPr="00C47B8D">
        <w:rPr>
          <w:iCs/>
          <w:szCs w:val="21"/>
        </w:rPr>
        <w:t xml:space="preserve"> among other titles.</w:t>
      </w:r>
    </w:p>
    <w:p w14:paraId="589AD3EA" w14:textId="4AA09E78" w:rsidR="00C47B8D" w:rsidRPr="00C47B8D" w:rsidRDefault="00C47B8D" w:rsidP="00564E46">
      <w:pPr>
        <w:widowControl w:val="0"/>
        <w:ind w:right="-16" w:firstLine="720"/>
        <w:rPr>
          <w:iCs/>
          <w:szCs w:val="21"/>
        </w:rPr>
      </w:pPr>
      <w:r w:rsidRPr="00C47B8D">
        <w:rPr>
          <w:iCs/>
          <w:szCs w:val="21"/>
        </w:rPr>
        <w:t>Television</w:t>
      </w:r>
      <w:r w:rsidR="00B95D60">
        <w:rPr>
          <w:iCs/>
          <w:szCs w:val="21"/>
        </w:rPr>
        <w:t xml:space="preserve"> </w:t>
      </w:r>
      <w:r w:rsidRPr="00C47B8D">
        <w:rPr>
          <w:iCs/>
          <w:szCs w:val="21"/>
        </w:rPr>
        <w:t xml:space="preserve">credits </w:t>
      </w:r>
      <w:r w:rsidR="00B95D60" w:rsidRPr="00C47B8D">
        <w:rPr>
          <w:iCs/>
          <w:szCs w:val="21"/>
        </w:rPr>
        <w:t>comprise</w:t>
      </w:r>
      <w:r w:rsidR="00B95D60">
        <w:rPr>
          <w:iCs/>
          <w:szCs w:val="21"/>
        </w:rPr>
        <w:t xml:space="preserve"> </w:t>
      </w:r>
      <w:r w:rsidRPr="00C47B8D">
        <w:rPr>
          <w:iCs/>
          <w:szCs w:val="21"/>
        </w:rPr>
        <w:t xml:space="preserve">the Emmy </w:t>
      </w:r>
      <w:r w:rsidR="000E4B79">
        <w:rPr>
          <w:iCs/>
          <w:szCs w:val="21"/>
        </w:rPr>
        <w:t>A</w:t>
      </w:r>
      <w:r w:rsidRPr="00C47B8D">
        <w:rPr>
          <w:iCs/>
          <w:szCs w:val="21"/>
        </w:rPr>
        <w:t xml:space="preserve">ward-winning series </w:t>
      </w:r>
      <w:r w:rsidRPr="00564E46">
        <w:rPr>
          <w:i/>
          <w:iCs/>
          <w:szCs w:val="21"/>
        </w:rPr>
        <w:t xml:space="preserve">NYPD </w:t>
      </w:r>
      <w:r w:rsidR="00B95D60" w:rsidRPr="00564E46">
        <w:rPr>
          <w:i/>
          <w:iCs/>
          <w:szCs w:val="21"/>
        </w:rPr>
        <w:t>Blue</w:t>
      </w:r>
      <w:r w:rsidRPr="00C47B8D">
        <w:rPr>
          <w:iCs/>
          <w:szCs w:val="21"/>
        </w:rPr>
        <w:t xml:space="preserve"> (ABC), </w:t>
      </w:r>
      <w:r w:rsidRPr="00564E46">
        <w:rPr>
          <w:i/>
          <w:iCs/>
          <w:szCs w:val="21"/>
        </w:rPr>
        <w:t>Resurrection Blvd</w:t>
      </w:r>
      <w:r w:rsidRPr="00C47B8D">
        <w:rPr>
          <w:iCs/>
          <w:szCs w:val="21"/>
        </w:rPr>
        <w:t xml:space="preserve"> (Showtime), </w:t>
      </w:r>
      <w:r w:rsidRPr="00564E46">
        <w:rPr>
          <w:i/>
          <w:iCs/>
          <w:szCs w:val="21"/>
        </w:rPr>
        <w:t>American Family</w:t>
      </w:r>
      <w:r w:rsidRPr="00C47B8D">
        <w:rPr>
          <w:iCs/>
          <w:szCs w:val="21"/>
        </w:rPr>
        <w:t xml:space="preserve"> (PBS), </w:t>
      </w:r>
      <w:r w:rsidRPr="00564E46">
        <w:rPr>
          <w:i/>
          <w:iCs/>
          <w:szCs w:val="21"/>
        </w:rPr>
        <w:t>Miami Vice</w:t>
      </w:r>
      <w:r w:rsidRPr="00C47B8D">
        <w:rPr>
          <w:iCs/>
          <w:szCs w:val="21"/>
        </w:rPr>
        <w:t xml:space="preserve"> (NBC), </w:t>
      </w:r>
      <w:r w:rsidRPr="00564E46">
        <w:rPr>
          <w:i/>
          <w:iCs/>
          <w:szCs w:val="21"/>
        </w:rPr>
        <w:t>Fame</w:t>
      </w:r>
      <w:r w:rsidRPr="00C47B8D">
        <w:rPr>
          <w:iCs/>
          <w:szCs w:val="21"/>
        </w:rPr>
        <w:t xml:space="preserve"> (NBC), </w:t>
      </w:r>
      <w:r w:rsidRPr="00564E46">
        <w:rPr>
          <w:i/>
          <w:iCs/>
          <w:szCs w:val="21"/>
        </w:rPr>
        <w:t>Law and Order: SVU</w:t>
      </w:r>
      <w:r w:rsidRPr="00C47B8D">
        <w:rPr>
          <w:iCs/>
          <w:szCs w:val="21"/>
        </w:rPr>
        <w:t xml:space="preserve"> (NBC), </w:t>
      </w:r>
      <w:r w:rsidRPr="00564E46">
        <w:rPr>
          <w:i/>
          <w:iCs/>
          <w:szCs w:val="21"/>
        </w:rPr>
        <w:t>The Burning Season: The Chico Mendes Story</w:t>
      </w:r>
      <w:r w:rsidRPr="00C47B8D">
        <w:rPr>
          <w:iCs/>
          <w:szCs w:val="21"/>
        </w:rPr>
        <w:t xml:space="preserve"> (HBO), </w:t>
      </w:r>
      <w:r w:rsidRPr="00564E46">
        <w:rPr>
          <w:i/>
          <w:iCs/>
          <w:szCs w:val="21"/>
        </w:rPr>
        <w:t>Vanished</w:t>
      </w:r>
      <w:r w:rsidRPr="00C47B8D">
        <w:rPr>
          <w:b/>
          <w:bCs/>
          <w:iCs/>
          <w:szCs w:val="21"/>
        </w:rPr>
        <w:t xml:space="preserve"> </w:t>
      </w:r>
      <w:r w:rsidRPr="00C47B8D">
        <w:rPr>
          <w:iCs/>
          <w:szCs w:val="21"/>
        </w:rPr>
        <w:t xml:space="preserve">(FOX), </w:t>
      </w:r>
      <w:r w:rsidRPr="00564E46">
        <w:rPr>
          <w:i/>
          <w:iCs/>
          <w:szCs w:val="21"/>
        </w:rPr>
        <w:t>Burn Notice</w:t>
      </w:r>
      <w:r w:rsidRPr="00C47B8D">
        <w:rPr>
          <w:iCs/>
          <w:szCs w:val="21"/>
        </w:rPr>
        <w:t xml:space="preserve"> (USA), </w:t>
      </w:r>
      <w:r w:rsidRPr="00564E46">
        <w:rPr>
          <w:i/>
          <w:iCs/>
          <w:szCs w:val="21"/>
        </w:rPr>
        <w:t>Jericho</w:t>
      </w:r>
      <w:r w:rsidRPr="00C47B8D">
        <w:rPr>
          <w:iCs/>
          <w:szCs w:val="21"/>
        </w:rPr>
        <w:t xml:space="preserve"> (CBS), </w:t>
      </w:r>
      <w:proofErr w:type="spellStart"/>
      <w:r w:rsidRPr="00564E46">
        <w:rPr>
          <w:i/>
          <w:iCs/>
          <w:szCs w:val="21"/>
        </w:rPr>
        <w:t>Caprica</w:t>
      </w:r>
      <w:proofErr w:type="spellEnd"/>
      <w:r w:rsidRPr="00C47B8D">
        <w:rPr>
          <w:iCs/>
          <w:szCs w:val="21"/>
        </w:rPr>
        <w:t xml:space="preserve"> (</w:t>
      </w:r>
      <w:proofErr w:type="spellStart"/>
      <w:r w:rsidRPr="00C47B8D">
        <w:rPr>
          <w:iCs/>
          <w:szCs w:val="21"/>
        </w:rPr>
        <w:t>Syfy</w:t>
      </w:r>
      <w:proofErr w:type="spellEnd"/>
      <w:r w:rsidRPr="00C47B8D">
        <w:rPr>
          <w:iCs/>
          <w:szCs w:val="21"/>
        </w:rPr>
        <w:t xml:space="preserve">), </w:t>
      </w:r>
      <w:r w:rsidRPr="00564E46">
        <w:rPr>
          <w:i/>
          <w:iCs/>
          <w:szCs w:val="21"/>
        </w:rPr>
        <w:t>Fairly Legal</w:t>
      </w:r>
      <w:r w:rsidRPr="00C47B8D">
        <w:rPr>
          <w:iCs/>
          <w:szCs w:val="21"/>
        </w:rPr>
        <w:t xml:space="preserve"> (USA), </w:t>
      </w:r>
      <w:r w:rsidRPr="00564E46">
        <w:rPr>
          <w:i/>
          <w:iCs/>
          <w:szCs w:val="21"/>
        </w:rPr>
        <w:t>Criminal Minds</w:t>
      </w:r>
      <w:r w:rsidRPr="00C47B8D">
        <w:rPr>
          <w:iCs/>
          <w:szCs w:val="21"/>
        </w:rPr>
        <w:t xml:space="preserve"> (CBS), </w:t>
      </w:r>
      <w:r w:rsidRPr="00564E46">
        <w:rPr>
          <w:i/>
          <w:iCs/>
          <w:szCs w:val="21"/>
        </w:rPr>
        <w:t>Major Crimes</w:t>
      </w:r>
      <w:r w:rsidRPr="00C47B8D">
        <w:rPr>
          <w:iCs/>
          <w:szCs w:val="21"/>
        </w:rPr>
        <w:t xml:space="preserve"> (TNT), </w:t>
      </w:r>
      <w:r w:rsidRPr="00564E46">
        <w:rPr>
          <w:i/>
          <w:iCs/>
          <w:szCs w:val="21"/>
        </w:rPr>
        <w:t>Saving</w:t>
      </w:r>
      <w:r w:rsidRPr="00564E46">
        <w:rPr>
          <w:b/>
          <w:bCs/>
          <w:i/>
          <w:iCs/>
          <w:szCs w:val="21"/>
        </w:rPr>
        <w:t xml:space="preserve"> </w:t>
      </w:r>
      <w:r w:rsidRPr="00564E46">
        <w:rPr>
          <w:i/>
          <w:iCs/>
          <w:szCs w:val="21"/>
        </w:rPr>
        <w:t>Westbrook High</w:t>
      </w:r>
      <w:r w:rsidRPr="00C47B8D">
        <w:rPr>
          <w:iCs/>
          <w:szCs w:val="21"/>
        </w:rPr>
        <w:t xml:space="preserve">, </w:t>
      </w:r>
      <w:r w:rsidRPr="00564E46">
        <w:rPr>
          <w:i/>
          <w:iCs/>
          <w:szCs w:val="21"/>
        </w:rPr>
        <w:t>The Brink</w:t>
      </w:r>
      <w:r w:rsidRPr="00C47B8D">
        <w:rPr>
          <w:iCs/>
          <w:szCs w:val="21"/>
        </w:rPr>
        <w:t xml:space="preserve"> (HBO), </w:t>
      </w:r>
      <w:r w:rsidRPr="00564E46">
        <w:rPr>
          <w:i/>
          <w:iCs/>
          <w:szCs w:val="21"/>
        </w:rPr>
        <w:t>Chicago PD</w:t>
      </w:r>
      <w:r w:rsidRPr="00C47B8D">
        <w:rPr>
          <w:iCs/>
          <w:szCs w:val="21"/>
        </w:rPr>
        <w:t xml:space="preserve"> (NBC), </w:t>
      </w:r>
      <w:r w:rsidRPr="00564E46">
        <w:rPr>
          <w:i/>
          <w:iCs/>
          <w:szCs w:val="21"/>
        </w:rPr>
        <w:t>Mozart in the Jungle</w:t>
      </w:r>
      <w:r w:rsidRPr="00C47B8D">
        <w:rPr>
          <w:iCs/>
          <w:szCs w:val="21"/>
        </w:rPr>
        <w:t xml:space="preserve"> ( Amazon), </w:t>
      </w:r>
      <w:r w:rsidRPr="00564E46">
        <w:rPr>
          <w:i/>
          <w:iCs/>
          <w:szCs w:val="21"/>
        </w:rPr>
        <w:t>How to Get Away with Murder</w:t>
      </w:r>
      <w:r w:rsidRPr="00C47B8D">
        <w:rPr>
          <w:iCs/>
          <w:szCs w:val="21"/>
        </w:rPr>
        <w:t xml:space="preserve"> (ABC) </w:t>
      </w:r>
      <w:r w:rsidRPr="00564E46">
        <w:rPr>
          <w:i/>
          <w:iCs/>
          <w:szCs w:val="21"/>
        </w:rPr>
        <w:t>Ozark</w:t>
      </w:r>
      <w:r w:rsidRPr="00C47B8D">
        <w:rPr>
          <w:iCs/>
          <w:szCs w:val="21"/>
        </w:rPr>
        <w:t xml:space="preserve"> (Netflix), </w:t>
      </w:r>
      <w:r w:rsidRPr="00564E46">
        <w:rPr>
          <w:i/>
          <w:iCs/>
          <w:szCs w:val="21"/>
        </w:rPr>
        <w:t>MARS</w:t>
      </w:r>
      <w:r w:rsidRPr="00C47B8D">
        <w:rPr>
          <w:iCs/>
          <w:szCs w:val="21"/>
        </w:rPr>
        <w:t xml:space="preserve"> (NATGEO), </w:t>
      </w:r>
      <w:r w:rsidR="00B95D60" w:rsidRPr="00564E46">
        <w:rPr>
          <w:i/>
          <w:iCs/>
          <w:szCs w:val="21"/>
        </w:rPr>
        <w:t>NCIS</w:t>
      </w:r>
      <w:r w:rsidRPr="00564E46">
        <w:rPr>
          <w:i/>
          <w:iCs/>
          <w:szCs w:val="21"/>
        </w:rPr>
        <w:t>: Los Angele</w:t>
      </w:r>
      <w:r w:rsidRPr="00C47B8D">
        <w:rPr>
          <w:iCs/>
          <w:szCs w:val="21"/>
        </w:rPr>
        <w:t xml:space="preserve">s (CBS), </w:t>
      </w:r>
      <w:r w:rsidRPr="00564E46">
        <w:rPr>
          <w:i/>
          <w:iCs/>
          <w:szCs w:val="21"/>
        </w:rPr>
        <w:t>Curb your Enthusiasm</w:t>
      </w:r>
      <w:r w:rsidRPr="00C47B8D">
        <w:rPr>
          <w:iCs/>
          <w:szCs w:val="21"/>
        </w:rPr>
        <w:t xml:space="preserve"> (HBO)</w:t>
      </w:r>
      <w:r w:rsidR="00B95D60">
        <w:rPr>
          <w:iCs/>
          <w:szCs w:val="21"/>
        </w:rPr>
        <w:t xml:space="preserve"> and</w:t>
      </w:r>
      <w:r w:rsidRPr="00C47B8D">
        <w:rPr>
          <w:iCs/>
          <w:szCs w:val="21"/>
        </w:rPr>
        <w:t xml:space="preserve"> </w:t>
      </w:r>
      <w:r w:rsidRPr="00564E46">
        <w:rPr>
          <w:i/>
          <w:iCs/>
          <w:szCs w:val="21"/>
        </w:rPr>
        <w:t>Titans</w:t>
      </w:r>
      <w:r w:rsidRPr="00C47B8D">
        <w:rPr>
          <w:iCs/>
          <w:szCs w:val="21"/>
        </w:rPr>
        <w:t xml:space="preserve"> (DC Universe)</w:t>
      </w:r>
      <w:r w:rsidR="00B95D60">
        <w:rPr>
          <w:iCs/>
          <w:szCs w:val="21"/>
        </w:rPr>
        <w:t>.</w:t>
      </w:r>
    </w:p>
    <w:p w14:paraId="06EAC7DB" w14:textId="77777777" w:rsidR="00F52365" w:rsidRPr="00F52365" w:rsidRDefault="00F52365" w:rsidP="00F52365">
      <w:pPr>
        <w:widowControl w:val="0"/>
        <w:ind w:right="-16"/>
        <w:rPr>
          <w:iCs/>
          <w:szCs w:val="21"/>
        </w:rPr>
      </w:pPr>
    </w:p>
    <w:p w14:paraId="7801E1B7" w14:textId="77777777" w:rsidR="00F52365" w:rsidRPr="00F52365" w:rsidRDefault="00F52365" w:rsidP="00F52365">
      <w:pPr>
        <w:widowControl w:val="0"/>
        <w:ind w:right="-16"/>
        <w:rPr>
          <w:iCs/>
          <w:szCs w:val="21"/>
        </w:rPr>
      </w:pPr>
      <w:r w:rsidRPr="00F52365">
        <w:rPr>
          <w:b/>
          <w:iCs/>
          <w:szCs w:val="21"/>
        </w:rPr>
        <w:t xml:space="preserve">Edward James Olmos </w:t>
      </w:r>
    </w:p>
    <w:p w14:paraId="7B3D1C6B" w14:textId="77777777" w:rsidR="00F52365" w:rsidRPr="00F52365" w:rsidRDefault="00F52365" w:rsidP="00F52365">
      <w:pPr>
        <w:widowControl w:val="0"/>
        <w:ind w:right="-16"/>
        <w:rPr>
          <w:iCs/>
          <w:szCs w:val="21"/>
        </w:rPr>
      </w:pPr>
      <w:r w:rsidRPr="00F52365">
        <w:rPr>
          <w:iCs/>
          <w:szCs w:val="21"/>
        </w:rPr>
        <w:t>Emmy- and Golden Globe-Winning and Academy Award-Nominated Actor</w:t>
      </w:r>
    </w:p>
    <w:p w14:paraId="72782749" w14:textId="77777777" w:rsidR="00F52365" w:rsidRPr="00F52365" w:rsidRDefault="00F52365" w:rsidP="00F52365">
      <w:pPr>
        <w:widowControl w:val="0"/>
        <w:ind w:right="-16"/>
        <w:rPr>
          <w:iCs/>
          <w:szCs w:val="21"/>
        </w:rPr>
      </w:pPr>
      <w:r w:rsidRPr="00F52365">
        <w:rPr>
          <w:iCs/>
          <w:szCs w:val="21"/>
        </w:rPr>
        <w:t>Co-Founder and Chairman, Latino Public Broadcasting</w:t>
      </w:r>
    </w:p>
    <w:p w14:paraId="06880373" w14:textId="77777777" w:rsidR="00F52365" w:rsidRPr="00F52365" w:rsidRDefault="00244C12" w:rsidP="00F52365">
      <w:pPr>
        <w:widowControl w:val="0"/>
        <w:ind w:right="-16"/>
        <w:rPr>
          <w:bCs/>
          <w:iCs/>
          <w:szCs w:val="21"/>
        </w:rPr>
      </w:pPr>
      <w:hyperlink r:id="rId22" w:history="1">
        <w:r w:rsidR="00F52365" w:rsidRPr="00F52365">
          <w:rPr>
            <w:rStyle w:val="Hyperlink"/>
            <w:bCs/>
            <w:iCs/>
            <w:szCs w:val="21"/>
          </w:rPr>
          <w:t>@</w:t>
        </w:r>
        <w:proofErr w:type="spellStart"/>
        <w:r w:rsidR="00F52365" w:rsidRPr="00F52365">
          <w:rPr>
            <w:rStyle w:val="Hyperlink"/>
            <w:bCs/>
            <w:iCs/>
            <w:szCs w:val="21"/>
          </w:rPr>
          <w:t>edwardjolmos</w:t>
        </w:r>
        <w:proofErr w:type="spellEnd"/>
      </w:hyperlink>
    </w:p>
    <w:p w14:paraId="2AF903DB" w14:textId="77777777" w:rsidR="00F52365" w:rsidRPr="00F52365" w:rsidRDefault="00F52365" w:rsidP="00F52365">
      <w:pPr>
        <w:widowControl w:val="0"/>
        <w:ind w:right="-16"/>
        <w:rPr>
          <w:iCs/>
          <w:szCs w:val="21"/>
        </w:rPr>
      </w:pPr>
    </w:p>
    <w:p w14:paraId="2E15C16D" w14:textId="7D779C00" w:rsidR="00F52365" w:rsidRPr="00F52365" w:rsidRDefault="00F52365" w:rsidP="00F52365">
      <w:pPr>
        <w:widowControl w:val="0"/>
        <w:ind w:right="-16"/>
        <w:rPr>
          <w:iCs/>
          <w:szCs w:val="21"/>
        </w:rPr>
      </w:pPr>
      <w:r w:rsidRPr="00F52365">
        <w:rPr>
          <w:iCs/>
          <w:szCs w:val="21"/>
        </w:rPr>
        <w:t xml:space="preserve">Edward James Olmos has achieved extraordinary success as an actor, producer and humanitarian. The Tony-, Emmy- and Academy Award®-nominated actor is probably best known to young audiences for his work on the Syfy series </w:t>
      </w:r>
      <w:r w:rsidRPr="00F52365">
        <w:rPr>
          <w:i/>
          <w:iCs/>
          <w:szCs w:val="21"/>
        </w:rPr>
        <w:t>Battlestar Galactica</w:t>
      </w:r>
      <w:r w:rsidRPr="00F52365">
        <w:rPr>
          <w:iCs/>
          <w:szCs w:val="21"/>
        </w:rPr>
        <w:t xml:space="preserve">. In 1988, the actor was nominated for an Academy Award® and won the Golden Globe for his portrayal of Jaime Escalante in “Stand and Deliver.” Other notable films include “Blade Runner,” “The Ballad of Gregorio Cortez” and “Selena.” After recurring roles on </w:t>
      </w:r>
      <w:r w:rsidRPr="00F52365">
        <w:rPr>
          <w:i/>
          <w:iCs/>
          <w:szCs w:val="21"/>
        </w:rPr>
        <w:t>Miami Vice</w:t>
      </w:r>
      <w:r w:rsidRPr="00F52365">
        <w:rPr>
          <w:iCs/>
          <w:szCs w:val="21"/>
        </w:rPr>
        <w:t xml:space="preserve"> and </w:t>
      </w:r>
      <w:r w:rsidRPr="00F52365">
        <w:rPr>
          <w:i/>
          <w:iCs/>
          <w:szCs w:val="21"/>
        </w:rPr>
        <w:t>The West Wing</w:t>
      </w:r>
      <w:r w:rsidRPr="00F52365">
        <w:rPr>
          <w:iCs/>
          <w:szCs w:val="21"/>
        </w:rPr>
        <w:t xml:space="preserve">, Olmos can now be seen on </w:t>
      </w:r>
      <w:r w:rsidRPr="00F52365">
        <w:rPr>
          <w:i/>
          <w:iCs/>
          <w:szCs w:val="21"/>
        </w:rPr>
        <w:t>Mayans, M.C.</w:t>
      </w:r>
      <w:r w:rsidRPr="00F52365">
        <w:rPr>
          <w:iCs/>
          <w:szCs w:val="21"/>
        </w:rPr>
        <w:t xml:space="preserve">, currently in its second hit season on FX. He is an international advocate, spokesman and humanitarian working with organizations such as Thank You Ocean, Project Hope Foundation, Children’s Hospital of Los Angeles, The Boys </w:t>
      </w:r>
      <w:r w:rsidR="000E4B79">
        <w:rPr>
          <w:iCs/>
          <w:szCs w:val="21"/>
        </w:rPr>
        <w:t>&amp;</w:t>
      </w:r>
      <w:r w:rsidRPr="00F52365">
        <w:rPr>
          <w:iCs/>
          <w:szCs w:val="21"/>
        </w:rPr>
        <w:t xml:space="preserve"> Girls Club</w:t>
      </w:r>
      <w:bookmarkStart w:id="0" w:name="_GoBack"/>
      <w:r w:rsidR="000E4B79">
        <w:rPr>
          <w:iCs/>
          <w:szCs w:val="21"/>
        </w:rPr>
        <w:t>s</w:t>
      </w:r>
      <w:bookmarkEnd w:id="0"/>
      <w:r w:rsidRPr="00F52365">
        <w:rPr>
          <w:iCs/>
          <w:szCs w:val="21"/>
        </w:rPr>
        <w:t xml:space="preserve"> of America and more. </w:t>
      </w:r>
    </w:p>
    <w:p w14:paraId="3B5D5E8F" w14:textId="77777777" w:rsidR="00B95D60" w:rsidRDefault="00B95D60" w:rsidP="00912128">
      <w:pPr>
        <w:widowControl w:val="0"/>
        <w:ind w:right="-16"/>
        <w:rPr>
          <w:iCs/>
          <w:szCs w:val="21"/>
        </w:rPr>
      </w:pPr>
    </w:p>
    <w:p w14:paraId="3FBE651D" w14:textId="77777777" w:rsidR="00567F4D" w:rsidRDefault="00567F4D" w:rsidP="00BE389E">
      <w:pPr>
        <w:widowControl w:val="0"/>
        <w:ind w:right="-16"/>
        <w:jc w:val="center"/>
        <w:rPr>
          <w:szCs w:val="21"/>
        </w:rPr>
      </w:pPr>
    </w:p>
    <w:p w14:paraId="09D8B7AC" w14:textId="00906D51" w:rsidR="00FE3059" w:rsidRPr="00FE3059" w:rsidRDefault="00D353A0" w:rsidP="00BE389E">
      <w:pPr>
        <w:widowControl w:val="0"/>
        <w:ind w:right="-16"/>
        <w:jc w:val="center"/>
        <w:rPr>
          <w:szCs w:val="21"/>
        </w:rPr>
      </w:pPr>
      <w:r w:rsidRPr="00D353A0">
        <w:rPr>
          <w:szCs w:val="21"/>
        </w:rPr>
        <w:t>###</w:t>
      </w:r>
    </w:p>
    <w:sectPr w:rsidR="00FE3059" w:rsidRPr="00FE3059">
      <w:headerReference w:type="first" r:id="rId23"/>
      <w:footerReference w:type="first" r:id="rId24"/>
      <w:pgSz w:w="12240" w:h="15840"/>
      <w:pgMar w:top="1440" w:right="907" w:bottom="1440" w:left="2349" w:header="36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7DCE3" w14:textId="77777777" w:rsidR="00437F4B" w:rsidRDefault="00437F4B">
      <w:pPr>
        <w:spacing w:line="240" w:lineRule="auto"/>
      </w:pPr>
      <w:r>
        <w:separator/>
      </w:r>
    </w:p>
  </w:endnote>
  <w:endnote w:type="continuationSeparator" w:id="0">
    <w:p w14:paraId="624715C8" w14:textId="77777777" w:rsidR="00437F4B" w:rsidRDefault="00437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Liberation Sans">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3B958" w14:textId="77777777" w:rsidR="00922E79" w:rsidRDefault="00922E79">
    <w:pPr>
      <w:pStyle w:val="Footer"/>
      <w:rPr>
        <w:sz w:val="20"/>
      </w:rPr>
    </w:pPr>
  </w:p>
  <w:p w14:paraId="27EA2A81" w14:textId="77777777" w:rsidR="00922E79" w:rsidRDefault="008A37B8">
    <w:pPr>
      <w:pStyle w:val="Footer"/>
    </w:pPr>
    <w:r>
      <w:rPr>
        <w:noProof/>
      </w:rPr>
      <w:drawing>
        <wp:anchor distT="0" distB="2540" distL="114300" distR="114300" simplePos="0" relativeHeight="4" behindDoc="1" locked="0" layoutInCell="1" allowOverlap="1" wp14:anchorId="02712761" wp14:editId="4A006923">
          <wp:simplePos x="0" y="0"/>
          <wp:positionH relativeFrom="page">
            <wp:posOffset>4019550</wp:posOffset>
          </wp:positionH>
          <wp:positionV relativeFrom="page">
            <wp:posOffset>9153525</wp:posOffset>
          </wp:positionV>
          <wp:extent cx="2460625" cy="8928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srcRect l="50638"/>
                  <a:stretch>
                    <a:fillRect/>
                  </a:stretch>
                </pic:blipFill>
                <pic:spPr bwMode="auto">
                  <a:xfrm>
                    <a:off x="0" y="0"/>
                    <a:ext cx="2460625" cy="8928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9B58B" w14:textId="77777777" w:rsidR="00437F4B" w:rsidRDefault="00437F4B">
      <w:pPr>
        <w:spacing w:line="240" w:lineRule="auto"/>
      </w:pPr>
      <w:r>
        <w:separator/>
      </w:r>
    </w:p>
  </w:footnote>
  <w:footnote w:type="continuationSeparator" w:id="0">
    <w:p w14:paraId="0FBF04D0" w14:textId="77777777" w:rsidR="00437F4B" w:rsidRDefault="00437F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E8B25" w14:textId="77777777" w:rsidR="00922E79" w:rsidRDefault="008A37B8">
    <w:pPr>
      <w:pStyle w:val="Header"/>
    </w:pPr>
    <w:r>
      <w:rPr>
        <w:noProof/>
      </w:rPr>
      <mc:AlternateContent>
        <mc:Choice Requires="wps">
          <w:drawing>
            <wp:anchor distT="0" distB="0" distL="114300" distR="114300" simplePos="0" relativeHeight="2" behindDoc="1" locked="0" layoutInCell="1" allowOverlap="1" wp14:anchorId="19A646B2" wp14:editId="1AF2E1B3">
              <wp:simplePos x="0" y="0"/>
              <wp:positionH relativeFrom="page">
                <wp:posOffset>1480820</wp:posOffset>
              </wp:positionH>
              <wp:positionV relativeFrom="page">
                <wp:posOffset>385445</wp:posOffset>
              </wp:positionV>
              <wp:extent cx="5728335" cy="282194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7600" cy="2821320"/>
                      </a:xfrm>
                      <a:prstGeom prst="rect">
                        <a:avLst/>
                      </a:prstGeom>
                      <a:noFill/>
                      <a:ln>
                        <a:noFill/>
                      </a:ln>
                    </wps:spPr>
                    <wps:style>
                      <a:lnRef idx="0">
                        <a:scrgbClr r="0" g="0" b="0"/>
                      </a:lnRef>
                      <a:fillRef idx="0">
                        <a:scrgbClr r="0" g="0" b="0"/>
                      </a:fillRef>
                      <a:effectRef idx="0">
                        <a:scrgbClr r="0" g="0" b="0"/>
                      </a:effectRef>
                      <a:fontRef idx="minor"/>
                    </wps:style>
                    <wps:txbx>
                      <w:txbxContent>
                        <w:p w14:paraId="0CCE46B3" w14:textId="77777777" w:rsidR="00922E79" w:rsidRDefault="00922E79">
                          <w:pPr>
                            <w:pStyle w:val="FrameContents"/>
                            <w:rPr>
                              <w:color w:val="000000"/>
                            </w:rPr>
                          </w:pPr>
                        </w:p>
                      </w:txbxContent>
                    </wps:txbx>
                    <wps:bodyPr lIns="0" tIns="0" rIns="0" bIns="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A646B2" id="Text Box 12" o:spid="_x0000_s1026" style="position:absolute;margin-left:116.6pt;margin-top:30.35pt;width:451.05pt;height:222.2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" filled="f" stroked="f">
              <v:textbox inset="0,0,0,0">
                <w:txbxContent>
                  <w:p w14:paraId="0CCE46B3" w14:textId="77777777" w:rsidR="00922E79" w:rsidRDefault="00922E79">
                    <w:pPr>
                      <w:pStyle w:val="FrameContents"/>
                      <w:rPr>
                        <w:color w:val="000000"/>
                      </w:rPr>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72C94AFE" wp14:editId="2F4EF09B">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87E5D"/>
    <w:multiLevelType w:val="hybridMultilevel"/>
    <w:tmpl w:val="05C8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21592"/>
    <w:multiLevelType w:val="hybridMultilevel"/>
    <w:tmpl w:val="9184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E79"/>
    <w:rsid w:val="0004334C"/>
    <w:rsid w:val="000E133F"/>
    <w:rsid w:val="000E4B79"/>
    <w:rsid w:val="000F456A"/>
    <w:rsid w:val="0011204B"/>
    <w:rsid w:val="00145E0E"/>
    <w:rsid w:val="001578E4"/>
    <w:rsid w:val="00183E3D"/>
    <w:rsid w:val="00196C97"/>
    <w:rsid w:val="001D0FE6"/>
    <w:rsid w:val="001D530E"/>
    <w:rsid w:val="001E75D4"/>
    <w:rsid w:val="001F4565"/>
    <w:rsid w:val="00240E75"/>
    <w:rsid w:val="00244C12"/>
    <w:rsid w:val="00274592"/>
    <w:rsid w:val="002A3324"/>
    <w:rsid w:val="00313732"/>
    <w:rsid w:val="0032525E"/>
    <w:rsid w:val="003306D5"/>
    <w:rsid w:val="003346D9"/>
    <w:rsid w:val="00347C2C"/>
    <w:rsid w:val="00372036"/>
    <w:rsid w:val="00382D90"/>
    <w:rsid w:val="00386D21"/>
    <w:rsid w:val="003A7DE6"/>
    <w:rsid w:val="003C0E08"/>
    <w:rsid w:val="003C3067"/>
    <w:rsid w:val="003D0263"/>
    <w:rsid w:val="003D18C0"/>
    <w:rsid w:val="003F56AD"/>
    <w:rsid w:val="004069F1"/>
    <w:rsid w:val="004239FA"/>
    <w:rsid w:val="00437F4B"/>
    <w:rsid w:val="00442D7D"/>
    <w:rsid w:val="00452825"/>
    <w:rsid w:val="00470EC5"/>
    <w:rsid w:val="004A04FC"/>
    <w:rsid w:val="004F054E"/>
    <w:rsid w:val="004F1B65"/>
    <w:rsid w:val="004F1C5B"/>
    <w:rsid w:val="00505F21"/>
    <w:rsid w:val="00523E86"/>
    <w:rsid w:val="0053127A"/>
    <w:rsid w:val="0055442E"/>
    <w:rsid w:val="00564E46"/>
    <w:rsid w:val="00565ED7"/>
    <w:rsid w:val="00567F4D"/>
    <w:rsid w:val="00570AC2"/>
    <w:rsid w:val="00580C99"/>
    <w:rsid w:val="005B25F0"/>
    <w:rsid w:val="005B5309"/>
    <w:rsid w:val="005D18C7"/>
    <w:rsid w:val="005D4F74"/>
    <w:rsid w:val="005E63B3"/>
    <w:rsid w:val="00634513"/>
    <w:rsid w:val="00655CD1"/>
    <w:rsid w:val="00663738"/>
    <w:rsid w:val="00671CF8"/>
    <w:rsid w:val="006A69CF"/>
    <w:rsid w:val="00783C48"/>
    <w:rsid w:val="0079293C"/>
    <w:rsid w:val="007A3302"/>
    <w:rsid w:val="007B6C0C"/>
    <w:rsid w:val="007B7FFD"/>
    <w:rsid w:val="007C67C0"/>
    <w:rsid w:val="007D589E"/>
    <w:rsid w:val="007E257A"/>
    <w:rsid w:val="00873BAE"/>
    <w:rsid w:val="008852D4"/>
    <w:rsid w:val="008A37B8"/>
    <w:rsid w:val="008A70D5"/>
    <w:rsid w:val="008D716F"/>
    <w:rsid w:val="0090719D"/>
    <w:rsid w:val="00912128"/>
    <w:rsid w:val="00922E79"/>
    <w:rsid w:val="00924AEA"/>
    <w:rsid w:val="009F0C03"/>
    <w:rsid w:val="00A003D7"/>
    <w:rsid w:val="00A17BCC"/>
    <w:rsid w:val="00A26EF5"/>
    <w:rsid w:val="00A5520B"/>
    <w:rsid w:val="00A568F1"/>
    <w:rsid w:val="00A662F2"/>
    <w:rsid w:val="00A861E8"/>
    <w:rsid w:val="00AA68D1"/>
    <w:rsid w:val="00AA7310"/>
    <w:rsid w:val="00AA7A8C"/>
    <w:rsid w:val="00B149FA"/>
    <w:rsid w:val="00B15ED0"/>
    <w:rsid w:val="00B300E3"/>
    <w:rsid w:val="00B44305"/>
    <w:rsid w:val="00B6723B"/>
    <w:rsid w:val="00B9566E"/>
    <w:rsid w:val="00B95D60"/>
    <w:rsid w:val="00BC68AA"/>
    <w:rsid w:val="00BE389E"/>
    <w:rsid w:val="00C1479C"/>
    <w:rsid w:val="00C35DE4"/>
    <w:rsid w:val="00C376FB"/>
    <w:rsid w:val="00C47B8D"/>
    <w:rsid w:val="00C73017"/>
    <w:rsid w:val="00C83B84"/>
    <w:rsid w:val="00C923D0"/>
    <w:rsid w:val="00CC3FF3"/>
    <w:rsid w:val="00D06B8C"/>
    <w:rsid w:val="00D102AC"/>
    <w:rsid w:val="00D32401"/>
    <w:rsid w:val="00D353A0"/>
    <w:rsid w:val="00D4506D"/>
    <w:rsid w:val="00D67E33"/>
    <w:rsid w:val="00DB0D19"/>
    <w:rsid w:val="00DB16F6"/>
    <w:rsid w:val="00DB2081"/>
    <w:rsid w:val="00DB4DCC"/>
    <w:rsid w:val="00DD1307"/>
    <w:rsid w:val="00DE4369"/>
    <w:rsid w:val="00DF670E"/>
    <w:rsid w:val="00E04333"/>
    <w:rsid w:val="00E20474"/>
    <w:rsid w:val="00E248CA"/>
    <w:rsid w:val="00E4329F"/>
    <w:rsid w:val="00E56477"/>
    <w:rsid w:val="00E6549E"/>
    <w:rsid w:val="00E709CC"/>
    <w:rsid w:val="00E86ED3"/>
    <w:rsid w:val="00E96C15"/>
    <w:rsid w:val="00ED27C0"/>
    <w:rsid w:val="00EE2BE7"/>
    <w:rsid w:val="00F12F09"/>
    <w:rsid w:val="00F2323F"/>
    <w:rsid w:val="00F26DDA"/>
    <w:rsid w:val="00F43A96"/>
    <w:rsid w:val="00F46885"/>
    <w:rsid w:val="00F52365"/>
    <w:rsid w:val="00F563C7"/>
    <w:rsid w:val="00F63C1D"/>
    <w:rsid w:val="00FC6715"/>
    <w:rsid w:val="00FC79B0"/>
    <w:rsid w:val="00FE0A76"/>
    <w:rsid w:val="00FE3059"/>
    <w:rsid w:val="00FF432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82F7"/>
  <w15:docId w15:val="{4C5F40EA-80D4-4E14-BA64-F6646B1E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D3"/>
    <w:pPr>
      <w:spacing w:line="319" w:lineRule="auto"/>
    </w:pPr>
    <w:rPr>
      <w:rFonts w:ascii="Georgia" w:hAnsi="Georgia"/>
      <w:color w:val="00000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4732B"/>
    <w:rPr>
      <w:color w:val="0000FF" w:themeColor="hyperlink"/>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character" w:customStyle="1" w:styleId="st">
    <w:name w:val="st"/>
    <w:basedOn w:val="DefaultParagraphFont"/>
    <w:qFormat/>
    <w:rsid w:val="002538AE"/>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 w:type="paragraph" w:customStyle="1" w:styleId="BodyA">
    <w:name w:val="Body A"/>
    <w:qFormat/>
    <w:rsid w:val="005A1727"/>
    <w:rPr>
      <w:rFonts w:eastAsia="Arial Unicode MS" w:cs="Arial Unicode MS"/>
      <w:color w:val="000000"/>
      <w:sz w:val="24"/>
      <w:szCs w:val="24"/>
      <w:u w:color="000000"/>
    </w:rPr>
  </w:style>
  <w:style w:type="paragraph" w:customStyle="1" w:styleId="normal11">
    <w:name w:val="normal11"/>
    <w:basedOn w:val="Normal"/>
    <w:qFormat/>
    <w:pPr>
      <w:spacing w:beforeAutospacing="1" w:afterAutospacing="1" w:line="240" w:lineRule="auto"/>
    </w:pPr>
    <w:rPr>
      <w:rFonts w:ascii="Times New Roman" w:eastAsiaTheme="minorHAnsi" w:hAnsi="Times New Roman"/>
      <w:sz w:val="24"/>
      <w:szCs w:val="24"/>
    </w:rPr>
  </w:style>
  <w:style w:type="paragraph" w:customStyle="1" w:styleId="Quotations">
    <w:name w:val="Quotations"/>
    <w:basedOn w:val="Normal"/>
    <w:qFormat/>
  </w:style>
  <w:style w:type="paragraph" w:styleId="Revision">
    <w:name w:val="Revision"/>
    <w:uiPriority w:val="99"/>
    <w:semiHidden/>
    <w:qFormat/>
    <w:rsid w:val="001950E5"/>
    <w:rPr>
      <w:rFonts w:ascii="Georgia" w:hAnsi="Georgia"/>
      <w:color w:val="00000A"/>
      <w:sz w:val="21"/>
    </w:rPr>
  </w:style>
  <w:style w:type="character" w:styleId="Hyperlink">
    <w:name w:val="Hyperlink"/>
    <w:basedOn w:val="DefaultParagraphFont"/>
    <w:uiPriority w:val="99"/>
    <w:unhideWhenUsed/>
    <w:rsid w:val="00924AEA"/>
    <w:rPr>
      <w:color w:val="0000FF" w:themeColor="hyperlink"/>
      <w:u w:val="single"/>
    </w:rPr>
  </w:style>
  <w:style w:type="character" w:customStyle="1" w:styleId="UnresolvedMention1">
    <w:name w:val="Unresolved Mention1"/>
    <w:basedOn w:val="DefaultParagraphFont"/>
    <w:uiPriority w:val="99"/>
    <w:semiHidden/>
    <w:unhideWhenUsed/>
    <w:rsid w:val="00DF670E"/>
    <w:rPr>
      <w:color w:val="605E5C"/>
      <w:shd w:val="clear" w:color="auto" w:fill="E1DFDD"/>
    </w:rPr>
  </w:style>
  <w:style w:type="paragraph" w:styleId="ListParagraph">
    <w:name w:val="List Paragraph"/>
    <w:basedOn w:val="Normal"/>
    <w:uiPriority w:val="34"/>
    <w:qFormat/>
    <w:rsid w:val="00EE2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2813">
      <w:bodyDiv w:val="1"/>
      <w:marLeft w:val="0"/>
      <w:marRight w:val="0"/>
      <w:marTop w:val="0"/>
      <w:marBottom w:val="0"/>
      <w:divBdr>
        <w:top w:val="none" w:sz="0" w:space="0" w:color="auto"/>
        <w:left w:val="none" w:sz="0" w:space="0" w:color="auto"/>
        <w:bottom w:val="none" w:sz="0" w:space="0" w:color="auto"/>
        <w:right w:val="none" w:sz="0" w:space="0" w:color="auto"/>
      </w:divBdr>
    </w:div>
    <w:div w:id="23867683">
      <w:bodyDiv w:val="1"/>
      <w:marLeft w:val="0"/>
      <w:marRight w:val="0"/>
      <w:marTop w:val="0"/>
      <w:marBottom w:val="0"/>
      <w:divBdr>
        <w:top w:val="none" w:sz="0" w:space="0" w:color="auto"/>
        <w:left w:val="none" w:sz="0" w:space="0" w:color="auto"/>
        <w:bottom w:val="none" w:sz="0" w:space="0" w:color="auto"/>
        <w:right w:val="none" w:sz="0" w:space="0" w:color="auto"/>
      </w:divBdr>
    </w:div>
    <w:div w:id="214394570">
      <w:bodyDiv w:val="1"/>
      <w:marLeft w:val="0"/>
      <w:marRight w:val="0"/>
      <w:marTop w:val="0"/>
      <w:marBottom w:val="0"/>
      <w:divBdr>
        <w:top w:val="none" w:sz="0" w:space="0" w:color="auto"/>
        <w:left w:val="none" w:sz="0" w:space="0" w:color="auto"/>
        <w:bottom w:val="none" w:sz="0" w:space="0" w:color="auto"/>
        <w:right w:val="none" w:sz="0" w:space="0" w:color="auto"/>
      </w:divBdr>
    </w:div>
    <w:div w:id="231816554">
      <w:bodyDiv w:val="1"/>
      <w:marLeft w:val="0"/>
      <w:marRight w:val="0"/>
      <w:marTop w:val="0"/>
      <w:marBottom w:val="0"/>
      <w:divBdr>
        <w:top w:val="none" w:sz="0" w:space="0" w:color="auto"/>
        <w:left w:val="none" w:sz="0" w:space="0" w:color="auto"/>
        <w:bottom w:val="none" w:sz="0" w:space="0" w:color="auto"/>
        <w:right w:val="none" w:sz="0" w:space="0" w:color="auto"/>
      </w:divBdr>
    </w:div>
    <w:div w:id="576288186">
      <w:bodyDiv w:val="1"/>
      <w:marLeft w:val="0"/>
      <w:marRight w:val="0"/>
      <w:marTop w:val="0"/>
      <w:marBottom w:val="0"/>
      <w:divBdr>
        <w:top w:val="none" w:sz="0" w:space="0" w:color="auto"/>
        <w:left w:val="none" w:sz="0" w:space="0" w:color="auto"/>
        <w:bottom w:val="none" w:sz="0" w:space="0" w:color="auto"/>
        <w:right w:val="none" w:sz="0" w:space="0" w:color="auto"/>
      </w:divBdr>
    </w:div>
    <w:div w:id="597100248">
      <w:bodyDiv w:val="1"/>
      <w:marLeft w:val="0"/>
      <w:marRight w:val="0"/>
      <w:marTop w:val="0"/>
      <w:marBottom w:val="0"/>
      <w:divBdr>
        <w:top w:val="none" w:sz="0" w:space="0" w:color="auto"/>
        <w:left w:val="none" w:sz="0" w:space="0" w:color="auto"/>
        <w:bottom w:val="none" w:sz="0" w:space="0" w:color="auto"/>
        <w:right w:val="none" w:sz="0" w:space="0" w:color="auto"/>
      </w:divBdr>
    </w:div>
    <w:div w:id="899512479">
      <w:bodyDiv w:val="1"/>
      <w:marLeft w:val="0"/>
      <w:marRight w:val="0"/>
      <w:marTop w:val="0"/>
      <w:marBottom w:val="0"/>
      <w:divBdr>
        <w:top w:val="none" w:sz="0" w:space="0" w:color="auto"/>
        <w:left w:val="none" w:sz="0" w:space="0" w:color="auto"/>
        <w:bottom w:val="none" w:sz="0" w:space="0" w:color="auto"/>
        <w:right w:val="none" w:sz="0" w:space="0" w:color="auto"/>
      </w:divBdr>
    </w:div>
    <w:div w:id="1151676011">
      <w:bodyDiv w:val="1"/>
      <w:marLeft w:val="0"/>
      <w:marRight w:val="0"/>
      <w:marTop w:val="0"/>
      <w:marBottom w:val="0"/>
      <w:divBdr>
        <w:top w:val="none" w:sz="0" w:space="0" w:color="auto"/>
        <w:left w:val="none" w:sz="0" w:space="0" w:color="auto"/>
        <w:bottom w:val="none" w:sz="0" w:space="0" w:color="auto"/>
        <w:right w:val="none" w:sz="0" w:space="0" w:color="auto"/>
      </w:divBdr>
      <w:divsChild>
        <w:div w:id="1435007744">
          <w:marLeft w:val="0"/>
          <w:marRight w:val="0"/>
          <w:marTop w:val="0"/>
          <w:marBottom w:val="0"/>
          <w:divBdr>
            <w:top w:val="none" w:sz="0" w:space="0" w:color="auto"/>
            <w:left w:val="none" w:sz="0" w:space="0" w:color="auto"/>
            <w:bottom w:val="none" w:sz="0" w:space="0" w:color="auto"/>
            <w:right w:val="none" w:sz="0" w:space="0" w:color="auto"/>
          </w:divBdr>
        </w:div>
        <w:div w:id="1454637335">
          <w:marLeft w:val="0"/>
          <w:marRight w:val="0"/>
          <w:marTop w:val="0"/>
          <w:marBottom w:val="0"/>
          <w:divBdr>
            <w:top w:val="none" w:sz="0" w:space="0" w:color="auto"/>
            <w:left w:val="none" w:sz="0" w:space="0" w:color="auto"/>
            <w:bottom w:val="none" w:sz="0" w:space="0" w:color="auto"/>
            <w:right w:val="none" w:sz="0" w:space="0" w:color="auto"/>
          </w:divBdr>
        </w:div>
      </w:divsChild>
    </w:div>
    <w:div w:id="1527671973">
      <w:bodyDiv w:val="1"/>
      <w:marLeft w:val="0"/>
      <w:marRight w:val="0"/>
      <w:marTop w:val="0"/>
      <w:marBottom w:val="0"/>
      <w:divBdr>
        <w:top w:val="none" w:sz="0" w:space="0" w:color="auto"/>
        <w:left w:val="none" w:sz="0" w:space="0" w:color="auto"/>
        <w:bottom w:val="none" w:sz="0" w:space="0" w:color="auto"/>
        <w:right w:val="none" w:sz="0" w:space="0" w:color="auto"/>
      </w:divBdr>
    </w:div>
    <w:div w:id="1614484063">
      <w:bodyDiv w:val="1"/>
      <w:marLeft w:val="0"/>
      <w:marRight w:val="0"/>
      <w:marTop w:val="0"/>
      <w:marBottom w:val="0"/>
      <w:divBdr>
        <w:top w:val="none" w:sz="0" w:space="0" w:color="auto"/>
        <w:left w:val="none" w:sz="0" w:space="0" w:color="auto"/>
        <w:bottom w:val="none" w:sz="0" w:space="0" w:color="auto"/>
        <w:right w:val="none" w:sz="0" w:space="0" w:color="auto"/>
      </w:divBdr>
    </w:div>
    <w:div w:id="1630475282">
      <w:bodyDiv w:val="1"/>
      <w:marLeft w:val="0"/>
      <w:marRight w:val="0"/>
      <w:marTop w:val="0"/>
      <w:marBottom w:val="0"/>
      <w:divBdr>
        <w:top w:val="none" w:sz="0" w:space="0" w:color="auto"/>
        <w:left w:val="none" w:sz="0" w:space="0" w:color="auto"/>
        <w:bottom w:val="none" w:sz="0" w:space="0" w:color="auto"/>
        <w:right w:val="none" w:sz="0" w:space="0" w:color="auto"/>
      </w:divBdr>
      <w:divsChild>
        <w:div w:id="36853750">
          <w:marLeft w:val="0"/>
          <w:marRight w:val="0"/>
          <w:marTop w:val="0"/>
          <w:marBottom w:val="0"/>
          <w:divBdr>
            <w:top w:val="none" w:sz="0" w:space="0" w:color="auto"/>
            <w:left w:val="none" w:sz="0" w:space="0" w:color="auto"/>
            <w:bottom w:val="none" w:sz="0" w:space="0" w:color="auto"/>
            <w:right w:val="none" w:sz="0" w:space="0" w:color="auto"/>
          </w:divBdr>
        </w:div>
        <w:div w:id="545482932">
          <w:marLeft w:val="0"/>
          <w:marRight w:val="0"/>
          <w:marTop w:val="0"/>
          <w:marBottom w:val="0"/>
          <w:divBdr>
            <w:top w:val="none" w:sz="0" w:space="0" w:color="auto"/>
            <w:left w:val="none" w:sz="0" w:space="0" w:color="auto"/>
            <w:bottom w:val="none" w:sz="0" w:space="0" w:color="auto"/>
            <w:right w:val="none" w:sz="0" w:space="0" w:color="auto"/>
          </w:divBdr>
        </w:div>
      </w:divsChild>
    </w:div>
    <w:div w:id="1667130335">
      <w:bodyDiv w:val="1"/>
      <w:marLeft w:val="0"/>
      <w:marRight w:val="0"/>
      <w:marTop w:val="0"/>
      <w:marBottom w:val="0"/>
      <w:divBdr>
        <w:top w:val="none" w:sz="0" w:space="0" w:color="auto"/>
        <w:left w:val="none" w:sz="0" w:space="0" w:color="auto"/>
        <w:bottom w:val="none" w:sz="0" w:space="0" w:color="auto"/>
        <w:right w:val="none" w:sz="0" w:space="0" w:color="auto"/>
      </w:divBdr>
    </w:div>
    <w:div w:id="1814249536">
      <w:bodyDiv w:val="1"/>
      <w:marLeft w:val="0"/>
      <w:marRight w:val="0"/>
      <w:marTop w:val="0"/>
      <w:marBottom w:val="0"/>
      <w:divBdr>
        <w:top w:val="none" w:sz="0" w:space="0" w:color="auto"/>
        <w:left w:val="none" w:sz="0" w:space="0" w:color="auto"/>
        <w:bottom w:val="none" w:sz="0" w:space="0" w:color="auto"/>
        <w:right w:val="none" w:sz="0" w:space="0" w:color="auto"/>
      </w:divBdr>
    </w:div>
    <w:div w:id="2109887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ewsa@wnet.org" TargetMode="External"/><Relationship Id="rId13" Type="http://schemas.openxmlformats.org/officeDocument/2006/relationships/hyperlink" Target="http://twitter.com/pbsamermasters" TargetMode="External"/><Relationship Id="rId18" Type="http://schemas.openxmlformats.org/officeDocument/2006/relationships/hyperlink" Target="https://twitter.com/PublicTheaterN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witter.com/esai_morales" TargetMode="External"/><Relationship Id="rId7" Type="http://schemas.openxmlformats.org/officeDocument/2006/relationships/endnotes" Target="endnotes.xml"/><Relationship Id="rId12" Type="http://schemas.openxmlformats.org/officeDocument/2006/relationships/hyperlink" Target="http://facebook.com/americanmasters" TargetMode="External"/><Relationship Id="rId17" Type="http://schemas.openxmlformats.org/officeDocument/2006/relationships/hyperlink" Target="https://www.facebook.com/publictheat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bs.org/rauljulia" TargetMode="External"/><Relationship Id="rId20" Type="http://schemas.openxmlformats.org/officeDocument/2006/relationships/hyperlink" Target="https://twitter.com/mkantorfilm?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wnet/americanmasters/raul-julia-the-worlds-a-stage-about/1161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instagram.com/pbsamericanmasters" TargetMode="External"/><Relationship Id="rId23" Type="http://schemas.openxmlformats.org/officeDocument/2006/relationships/header" Target="header1.xml"/><Relationship Id="rId10" Type="http://schemas.openxmlformats.org/officeDocument/2006/relationships/hyperlink" Target="http://www.thirteen.org/pressroom" TargetMode="External"/><Relationship Id="rId19" Type="http://schemas.openxmlformats.org/officeDocument/2006/relationships/hyperlink" Target="https://twitter.com/BenDeJesus" TargetMode="Externa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youtube.com/AmericanMastersPBS" TargetMode="External"/><Relationship Id="rId22" Type="http://schemas.openxmlformats.org/officeDocument/2006/relationships/hyperlink" Target="https://twitter.com/edwardjolmo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FFF9A-7997-4613-A007-3C8869A9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Tews, Ava</cp:lastModifiedBy>
  <cp:revision>3</cp:revision>
  <cp:lastPrinted>2017-07-29T10:24:00Z</cp:lastPrinted>
  <dcterms:created xsi:type="dcterms:W3CDTF">2019-07-26T18:46:00Z</dcterms:created>
  <dcterms:modified xsi:type="dcterms:W3CDTF">2019-07-26T18:46:00Z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