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9833F" w14:textId="77777777" w:rsidR="008B340B" w:rsidRPr="009B29B3" w:rsidRDefault="008B340B" w:rsidP="008B340B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  <w:lang w:val="es-MX"/>
        </w:rPr>
      </w:pPr>
      <w:bookmarkStart w:id="0" w:name="docs-internal-guid-b50a2e90-1853-d3b7-12"/>
      <w:bookmarkEnd w:id="0"/>
      <w:r w:rsidRPr="009B29B3">
        <w:rPr>
          <w:bCs/>
          <w:color w:val="000000"/>
          <w:sz w:val="18"/>
          <w:szCs w:val="18"/>
          <w:lang w:val="es-MX"/>
        </w:rPr>
        <w:t>Contactos de Prensa:</w:t>
      </w:r>
    </w:p>
    <w:p w14:paraId="39BCDFEE" w14:textId="77777777" w:rsidR="008B340B" w:rsidRPr="009B29B3" w:rsidRDefault="008B340B" w:rsidP="008B340B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  <w:lang w:val="es-MX"/>
        </w:rPr>
      </w:pPr>
      <w:r w:rsidRPr="009B29B3">
        <w:rPr>
          <w:color w:val="000000"/>
          <w:sz w:val="18"/>
          <w:szCs w:val="18"/>
          <w:lang w:val="es-MX"/>
        </w:rPr>
        <w:t xml:space="preserve">Natasha Padilla, WNET, 212.560.8824, </w:t>
      </w:r>
      <w:hyperlink r:id="rId8" w:history="1">
        <w:r w:rsidRPr="009B29B3">
          <w:rPr>
            <w:rStyle w:val="Hyperlink"/>
            <w:sz w:val="18"/>
            <w:szCs w:val="18"/>
          </w:rPr>
          <w:t>padilla@wnet.org</w:t>
        </w:r>
      </w:hyperlink>
    </w:p>
    <w:p w14:paraId="1DE77159" w14:textId="77777777" w:rsidR="008B340B" w:rsidRPr="009B29B3" w:rsidRDefault="008B340B" w:rsidP="008B340B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  <w:lang w:val="es-MX"/>
        </w:rPr>
      </w:pPr>
      <w:r w:rsidRPr="009B29B3">
        <w:rPr>
          <w:color w:val="000000"/>
          <w:sz w:val="18"/>
          <w:szCs w:val="18"/>
          <w:lang w:val="es-MX"/>
        </w:rPr>
        <w:t xml:space="preserve">Cara White, </w:t>
      </w:r>
      <w:proofErr w:type="spellStart"/>
      <w:r w:rsidRPr="009B29B3">
        <w:rPr>
          <w:color w:val="000000"/>
          <w:sz w:val="18"/>
          <w:szCs w:val="18"/>
          <w:lang w:val="es-MX"/>
        </w:rPr>
        <w:t>CaraMar</w:t>
      </w:r>
      <w:proofErr w:type="spellEnd"/>
      <w:r w:rsidRPr="009B29B3">
        <w:rPr>
          <w:color w:val="000000"/>
          <w:sz w:val="18"/>
          <w:szCs w:val="18"/>
          <w:lang w:val="es-MX"/>
        </w:rPr>
        <w:t xml:space="preserve"> </w:t>
      </w:r>
      <w:proofErr w:type="spellStart"/>
      <w:r w:rsidRPr="009B29B3">
        <w:rPr>
          <w:color w:val="000000"/>
          <w:sz w:val="18"/>
          <w:szCs w:val="18"/>
          <w:lang w:val="es-MX"/>
        </w:rPr>
        <w:t>Publicity</w:t>
      </w:r>
      <w:proofErr w:type="spellEnd"/>
      <w:r w:rsidRPr="009B29B3">
        <w:rPr>
          <w:color w:val="000000"/>
          <w:sz w:val="18"/>
          <w:szCs w:val="18"/>
          <w:lang w:val="es-MX"/>
        </w:rPr>
        <w:t xml:space="preserve">, 843-881-1480, </w:t>
      </w:r>
      <w:hyperlink r:id="rId9" w:history="1">
        <w:r w:rsidRPr="009B29B3">
          <w:rPr>
            <w:rStyle w:val="Hyperlink"/>
            <w:sz w:val="18"/>
            <w:szCs w:val="18"/>
          </w:rPr>
          <w:t>cara.white@mac.com</w:t>
        </w:r>
      </w:hyperlink>
    </w:p>
    <w:p w14:paraId="52F42C89" w14:textId="77777777" w:rsidR="008B340B" w:rsidRPr="009B29B3" w:rsidRDefault="008B340B" w:rsidP="008B340B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  <w:lang w:val="es-MX"/>
        </w:rPr>
      </w:pPr>
      <w:r w:rsidRPr="009B29B3">
        <w:rPr>
          <w:color w:val="000000"/>
          <w:sz w:val="18"/>
          <w:szCs w:val="18"/>
          <w:lang w:val="es-MX"/>
        </w:rPr>
        <w:t xml:space="preserve">Mary Lugo, </w:t>
      </w:r>
      <w:proofErr w:type="spellStart"/>
      <w:r w:rsidRPr="009B29B3">
        <w:rPr>
          <w:color w:val="000000"/>
          <w:sz w:val="18"/>
          <w:szCs w:val="18"/>
          <w:lang w:val="es-MX"/>
        </w:rPr>
        <w:t>CaraMar</w:t>
      </w:r>
      <w:proofErr w:type="spellEnd"/>
      <w:r w:rsidRPr="009B29B3">
        <w:rPr>
          <w:color w:val="000000"/>
          <w:sz w:val="18"/>
          <w:szCs w:val="18"/>
          <w:lang w:val="es-MX"/>
        </w:rPr>
        <w:t xml:space="preserve"> </w:t>
      </w:r>
      <w:proofErr w:type="spellStart"/>
      <w:r w:rsidRPr="009B29B3">
        <w:rPr>
          <w:color w:val="000000"/>
          <w:sz w:val="18"/>
          <w:szCs w:val="18"/>
          <w:lang w:val="es-MX"/>
        </w:rPr>
        <w:t>Publicity</w:t>
      </w:r>
      <w:proofErr w:type="spellEnd"/>
      <w:r w:rsidRPr="009B29B3">
        <w:rPr>
          <w:color w:val="000000"/>
          <w:sz w:val="18"/>
          <w:szCs w:val="18"/>
          <w:lang w:val="es-MX"/>
        </w:rPr>
        <w:t xml:space="preserve">, 770-623-8190, </w:t>
      </w:r>
      <w:hyperlink r:id="rId10" w:history="1">
        <w:r w:rsidRPr="009B29B3">
          <w:rPr>
            <w:rStyle w:val="Hyperlink"/>
            <w:sz w:val="18"/>
            <w:szCs w:val="18"/>
          </w:rPr>
          <w:t>lugo@negia.net</w:t>
        </w:r>
      </w:hyperlink>
      <w:r w:rsidRPr="009B29B3">
        <w:rPr>
          <w:color w:val="000000"/>
          <w:sz w:val="18"/>
          <w:szCs w:val="18"/>
          <w:lang w:val="es-MX"/>
        </w:rPr>
        <w:t xml:space="preserve"> </w:t>
      </w:r>
    </w:p>
    <w:p w14:paraId="7C5D6F5D" w14:textId="77777777" w:rsidR="008B340B" w:rsidRPr="009B29B3" w:rsidRDefault="008B340B" w:rsidP="008B340B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  <w:lang w:val="es-MX"/>
        </w:rPr>
      </w:pPr>
      <w:r w:rsidRPr="009B29B3">
        <w:rPr>
          <w:color w:val="000000"/>
          <w:sz w:val="18"/>
          <w:szCs w:val="18"/>
          <w:lang w:val="es-MX"/>
        </w:rPr>
        <w:t xml:space="preserve">Materiales de prensa: </w:t>
      </w:r>
      <w:hyperlink r:id="rId11" w:history="1">
        <w:r w:rsidRPr="009B29B3">
          <w:rPr>
            <w:rStyle w:val="Hyperlink"/>
            <w:sz w:val="18"/>
            <w:szCs w:val="18"/>
          </w:rPr>
          <w:t>http://pbs.org/pressroom</w:t>
        </w:r>
      </w:hyperlink>
      <w:r w:rsidRPr="009B29B3">
        <w:rPr>
          <w:color w:val="000000"/>
          <w:sz w:val="18"/>
          <w:szCs w:val="18"/>
          <w:lang w:val="es-MX"/>
        </w:rPr>
        <w:t xml:space="preserve"> o </w:t>
      </w:r>
      <w:hyperlink r:id="rId12" w:history="1">
        <w:r w:rsidRPr="009B29B3">
          <w:rPr>
            <w:rStyle w:val="Hyperlink"/>
            <w:sz w:val="18"/>
            <w:szCs w:val="18"/>
          </w:rPr>
          <w:t>http://thirteen.org/pressroom</w:t>
        </w:r>
      </w:hyperlink>
    </w:p>
    <w:p w14:paraId="27863CB2" w14:textId="77777777" w:rsidR="008B340B" w:rsidRPr="009344DE" w:rsidRDefault="008B340B" w:rsidP="008B340B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2"/>
          <w:szCs w:val="12"/>
        </w:rPr>
      </w:pPr>
    </w:p>
    <w:p w14:paraId="63D34085" w14:textId="77777777" w:rsidR="008B340B" w:rsidRPr="00527EFA" w:rsidRDefault="008B340B" w:rsidP="008B340B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Sitio</w:t>
      </w:r>
      <w:r w:rsidRPr="00527EFA">
        <w:rPr>
          <w:color w:val="000000"/>
          <w:sz w:val="18"/>
          <w:szCs w:val="18"/>
        </w:rPr>
        <w:t>s</w:t>
      </w:r>
      <w:proofErr w:type="spellEnd"/>
      <w:r w:rsidRPr="00527EFA">
        <w:rPr>
          <w:color w:val="000000"/>
          <w:sz w:val="18"/>
          <w:szCs w:val="18"/>
        </w:rPr>
        <w:t xml:space="preserve">: </w:t>
      </w:r>
      <w:hyperlink r:id="rId13" w:history="1">
        <w:r w:rsidRPr="00527EFA">
          <w:rPr>
            <w:rStyle w:val="Hyperlink"/>
            <w:sz w:val="18"/>
            <w:szCs w:val="18"/>
          </w:rPr>
          <w:t>http://pbs.org/americanmasters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4" w:history="1">
        <w:r w:rsidRPr="00527EFA">
          <w:rPr>
            <w:rStyle w:val="Hyperlink"/>
            <w:sz w:val="18"/>
            <w:szCs w:val="18"/>
          </w:rPr>
          <w:t>http://facebook.com/americanmasters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5" w:history="1">
        <w:r w:rsidRPr="00527EFA">
          <w:rPr>
            <w:rStyle w:val="Hyperlink"/>
            <w:sz w:val="18"/>
            <w:szCs w:val="18"/>
          </w:rPr>
          <w:t>@PBSAmerMasters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6" w:history="1">
        <w:r w:rsidRPr="00527EFA">
          <w:rPr>
            <w:rStyle w:val="Hyperlink"/>
            <w:sz w:val="18"/>
            <w:szCs w:val="18"/>
          </w:rPr>
          <w:t>http://pbsamericanmasters.tumblr.com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7" w:history="1">
        <w:r w:rsidRPr="00527EFA">
          <w:rPr>
            <w:rStyle w:val="Hyperlink"/>
            <w:sz w:val="18"/>
            <w:szCs w:val="18"/>
          </w:rPr>
          <w:t>http://youtube.com/AmericanMastersPBS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8" w:history="1">
        <w:r w:rsidRPr="00527EFA">
          <w:rPr>
            <w:rStyle w:val="Hyperlink"/>
            <w:sz w:val="18"/>
            <w:szCs w:val="18"/>
          </w:rPr>
          <w:t>http://instagram.com/pbsamericanmasters</w:t>
        </w:r>
      </w:hyperlink>
      <w:r w:rsidRPr="00527EFA">
        <w:rPr>
          <w:color w:val="000000"/>
          <w:sz w:val="18"/>
          <w:szCs w:val="18"/>
        </w:rPr>
        <w:t xml:space="preserve">, </w:t>
      </w:r>
      <w:r>
        <w:rPr>
          <w:color w:val="000000"/>
          <w:sz w:val="18"/>
          <w:szCs w:val="18"/>
        </w:rPr>
        <w:t>#</w:t>
      </w:r>
      <w:proofErr w:type="spellStart"/>
      <w:r>
        <w:rPr>
          <w:color w:val="000000"/>
          <w:sz w:val="18"/>
          <w:szCs w:val="18"/>
        </w:rPr>
        <w:t>PedroPBS</w:t>
      </w:r>
      <w:proofErr w:type="spellEnd"/>
      <w:r>
        <w:rPr>
          <w:color w:val="000000"/>
          <w:sz w:val="18"/>
          <w:szCs w:val="18"/>
        </w:rPr>
        <w:t xml:space="preserve"> </w:t>
      </w:r>
      <w:r w:rsidRPr="00527EFA">
        <w:rPr>
          <w:color w:val="000000"/>
          <w:sz w:val="18"/>
          <w:szCs w:val="18"/>
        </w:rPr>
        <w:t>#</w:t>
      </w:r>
      <w:proofErr w:type="spellStart"/>
      <w:r>
        <w:rPr>
          <w:color w:val="000000"/>
          <w:sz w:val="18"/>
          <w:szCs w:val="18"/>
        </w:rPr>
        <w:t>AmericanMasters</w:t>
      </w:r>
      <w:proofErr w:type="spellEnd"/>
    </w:p>
    <w:p w14:paraId="673C86A6" w14:textId="6DF7F6F2" w:rsidR="005D374B" w:rsidRPr="00527EFA" w:rsidRDefault="005D374B" w:rsidP="009344DE">
      <w:pPr>
        <w:widowControl w:val="0"/>
        <w:autoSpaceDE w:val="0"/>
        <w:autoSpaceDN w:val="0"/>
        <w:adjustRightInd w:val="0"/>
        <w:spacing w:line="360" w:lineRule="auto"/>
        <w:ind w:right="-16"/>
        <w:rPr>
          <w:color w:val="000000"/>
          <w:sz w:val="18"/>
          <w:szCs w:val="18"/>
        </w:rPr>
      </w:pPr>
    </w:p>
    <w:p w14:paraId="4C513D06" w14:textId="77777777" w:rsidR="005D374B" w:rsidRPr="00897A51" w:rsidRDefault="005D374B" w:rsidP="009344DE">
      <w:pPr>
        <w:spacing w:line="240" w:lineRule="auto"/>
        <w:ind w:right="-16"/>
        <w:jc w:val="center"/>
        <w:rPr>
          <w:b/>
          <w:bCs/>
          <w:i/>
          <w:iCs/>
          <w:sz w:val="28"/>
          <w:szCs w:val="28"/>
        </w:rPr>
      </w:pPr>
      <w:r w:rsidRPr="00897A51">
        <w:rPr>
          <w:b/>
          <w:bCs/>
          <w:i/>
          <w:iCs/>
          <w:sz w:val="28"/>
          <w:szCs w:val="28"/>
        </w:rPr>
        <w:t>American Masters</w:t>
      </w:r>
    </w:p>
    <w:p w14:paraId="639EDD07" w14:textId="77777777" w:rsidR="005D374B" w:rsidRPr="00897A51" w:rsidRDefault="005D374B" w:rsidP="009344DE">
      <w:pPr>
        <w:spacing w:line="240" w:lineRule="auto"/>
        <w:ind w:right="-16"/>
        <w:jc w:val="center"/>
        <w:rPr>
          <w:b/>
          <w:bCs/>
          <w:i/>
          <w:iCs/>
          <w:sz w:val="28"/>
          <w:szCs w:val="28"/>
        </w:rPr>
      </w:pPr>
      <w:r w:rsidRPr="00897A51">
        <w:rPr>
          <w:b/>
          <w:bCs/>
          <w:i/>
          <w:iCs/>
          <w:sz w:val="28"/>
          <w:szCs w:val="28"/>
        </w:rPr>
        <w:t>Pedro E. Guerrero: A Photographer’s Journey</w:t>
      </w:r>
    </w:p>
    <w:p w14:paraId="60924B2E" w14:textId="77777777" w:rsidR="005D374B" w:rsidRPr="00897A51" w:rsidRDefault="005D374B" w:rsidP="009344DE">
      <w:pPr>
        <w:pStyle w:val="NormalIndent"/>
        <w:spacing w:line="240" w:lineRule="auto"/>
        <w:ind w:firstLine="0"/>
        <w:jc w:val="center"/>
        <w:rPr>
          <w:b/>
          <w:sz w:val="28"/>
          <w:szCs w:val="28"/>
        </w:rPr>
      </w:pPr>
    </w:p>
    <w:p w14:paraId="4DAA327F" w14:textId="77777777" w:rsidR="00897A51" w:rsidRPr="00897A51" w:rsidRDefault="00897A51" w:rsidP="00897A51">
      <w:pPr>
        <w:widowControl w:val="0"/>
        <w:tabs>
          <w:tab w:val="left" w:pos="2272"/>
          <w:tab w:val="left" w:pos="2430"/>
        </w:tabs>
        <w:spacing w:line="100" w:lineRule="atLeast"/>
        <w:ind w:right="-16"/>
        <w:jc w:val="center"/>
        <w:rPr>
          <w:b/>
          <w:bCs/>
          <w:i/>
          <w:iCs/>
          <w:sz w:val="24"/>
          <w:szCs w:val="24"/>
          <w:lang w:val="es-MX"/>
        </w:rPr>
      </w:pPr>
      <w:r w:rsidRPr="00897A51">
        <w:rPr>
          <w:i/>
          <w:iCs/>
          <w:color w:val="000000"/>
          <w:sz w:val="24"/>
          <w:szCs w:val="24"/>
          <w:lang w:val="es-MX"/>
        </w:rPr>
        <w:t>Estreno nacional el viernes 18 de septiembre a las 9 p.m. en PBS (revisa horarios locales) durante el Mes Nacional de la Herencia Hispana</w:t>
      </w:r>
    </w:p>
    <w:p w14:paraId="15602049" w14:textId="77777777" w:rsidR="00897A51" w:rsidRDefault="00897A51" w:rsidP="00897A51">
      <w:pPr>
        <w:widowControl w:val="0"/>
        <w:tabs>
          <w:tab w:val="left" w:pos="2272"/>
          <w:tab w:val="left" w:pos="2430"/>
        </w:tabs>
        <w:spacing w:line="100" w:lineRule="atLeast"/>
        <w:ind w:right="-16"/>
        <w:jc w:val="center"/>
        <w:rPr>
          <w:b/>
          <w:bCs/>
          <w:i/>
          <w:iCs/>
          <w:sz w:val="24"/>
          <w:szCs w:val="24"/>
          <w:lang w:val="es-MX"/>
        </w:rPr>
      </w:pPr>
    </w:p>
    <w:p w14:paraId="0CDF4D85" w14:textId="77777777" w:rsidR="009344DE" w:rsidRDefault="009344DE" w:rsidP="009344DE">
      <w:pPr>
        <w:pStyle w:val="NormalIndent"/>
        <w:spacing w:line="100" w:lineRule="atLeast"/>
        <w:ind w:firstLine="0"/>
        <w:jc w:val="center"/>
        <w:rPr>
          <w:lang w:val="es-MX"/>
        </w:rPr>
      </w:pPr>
      <w:r>
        <w:rPr>
          <w:b/>
          <w:sz w:val="24"/>
          <w:szCs w:val="24"/>
          <w:lang w:val="es-MX"/>
        </w:rPr>
        <w:t>Semblanzas de Producción</w:t>
      </w:r>
    </w:p>
    <w:p w14:paraId="6DADA2BB" w14:textId="77777777" w:rsidR="009344DE" w:rsidRDefault="009344DE" w:rsidP="009344DE">
      <w:pPr>
        <w:spacing w:line="360" w:lineRule="auto"/>
        <w:rPr>
          <w:lang w:val="es-MX"/>
        </w:rPr>
      </w:pPr>
    </w:p>
    <w:p w14:paraId="3948E1B6" w14:textId="77777777" w:rsidR="009344DE" w:rsidRDefault="009344DE" w:rsidP="009344DE">
      <w:pPr>
        <w:rPr>
          <w:i/>
          <w:lang w:val="es-MX"/>
        </w:rPr>
      </w:pPr>
      <w:r>
        <w:rPr>
          <w:b/>
          <w:lang w:val="es-MX"/>
        </w:rPr>
        <w:t>Raymond Telles</w:t>
      </w:r>
    </w:p>
    <w:p w14:paraId="3C07CDAC" w14:textId="77777777" w:rsidR="009344DE" w:rsidRDefault="009344DE" w:rsidP="009344DE">
      <w:pPr>
        <w:spacing w:line="360" w:lineRule="auto"/>
        <w:rPr>
          <w:lang w:val="es-MX"/>
        </w:rPr>
      </w:pPr>
      <w:r>
        <w:rPr>
          <w:i/>
          <w:lang w:val="es-MX"/>
        </w:rPr>
        <w:t>Director y Productor</w:t>
      </w:r>
    </w:p>
    <w:p w14:paraId="126A0F10" w14:textId="77777777" w:rsidR="009344DE" w:rsidRDefault="009344DE" w:rsidP="009344DE">
      <w:pPr>
        <w:rPr>
          <w:lang w:val="es-MX"/>
        </w:rPr>
      </w:pPr>
      <w:r>
        <w:rPr>
          <w:lang w:val="es-MX"/>
        </w:rPr>
        <w:t xml:space="preserve">Raymond Telles tiene una carrera fílmica de más de 35 años que incluye la producción de múltiples documentales y segmentos para PBS, ABC, NBC, National </w:t>
      </w:r>
      <w:proofErr w:type="spellStart"/>
      <w:r>
        <w:rPr>
          <w:lang w:val="es-MX"/>
        </w:rPr>
        <w:t>Geographic</w:t>
      </w:r>
      <w:proofErr w:type="spellEnd"/>
      <w:r>
        <w:rPr>
          <w:lang w:val="es-MX"/>
        </w:rPr>
        <w:t xml:space="preserve">, Discovery y </w:t>
      </w:r>
      <w:proofErr w:type="spellStart"/>
      <w:r>
        <w:rPr>
          <w:lang w:val="es-MX"/>
        </w:rPr>
        <w:t>Univision</w:t>
      </w:r>
      <w:proofErr w:type="spellEnd"/>
      <w:r>
        <w:rPr>
          <w:lang w:val="es-MX"/>
        </w:rPr>
        <w:t xml:space="preserve">. Entre los más de 30 documentales que Telles ha producido y dirigido están </w:t>
      </w:r>
      <w:proofErr w:type="spellStart"/>
      <w:r>
        <w:rPr>
          <w:i/>
          <w:lang w:val="es-MX"/>
        </w:rPr>
        <w:t>Inside</w:t>
      </w:r>
      <w:proofErr w:type="spellEnd"/>
      <w:r>
        <w:rPr>
          <w:i/>
          <w:lang w:val="es-MX"/>
        </w:rPr>
        <w:t xml:space="preserve"> the </w:t>
      </w:r>
      <w:proofErr w:type="spellStart"/>
      <w:r>
        <w:rPr>
          <w:i/>
          <w:lang w:val="es-MX"/>
        </w:rPr>
        <w:t>Body</w:t>
      </w:r>
      <w:proofErr w:type="spellEnd"/>
      <w:r>
        <w:rPr>
          <w:i/>
          <w:lang w:val="es-MX"/>
        </w:rPr>
        <w:t xml:space="preserve"> </w:t>
      </w:r>
      <w:proofErr w:type="spellStart"/>
      <w:r>
        <w:rPr>
          <w:i/>
          <w:lang w:val="es-MX"/>
        </w:rPr>
        <w:t>Trade</w:t>
      </w:r>
      <w:proofErr w:type="spellEnd"/>
      <w:r>
        <w:rPr>
          <w:lang w:val="es-MX"/>
        </w:rPr>
        <w:t xml:space="preserve"> (National  </w:t>
      </w:r>
      <w:proofErr w:type="spellStart"/>
      <w:r>
        <w:rPr>
          <w:lang w:val="es-MX"/>
        </w:rPr>
        <w:t>Geographic</w:t>
      </w:r>
      <w:proofErr w:type="spellEnd"/>
      <w:r>
        <w:rPr>
          <w:lang w:val="es-MX"/>
        </w:rPr>
        <w:t xml:space="preserve">); </w:t>
      </w:r>
      <w:r>
        <w:rPr>
          <w:i/>
          <w:lang w:val="es-MX"/>
        </w:rPr>
        <w:t xml:space="preserve">The Storm </w:t>
      </w:r>
      <w:proofErr w:type="spellStart"/>
      <w:r>
        <w:rPr>
          <w:i/>
          <w:lang w:val="es-MX"/>
        </w:rPr>
        <w:t>that</w:t>
      </w:r>
      <w:proofErr w:type="spellEnd"/>
      <w:r>
        <w:rPr>
          <w:i/>
          <w:lang w:val="es-MX"/>
        </w:rPr>
        <w:t xml:space="preserve"> </w:t>
      </w:r>
      <w:proofErr w:type="spellStart"/>
      <w:r>
        <w:rPr>
          <w:i/>
          <w:lang w:val="es-MX"/>
        </w:rPr>
        <w:t>Swept</w:t>
      </w:r>
      <w:proofErr w:type="spellEnd"/>
      <w:r>
        <w:rPr>
          <w:i/>
          <w:lang w:val="es-MX"/>
        </w:rPr>
        <w:t xml:space="preserve"> </w:t>
      </w:r>
      <w:proofErr w:type="spellStart"/>
      <w:r>
        <w:rPr>
          <w:i/>
          <w:lang w:val="es-MX"/>
        </w:rPr>
        <w:t>Mexico</w:t>
      </w:r>
      <w:proofErr w:type="spellEnd"/>
      <w:r>
        <w:rPr>
          <w:i/>
          <w:lang w:val="es-MX"/>
        </w:rPr>
        <w:t xml:space="preserve"> </w:t>
      </w:r>
      <w:r>
        <w:rPr>
          <w:lang w:val="es-MX"/>
        </w:rPr>
        <w:t xml:space="preserve">(PBS); </w:t>
      </w:r>
      <w:r>
        <w:rPr>
          <w:i/>
          <w:lang w:val="es-MX"/>
        </w:rPr>
        <w:t xml:space="preserve">The </w:t>
      </w:r>
      <w:proofErr w:type="spellStart"/>
      <w:r>
        <w:rPr>
          <w:i/>
          <w:lang w:val="es-MX"/>
        </w:rPr>
        <w:t>Fight</w:t>
      </w:r>
      <w:proofErr w:type="spellEnd"/>
      <w:r>
        <w:rPr>
          <w:i/>
          <w:lang w:val="es-MX"/>
        </w:rPr>
        <w:t xml:space="preserve"> in the </w:t>
      </w:r>
      <w:proofErr w:type="spellStart"/>
      <w:r>
        <w:rPr>
          <w:i/>
          <w:lang w:val="es-MX"/>
        </w:rPr>
        <w:t>Fields</w:t>
      </w:r>
      <w:proofErr w:type="spellEnd"/>
      <w:r>
        <w:rPr>
          <w:i/>
          <w:lang w:val="es-MX"/>
        </w:rPr>
        <w:t xml:space="preserve"> </w:t>
      </w:r>
      <w:r>
        <w:rPr>
          <w:lang w:val="es-MX"/>
        </w:rPr>
        <w:t xml:space="preserve">(PBS); </w:t>
      </w:r>
      <w:proofErr w:type="spellStart"/>
      <w:r>
        <w:rPr>
          <w:i/>
          <w:lang w:val="es-MX"/>
        </w:rPr>
        <w:t>Children</w:t>
      </w:r>
      <w:proofErr w:type="spellEnd"/>
      <w:r>
        <w:rPr>
          <w:i/>
          <w:lang w:val="es-MX"/>
        </w:rPr>
        <w:t xml:space="preserve"> of the </w:t>
      </w:r>
      <w:proofErr w:type="spellStart"/>
      <w:r>
        <w:rPr>
          <w:i/>
          <w:lang w:val="es-MX"/>
        </w:rPr>
        <w:t>Night</w:t>
      </w:r>
      <w:proofErr w:type="spellEnd"/>
      <w:r>
        <w:rPr>
          <w:lang w:val="es-MX"/>
        </w:rPr>
        <w:t xml:space="preserve"> (</w:t>
      </w:r>
      <w:proofErr w:type="spellStart"/>
      <w:r>
        <w:rPr>
          <w:i/>
          <w:lang w:val="es-MX"/>
        </w:rPr>
        <w:t>Frontline</w:t>
      </w:r>
      <w:proofErr w:type="spellEnd"/>
      <w:r>
        <w:rPr>
          <w:lang w:val="es-MX"/>
        </w:rPr>
        <w:t xml:space="preserve">); y el sexto episodio de la serie de PBS </w:t>
      </w:r>
      <w:r>
        <w:rPr>
          <w:i/>
          <w:lang w:val="es-MX"/>
        </w:rPr>
        <w:t xml:space="preserve">Latino </w:t>
      </w:r>
      <w:proofErr w:type="spellStart"/>
      <w:r>
        <w:rPr>
          <w:i/>
          <w:lang w:val="es-MX"/>
        </w:rPr>
        <w:t>Americans</w:t>
      </w:r>
      <w:proofErr w:type="spellEnd"/>
      <w:r>
        <w:rPr>
          <w:lang w:val="es-MX"/>
        </w:rPr>
        <w:t>.</w:t>
      </w:r>
    </w:p>
    <w:p w14:paraId="09D0888C" w14:textId="77777777" w:rsidR="009344DE" w:rsidRDefault="009344DE" w:rsidP="009344DE">
      <w:pPr>
        <w:rPr>
          <w:lang w:val="es-MX"/>
        </w:rPr>
      </w:pPr>
    </w:p>
    <w:p w14:paraId="20130B06" w14:textId="77777777" w:rsidR="009344DE" w:rsidRDefault="009344DE" w:rsidP="009344DE">
      <w:pPr>
        <w:rPr>
          <w:i/>
          <w:lang w:val="es-MX"/>
        </w:rPr>
      </w:pPr>
      <w:r>
        <w:rPr>
          <w:b/>
          <w:lang w:val="es-MX"/>
        </w:rPr>
        <w:t>Yvan Iturriaga</w:t>
      </w:r>
    </w:p>
    <w:p w14:paraId="159AA672" w14:textId="77777777" w:rsidR="009344DE" w:rsidRDefault="009344DE" w:rsidP="009344DE">
      <w:pPr>
        <w:spacing w:line="360" w:lineRule="auto"/>
        <w:rPr>
          <w:lang w:val="es-MX"/>
        </w:rPr>
      </w:pPr>
      <w:r>
        <w:rPr>
          <w:i/>
          <w:lang w:val="es-MX"/>
        </w:rPr>
        <w:t>Director y Productor</w:t>
      </w:r>
    </w:p>
    <w:p w14:paraId="0A268D13" w14:textId="77777777" w:rsidR="009344DE" w:rsidRDefault="009344DE" w:rsidP="009344DE">
      <w:pPr>
        <w:rPr>
          <w:i/>
          <w:lang w:val="es-MX"/>
        </w:rPr>
      </w:pPr>
      <w:r>
        <w:rPr>
          <w:lang w:val="es-MX"/>
        </w:rPr>
        <w:t xml:space="preserve">Yvan Iturriaga comenzó su carrera fílmica en Los </w:t>
      </w:r>
      <w:proofErr w:type="spellStart"/>
      <w:r>
        <w:rPr>
          <w:lang w:val="es-MX"/>
        </w:rPr>
        <w:t>Angeles</w:t>
      </w:r>
      <w:proofErr w:type="spellEnd"/>
      <w:r>
        <w:rPr>
          <w:lang w:val="es-MX"/>
        </w:rPr>
        <w:t xml:space="preserve"> como productor independiente y camarógrafo. Trabajó para las principales cadenas de TV como Telemundo y </w:t>
      </w:r>
      <w:proofErr w:type="spellStart"/>
      <w:r>
        <w:rPr>
          <w:lang w:val="es-MX"/>
        </w:rPr>
        <w:t>Univision</w:t>
      </w:r>
      <w:proofErr w:type="spellEnd"/>
      <w:r>
        <w:rPr>
          <w:lang w:val="es-MX"/>
        </w:rPr>
        <w:t xml:space="preserve">, y ha filmado varios proyectos independientes incluyendo </w:t>
      </w:r>
      <w:proofErr w:type="spellStart"/>
      <w:r>
        <w:rPr>
          <w:i/>
          <w:lang w:val="es-MX"/>
        </w:rPr>
        <w:t>AdCorp</w:t>
      </w:r>
      <w:proofErr w:type="spellEnd"/>
      <w:r>
        <w:rPr>
          <w:i/>
          <w:lang w:val="es-MX"/>
        </w:rPr>
        <w:t>, Inc</w:t>
      </w:r>
      <w:r>
        <w:rPr>
          <w:lang w:val="es-MX"/>
        </w:rPr>
        <w:t xml:space="preserve">. y </w:t>
      </w:r>
      <w:r>
        <w:rPr>
          <w:i/>
          <w:lang w:val="es-MX"/>
        </w:rPr>
        <w:t xml:space="preserve">Danny </w:t>
      </w:r>
      <w:proofErr w:type="spellStart"/>
      <w:r>
        <w:rPr>
          <w:i/>
          <w:lang w:val="es-MX"/>
        </w:rPr>
        <w:t>Roane</w:t>
      </w:r>
      <w:proofErr w:type="spellEnd"/>
      <w:r>
        <w:rPr>
          <w:i/>
          <w:lang w:val="es-MX"/>
        </w:rPr>
        <w:t xml:space="preserve">: </w:t>
      </w:r>
      <w:proofErr w:type="spellStart"/>
      <w:r>
        <w:rPr>
          <w:i/>
          <w:lang w:val="es-MX"/>
        </w:rPr>
        <w:t>First</w:t>
      </w:r>
      <w:proofErr w:type="spellEnd"/>
      <w:r>
        <w:rPr>
          <w:i/>
          <w:lang w:val="es-MX"/>
        </w:rPr>
        <w:t xml:space="preserve"> Time </w:t>
      </w:r>
    </w:p>
    <w:p w14:paraId="68F01EE8" w14:textId="03FED50B" w:rsidR="009344DE" w:rsidRDefault="009344DE" w:rsidP="009344DE">
      <w:pPr>
        <w:rPr>
          <w:lang w:val="es-MX"/>
        </w:rPr>
      </w:pPr>
      <w:r>
        <w:rPr>
          <w:i/>
          <w:lang w:val="es-MX"/>
        </w:rPr>
        <w:lastRenderedPageBreak/>
        <w:t>Director</w:t>
      </w:r>
      <w:r>
        <w:rPr>
          <w:lang w:val="es-MX"/>
        </w:rPr>
        <w:t xml:space="preserve">. Desde su migración al Área de la Bahía en 2007, Iturriaga ha dirigido y producido diversos cortometrajes, documentales, comerciales y vídeos musicales. Entre sus proyectos recientes están </w:t>
      </w:r>
      <w:r>
        <w:rPr>
          <w:i/>
          <w:lang w:val="es-MX"/>
        </w:rPr>
        <w:t xml:space="preserve">The Storm </w:t>
      </w:r>
      <w:proofErr w:type="spellStart"/>
      <w:r>
        <w:rPr>
          <w:i/>
          <w:lang w:val="es-MX"/>
        </w:rPr>
        <w:t>That</w:t>
      </w:r>
      <w:proofErr w:type="spellEnd"/>
      <w:r>
        <w:rPr>
          <w:i/>
          <w:lang w:val="es-MX"/>
        </w:rPr>
        <w:t xml:space="preserve"> </w:t>
      </w:r>
      <w:proofErr w:type="spellStart"/>
      <w:r>
        <w:rPr>
          <w:i/>
          <w:lang w:val="es-MX"/>
        </w:rPr>
        <w:t>Swept</w:t>
      </w:r>
      <w:proofErr w:type="spellEnd"/>
      <w:r>
        <w:rPr>
          <w:i/>
          <w:lang w:val="es-MX"/>
        </w:rPr>
        <w:t xml:space="preserve"> </w:t>
      </w:r>
      <w:proofErr w:type="spellStart"/>
      <w:r>
        <w:rPr>
          <w:i/>
          <w:lang w:val="es-MX"/>
        </w:rPr>
        <w:t>Mexico</w:t>
      </w:r>
      <w:proofErr w:type="spellEnd"/>
      <w:r>
        <w:rPr>
          <w:lang w:val="es-MX"/>
        </w:rPr>
        <w:t xml:space="preserve">, un documental de dos horas de PBS acerca de la Revolución mexicana, y el sexto episodio de la serie de PBS </w:t>
      </w:r>
      <w:r>
        <w:rPr>
          <w:i/>
          <w:lang w:val="es-MX"/>
        </w:rPr>
        <w:t xml:space="preserve">Latino </w:t>
      </w:r>
      <w:proofErr w:type="spellStart"/>
      <w:r>
        <w:rPr>
          <w:i/>
          <w:lang w:val="es-MX"/>
        </w:rPr>
        <w:t>Americans</w:t>
      </w:r>
      <w:proofErr w:type="spellEnd"/>
      <w:r>
        <w:rPr>
          <w:lang w:val="es-MX"/>
        </w:rPr>
        <w:t xml:space="preserve">. Además, Iturriaga ha escrito y dirigido los cortometrajes narrativos </w:t>
      </w:r>
      <w:r>
        <w:rPr>
          <w:i/>
          <w:lang w:val="es-MX"/>
        </w:rPr>
        <w:t>Sui Generis</w:t>
      </w:r>
      <w:r>
        <w:rPr>
          <w:lang w:val="es-MX"/>
        </w:rPr>
        <w:t xml:space="preserve"> y</w:t>
      </w:r>
      <w:r>
        <w:rPr>
          <w:i/>
          <w:lang w:val="es-MX"/>
        </w:rPr>
        <w:t xml:space="preserve"> </w:t>
      </w:r>
      <w:proofErr w:type="spellStart"/>
      <w:r>
        <w:rPr>
          <w:i/>
          <w:lang w:val="es-MX"/>
        </w:rPr>
        <w:t>Beep</w:t>
      </w:r>
      <w:proofErr w:type="spellEnd"/>
      <w:r>
        <w:rPr>
          <w:lang w:val="es-MX"/>
        </w:rPr>
        <w:t>, proyectados en más de una docena de festivales alrededor del mundo.</w:t>
      </w:r>
    </w:p>
    <w:p w14:paraId="1A2DBE25" w14:textId="77777777" w:rsidR="009344DE" w:rsidRPr="009344DE" w:rsidRDefault="009344DE" w:rsidP="009344DE">
      <w:pPr>
        <w:pStyle w:val="NormalIndent"/>
        <w:rPr>
          <w:lang w:val="es-MX"/>
        </w:rPr>
      </w:pPr>
    </w:p>
    <w:p w14:paraId="775263FD" w14:textId="77777777" w:rsidR="009344DE" w:rsidRDefault="009344DE" w:rsidP="009344DE">
      <w:pPr>
        <w:ind w:right="-202"/>
        <w:rPr>
          <w:b/>
          <w:bCs/>
          <w:i/>
          <w:kern w:val="1"/>
          <w:szCs w:val="21"/>
          <w:lang w:val="es-MX"/>
        </w:rPr>
      </w:pPr>
      <w:r>
        <w:rPr>
          <w:rFonts w:cs="ArialNarrow"/>
          <w:b/>
          <w:kern w:val="1"/>
          <w:szCs w:val="21"/>
          <w:lang w:val="es-MX"/>
        </w:rPr>
        <w:t>Michael Kantor</w:t>
      </w:r>
    </w:p>
    <w:p w14:paraId="2ED2CCA9" w14:textId="77777777" w:rsidR="009344DE" w:rsidRDefault="009344DE" w:rsidP="009344DE">
      <w:pPr>
        <w:spacing w:line="480" w:lineRule="auto"/>
        <w:ind w:right="-196"/>
        <w:rPr>
          <w:szCs w:val="21"/>
          <w:lang w:val="es-MX"/>
        </w:rPr>
      </w:pPr>
      <w:r>
        <w:rPr>
          <w:b/>
          <w:bCs/>
          <w:i/>
          <w:kern w:val="1"/>
          <w:szCs w:val="21"/>
          <w:lang w:val="es-MX"/>
        </w:rPr>
        <w:t>American Masters</w:t>
      </w:r>
      <w:r>
        <w:rPr>
          <w:bCs/>
          <w:i/>
          <w:kern w:val="1"/>
          <w:szCs w:val="21"/>
          <w:lang w:val="es-MX"/>
        </w:rPr>
        <w:t xml:space="preserve"> Productor Ejecutivo de la Serie</w:t>
      </w:r>
    </w:p>
    <w:p w14:paraId="68022AA9" w14:textId="77777777" w:rsidR="009344DE" w:rsidRDefault="009344DE" w:rsidP="009344DE">
      <w:pPr>
        <w:rPr>
          <w:szCs w:val="21"/>
          <w:lang w:val="es-MX"/>
        </w:rPr>
      </w:pPr>
      <w:r>
        <w:rPr>
          <w:szCs w:val="21"/>
          <w:lang w:val="es-MX"/>
        </w:rPr>
        <w:t xml:space="preserve">Durante más de dos décadas, el galardonado cineasta Michael Kantor ha creado espectaculares programas de arte para la televisión. Se unió a  </w:t>
      </w:r>
      <w:r>
        <w:rPr>
          <w:b/>
          <w:i/>
          <w:szCs w:val="21"/>
          <w:lang w:val="es-MX"/>
        </w:rPr>
        <w:t xml:space="preserve">American Masters </w:t>
      </w:r>
      <w:r>
        <w:rPr>
          <w:szCs w:val="21"/>
          <w:lang w:val="es-MX"/>
        </w:rPr>
        <w:t xml:space="preserve">como productor ejecutivo de la serie el 30 de abril del 2014. Su más reciente serie documental en PBS, </w:t>
      </w:r>
      <w:proofErr w:type="spellStart"/>
      <w:r>
        <w:rPr>
          <w:i/>
          <w:szCs w:val="21"/>
          <w:lang w:val="es-MX"/>
        </w:rPr>
        <w:t>Superheroes</w:t>
      </w:r>
      <w:proofErr w:type="spellEnd"/>
      <w:r>
        <w:rPr>
          <w:i/>
          <w:szCs w:val="21"/>
          <w:lang w:val="es-MX"/>
        </w:rPr>
        <w:t xml:space="preserve">: A </w:t>
      </w:r>
      <w:proofErr w:type="spellStart"/>
      <w:r>
        <w:rPr>
          <w:i/>
          <w:szCs w:val="21"/>
          <w:lang w:val="es-MX"/>
        </w:rPr>
        <w:t>Never-Ending</w:t>
      </w:r>
      <w:proofErr w:type="spellEnd"/>
      <w:r>
        <w:rPr>
          <w:i/>
          <w:szCs w:val="21"/>
          <w:lang w:val="es-MX"/>
        </w:rPr>
        <w:t xml:space="preserve"> </w:t>
      </w:r>
      <w:proofErr w:type="spellStart"/>
      <w:r>
        <w:rPr>
          <w:i/>
          <w:szCs w:val="21"/>
          <w:lang w:val="es-MX"/>
        </w:rPr>
        <w:t>Battle</w:t>
      </w:r>
      <w:proofErr w:type="spellEnd"/>
      <w:r>
        <w:rPr>
          <w:szCs w:val="21"/>
          <w:lang w:val="es-MX"/>
        </w:rPr>
        <w:t xml:space="preserve">, conducido por </w:t>
      </w:r>
      <w:proofErr w:type="spellStart"/>
      <w:r>
        <w:rPr>
          <w:szCs w:val="21"/>
          <w:lang w:val="es-MX"/>
        </w:rPr>
        <w:t>Liev</w:t>
      </w:r>
      <w:proofErr w:type="spellEnd"/>
      <w:r>
        <w:rPr>
          <w:szCs w:val="21"/>
          <w:lang w:val="es-MX"/>
        </w:rPr>
        <w:t xml:space="preserve"> </w:t>
      </w:r>
      <w:proofErr w:type="spellStart"/>
      <w:r>
        <w:rPr>
          <w:szCs w:val="21"/>
          <w:lang w:val="es-MX"/>
        </w:rPr>
        <w:t>Schreiber</w:t>
      </w:r>
      <w:proofErr w:type="spellEnd"/>
      <w:r>
        <w:rPr>
          <w:szCs w:val="21"/>
          <w:lang w:val="es-MX"/>
        </w:rPr>
        <w:t xml:space="preserve">, se estrenó en otoño del 2013 y fue nominado para un Premio Emmy. </w:t>
      </w:r>
      <w:proofErr w:type="spellStart"/>
      <w:r>
        <w:rPr>
          <w:szCs w:val="21"/>
          <w:lang w:val="es-MX"/>
        </w:rPr>
        <w:t>Random</w:t>
      </w:r>
      <w:proofErr w:type="spellEnd"/>
      <w:r>
        <w:rPr>
          <w:szCs w:val="21"/>
          <w:lang w:val="es-MX"/>
        </w:rPr>
        <w:t xml:space="preserve"> </w:t>
      </w:r>
      <w:proofErr w:type="spellStart"/>
      <w:r>
        <w:rPr>
          <w:szCs w:val="21"/>
          <w:lang w:val="es-MX"/>
        </w:rPr>
        <w:t>House</w:t>
      </w:r>
      <w:proofErr w:type="spellEnd"/>
      <w:r>
        <w:rPr>
          <w:szCs w:val="21"/>
          <w:lang w:val="es-MX"/>
        </w:rPr>
        <w:t xml:space="preserve"> publicó el libro que acompaña la serie. En enero del 2013 el documental de Kantor de 90 minutos galardonado con un Premio </w:t>
      </w:r>
      <w:proofErr w:type="spellStart"/>
      <w:r>
        <w:rPr>
          <w:szCs w:val="21"/>
          <w:lang w:val="es-MX"/>
        </w:rPr>
        <w:t>Peabody</w:t>
      </w:r>
      <w:proofErr w:type="spellEnd"/>
      <w:r>
        <w:rPr>
          <w:szCs w:val="21"/>
          <w:lang w:val="es-MX"/>
        </w:rPr>
        <w:t xml:space="preserve">, </w:t>
      </w:r>
      <w:r>
        <w:rPr>
          <w:i/>
          <w:szCs w:val="21"/>
          <w:lang w:val="es-MX"/>
        </w:rPr>
        <w:t xml:space="preserve">Broadway </w:t>
      </w:r>
      <w:proofErr w:type="spellStart"/>
      <w:r>
        <w:rPr>
          <w:i/>
          <w:szCs w:val="21"/>
          <w:lang w:val="es-MX"/>
        </w:rPr>
        <w:t>Musicals</w:t>
      </w:r>
      <w:proofErr w:type="spellEnd"/>
      <w:r>
        <w:rPr>
          <w:i/>
          <w:szCs w:val="21"/>
          <w:lang w:val="es-MX"/>
        </w:rPr>
        <w:t xml:space="preserve">: A Jewish </w:t>
      </w:r>
      <w:proofErr w:type="spellStart"/>
      <w:r>
        <w:rPr>
          <w:i/>
          <w:szCs w:val="21"/>
          <w:lang w:val="es-MX"/>
        </w:rPr>
        <w:t>Legacy</w:t>
      </w:r>
      <w:proofErr w:type="spellEnd"/>
      <w:r>
        <w:rPr>
          <w:i/>
          <w:szCs w:val="21"/>
          <w:lang w:val="es-MX"/>
        </w:rPr>
        <w:t xml:space="preserve">, </w:t>
      </w:r>
      <w:r>
        <w:rPr>
          <w:szCs w:val="21"/>
          <w:lang w:val="es-MX"/>
        </w:rPr>
        <w:t xml:space="preserve">se transmitió como parte de la serie </w:t>
      </w:r>
      <w:r>
        <w:rPr>
          <w:i/>
          <w:szCs w:val="21"/>
          <w:lang w:val="es-MX"/>
        </w:rPr>
        <w:t>Great Performances</w:t>
      </w:r>
      <w:r>
        <w:rPr>
          <w:szCs w:val="21"/>
          <w:lang w:val="es-MX"/>
        </w:rPr>
        <w:t xml:space="preserve">  de PBS. Narrado por Joel Grey, incluye actuaciones de Matthew </w:t>
      </w:r>
      <w:proofErr w:type="spellStart"/>
      <w:r>
        <w:rPr>
          <w:szCs w:val="21"/>
          <w:lang w:val="es-MX"/>
        </w:rPr>
        <w:t>Broderick</w:t>
      </w:r>
      <w:proofErr w:type="spellEnd"/>
      <w:r>
        <w:rPr>
          <w:szCs w:val="21"/>
          <w:lang w:val="es-MX"/>
        </w:rPr>
        <w:t xml:space="preserve">, </w:t>
      </w:r>
      <w:proofErr w:type="spellStart"/>
      <w:r>
        <w:rPr>
          <w:szCs w:val="21"/>
          <w:lang w:val="es-MX"/>
        </w:rPr>
        <w:t>Kelli</w:t>
      </w:r>
      <w:proofErr w:type="spellEnd"/>
      <w:r>
        <w:rPr>
          <w:szCs w:val="21"/>
          <w:lang w:val="es-MX"/>
        </w:rPr>
        <w:t xml:space="preserve"> O’Hara, David Hyde Pierce, Marc </w:t>
      </w:r>
      <w:proofErr w:type="spellStart"/>
      <w:r>
        <w:rPr>
          <w:szCs w:val="21"/>
          <w:lang w:val="es-MX"/>
        </w:rPr>
        <w:t>Shaiman</w:t>
      </w:r>
      <w:proofErr w:type="spellEnd"/>
      <w:r>
        <w:rPr>
          <w:szCs w:val="21"/>
          <w:lang w:val="es-MX"/>
        </w:rPr>
        <w:t xml:space="preserve"> y muchos otros talentos de Broadway. En 2012, Kantor produjo </w:t>
      </w:r>
      <w:r>
        <w:rPr>
          <w:i/>
          <w:szCs w:val="21"/>
          <w:lang w:val="es-MX"/>
        </w:rPr>
        <w:t xml:space="preserve">The </w:t>
      </w:r>
      <w:proofErr w:type="spellStart"/>
      <w:r>
        <w:rPr>
          <w:i/>
          <w:szCs w:val="21"/>
          <w:lang w:val="es-MX"/>
        </w:rPr>
        <w:t>Thomashefskys</w:t>
      </w:r>
      <w:proofErr w:type="spellEnd"/>
      <w:r>
        <w:rPr>
          <w:i/>
          <w:szCs w:val="21"/>
          <w:lang w:val="es-MX"/>
        </w:rPr>
        <w:t xml:space="preserve">: Music and </w:t>
      </w:r>
      <w:proofErr w:type="spellStart"/>
      <w:r>
        <w:rPr>
          <w:i/>
          <w:szCs w:val="21"/>
          <w:lang w:val="es-MX"/>
        </w:rPr>
        <w:t>Memories</w:t>
      </w:r>
      <w:proofErr w:type="spellEnd"/>
      <w:r>
        <w:rPr>
          <w:i/>
          <w:szCs w:val="21"/>
          <w:lang w:val="es-MX"/>
        </w:rPr>
        <w:t xml:space="preserve"> of a </w:t>
      </w:r>
      <w:proofErr w:type="spellStart"/>
      <w:r>
        <w:rPr>
          <w:i/>
          <w:szCs w:val="21"/>
          <w:lang w:val="es-MX"/>
        </w:rPr>
        <w:t>Life</w:t>
      </w:r>
      <w:proofErr w:type="spellEnd"/>
      <w:r>
        <w:rPr>
          <w:i/>
          <w:szCs w:val="21"/>
          <w:lang w:val="es-MX"/>
        </w:rPr>
        <w:t xml:space="preserve"> in the Yiddish </w:t>
      </w:r>
      <w:proofErr w:type="spellStart"/>
      <w:r>
        <w:rPr>
          <w:i/>
          <w:szCs w:val="21"/>
          <w:lang w:val="es-MX"/>
        </w:rPr>
        <w:t>Theater</w:t>
      </w:r>
      <w:proofErr w:type="spellEnd"/>
      <w:r>
        <w:rPr>
          <w:i/>
          <w:szCs w:val="21"/>
          <w:lang w:val="es-MX"/>
        </w:rPr>
        <w:t xml:space="preserve"> </w:t>
      </w:r>
      <w:r>
        <w:rPr>
          <w:szCs w:val="21"/>
          <w:lang w:val="es-MX"/>
        </w:rPr>
        <w:t xml:space="preserve">junto con Michael </w:t>
      </w:r>
      <w:proofErr w:type="spellStart"/>
      <w:r>
        <w:rPr>
          <w:szCs w:val="21"/>
          <w:lang w:val="es-MX"/>
        </w:rPr>
        <w:t>Tilson</w:t>
      </w:r>
      <w:proofErr w:type="spellEnd"/>
      <w:r>
        <w:rPr>
          <w:szCs w:val="21"/>
          <w:lang w:val="es-MX"/>
        </w:rPr>
        <w:t xml:space="preserve"> Thomas, que se transmitió en PBS y fue nominado para un </w:t>
      </w:r>
      <w:proofErr w:type="spellStart"/>
      <w:r>
        <w:rPr>
          <w:szCs w:val="21"/>
          <w:lang w:val="es-MX"/>
        </w:rPr>
        <w:t>Primetime</w:t>
      </w:r>
      <w:proofErr w:type="spellEnd"/>
      <w:r>
        <w:rPr>
          <w:szCs w:val="21"/>
          <w:lang w:val="es-MX"/>
        </w:rPr>
        <w:t xml:space="preserve"> Emmy. Kantor fue productor ejecutivo del programa especial de 90 minutos  </w:t>
      </w:r>
      <w:proofErr w:type="spellStart"/>
      <w:r>
        <w:rPr>
          <w:i/>
          <w:szCs w:val="21"/>
          <w:lang w:val="es-MX"/>
        </w:rPr>
        <w:t>Give</w:t>
      </w:r>
      <w:proofErr w:type="spellEnd"/>
      <w:r>
        <w:rPr>
          <w:i/>
          <w:szCs w:val="21"/>
          <w:lang w:val="es-MX"/>
        </w:rPr>
        <w:t xml:space="preserve"> Me the Banjo, </w:t>
      </w:r>
      <w:r>
        <w:rPr>
          <w:szCs w:val="21"/>
          <w:lang w:val="es-MX"/>
        </w:rPr>
        <w:t xml:space="preserve">conducido por Steve Martin, y creó </w:t>
      </w:r>
      <w:proofErr w:type="spellStart"/>
      <w:r>
        <w:rPr>
          <w:i/>
          <w:szCs w:val="21"/>
          <w:lang w:val="es-MX"/>
        </w:rPr>
        <w:t>Make</w:t>
      </w:r>
      <w:proofErr w:type="spellEnd"/>
      <w:r>
        <w:rPr>
          <w:i/>
          <w:szCs w:val="21"/>
          <w:lang w:val="es-MX"/>
        </w:rPr>
        <w:t xml:space="preserve"> ‘</w:t>
      </w:r>
      <w:proofErr w:type="spellStart"/>
      <w:r>
        <w:rPr>
          <w:i/>
          <w:szCs w:val="21"/>
          <w:lang w:val="es-MX"/>
        </w:rPr>
        <w:t>Em</w:t>
      </w:r>
      <w:proofErr w:type="spellEnd"/>
      <w:r>
        <w:rPr>
          <w:i/>
          <w:szCs w:val="21"/>
          <w:lang w:val="es-MX"/>
        </w:rPr>
        <w:t xml:space="preserve"> </w:t>
      </w:r>
      <w:proofErr w:type="spellStart"/>
      <w:r>
        <w:rPr>
          <w:i/>
          <w:szCs w:val="21"/>
          <w:lang w:val="es-MX"/>
        </w:rPr>
        <w:t>Laugh</w:t>
      </w:r>
      <w:proofErr w:type="spellEnd"/>
      <w:r>
        <w:rPr>
          <w:i/>
          <w:szCs w:val="21"/>
          <w:lang w:val="es-MX"/>
        </w:rPr>
        <w:t xml:space="preserve">: The </w:t>
      </w:r>
      <w:proofErr w:type="spellStart"/>
      <w:r>
        <w:rPr>
          <w:i/>
          <w:szCs w:val="21"/>
          <w:lang w:val="es-MX"/>
        </w:rPr>
        <w:t>Funny</w:t>
      </w:r>
      <w:proofErr w:type="spellEnd"/>
      <w:r>
        <w:rPr>
          <w:i/>
          <w:szCs w:val="21"/>
          <w:lang w:val="es-MX"/>
        </w:rPr>
        <w:t xml:space="preserve"> Business of </w:t>
      </w:r>
      <w:proofErr w:type="spellStart"/>
      <w:r>
        <w:rPr>
          <w:i/>
          <w:szCs w:val="21"/>
          <w:lang w:val="es-MX"/>
        </w:rPr>
        <w:t>America</w:t>
      </w:r>
      <w:proofErr w:type="spellEnd"/>
      <w:r>
        <w:rPr>
          <w:i/>
          <w:szCs w:val="21"/>
          <w:lang w:val="es-MX"/>
        </w:rPr>
        <w:t xml:space="preserve">, </w:t>
      </w:r>
      <w:r>
        <w:rPr>
          <w:szCs w:val="21"/>
          <w:lang w:val="es-MX"/>
        </w:rPr>
        <w:t xml:space="preserve">la serie documental en seis partes aclamada por la crítica y conducida por Billy </w:t>
      </w:r>
      <w:proofErr w:type="spellStart"/>
      <w:r>
        <w:rPr>
          <w:szCs w:val="21"/>
          <w:lang w:val="es-MX"/>
        </w:rPr>
        <w:t>Crystal</w:t>
      </w:r>
      <w:proofErr w:type="spellEnd"/>
      <w:r>
        <w:rPr>
          <w:szCs w:val="21"/>
          <w:lang w:val="es-MX"/>
        </w:rPr>
        <w:t xml:space="preserve">, que debutó en enero del 2009. Su </w:t>
      </w:r>
      <w:proofErr w:type="spellStart"/>
      <w:r>
        <w:rPr>
          <w:szCs w:val="21"/>
          <w:lang w:val="es-MX"/>
        </w:rPr>
        <w:t>guión</w:t>
      </w:r>
      <w:proofErr w:type="spellEnd"/>
      <w:r>
        <w:rPr>
          <w:szCs w:val="21"/>
          <w:lang w:val="es-MX"/>
        </w:rPr>
        <w:t xml:space="preserve"> para el cuarto episodio </w:t>
      </w:r>
      <w:proofErr w:type="spellStart"/>
      <w:r>
        <w:rPr>
          <w:i/>
          <w:szCs w:val="21"/>
          <w:lang w:val="es-MX"/>
        </w:rPr>
        <w:t>When</w:t>
      </w:r>
      <w:proofErr w:type="spellEnd"/>
      <w:r>
        <w:rPr>
          <w:i/>
          <w:szCs w:val="21"/>
          <w:lang w:val="es-MX"/>
        </w:rPr>
        <w:t xml:space="preserve"> </w:t>
      </w:r>
      <w:proofErr w:type="spellStart"/>
      <w:r>
        <w:rPr>
          <w:i/>
          <w:szCs w:val="21"/>
          <w:lang w:val="es-MX"/>
        </w:rPr>
        <w:t>I’m</w:t>
      </w:r>
      <w:proofErr w:type="spellEnd"/>
      <w:r>
        <w:rPr>
          <w:i/>
          <w:szCs w:val="21"/>
          <w:lang w:val="es-MX"/>
        </w:rPr>
        <w:t xml:space="preserve"> </w:t>
      </w:r>
      <w:proofErr w:type="spellStart"/>
      <w:r>
        <w:rPr>
          <w:i/>
          <w:szCs w:val="21"/>
          <w:lang w:val="es-MX"/>
        </w:rPr>
        <w:t>Bad</w:t>
      </w:r>
      <w:proofErr w:type="spellEnd"/>
      <w:r>
        <w:rPr>
          <w:i/>
          <w:szCs w:val="21"/>
          <w:lang w:val="es-MX"/>
        </w:rPr>
        <w:t xml:space="preserve">, </w:t>
      </w:r>
      <w:proofErr w:type="spellStart"/>
      <w:r>
        <w:rPr>
          <w:i/>
          <w:szCs w:val="21"/>
          <w:lang w:val="es-MX"/>
        </w:rPr>
        <w:t>I’m</w:t>
      </w:r>
      <w:proofErr w:type="spellEnd"/>
      <w:r>
        <w:rPr>
          <w:i/>
          <w:szCs w:val="21"/>
          <w:lang w:val="es-MX"/>
        </w:rPr>
        <w:t xml:space="preserve"> </w:t>
      </w:r>
      <w:proofErr w:type="spellStart"/>
      <w:r>
        <w:rPr>
          <w:i/>
          <w:szCs w:val="21"/>
          <w:lang w:val="es-MX"/>
        </w:rPr>
        <w:t>Better</w:t>
      </w:r>
      <w:proofErr w:type="spellEnd"/>
      <w:r>
        <w:rPr>
          <w:i/>
          <w:szCs w:val="21"/>
          <w:lang w:val="es-MX"/>
        </w:rPr>
        <w:t xml:space="preserve">: The </w:t>
      </w:r>
      <w:proofErr w:type="spellStart"/>
      <w:r>
        <w:rPr>
          <w:i/>
          <w:szCs w:val="21"/>
          <w:lang w:val="es-MX"/>
        </w:rPr>
        <w:t>Groundbreakers</w:t>
      </w:r>
      <w:proofErr w:type="spellEnd"/>
      <w:r>
        <w:rPr>
          <w:szCs w:val="21"/>
          <w:lang w:val="es-MX"/>
        </w:rPr>
        <w:t xml:space="preserve">, en </w:t>
      </w:r>
      <w:proofErr w:type="spellStart"/>
      <w:r>
        <w:rPr>
          <w:szCs w:val="21"/>
          <w:lang w:val="es-MX"/>
        </w:rPr>
        <w:t>co</w:t>
      </w:r>
      <w:proofErr w:type="spellEnd"/>
      <w:r>
        <w:rPr>
          <w:szCs w:val="21"/>
          <w:lang w:val="es-MX"/>
        </w:rPr>
        <w:t xml:space="preserve">-autoría con Laurence </w:t>
      </w:r>
      <w:proofErr w:type="spellStart"/>
      <w:r>
        <w:rPr>
          <w:szCs w:val="21"/>
          <w:lang w:val="es-MX"/>
        </w:rPr>
        <w:t>Maslon</w:t>
      </w:r>
      <w:proofErr w:type="spellEnd"/>
      <w:r>
        <w:rPr>
          <w:szCs w:val="21"/>
          <w:lang w:val="es-MX"/>
        </w:rPr>
        <w:t xml:space="preserve">, fue nominado para un Premio </w:t>
      </w:r>
      <w:proofErr w:type="spellStart"/>
      <w:r>
        <w:rPr>
          <w:szCs w:val="21"/>
          <w:lang w:val="es-MX"/>
        </w:rPr>
        <w:t>Primetime</w:t>
      </w:r>
      <w:proofErr w:type="spellEnd"/>
      <w:r>
        <w:rPr>
          <w:szCs w:val="21"/>
          <w:lang w:val="es-MX"/>
        </w:rPr>
        <w:t xml:space="preserve"> Emmy. Su emblemática serie en seis partes </w:t>
      </w:r>
      <w:r>
        <w:rPr>
          <w:i/>
          <w:szCs w:val="21"/>
          <w:lang w:val="es-MX"/>
        </w:rPr>
        <w:t>Broadway: The American Musical</w:t>
      </w:r>
      <w:r>
        <w:rPr>
          <w:szCs w:val="21"/>
          <w:lang w:val="es-MX"/>
        </w:rPr>
        <w:t xml:space="preserve"> fue conducida por Julie Andrews y honrada con el Premio </w:t>
      </w:r>
      <w:proofErr w:type="spellStart"/>
      <w:r>
        <w:rPr>
          <w:szCs w:val="21"/>
          <w:lang w:val="es-MX"/>
        </w:rPr>
        <w:t>Primetime</w:t>
      </w:r>
      <w:proofErr w:type="spellEnd"/>
      <w:r>
        <w:rPr>
          <w:szCs w:val="21"/>
          <w:lang w:val="es-MX"/>
        </w:rPr>
        <w:t xml:space="preserve"> Emmy por la Mejor Serie de No ficción en 2005. Ese mismo año, creó un </w:t>
      </w:r>
      <w:proofErr w:type="spellStart"/>
      <w:r>
        <w:rPr>
          <w:szCs w:val="21"/>
          <w:lang w:val="es-MX"/>
        </w:rPr>
        <w:t>dvd</w:t>
      </w:r>
      <w:proofErr w:type="spellEnd"/>
      <w:r>
        <w:rPr>
          <w:szCs w:val="21"/>
          <w:lang w:val="es-MX"/>
        </w:rPr>
        <w:t xml:space="preserve"> de tres horas de material extra para el 40 aniversario de</w:t>
      </w:r>
      <w:r>
        <w:rPr>
          <w:i/>
          <w:szCs w:val="21"/>
          <w:lang w:val="es-MX"/>
        </w:rPr>
        <w:t xml:space="preserve"> </w:t>
      </w:r>
      <w:r>
        <w:rPr>
          <w:szCs w:val="21"/>
          <w:lang w:val="es-MX"/>
        </w:rPr>
        <w:t>20</w:t>
      </w:r>
      <w:r>
        <w:rPr>
          <w:szCs w:val="21"/>
          <w:vertAlign w:val="superscript"/>
          <w:lang w:val="es-MX"/>
        </w:rPr>
        <w:t>th</w:t>
      </w:r>
      <w:r>
        <w:rPr>
          <w:szCs w:val="21"/>
          <w:lang w:val="es-MX"/>
        </w:rPr>
        <w:t xml:space="preserve"> Century </w:t>
      </w:r>
      <w:proofErr w:type="spellStart"/>
      <w:r>
        <w:rPr>
          <w:szCs w:val="21"/>
          <w:lang w:val="es-MX"/>
        </w:rPr>
        <w:t>Fox’s</w:t>
      </w:r>
      <w:proofErr w:type="spellEnd"/>
      <w:r>
        <w:rPr>
          <w:szCs w:val="21"/>
          <w:lang w:val="es-MX"/>
        </w:rPr>
        <w:t xml:space="preserve"> en su re-estreno de </w:t>
      </w:r>
      <w:r>
        <w:rPr>
          <w:i/>
          <w:szCs w:val="21"/>
          <w:lang w:val="es-MX"/>
        </w:rPr>
        <w:t xml:space="preserve">The </w:t>
      </w:r>
      <w:proofErr w:type="spellStart"/>
      <w:r>
        <w:rPr>
          <w:i/>
          <w:szCs w:val="21"/>
          <w:lang w:val="es-MX"/>
        </w:rPr>
        <w:t>Sound</w:t>
      </w:r>
      <w:proofErr w:type="spellEnd"/>
      <w:r>
        <w:rPr>
          <w:i/>
          <w:szCs w:val="21"/>
          <w:lang w:val="es-MX"/>
        </w:rPr>
        <w:t xml:space="preserve"> of Music.</w:t>
      </w:r>
    </w:p>
    <w:p w14:paraId="362B893C" w14:textId="77777777" w:rsidR="009344DE" w:rsidRDefault="009344DE" w:rsidP="009344DE">
      <w:pPr>
        <w:rPr>
          <w:lang w:val="es-MX"/>
        </w:rPr>
      </w:pPr>
      <w:r>
        <w:rPr>
          <w:szCs w:val="21"/>
          <w:lang w:val="es-MX"/>
        </w:rPr>
        <w:tab/>
        <w:t xml:space="preserve">Kantor escribió, dirigió y produjo el galardonado perfil de </w:t>
      </w:r>
      <w:r>
        <w:rPr>
          <w:b/>
          <w:i/>
          <w:szCs w:val="21"/>
          <w:lang w:val="es-MX"/>
        </w:rPr>
        <w:t>American Masters: Quincy Jones: In the Pocket</w:t>
      </w:r>
      <w:r>
        <w:rPr>
          <w:szCs w:val="21"/>
          <w:lang w:val="es-MX"/>
        </w:rPr>
        <w:t xml:space="preserve">. Junto con Stephen </w:t>
      </w:r>
      <w:proofErr w:type="spellStart"/>
      <w:r>
        <w:rPr>
          <w:szCs w:val="21"/>
          <w:lang w:val="es-MX"/>
        </w:rPr>
        <w:t>Ives</w:t>
      </w:r>
      <w:proofErr w:type="spellEnd"/>
      <w:r>
        <w:rPr>
          <w:szCs w:val="21"/>
          <w:lang w:val="es-MX"/>
        </w:rPr>
        <w:t xml:space="preserve">, </w:t>
      </w:r>
      <w:proofErr w:type="spellStart"/>
      <w:r>
        <w:rPr>
          <w:szCs w:val="21"/>
          <w:lang w:val="es-MX"/>
        </w:rPr>
        <w:t>co</w:t>
      </w:r>
      <w:proofErr w:type="spellEnd"/>
      <w:r>
        <w:rPr>
          <w:szCs w:val="21"/>
          <w:lang w:val="es-MX"/>
        </w:rPr>
        <w:t xml:space="preserve">-dirigió </w:t>
      </w:r>
      <w:proofErr w:type="spellStart"/>
      <w:r>
        <w:rPr>
          <w:i/>
          <w:iCs/>
          <w:szCs w:val="21"/>
          <w:lang w:val="es-MX"/>
        </w:rPr>
        <w:t>Cornerston</w:t>
      </w:r>
      <w:r>
        <w:rPr>
          <w:i/>
          <w:szCs w:val="21"/>
          <w:lang w:val="es-MX"/>
        </w:rPr>
        <w:t>e</w:t>
      </w:r>
      <w:proofErr w:type="spellEnd"/>
      <w:r>
        <w:rPr>
          <w:i/>
          <w:szCs w:val="21"/>
          <w:lang w:val="es-MX"/>
        </w:rPr>
        <w:t xml:space="preserve">: </w:t>
      </w:r>
      <w:proofErr w:type="spellStart"/>
      <w:r>
        <w:rPr>
          <w:i/>
          <w:szCs w:val="21"/>
          <w:lang w:val="es-MX"/>
        </w:rPr>
        <w:t>An</w:t>
      </w:r>
      <w:proofErr w:type="spellEnd"/>
      <w:r>
        <w:rPr>
          <w:i/>
          <w:szCs w:val="21"/>
          <w:lang w:val="es-MX"/>
        </w:rPr>
        <w:t xml:space="preserve"> </w:t>
      </w:r>
      <w:proofErr w:type="spellStart"/>
      <w:r>
        <w:rPr>
          <w:i/>
          <w:szCs w:val="21"/>
          <w:lang w:val="es-MX"/>
        </w:rPr>
        <w:t>Interstate</w:t>
      </w:r>
      <w:proofErr w:type="spellEnd"/>
      <w:r>
        <w:rPr>
          <w:i/>
          <w:szCs w:val="21"/>
          <w:lang w:val="es-MX"/>
        </w:rPr>
        <w:t xml:space="preserve"> </w:t>
      </w:r>
      <w:proofErr w:type="spellStart"/>
      <w:r>
        <w:rPr>
          <w:i/>
          <w:szCs w:val="21"/>
          <w:lang w:val="es-MX"/>
        </w:rPr>
        <w:t>Adventure</w:t>
      </w:r>
      <w:proofErr w:type="spellEnd"/>
      <w:r>
        <w:rPr>
          <w:i/>
          <w:szCs w:val="21"/>
          <w:lang w:val="es-MX"/>
        </w:rPr>
        <w:t xml:space="preserve"> </w:t>
      </w:r>
      <w:r>
        <w:rPr>
          <w:szCs w:val="21"/>
          <w:lang w:val="es-MX"/>
        </w:rPr>
        <w:t xml:space="preserve">para HBO y produjo </w:t>
      </w:r>
      <w:r>
        <w:rPr>
          <w:i/>
          <w:szCs w:val="21"/>
          <w:lang w:val="es-MX"/>
        </w:rPr>
        <w:t xml:space="preserve">The West </w:t>
      </w:r>
      <w:r>
        <w:rPr>
          <w:szCs w:val="21"/>
          <w:lang w:val="es-MX"/>
        </w:rPr>
        <w:t xml:space="preserve">(Ken Burns Productor Ejecutivo). Sus 20 años trabajando en documentales incluyen proyectos tan variados como </w:t>
      </w:r>
      <w:r>
        <w:rPr>
          <w:i/>
          <w:szCs w:val="21"/>
          <w:lang w:val="es-MX"/>
        </w:rPr>
        <w:t xml:space="preserve">EGG: the </w:t>
      </w:r>
      <w:proofErr w:type="spellStart"/>
      <w:r>
        <w:rPr>
          <w:i/>
          <w:szCs w:val="21"/>
          <w:lang w:val="es-MX"/>
        </w:rPr>
        <w:t>arts</w:t>
      </w:r>
      <w:proofErr w:type="spellEnd"/>
      <w:r>
        <w:rPr>
          <w:i/>
          <w:szCs w:val="21"/>
          <w:lang w:val="es-MX"/>
        </w:rPr>
        <w:t xml:space="preserve"> show</w:t>
      </w:r>
      <w:r>
        <w:rPr>
          <w:szCs w:val="21"/>
          <w:lang w:val="es-MX"/>
        </w:rPr>
        <w:t xml:space="preserve">, </w:t>
      </w:r>
      <w:proofErr w:type="spellStart"/>
      <w:r>
        <w:rPr>
          <w:i/>
          <w:szCs w:val="21"/>
          <w:lang w:val="es-MX"/>
        </w:rPr>
        <w:t>Coney</w:t>
      </w:r>
      <w:proofErr w:type="spellEnd"/>
      <w:r>
        <w:rPr>
          <w:i/>
          <w:szCs w:val="21"/>
          <w:lang w:val="es-MX"/>
        </w:rPr>
        <w:t xml:space="preserve"> Island</w:t>
      </w:r>
      <w:r>
        <w:rPr>
          <w:szCs w:val="21"/>
          <w:lang w:val="es-MX"/>
        </w:rPr>
        <w:t xml:space="preserve">, </w:t>
      </w:r>
      <w:r>
        <w:rPr>
          <w:i/>
          <w:szCs w:val="21"/>
          <w:lang w:val="es-MX"/>
        </w:rPr>
        <w:t xml:space="preserve">The </w:t>
      </w:r>
      <w:proofErr w:type="spellStart"/>
      <w:r>
        <w:rPr>
          <w:i/>
          <w:szCs w:val="21"/>
          <w:lang w:val="es-MX"/>
        </w:rPr>
        <w:t>Donner</w:t>
      </w:r>
      <w:proofErr w:type="spellEnd"/>
      <w:r>
        <w:rPr>
          <w:i/>
          <w:szCs w:val="21"/>
          <w:lang w:val="es-MX"/>
        </w:rPr>
        <w:t xml:space="preserve"> </w:t>
      </w:r>
      <w:proofErr w:type="spellStart"/>
      <w:r>
        <w:rPr>
          <w:i/>
          <w:szCs w:val="21"/>
          <w:lang w:val="es-MX"/>
        </w:rPr>
        <w:t>Party</w:t>
      </w:r>
      <w:proofErr w:type="spellEnd"/>
      <w:r>
        <w:rPr>
          <w:szCs w:val="21"/>
          <w:lang w:val="es-MX"/>
        </w:rPr>
        <w:t xml:space="preserve">, </w:t>
      </w:r>
      <w:r>
        <w:rPr>
          <w:i/>
          <w:szCs w:val="21"/>
          <w:lang w:val="es-MX"/>
        </w:rPr>
        <w:t xml:space="preserve">Margaret </w:t>
      </w:r>
      <w:proofErr w:type="spellStart"/>
      <w:r>
        <w:rPr>
          <w:i/>
          <w:szCs w:val="21"/>
          <w:lang w:val="es-MX"/>
        </w:rPr>
        <w:t>Sanger</w:t>
      </w:r>
      <w:proofErr w:type="spellEnd"/>
      <w:r>
        <w:rPr>
          <w:szCs w:val="21"/>
          <w:lang w:val="es-MX"/>
        </w:rPr>
        <w:t xml:space="preserve"> y la serie de Ric Burns </w:t>
      </w:r>
      <w:r>
        <w:rPr>
          <w:i/>
          <w:szCs w:val="21"/>
          <w:lang w:val="es-MX"/>
        </w:rPr>
        <w:t>New York</w:t>
      </w:r>
      <w:r>
        <w:rPr>
          <w:szCs w:val="21"/>
          <w:lang w:val="es-MX"/>
        </w:rPr>
        <w:t xml:space="preserve">. Como escritor, Kantor creó </w:t>
      </w:r>
      <w:proofErr w:type="spellStart"/>
      <w:r>
        <w:rPr>
          <w:i/>
          <w:szCs w:val="21"/>
          <w:lang w:val="es-MX"/>
        </w:rPr>
        <w:t>Lullaby</w:t>
      </w:r>
      <w:proofErr w:type="spellEnd"/>
      <w:r>
        <w:rPr>
          <w:i/>
          <w:szCs w:val="21"/>
          <w:lang w:val="es-MX"/>
        </w:rPr>
        <w:t xml:space="preserve"> of Broadway: </w:t>
      </w:r>
      <w:proofErr w:type="spellStart"/>
      <w:r>
        <w:rPr>
          <w:i/>
          <w:szCs w:val="21"/>
          <w:lang w:val="es-MX"/>
        </w:rPr>
        <w:t>Opening</w:t>
      </w:r>
      <w:proofErr w:type="spellEnd"/>
      <w:r>
        <w:rPr>
          <w:i/>
          <w:szCs w:val="21"/>
          <w:lang w:val="es-MX"/>
        </w:rPr>
        <w:t xml:space="preserve"> </w:t>
      </w:r>
      <w:proofErr w:type="spellStart"/>
      <w:r>
        <w:rPr>
          <w:i/>
          <w:szCs w:val="21"/>
          <w:lang w:val="es-MX"/>
        </w:rPr>
        <w:t>Night</w:t>
      </w:r>
      <w:proofErr w:type="spellEnd"/>
      <w:r>
        <w:rPr>
          <w:i/>
          <w:szCs w:val="21"/>
          <w:lang w:val="es-MX"/>
        </w:rPr>
        <w:t xml:space="preserve"> </w:t>
      </w:r>
      <w:proofErr w:type="spellStart"/>
      <w:r>
        <w:rPr>
          <w:i/>
          <w:szCs w:val="21"/>
          <w:lang w:val="es-MX"/>
        </w:rPr>
        <w:t>on</w:t>
      </w:r>
      <w:proofErr w:type="spellEnd"/>
      <w:r>
        <w:rPr>
          <w:i/>
          <w:szCs w:val="21"/>
          <w:lang w:val="es-MX"/>
        </w:rPr>
        <w:t xml:space="preserve"> 42</w:t>
      </w:r>
      <w:r>
        <w:rPr>
          <w:i/>
          <w:szCs w:val="21"/>
          <w:vertAlign w:val="superscript"/>
          <w:lang w:val="es-MX"/>
        </w:rPr>
        <w:t>nd</w:t>
      </w:r>
      <w:r>
        <w:rPr>
          <w:i/>
          <w:szCs w:val="21"/>
          <w:lang w:val="es-MX"/>
        </w:rPr>
        <w:t xml:space="preserve"> Street, </w:t>
      </w:r>
      <w:r>
        <w:rPr>
          <w:szCs w:val="21"/>
          <w:lang w:val="es-MX"/>
        </w:rPr>
        <w:t xml:space="preserve">es </w:t>
      </w:r>
      <w:proofErr w:type="spellStart"/>
      <w:r>
        <w:rPr>
          <w:szCs w:val="21"/>
          <w:lang w:val="es-MX"/>
        </w:rPr>
        <w:t>co</w:t>
      </w:r>
      <w:proofErr w:type="spellEnd"/>
      <w:r>
        <w:rPr>
          <w:szCs w:val="21"/>
          <w:lang w:val="es-MX"/>
        </w:rPr>
        <w:t xml:space="preserve">-autor de los libros que acompañan </w:t>
      </w:r>
      <w:r>
        <w:rPr>
          <w:i/>
          <w:iCs/>
          <w:szCs w:val="21"/>
          <w:lang w:val="es-MX"/>
        </w:rPr>
        <w:t>Bro</w:t>
      </w:r>
      <w:r>
        <w:rPr>
          <w:i/>
          <w:szCs w:val="21"/>
          <w:lang w:val="es-MX"/>
        </w:rPr>
        <w:t>adway</w:t>
      </w:r>
      <w:r>
        <w:rPr>
          <w:szCs w:val="21"/>
          <w:lang w:val="es-MX"/>
        </w:rPr>
        <w:t xml:space="preserve"> (</w:t>
      </w:r>
      <w:proofErr w:type="spellStart"/>
      <w:r>
        <w:rPr>
          <w:szCs w:val="21"/>
          <w:lang w:val="es-MX"/>
        </w:rPr>
        <w:t>Bulfinch</w:t>
      </w:r>
      <w:proofErr w:type="spellEnd"/>
      <w:r>
        <w:rPr>
          <w:szCs w:val="21"/>
          <w:lang w:val="es-MX"/>
        </w:rPr>
        <w:t xml:space="preserve">)  y </w:t>
      </w:r>
      <w:proofErr w:type="spellStart"/>
      <w:r>
        <w:rPr>
          <w:i/>
          <w:szCs w:val="21"/>
          <w:lang w:val="es-MX"/>
        </w:rPr>
        <w:t>Make</w:t>
      </w:r>
      <w:proofErr w:type="spellEnd"/>
      <w:r>
        <w:rPr>
          <w:i/>
          <w:szCs w:val="21"/>
          <w:lang w:val="es-MX"/>
        </w:rPr>
        <w:t xml:space="preserve"> ‘</w:t>
      </w:r>
      <w:proofErr w:type="spellStart"/>
      <w:r>
        <w:rPr>
          <w:i/>
          <w:szCs w:val="21"/>
          <w:lang w:val="es-MX"/>
        </w:rPr>
        <w:t>Em</w:t>
      </w:r>
      <w:proofErr w:type="spellEnd"/>
      <w:r>
        <w:rPr>
          <w:i/>
          <w:szCs w:val="21"/>
          <w:lang w:val="es-MX"/>
        </w:rPr>
        <w:t xml:space="preserve"> </w:t>
      </w:r>
      <w:proofErr w:type="spellStart"/>
      <w:r>
        <w:rPr>
          <w:i/>
          <w:szCs w:val="21"/>
          <w:lang w:val="es-MX"/>
        </w:rPr>
        <w:t>Laugh</w:t>
      </w:r>
      <w:proofErr w:type="spellEnd"/>
      <w:r>
        <w:rPr>
          <w:szCs w:val="21"/>
          <w:lang w:val="es-MX"/>
        </w:rPr>
        <w:t xml:space="preserve"> (Grand Central Publishing)</w:t>
      </w:r>
      <w:r>
        <w:rPr>
          <w:i/>
          <w:szCs w:val="21"/>
          <w:lang w:val="es-MX"/>
        </w:rPr>
        <w:t xml:space="preserve"> </w:t>
      </w:r>
      <w:r>
        <w:rPr>
          <w:szCs w:val="21"/>
          <w:lang w:val="es-MX"/>
        </w:rPr>
        <w:t xml:space="preserve">y ha publicado múltiples ensayos y artículos. Es presidente de Almo Inc., una compañía que distribuye la serie  The American Film Theatre, que incluye </w:t>
      </w:r>
      <w:r>
        <w:rPr>
          <w:i/>
          <w:szCs w:val="21"/>
          <w:lang w:val="es-MX"/>
        </w:rPr>
        <w:t xml:space="preserve">A </w:t>
      </w:r>
      <w:proofErr w:type="spellStart"/>
      <w:r>
        <w:rPr>
          <w:i/>
          <w:szCs w:val="21"/>
          <w:lang w:val="es-MX"/>
        </w:rPr>
        <w:t>Delicate</w:t>
      </w:r>
      <w:proofErr w:type="spellEnd"/>
      <w:r>
        <w:rPr>
          <w:i/>
          <w:szCs w:val="21"/>
          <w:lang w:val="es-MX"/>
        </w:rPr>
        <w:t xml:space="preserve"> Balance</w:t>
      </w:r>
      <w:r>
        <w:rPr>
          <w:szCs w:val="21"/>
          <w:lang w:val="es-MX"/>
        </w:rPr>
        <w:t xml:space="preserve"> de Edward Albee (con </w:t>
      </w:r>
      <w:proofErr w:type="spellStart"/>
      <w:r>
        <w:rPr>
          <w:szCs w:val="21"/>
          <w:lang w:val="es-MX"/>
        </w:rPr>
        <w:t>Katharine</w:t>
      </w:r>
      <w:proofErr w:type="spellEnd"/>
      <w:r>
        <w:rPr>
          <w:szCs w:val="21"/>
          <w:lang w:val="es-MX"/>
        </w:rPr>
        <w:t xml:space="preserve"> Hepburn), </w:t>
      </w:r>
      <w:r>
        <w:rPr>
          <w:i/>
          <w:szCs w:val="21"/>
          <w:lang w:val="es-MX"/>
        </w:rPr>
        <w:t xml:space="preserve">The </w:t>
      </w:r>
      <w:proofErr w:type="spellStart"/>
      <w:r>
        <w:rPr>
          <w:i/>
          <w:szCs w:val="21"/>
          <w:lang w:val="es-MX"/>
        </w:rPr>
        <w:t>Iceman</w:t>
      </w:r>
      <w:proofErr w:type="spellEnd"/>
      <w:r>
        <w:rPr>
          <w:i/>
          <w:szCs w:val="21"/>
          <w:lang w:val="es-MX"/>
        </w:rPr>
        <w:t xml:space="preserve"> </w:t>
      </w:r>
      <w:proofErr w:type="spellStart"/>
      <w:r>
        <w:rPr>
          <w:i/>
          <w:szCs w:val="21"/>
          <w:lang w:val="es-MX"/>
        </w:rPr>
        <w:t>Cometh</w:t>
      </w:r>
      <w:proofErr w:type="spellEnd"/>
      <w:r>
        <w:rPr>
          <w:szCs w:val="21"/>
          <w:lang w:val="es-MX"/>
        </w:rPr>
        <w:t xml:space="preserve"> de Eugene </w:t>
      </w:r>
      <w:proofErr w:type="spellStart"/>
      <w:r>
        <w:rPr>
          <w:szCs w:val="21"/>
          <w:lang w:val="es-MX"/>
        </w:rPr>
        <w:t>O’Neill’s</w:t>
      </w:r>
      <w:proofErr w:type="spellEnd"/>
      <w:r>
        <w:rPr>
          <w:szCs w:val="21"/>
          <w:lang w:val="es-MX"/>
        </w:rPr>
        <w:t xml:space="preserve"> (con Lee Marvin) y </w:t>
      </w:r>
      <w:proofErr w:type="spellStart"/>
      <w:r>
        <w:rPr>
          <w:i/>
          <w:szCs w:val="21"/>
          <w:lang w:val="es-MX"/>
        </w:rPr>
        <w:t>Three</w:t>
      </w:r>
      <w:proofErr w:type="spellEnd"/>
      <w:r>
        <w:rPr>
          <w:i/>
          <w:szCs w:val="21"/>
          <w:lang w:val="es-MX"/>
        </w:rPr>
        <w:t xml:space="preserve"> </w:t>
      </w:r>
      <w:proofErr w:type="spellStart"/>
      <w:r>
        <w:rPr>
          <w:i/>
          <w:szCs w:val="21"/>
          <w:lang w:val="es-MX"/>
        </w:rPr>
        <w:t>Sisters</w:t>
      </w:r>
      <w:proofErr w:type="spellEnd"/>
      <w:r>
        <w:rPr>
          <w:szCs w:val="21"/>
          <w:lang w:val="es-MX"/>
        </w:rPr>
        <w:t xml:space="preserve"> (Laurence Olivier) de </w:t>
      </w:r>
      <w:proofErr w:type="spellStart"/>
      <w:r>
        <w:rPr>
          <w:szCs w:val="21"/>
          <w:lang w:val="es-MX"/>
        </w:rPr>
        <w:t>Chekhov</w:t>
      </w:r>
      <w:proofErr w:type="spellEnd"/>
      <w:r>
        <w:rPr>
          <w:szCs w:val="21"/>
          <w:lang w:val="es-MX"/>
        </w:rPr>
        <w:t>, y muchas más. Kantor ha sido nominador de Tony y enseña cine documental en la Escuela de Artes Visuales en la Ciudad de Nueva York.</w:t>
      </w:r>
    </w:p>
    <w:p w14:paraId="3F3C9598" w14:textId="77777777" w:rsidR="009344DE" w:rsidRDefault="009344DE" w:rsidP="009344DE">
      <w:pPr>
        <w:rPr>
          <w:lang w:val="es-MX"/>
        </w:rPr>
      </w:pPr>
    </w:p>
    <w:p w14:paraId="1243B70C" w14:textId="77777777" w:rsidR="009344DE" w:rsidRDefault="009344DE" w:rsidP="009344DE">
      <w:pPr>
        <w:rPr>
          <w:b/>
          <w:i/>
          <w:lang w:val="es-MX"/>
        </w:rPr>
      </w:pPr>
      <w:r>
        <w:rPr>
          <w:b/>
          <w:lang w:val="es-MX"/>
        </w:rPr>
        <w:lastRenderedPageBreak/>
        <w:t xml:space="preserve">Sandie </w:t>
      </w:r>
      <w:proofErr w:type="spellStart"/>
      <w:r>
        <w:rPr>
          <w:b/>
          <w:lang w:val="es-MX"/>
        </w:rPr>
        <w:t>Viquez</w:t>
      </w:r>
      <w:proofErr w:type="spellEnd"/>
      <w:r>
        <w:rPr>
          <w:b/>
          <w:lang w:val="es-MX"/>
        </w:rPr>
        <w:t xml:space="preserve"> Pedlow</w:t>
      </w:r>
    </w:p>
    <w:p w14:paraId="4AD1FE22" w14:textId="77777777" w:rsidR="009344DE" w:rsidRDefault="009344DE" w:rsidP="009344DE">
      <w:pPr>
        <w:pStyle w:val="NormalIndent"/>
        <w:spacing w:line="480" w:lineRule="auto"/>
        <w:ind w:firstLine="0"/>
        <w:rPr>
          <w:lang w:val="es-MX"/>
        </w:rPr>
      </w:pPr>
      <w:r>
        <w:rPr>
          <w:b/>
          <w:i/>
          <w:lang w:val="es-MX"/>
        </w:rPr>
        <w:t>VOCES</w:t>
      </w:r>
      <w:r>
        <w:rPr>
          <w:lang w:val="es-MX"/>
        </w:rPr>
        <w:t xml:space="preserve"> </w:t>
      </w:r>
      <w:r>
        <w:rPr>
          <w:i/>
          <w:lang w:val="es-MX"/>
        </w:rPr>
        <w:t>Productora Ejecutiva</w:t>
      </w:r>
    </w:p>
    <w:p w14:paraId="750F2FB9" w14:textId="77777777" w:rsidR="009344DE" w:rsidRDefault="009344DE" w:rsidP="009344DE">
      <w:pPr>
        <w:pStyle w:val="NormalIndent"/>
        <w:ind w:firstLine="0"/>
        <w:rPr>
          <w:lang w:val="es-MX"/>
        </w:rPr>
      </w:pPr>
      <w:r>
        <w:rPr>
          <w:lang w:val="es-MX"/>
        </w:rPr>
        <w:t xml:space="preserve">Sandie </w:t>
      </w:r>
      <w:proofErr w:type="spellStart"/>
      <w:r>
        <w:rPr>
          <w:lang w:val="es-MX"/>
        </w:rPr>
        <w:t>Viquez</w:t>
      </w:r>
      <w:proofErr w:type="spellEnd"/>
      <w:r>
        <w:rPr>
          <w:lang w:val="es-MX"/>
        </w:rPr>
        <w:t xml:space="preserve"> Pedlow, Directora Ejecutiva de Latino </w:t>
      </w:r>
      <w:proofErr w:type="spellStart"/>
      <w:r>
        <w:rPr>
          <w:lang w:val="es-MX"/>
        </w:rPr>
        <w:t>Public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Broadcasting</w:t>
      </w:r>
      <w:proofErr w:type="spellEnd"/>
      <w:r>
        <w:rPr>
          <w:lang w:val="es-MX"/>
        </w:rPr>
        <w:t xml:space="preserve"> (LPB), dirige las operaciones de uno de los desarrolladores más grandes de contenido enfocado en los Latinos en los medios públicos, que brinda programación a casi 360 estaciones de televisión pública, canales </w:t>
      </w:r>
      <w:proofErr w:type="spellStart"/>
      <w:r>
        <w:rPr>
          <w:lang w:val="es-MX"/>
        </w:rPr>
        <w:t>multicast</w:t>
      </w:r>
      <w:proofErr w:type="spellEnd"/>
      <w:r>
        <w:rPr>
          <w:lang w:val="es-MX"/>
        </w:rPr>
        <w:t xml:space="preserve"> y otras plataformas mediáticas. Pedlow es la Productora Ejecutiva de </w:t>
      </w:r>
      <w:r>
        <w:rPr>
          <w:b/>
          <w:bCs/>
          <w:i/>
          <w:iCs/>
          <w:lang w:val="es-MX"/>
        </w:rPr>
        <w:t>VOCES</w:t>
      </w:r>
      <w:r>
        <w:rPr>
          <w:lang w:val="es-MX"/>
        </w:rPr>
        <w:t xml:space="preserve"> en PBS, una serie que celebra la rica diversidad de la experiencia cultural Latina. Fue productora de  </w:t>
      </w:r>
      <w:r>
        <w:rPr>
          <w:i/>
          <w:lang w:val="es-MX"/>
        </w:rPr>
        <w:t xml:space="preserve">Latino </w:t>
      </w:r>
      <w:proofErr w:type="spellStart"/>
      <w:r>
        <w:rPr>
          <w:i/>
          <w:lang w:val="es-MX"/>
        </w:rPr>
        <w:t>Americans</w:t>
      </w:r>
      <w:proofErr w:type="spellEnd"/>
      <w:r>
        <w:rPr>
          <w:i/>
          <w:lang w:val="es-MX"/>
        </w:rPr>
        <w:t xml:space="preserve"> </w:t>
      </w:r>
      <w:r>
        <w:rPr>
          <w:lang w:val="es-MX"/>
        </w:rPr>
        <w:t xml:space="preserve">que ganó el Premio George Foster </w:t>
      </w:r>
      <w:proofErr w:type="spellStart"/>
      <w:r>
        <w:rPr>
          <w:lang w:val="es-MX"/>
        </w:rPr>
        <w:t>Peabody</w:t>
      </w:r>
      <w:proofErr w:type="spellEnd"/>
      <w:r>
        <w:rPr>
          <w:lang w:val="es-MX"/>
        </w:rPr>
        <w:t xml:space="preserve"> así como un Premio IMAGEN. </w:t>
      </w:r>
    </w:p>
    <w:p w14:paraId="62A6B016" w14:textId="77777777" w:rsidR="009344DE" w:rsidRDefault="009344DE" w:rsidP="009344DE">
      <w:pPr>
        <w:pStyle w:val="NormalIndent"/>
        <w:ind w:firstLine="0"/>
        <w:rPr>
          <w:lang w:val="es-MX"/>
        </w:rPr>
      </w:pPr>
      <w:r>
        <w:rPr>
          <w:lang w:val="es-MX"/>
        </w:rPr>
        <w:tab/>
        <w:t xml:space="preserve">Anterior a LPB, Pedlow era Directora, Relaciones de Estaciones, PBS </w:t>
      </w:r>
      <w:proofErr w:type="spellStart"/>
      <w:r>
        <w:rPr>
          <w:lang w:val="es-MX"/>
        </w:rPr>
        <w:t>Education</w:t>
      </w:r>
      <w:proofErr w:type="spellEnd"/>
      <w:r>
        <w:rPr>
          <w:lang w:val="es-MX"/>
        </w:rPr>
        <w:t xml:space="preserve">, trabajando en la publicidad de productos digitales y en línea. Durante 10 años fue la Directora de Programación y Estrategias, y Directora Asociada de Programación Cultural, Teatral y Artística en la </w:t>
      </w:r>
      <w:proofErr w:type="spellStart"/>
      <w:r>
        <w:rPr>
          <w:lang w:val="es-MX"/>
        </w:rPr>
        <w:t>Corporation</w:t>
      </w:r>
      <w:proofErr w:type="spellEnd"/>
      <w:r>
        <w:rPr>
          <w:lang w:val="es-MX"/>
        </w:rPr>
        <w:t xml:space="preserve"> for </w:t>
      </w:r>
      <w:proofErr w:type="spellStart"/>
      <w:r>
        <w:rPr>
          <w:lang w:val="es-MX"/>
        </w:rPr>
        <w:t>Public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Broadcasting</w:t>
      </w:r>
      <w:proofErr w:type="spellEnd"/>
      <w:r>
        <w:rPr>
          <w:lang w:val="es-MX"/>
        </w:rPr>
        <w:t xml:space="preserve">  en Washington, D.C. Pedlow inició su carrera en los medios públicos como productora de programas de arte y cultura en SC ETV. Pedlow ha servido en </w:t>
      </w:r>
      <w:proofErr w:type="spellStart"/>
      <w:r>
        <w:rPr>
          <w:lang w:val="es-MX"/>
        </w:rPr>
        <w:t>Vme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Programming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Advisory</w:t>
      </w:r>
      <w:proofErr w:type="spellEnd"/>
      <w:r>
        <w:rPr>
          <w:lang w:val="es-MX"/>
        </w:rPr>
        <w:t xml:space="preserve"> Council así como en los consejos directivos de CINE, American </w:t>
      </w:r>
      <w:proofErr w:type="spellStart"/>
      <w:r>
        <w:rPr>
          <w:lang w:val="es-MX"/>
        </w:rPr>
        <w:t>Documentary</w:t>
      </w:r>
      <w:proofErr w:type="spellEnd"/>
      <w:r>
        <w:rPr>
          <w:lang w:val="es-MX"/>
        </w:rPr>
        <w:t xml:space="preserve">, American </w:t>
      </w:r>
      <w:proofErr w:type="spellStart"/>
      <w:r>
        <w:rPr>
          <w:lang w:val="es-MX"/>
        </w:rPr>
        <w:t>Playhouse</w:t>
      </w:r>
      <w:proofErr w:type="spellEnd"/>
      <w:r>
        <w:rPr>
          <w:lang w:val="es-MX"/>
        </w:rPr>
        <w:t xml:space="preserve">, INPUT y LPB.  </w:t>
      </w:r>
    </w:p>
    <w:p w14:paraId="2FBE1AC7" w14:textId="77777777" w:rsidR="009344DE" w:rsidRDefault="009344DE" w:rsidP="009344DE">
      <w:pPr>
        <w:pStyle w:val="NormalIndent"/>
        <w:ind w:firstLine="0"/>
        <w:rPr>
          <w:lang w:val="es-MX"/>
        </w:rPr>
      </w:pPr>
    </w:p>
    <w:p w14:paraId="67E7AF1E" w14:textId="77777777" w:rsidR="00132169" w:rsidRPr="00132169" w:rsidRDefault="00132169" w:rsidP="00132169">
      <w:pPr>
        <w:pStyle w:val="NormalIndent"/>
      </w:pPr>
      <w:bookmarkStart w:id="1" w:name="_GoBack"/>
      <w:bookmarkEnd w:id="1"/>
    </w:p>
    <w:p w14:paraId="78678961" w14:textId="77777777" w:rsidR="00272700" w:rsidRPr="00132169" w:rsidRDefault="00272700" w:rsidP="00272700">
      <w:pPr>
        <w:jc w:val="center"/>
        <w:rPr>
          <w:szCs w:val="21"/>
        </w:rPr>
      </w:pPr>
      <w:r w:rsidRPr="00132169">
        <w:rPr>
          <w:szCs w:val="21"/>
        </w:rPr>
        <w:t>###</w:t>
      </w:r>
    </w:p>
    <w:p w14:paraId="6056252E" w14:textId="77777777" w:rsidR="00FE4759" w:rsidRPr="00132169" w:rsidRDefault="00FE4759" w:rsidP="00A03CC4">
      <w:pPr>
        <w:pStyle w:val="NormalIndent"/>
        <w:rPr>
          <w:szCs w:val="21"/>
        </w:rPr>
      </w:pPr>
    </w:p>
    <w:sectPr w:rsidR="00FE4759" w:rsidRPr="00132169" w:rsidSect="006A074D">
      <w:headerReference w:type="first" r:id="rId19"/>
      <w:footerReference w:type="first" r:id="rId20"/>
      <w:pgSz w:w="12240" w:h="15840" w:code="1"/>
      <w:pgMar w:top="936" w:right="900" w:bottom="1224" w:left="2347" w:header="36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312BF" w14:textId="77777777" w:rsidR="002301DB" w:rsidRDefault="002301DB">
      <w:r>
        <w:separator/>
      </w:r>
    </w:p>
  </w:endnote>
  <w:endnote w:type="continuationSeparator" w:id="0">
    <w:p w14:paraId="57D9FB1B" w14:textId="77777777" w:rsidR="002301DB" w:rsidRDefault="0023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charset w:val="8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53444" w14:textId="76457016" w:rsidR="008D3988" w:rsidRDefault="00275268" w:rsidP="006A074D">
    <w:pPr>
      <w:pStyle w:val="Footer"/>
      <w:tabs>
        <w:tab w:val="clear" w:pos="5400"/>
        <w:tab w:val="clear" w:pos="10800"/>
        <w:tab w:val="left" w:pos="1363"/>
      </w:tabs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67456" behindDoc="1" locked="0" layoutInCell="1" allowOverlap="1" wp14:anchorId="2B2595EC" wp14:editId="0124C4AD">
          <wp:simplePos x="0" y="0"/>
          <wp:positionH relativeFrom="page">
            <wp:posOffset>51435</wp:posOffset>
          </wp:positionH>
          <wp:positionV relativeFrom="page">
            <wp:posOffset>9144000</wp:posOffset>
          </wp:positionV>
          <wp:extent cx="7543800" cy="6400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_Guerrero_logos_bott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6400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82EB19" w14:textId="77777777" w:rsidR="008D3988" w:rsidRDefault="008D3988" w:rsidP="006A074D">
    <w:pPr>
      <w:pStyle w:val="Footer"/>
      <w:tabs>
        <w:tab w:val="clear" w:pos="5400"/>
        <w:tab w:val="clear" w:pos="10800"/>
        <w:tab w:val="left" w:pos="1363"/>
      </w:tabs>
      <w:rPr>
        <w:noProof/>
        <w:sz w:val="24"/>
      </w:rPr>
    </w:pPr>
  </w:p>
  <w:p w14:paraId="7981E21D" w14:textId="77777777" w:rsidR="008D3988" w:rsidRDefault="008D3988" w:rsidP="006A074D">
    <w:pPr>
      <w:pStyle w:val="Footer"/>
      <w:tabs>
        <w:tab w:val="clear" w:pos="5400"/>
        <w:tab w:val="clear" w:pos="10800"/>
        <w:tab w:val="left" w:pos="1363"/>
      </w:tabs>
      <w:rPr>
        <w:sz w:val="24"/>
      </w:rPr>
    </w:pPr>
  </w:p>
  <w:p w14:paraId="06CC700B" w14:textId="77777777" w:rsidR="008D3988" w:rsidRDefault="008D3988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4CE1A" w14:textId="77777777" w:rsidR="002301DB" w:rsidRDefault="002301DB">
      <w:r>
        <w:separator/>
      </w:r>
    </w:p>
  </w:footnote>
  <w:footnote w:type="continuationSeparator" w:id="0">
    <w:p w14:paraId="56EEEFD4" w14:textId="77777777" w:rsidR="002301DB" w:rsidRDefault="00230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A899B" w14:textId="698AF71E" w:rsidR="008D3988" w:rsidRDefault="00E91D9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FEA9210" wp14:editId="1932762C">
          <wp:simplePos x="0" y="0"/>
          <wp:positionH relativeFrom="page">
            <wp:posOffset>-64135</wp:posOffset>
          </wp:positionH>
          <wp:positionV relativeFrom="page">
            <wp:posOffset>118745</wp:posOffset>
          </wp:positionV>
          <wp:extent cx="7851648" cy="29077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_Guerrero Media Info 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90779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3988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B273C7E" wp14:editId="5AD83AD7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941955"/>
              <wp:effectExtent l="0" t="0" r="16510" b="4445"/>
              <wp:wrapSquare wrapText="bothSides"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94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A21F20B" w14:textId="77777777" w:rsidR="008D3988" w:rsidRDefault="008D398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73C7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31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EY6OQ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GQ4w4qSDEt3Sg0YrcUB+YOgZepWC100PfvoA81Bmm6rqr0X5RSEu8obwHV1KKYaGkgrg+Wan&#10;e7Z1jKNMkO3wVlRwDtlrYQMdatkZ7oANBNGhTPen0hgsJUzOo2AWJ7BUwlqQhH4yn9szSDpt76XS&#10;r6nokDEyLKH2Njy5u1bawCHp5GJO46JgbWvr3/JHE+A4zlDbQONukgIUMI2nAWWL+z3xkk28iUMn&#10;DBYbJ/TWa2dZ5KGzKPxovp6t83zt/zAo/DBtWFVRbg6dGs0P/6yQx5YfW+TUakq0rDLhDCQld9u8&#10;leiOQKMX9jvSc+bmPoZhKYFcnqTkB6G3ChKnWMSRExbh3EkiL3Y8P1klCy9MwnXxOKVrxum/p4SG&#10;DM+AtbG3fpubZ7/nuZG0YxqkpGVdhuOTE0lNR254ZQutCWtH+4wKA//XVCyLuReFs9iJovnMCWcb&#10;z1nFRe4sc3+xiDarfLV5Ut2N7Rj172zYmkztZwZiD9ndNNWAtu1efiRwYxezuQc3omKm3WexlyRm&#10;AOIWRGP+iLQ7UOVSS4yk0J+ZbqykmNv1rGmOxJp50vYNGVspCpMkntgee8xydYIzMveA9IzYIxkP&#10;3MLFmi6R1QYjB6Mw6MP2ABUygrEV1T2oBOC1UgBvCxiNkN8wGkCnM6y+7omkGLVvOCiNEfXJkJOx&#10;nQzCS9iaYY3RaOZ6FP99L9mugcijlnGxBDWqmdWJBxQA3QxAe20Sx3fCiPv52Ho9vGZXPwEAAP//&#10;AwBQSwMEFAAGAAgAAAAhAHuomlbgAAAACwEAAA8AAABkcnMvZG93bnJldi54bWxMjz1PwzAURXck&#10;/oP1kNio3aQYFOJUAdGBgaGFhc2JH0lE/BzFzkf/Pe4E49M9uve8fL/ans04+s6Rgu1GAEOqnemo&#10;UfD5cbh7BOaDJqN7R6jgjB72xfVVrjPjFjrifAoNiyXkM62gDWHIOPd1i1b7jRuQYvbtRqtDPMeG&#10;m1Evsdz2PBFCcqs7igutHvClxfrnNFkFb1/vvHw9dHPfPE+yOi7yjKVU6vZmLZ+ABVzDHwwX/agO&#10;RXSq3ETGs15BkqZJRBVI8QDsAmzTnQRWKbhPdgJ4kfP/PxS/AAAA//8DAFBLAQItABQABgAIAAAA&#10;IQC2gziS/gAAAOEBAAATAAAAAAAAAAAAAAAAAAAAAABbQ29udGVudF9UeXBlc10ueG1sUEsBAi0A&#10;FAAGAAgAAAAhADj9If/WAAAAlAEAAAsAAAAAAAAAAAAAAAAALwEAAF9yZWxzLy5yZWxzUEsBAi0A&#10;FAAGAAgAAAAhAPzERjo5AwAAFQcAAA4AAAAAAAAAAAAAAAAALgIAAGRycy9lMm9Eb2MueG1sUEsB&#10;Ai0AFAAGAAgAAAAhAHuomlbgAAAACwEAAA8AAAAAAAAAAAAAAAAAkwUAAGRycy9kb3ducmV2Lnht&#10;bFBLBQYAAAAABAAEAPMAAACgBgAAAAA=&#10;" filled="f" stroked="f" strokeweight=".25pt">
              <v:shadow color="black" opacity="49150f" offset=".74833mm,.74833mm"/>
              <v:textbox inset="0,0,0,0">
                <w:txbxContent>
                  <w:p w14:paraId="6A21F20B" w14:textId="77777777" w:rsidR="008D3988" w:rsidRDefault="008D3988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F5312"/>
    <w:multiLevelType w:val="multilevel"/>
    <w:tmpl w:val="4250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6C6"/>
    <w:rsid w:val="00010DE6"/>
    <w:rsid w:val="00030807"/>
    <w:rsid w:val="00085F91"/>
    <w:rsid w:val="000A490F"/>
    <w:rsid w:val="00102873"/>
    <w:rsid w:val="001219BC"/>
    <w:rsid w:val="00132169"/>
    <w:rsid w:val="00157F77"/>
    <w:rsid w:val="00166996"/>
    <w:rsid w:val="002301DB"/>
    <w:rsid w:val="00272700"/>
    <w:rsid w:val="00275268"/>
    <w:rsid w:val="0029137C"/>
    <w:rsid w:val="002C2CAA"/>
    <w:rsid w:val="002C5D30"/>
    <w:rsid w:val="002E4D34"/>
    <w:rsid w:val="002F087D"/>
    <w:rsid w:val="00333D18"/>
    <w:rsid w:val="003416A3"/>
    <w:rsid w:val="00342A33"/>
    <w:rsid w:val="0039447C"/>
    <w:rsid w:val="003D4BEE"/>
    <w:rsid w:val="003E1885"/>
    <w:rsid w:val="004004A2"/>
    <w:rsid w:val="00447A75"/>
    <w:rsid w:val="004C292F"/>
    <w:rsid w:val="004F1418"/>
    <w:rsid w:val="00527438"/>
    <w:rsid w:val="0053068D"/>
    <w:rsid w:val="005342BD"/>
    <w:rsid w:val="005415BC"/>
    <w:rsid w:val="00541F72"/>
    <w:rsid w:val="00542092"/>
    <w:rsid w:val="00571847"/>
    <w:rsid w:val="005727EC"/>
    <w:rsid w:val="005D374B"/>
    <w:rsid w:val="005E109D"/>
    <w:rsid w:val="005E7135"/>
    <w:rsid w:val="006066F9"/>
    <w:rsid w:val="0062459D"/>
    <w:rsid w:val="0063032C"/>
    <w:rsid w:val="006677B4"/>
    <w:rsid w:val="00676571"/>
    <w:rsid w:val="006868E9"/>
    <w:rsid w:val="00695374"/>
    <w:rsid w:val="006A074D"/>
    <w:rsid w:val="006C64E4"/>
    <w:rsid w:val="00703ECE"/>
    <w:rsid w:val="00713ADA"/>
    <w:rsid w:val="007352EC"/>
    <w:rsid w:val="007B1E9D"/>
    <w:rsid w:val="007D7B9C"/>
    <w:rsid w:val="007E0EF0"/>
    <w:rsid w:val="007E101C"/>
    <w:rsid w:val="00804216"/>
    <w:rsid w:val="008140DE"/>
    <w:rsid w:val="00897A51"/>
    <w:rsid w:val="008B340B"/>
    <w:rsid w:val="008D29D6"/>
    <w:rsid w:val="008D3988"/>
    <w:rsid w:val="008D7E2D"/>
    <w:rsid w:val="008E19FB"/>
    <w:rsid w:val="00905ECC"/>
    <w:rsid w:val="00913DFE"/>
    <w:rsid w:val="009344DE"/>
    <w:rsid w:val="009358DD"/>
    <w:rsid w:val="00946EE0"/>
    <w:rsid w:val="00964E98"/>
    <w:rsid w:val="00966B0F"/>
    <w:rsid w:val="00967E71"/>
    <w:rsid w:val="00994B0E"/>
    <w:rsid w:val="009B16C6"/>
    <w:rsid w:val="009B39C4"/>
    <w:rsid w:val="009B685E"/>
    <w:rsid w:val="009E5C6B"/>
    <w:rsid w:val="009F2431"/>
    <w:rsid w:val="009F4013"/>
    <w:rsid w:val="00A03CC4"/>
    <w:rsid w:val="00A4548E"/>
    <w:rsid w:val="00A567B2"/>
    <w:rsid w:val="00A70DE7"/>
    <w:rsid w:val="00AC7532"/>
    <w:rsid w:val="00AD031A"/>
    <w:rsid w:val="00AD2AAE"/>
    <w:rsid w:val="00B20958"/>
    <w:rsid w:val="00B25EEC"/>
    <w:rsid w:val="00BA4359"/>
    <w:rsid w:val="00BA5D01"/>
    <w:rsid w:val="00C018DA"/>
    <w:rsid w:val="00C0741F"/>
    <w:rsid w:val="00C535CE"/>
    <w:rsid w:val="00C90FCD"/>
    <w:rsid w:val="00CD5964"/>
    <w:rsid w:val="00CF61C8"/>
    <w:rsid w:val="00D4147B"/>
    <w:rsid w:val="00D534C2"/>
    <w:rsid w:val="00DB1724"/>
    <w:rsid w:val="00DB1F16"/>
    <w:rsid w:val="00DB21AF"/>
    <w:rsid w:val="00DD4BD9"/>
    <w:rsid w:val="00DE7715"/>
    <w:rsid w:val="00DF4195"/>
    <w:rsid w:val="00DF49F5"/>
    <w:rsid w:val="00E14E85"/>
    <w:rsid w:val="00E15293"/>
    <w:rsid w:val="00E21852"/>
    <w:rsid w:val="00E91D95"/>
    <w:rsid w:val="00EE2A8B"/>
    <w:rsid w:val="00F56053"/>
    <w:rsid w:val="00F561FE"/>
    <w:rsid w:val="00F717EE"/>
    <w:rsid w:val="00F92147"/>
    <w:rsid w:val="00FA4FC9"/>
    <w:rsid w:val="00FE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59DA469B"/>
  <w14:defaultImageDpi w14:val="300"/>
  <w15:docId w15:val="{36123DEC-D94D-4BF7-B5DA-0998CFD9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rsid w:val="00940B14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pPr>
      <w:ind w:firstLine="374"/>
    </w:p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000000"/>
      <w:u w:val="none"/>
    </w:rPr>
  </w:style>
  <w:style w:type="paragraph" w:customStyle="1" w:styleId="Small">
    <w:name w:val="Small"/>
    <w:basedOn w:val="Normal"/>
    <w:uiPriority w:val="99"/>
    <w:pPr>
      <w:spacing w:line="264" w:lineRule="auto"/>
    </w:pPr>
    <w:rPr>
      <w:sz w:val="19"/>
    </w:rPr>
  </w:style>
  <w:style w:type="paragraph" w:styleId="BalloonText">
    <w:name w:val="Balloon Text"/>
    <w:basedOn w:val="Normal"/>
    <w:semiHidden/>
    <w:rsid w:val="005546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73D9"/>
    <w:pPr>
      <w:spacing w:line="322" w:lineRule="auto"/>
    </w:pPr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FD5759"/>
    <w:pPr>
      <w:spacing w:before="120" w:after="120" w:line="240" w:lineRule="auto"/>
    </w:pPr>
    <w:rPr>
      <w:rFonts w:ascii="Times New Roman" w:hAnsi="Times New Roman"/>
      <w:b/>
      <w:kern w:val="0"/>
      <w:sz w:val="24"/>
      <w:szCs w:val="24"/>
    </w:rPr>
  </w:style>
  <w:style w:type="paragraph" w:customStyle="1" w:styleId="Style1">
    <w:name w:val="Style1"/>
    <w:basedOn w:val="Caption"/>
    <w:rsid w:val="00B636F7"/>
    <w:rPr>
      <w:rFonts w:ascii="Georgia" w:hAnsi="Georgia"/>
      <w:b w:val="0"/>
      <w:sz w:val="19"/>
      <w:szCs w:val="19"/>
    </w:rPr>
  </w:style>
  <w:style w:type="character" w:customStyle="1" w:styleId="grame">
    <w:name w:val="grame"/>
    <w:uiPriority w:val="99"/>
    <w:rsid w:val="009F2431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F087D"/>
    <w:rPr>
      <w:i/>
      <w:iCs/>
    </w:rPr>
  </w:style>
  <w:style w:type="character" w:styleId="Strong">
    <w:name w:val="Strong"/>
    <w:basedOn w:val="DefaultParagraphFont"/>
    <w:uiPriority w:val="22"/>
    <w:qFormat/>
    <w:rsid w:val="0062459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459D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7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A7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A75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A75"/>
    <w:rPr>
      <w:rFonts w:ascii="Georgia" w:hAnsi="Georgia"/>
      <w:b/>
      <w:bCs/>
      <w:kern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dilla@wnet.org" TargetMode="External"/><Relationship Id="rId13" Type="http://schemas.openxmlformats.org/officeDocument/2006/relationships/hyperlink" Target="http://www.pbs.org/americanmasters" TargetMode="External"/><Relationship Id="rId18" Type="http://schemas.openxmlformats.org/officeDocument/2006/relationships/hyperlink" Target="http://instagram.com/pbsamericanmaster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hirteen.org/pressroom" TargetMode="External"/><Relationship Id="rId17" Type="http://schemas.openxmlformats.org/officeDocument/2006/relationships/hyperlink" Target="http://youtube.com/AmericanMastersPB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bsamericanmasters.tumblr.co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bs.org/pressro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witter.com/pbsamermasters" TargetMode="External"/><Relationship Id="rId10" Type="http://schemas.openxmlformats.org/officeDocument/2006/relationships/hyperlink" Target="mailto:lugo@negia.net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ra.white@mac.com" TargetMode="External"/><Relationship Id="rId14" Type="http://schemas.openxmlformats.org/officeDocument/2006/relationships/hyperlink" Target="http://www.facebook.com/americanmaster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500136-4CCE-417D-8FE9-81DCDB84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Information re</vt:lpstr>
    </vt:vector>
  </TitlesOfParts>
  <Company>www.brandwares.com</Company>
  <LinksUpToDate>false</LinksUpToDate>
  <CharactersWithSpaces>6655</CharactersWithSpaces>
  <SharedDoc>false</SharedDoc>
  <HLinks>
    <vt:vector size="84" baseType="variant">
      <vt:variant>
        <vt:i4>4980819</vt:i4>
      </vt:variant>
      <vt:variant>
        <vt:i4>62</vt:i4>
      </vt:variant>
      <vt:variant>
        <vt:i4>0</vt:i4>
      </vt:variant>
      <vt:variant>
        <vt:i4>5</vt:i4>
      </vt:variant>
      <vt:variant>
        <vt:lpwstr>../../../../../../Users/buttsk/Applications/Microsoft%20Office%202011/Microsoft%20Word.app/Contents/www.wnet.org</vt:lpwstr>
      </vt:variant>
      <vt:variant>
        <vt:lpwstr/>
      </vt:variant>
      <vt:variant>
        <vt:i4>5374005</vt:i4>
      </vt:variant>
      <vt:variant>
        <vt:i4>59</vt:i4>
      </vt:variant>
      <vt:variant>
        <vt:i4>0</vt:i4>
      </vt:variant>
      <vt:variant>
        <vt:i4>5</vt:i4>
      </vt:variant>
      <vt:variant>
        <vt:lpwstr>http://www.pbskids.org/cyberchase</vt:lpwstr>
      </vt:variant>
      <vt:variant>
        <vt:lpwstr/>
      </vt:variant>
      <vt:variant>
        <vt:i4>6094890</vt:i4>
      </vt:variant>
      <vt:variant>
        <vt:i4>56</vt:i4>
      </vt:variant>
      <vt:variant>
        <vt:i4>0</vt:i4>
      </vt:variant>
      <vt:variant>
        <vt:i4>5</vt:i4>
      </vt:variant>
      <vt:variant>
        <vt:lpwstr>http://pbskids.org/angelinaballerina/</vt:lpwstr>
      </vt:variant>
      <vt:variant>
        <vt:lpwstr/>
      </vt:variant>
      <vt:variant>
        <vt:i4>3735630</vt:i4>
      </vt:variant>
      <vt:variant>
        <vt:i4>53</vt:i4>
      </vt:variant>
      <vt:variant>
        <vt:i4>0</vt:i4>
      </vt:variant>
      <vt:variant>
        <vt:i4>5</vt:i4>
      </vt:variant>
      <vt:variant>
        <vt:lpwstr>http://www.wealthtrack.com/</vt:lpwstr>
      </vt:variant>
      <vt:variant>
        <vt:lpwstr/>
      </vt:variant>
      <vt:variant>
        <vt:i4>6029346</vt:i4>
      </vt:variant>
      <vt:variant>
        <vt:i4>50</vt:i4>
      </vt:variant>
      <vt:variant>
        <vt:i4>0</vt:i4>
      </vt:variant>
      <vt:variant>
        <vt:i4>5</vt:i4>
      </vt:variant>
      <vt:variant>
        <vt:lpwstr>http://www.visionsof.org/</vt:lpwstr>
      </vt:variant>
      <vt:variant>
        <vt:lpwstr/>
      </vt:variant>
      <vt:variant>
        <vt:i4>3539018</vt:i4>
      </vt:variant>
      <vt:variant>
        <vt:i4>47</vt:i4>
      </vt:variant>
      <vt:variant>
        <vt:i4>0</vt:i4>
      </vt:variant>
      <vt:variant>
        <vt:i4>5</vt:i4>
      </vt:variant>
      <vt:variant>
        <vt:lpwstr>http://www.pbs.org/religion</vt:lpwstr>
      </vt:variant>
      <vt:variant>
        <vt:lpwstr/>
      </vt:variant>
      <vt:variant>
        <vt:i4>5308509</vt:i4>
      </vt:variant>
      <vt:variant>
        <vt:i4>44</vt:i4>
      </vt:variant>
      <vt:variant>
        <vt:i4>0</vt:i4>
      </vt:variant>
      <vt:variant>
        <vt:i4>5</vt:i4>
      </vt:variant>
      <vt:variant>
        <vt:lpwstr>http://www.pbs.org/wnet/secrets/</vt:lpwstr>
      </vt:variant>
      <vt:variant>
        <vt:lpwstr/>
      </vt:variant>
      <vt:variant>
        <vt:i4>2162758</vt:i4>
      </vt:variant>
      <vt:variant>
        <vt:i4>41</vt:i4>
      </vt:variant>
      <vt:variant>
        <vt:i4>0</vt:i4>
      </vt:variant>
      <vt:variant>
        <vt:i4>5</vt:i4>
      </vt:variant>
      <vt:variant>
        <vt:lpwstr>http://www.charlierose.com/home</vt:lpwstr>
      </vt:variant>
      <vt:variant>
        <vt:lpwstr/>
      </vt:variant>
      <vt:variant>
        <vt:i4>4653151</vt:i4>
      </vt:variant>
      <vt:variant>
        <vt:i4>38</vt:i4>
      </vt:variant>
      <vt:variant>
        <vt:i4>0</vt:i4>
      </vt:variant>
      <vt:variant>
        <vt:i4>5</vt:i4>
      </vt:variant>
      <vt:variant>
        <vt:lpwstr>http://www.pbs.org/wnet/americanmasters/</vt:lpwstr>
      </vt:variant>
      <vt:variant>
        <vt:lpwstr/>
      </vt:variant>
      <vt:variant>
        <vt:i4>3145791</vt:i4>
      </vt:variant>
      <vt:variant>
        <vt:i4>35</vt:i4>
      </vt:variant>
      <vt:variant>
        <vt:i4>0</vt:i4>
      </vt:variant>
      <vt:variant>
        <vt:i4>5</vt:i4>
      </vt:variant>
      <vt:variant>
        <vt:lpwstr>http://www.pbs.org/wnet/gperf/</vt:lpwstr>
      </vt:variant>
      <vt:variant>
        <vt:lpwstr/>
      </vt:variant>
      <vt:variant>
        <vt:i4>7077916</vt:i4>
      </vt:variant>
      <vt:variant>
        <vt:i4>32</vt:i4>
      </vt:variant>
      <vt:variant>
        <vt:i4>0</vt:i4>
      </vt:variant>
      <vt:variant>
        <vt:i4>5</vt:i4>
      </vt:variant>
      <vt:variant>
        <vt:lpwstr>http://www.pbs.org/wnet/nature/</vt:lpwstr>
      </vt:variant>
      <vt:variant>
        <vt:lpwstr/>
      </vt:variant>
      <vt:variant>
        <vt:i4>6029369</vt:i4>
      </vt:variant>
      <vt:variant>
        <vt:i4>29</vt:i4>
      </vt:variant>
      <vt:variant>
        <vt:i4>0</vt:i4>
      </vt:variant>
      <vt:variant>
        <vt:i4>5</vt:i4>
      </vt:variant>
      <vt:variant>
        <vt:lpwstr>http://www.pbs.org/wnet/need-to-know/</vt:lpwstr>
      </vt:variant>
      <vt:variant>
        <vt:lpwstr/>
      </vt:variant>
      <vt:variant>
        <vt:i4>6946898</vt:i4>
      </vt:variant>
      <vt:variant>
        <vt:i4>26</vt:i4>
      </vt:variant>
      <vt:variant>
        <vt:i4>0</vt:i4>
      </vt:variant>
      <vt:variant>
        <vt:i4>5</vt:i4>
      </vt:variant>
      <vt:variant>
        <vt:lpwstr>http://www.pbs.org/wnet/tavissmiley</vt:lpwstr>
      </vt:variant>
      <vt:variant>
        <vt:lpwstr/>
      </vt:variant>
      <vt:variant>
        <vt:i4>4194398</vt:i4>
      </vt:variant>
      <vt:variant>
        <vt:i4>5006</vt:i4>
      </vt:variant>
      <vt:variant>
        <vt:i4>1025</vt:i4>
      </vt:variant>
      <vt:variant>
        <vt:i4>1</vt:i4>
      </vt:variant>
      <vt:variant>
        <vt:lpwstr>150076_FR_LH_Bottom_20141020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Information re</dc:title>
  <dc:creator>WNET</dc:creator>
  <dc:description>Version 1.03_x000d_
Job 0734_x000d_
July 30, 2009</dc:description>
  <cp:lastModifiedBy>Padilla, Natasha</cp:lastModifiedBy>
  <cp:revision>3</cp:revision>
  <cp:lastPrinted>2014-12-08T18:39:00Z</cp:lastPrinted>
  <dcterms:created xsi:type="dcterms:W3CDTF">2015-08-11T22:13:00Z</dcterms:created>
  <dcterms:modified xsi:type="dcterms:W3CDTF">2015-08-11T22:15:00Z</dcterms:modified>
</cp:coreProperties>
</file>