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AEBB7" w14:textId="77777777" w:rsidR="007D062C" w:rsidRPr="00527EFA" w:rsidRDefault="007D062C" w:rsidP="007D062C">
      <w:pPr>
        <w:widowControl w:val="0"/>
        <w:tabs>
          <w:tab w:val="left" w:pos="2272"/>
          <w:tab w:val="left" w:pos="2430"/>
        </w:tabs>
        <w:autoSpaceDE w:val="0"/>
        <w:autoSpaceDN w:val="0"/>
        <w:adjustRightInd w:val="0"/>
        <w:spacing w:line="240" w:lineRule="auto"/>
        <w:ind w:right="-16"/>
        <w:rPr>
          <w:color w:val="000000"/>
          <w:sz w:val="18"/>
          <w:szCs w:val="18"/>
        </w:rPr>
      </w:pPr>
      <w:bookmarkStart w:id="0" w:name="_GoBack"/>
      <w:bookmarkEnd w:id="0"/>
      <w:r w:rsidRPr="00527EFA">
        <w:rPr>
          <w:color w:val="000000"/>
          <w:sz w:val="18"/>
          <w:szCs w:val="18"/>
        </w:rPr>
        <w:t>Press Contact:</w:t>
      </w:r>
    </w:p>
    <w:p w14:paraId="3331790A" w14:textId="77777777" w:rsidR="007D062C" w:rsidRPr="00527EFA" w:rsidRDefault="007D062C" w:rsidP="007D062C">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6" w:history="1">
        <w:r w:rsidRPr="00527EFA">
          <w:rPr>
            <w:rStyle w:val="Hyperlink"/>
            <w:sz w:val="18"/>
            <w:szCs w:val="18"/>
          </w:rPr>
          <w:t>padilla@wnet.org</w:t>
        </w:r>
      </w:hyperlink>
    </w:p>
    <w:p w14:paraId="0BFD38E5" w14:textId="77777777" w:rsidR="007D062C" w:rsidRPr="00527EFA" w:rsidRDefault="007D062C" w:rsidP="007D062C">
      <w:pPr>
        <w:spacing w:line="240" w:lineRule="auto"/>
        <w:ind w:right="-16"/>
        <w:rPr>
          <w:rStyle w:val="Hyperlink"/>
          <w:sz w:val="18"/>
          <w:szCs w:val="18"/>
        </w:rPr>
      </w:pPr>
      <w:r w:rsidRPr="00527EFA">
        <w:rPr>
          <w:sz w:val="18"/>
          <w:szCs w:val="18"/>
        </w:rPr>
        <w:t xml:space="preserve">Press Materials: </w:t>
      </w:r>
      <w:hyperlink r:id="rId7" w:history="1">
        <w:r w:rsidRPr="00527EFA">
          <w:rPr>
            <w:rStyle w:val="Hyperlink"/>
            <w:sz w:val="18"/>
            <w:szCs w:val="18"/>
          </w:rPr>
          <w:t>http://pbs.org/pressroom</w:t>
        </w:r>
      </w:hyperlink>
      <w:r w:rsidRPr="00527EFA">
        <w:rPr>
          <w:sz w:val="18"/>
          <w:szCs w:val="18"/>
        </w:rPr>
        <w:t xml:space="preserve"> or </w:t>
      </w:r>
      <w:hyperlink r:id="rId8" w:history="1">
        <w:r w:rsidRPr="00527EFA">
          <w:rPr>
            <w:rStyle w:val="Hyperlink"/>
            <w:sz w:val="18"/>
            <w:szCs w:val="18"/>
          </w:rPr>
          <w:t>http://thirteen.org/pressroom</w:t>
        </w:r>
      </w:hyperlink>
    </w:p>
    <w:p w14:paraId="0C7C6EE1" w14:textId="77777777" w:rsidR="007D062C" w:rsidRPr="00123E61" w:rsidRDefault="007D062C" w:rsidP="007D062C">
      <w:pPr>
        <w:pStyle w:val="NormalIndent"/>
        <w:spacing w:line="240" w:lineRule="auto"/>
        <w:ind w:right="-16"/>
        <w:rPr>
          <w:sz w:val="8"/>
        </w:rPr>
      </w:pPr>
    </w:p>
    <w:p w14:paraId="1CB65E5F" w14:textId="77777777" w:rsidR="007D062C" w:rsidRPr="00527EFA" w:rsidRDefault="007D062C" w:rsidP="007D062C">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9" w:history="1">
        <w:r w:rsidRPr="00527EFA">
          <w:rPr>
            <w:rStyle w:val="Hyperlink"/>
            <w:sz w:val="18"/>
            <w:szCs w:val="18"/>
          </w:rPr>
          <w:t>http://pbs.org/americanmasters</w:t>
        </w:r>
      </w:hyperlink>
      <w:r w:rsidRPr="00527EFA">
        <w:rPr>
          <w:color w:val="000000"/>
          <w:sz w:val="18"/>
          <w:szCs w:val="18"/>
        </w:rPr>
        <w:t xml:space="preserve">, </w:t>
      </w:r>
      <w:hyperlink r:id="rId10" w:history="1">
        <w:r w:rsidRPr="00527EFA">
          <w:rPr>
            <w:rStyle w:val="Hyperlink"/>
            <w:sz w:val="18"/>
            <w:szCs w:val="18"/>
          </w:rPr>
          <w:t>http://facebook.com/americanmasters</w:t>
        </w:r>
      </w:hyperlink>
      <w:r w:rsidRPr="00527EFA">
        <w:rPr>
          <w:color w:val="000000"/>
          <w:sz w:val="18"/>
          <w:szCs w:val="18"/>
        </w:rPr>
        <w:t xml:space="preserve">, </w:t>
      </w:r>
      <w:hyperlink r:id="rId11" w:history="1">
        <w:r w:rsidRPr="00527EFA">
          <w:rPr>
            <w:rStyle w:val="Hyperlink"/>
            <w:sz w:val="18"/>
            <w:szCs w:val="18"/>
          </w:rPr>
          <w:t>@PBSAmerMasters</w:t>
        </w:r>
      </w:hyperlink>
      <w:r w:rsidRPr="00527EFA">
        <w:rPr>
          <w:color w:val="000000"/>
          <w:sz w:val="18"/>
          <w:szCs w:val="18"/>
        </w:rPr>
        <w:t xml:space="preserve">, </w:t>
      </w:r>
      <w:hyperlink r:id="rId12" w:history="1">
        <w:r w:rsidRPr="00527EFA">
          <w:rPr>
            <w:rStyle w:val="Hyperlink"/>
            <w:sz w:val="18"/>
            <w:szCs w:val="18"/>
          </w:rPr>
          <w:t>http://pbsamericanmasters.tumblr.com</w:t>
        </w:r>
      </w:hyperlink>
      <w:r w:rsidRPr="00527EFA">
        <w:rPr>
          <w:color w:val="000000"/>
          <w:sz w:val="18"/>
          <w:szCs w:val="18"/>
        </w:rPr>
        <w:t xml:space="preserve">, </w:t>
      </w:r>
      <w:hyperlink r:id="rId13" w:history="1">
        <w:r w:rsidRPr="00527EFA">
          <w:rPr>
            <w:rStyle w:val="Hyperlink"/>
            <w:sz w:val="18"/>
            <w:szCs w:val="18"/>
          </w:rPr>
          <w:t>http://youtube.com/AmericanMastersPBS</w:t>
        </w:r>
      </w:hyperlink>
      <w:r w:rsidRPr="00527EFA">
        <w:rPr>
          <w:color w:val="000000"/>
          <w:sz w:val="18"/>
          <w:szCs w:val="18"/>
        </w:rPr>
        <w:t xml:space="preserve">, </w:t>
      </w:r>
      <w:hyperlink r:id="rId14" w:history="1">
        <w:r w:rsidRPr="00527EFA">
          <w:rPr>
            <w:rStyle w:val="Hyperlink"/>
            <w:sz w:val="18"/>
            <w:szCs w:val="18"/>
          </w:rPr>
          <w:t>http://instagram.com/pbsamericanmasters</w:t>
        </w:r>
      </w:hyperlink>
      <w:r w:rsidRPr="00527EFA">
        <w:rPr>
          <w:color w:val="000000"/>
          <w:sz w:val="18"/>
          <w:szCs w:val="18"/>
        </w:rPr>
        <w:t>, #</w:t>
      </w:r>
      <w:proofErr w:type="spellStart"/>
      <w:r>
        <w:rPr>
          <w:color w:val="000000"/>
          <w:sz w:val="18"/>
          <w:szCs w:val="18"/>
        </w:rPr>
        <w:t>AmericanMastersPBS</w:t>
      </w:r>
      <w:proofErr w:type="spellEnd"/>
    </w:p>
    <w:p w14:paraId="4361C436" w14:textId="77777777" w:rsidR="007D062C" w:rsidRPr="00373F40" w:rsidRDefault="007D062C" w:rsidP="00E73E8A">
      <w:pPr>
        <w:pStyle w:val="NormalIndent"/>
        <w:spacing w:line="480" w:lineRule="auto"/>
        <w:ind w:firstLine="0"/>
      </w:pPr>
      <w:bookmarkStart w:id="1" w:name="_Hlk310708581"/>
    </w:p>
    <w:p w14:paraId="2A93362F" w14:textId="7777DE2E" w:rsidR="00EC220C" w:rsidRDefault="00EC220C" w:rsidP="00223EEC">
      <w:pPr>
        <w:pStyle w:val="NormalIndent"/>
        <w:spacing w:line="240" w:lineRule="auto"/>
        <w:ind w:right="74" w:firstLine="0"/>
        <w:jc w:val="center"/>
        <w:rPr>
          <w:b/>
          <w:bCs/>
          <w:i/>
          <w:sz w:val="28"/>
          <w:szCs w:val="28"/>
        </w:rPr>
      </w:pPr>
      <w:r>
        <w:rPr>
          <w:b/>
          <w:bCs/>
          <w:i/>
          <w:sz w:val="28"/>
          <w:szCs w:val="28"/>
        </w:rPr>
        <w:t>American Masters</w:t>
      </w:r>
      <w:r w:rsidR="00E73E8A">
        <w:rPr>
          <w:b/>
          <w:bCs/>
          <w:i/>
          <w:sz w:val="28"/>
          <w:szCs w:val="28"/>
        </w:rPr>
        <w:t>: Tyrus</w:t>
      </w:r>
    </w:p>
    <w:p w14:paraId="6C928156" w14:textId="77777777" w:rsidR="00EC220C" w:rsidRPr="006E2325" w:rsidRDefault="00EC220C" w:rsidP="00223EEC">
      <w:pPr>
        <w:pStyle w:val="NormalIndent"/>
        <w:spacing w:line="240" w:lineRule="auto"/>
        <w:ind w:right="74" w:firstLine="0"/>
        <w:jc w:val="center"/>
        <w:rPr>
          <w:b/>
          <w:bCs/>
          <w:sz w:val="24"/>
          <w:szCs w:val="24"/>
        </w:rPr>
      </w:pPr>
    </w:p>
    <w:p w14:paraId="03987E7B" w14:textId="77777777" w:rsidR="00E73E8A" w:rsidRDefault="00E73E8A" w:rsidP="00223EEC">
      <w:pPr>
        <w:pStyle w:val="NormalIndent"/>
        <w:spacing w:line="240" w:lineRule="auto"/>
        <w:ind w:firstLine="0"/>
        <w:jc w:val="center"/>
        <w:rPr>
          <w:bCs/>
          <w:i/>
          <w:iCs/>
          <w:sz w:val="24"/>
        </w:rPr>
      </w:pPr>
      <w:r w:rsidRPr="00E73E8A">
        <w:rPr>
          <w:bCs/>
          <w:i/>
          <w:iCs/>
          <w:sz w:val="24"/>
        </w:rPr>
        <w:t>Premieres nationwide Friday, September 8 at 9/8c on PBS (check local listings)</w:t>
      </w:r>
    </w:p>
    <w:p w14:paraId="68EFA34C" w14:textId="0C38DD86" w:rsidR="00EC220C" w:rsidRDefault="00E73E8A" w:rsidP="00223EEC">
      <w:pPr>
        <w:pStyle w:val="NormalIndent"/>
        <w:ind w:firstLine="0"/>
        <w:jc w:val="center"/>
        <w:rPr>
          <w:bCs/>
          <w:i/>
          <w:iCs/>
          <w:sz w:val="24"/>
        </w:rPr>
      </w:pPr>
      <w:proofErr w:type="gramStart"/>
      <w:r w:rsidRPr="00E73E8A">
        <w:rPr>
          <w:bCs/>
          <w:i/>
          <w:iCs/>
          <w:sz w:val="24"/>
        </w:rPr>
        <w:t>in</w:t>
      </w:r>
      <w:proofErr w:type="gramEnd"/>
      <w:r w:rsidRPr="00E73E8A">
        <w:rPr>
          <w:bCs/>
          <w:i/>
          <w:iCs/>
          <w:sz w:val="24"/>
        </w:rPr>
        <w:t xml:space="preserve"> honor of the 75th anniversary of </w:t>
      </w:r>
      <w:r w:rsidRPr="00CA39CE">
        <w:rPr>
          <w:bCs/>
          <w:iCs/>
          <w:sz w:val="24"/>
        </w:rPr>
        <w:t>Bambi</w:t>
      </w:r>
    </w:p>
    <w:p w14:paraId="04EEE5C9" w14:textId="77777777" w:rsidR="00EC220C" w:rsidRPr="006E2325" w:rsidRDefault="00EC220C" w:rsidP="00223EEC">
      <w:pPr>
        <w:pStyle w:val="NormalIndent"/>
        <w:spacing w:line="240" w:lineRule="auto"/>
        <w:ind w:right="74" w:firstLine="0"/>
        <w:rPr>
          <w:b/>
          <w:bCs/>
          <w:sz w:val="24"/>
          <w:szCs w:val="24"/>
        </w:rPr>
      </w:pPr>
    </w:p>
    <w:p w14:paraId="5BF214E1" w14:textId="09FC1D7C" w:rsidR="00EC220C" w:rsidRDefault="00531F57" w:rsidP="00223EEC">
      <w:pPr>
        <w:ind w:right="74"/>
        <w:jc w:val="center"/>
        <w:rPr>
          <w:b/>
          <w:bCs/>
          <w:iCs/>
          <w:sz w:val="24"/>
        </w:rPr>
      </w:pPr>
      <w:r>
        <w:rPr>
          <w:b/>
          <w:bCs/>
          <w:iCs/>
          <w:sz w:val="24"/>
        </w:rPr>
        <w:t>Tyrus Wong Bio</w:t>
      </w:r>
    </w:p>
    <w:bookmarkEnd w:id="1"/>
    <w:p w14:paraId="33CC4766" w14:textId="77777777" w:rsidR="00531F57" w:rsidRPr="006E2325" w:rsidRDefault="00531F57" w:rsidP="00223EEC">
      <w:pPr>
        <w:pStyle w:val="NormalIndent"/>
        <w:tabs>
          <w:tab w:val="left" w:pos="720"/>
        </w:tabs>
        <w:spacing w:line="240" w:lineRule="auto"/>
        <w:ind w:right="74" w:firstLine="0"/>
        <w:rPr>
          <w:b/>
          <w:bCs/>
          <w:sz w:val="24"/>
          <w:szCs w:val="24"/>
        </w:rPr>
      </w:pPr>
    </w:p>
    <w:p w14:paraId="5F046405" w14:textId="0C21D5A7" w:rsidR="00531F57" w:rsidRPr="00531F57" w:rsidRDefault="00531F57" w:rsidP="0091418F">
      <w:pPr>
        <w:tabs>
          <w:tab w:val="left" w:pos="720"/>
          <w:tab w:val="left" w:pos="8640"/>
        </w:tabs>
        <w:spacing w:line="360" w:lineRule="auto"/>
        <w:rPr>
          <w:rFonts w:eastAsia="Arial" w:cs="Arial"/>
        </w:rPr>
      </w:pPr>
      <w:r w:rsidRPr="00531F57">
        <w:rPr>
          <w:rFonts w:eastAsia="Arial" w:cs="Arial"/>
          <w:color w:val="000000"/>
        </w:rPr>
        <w:t xml:space="preserve">Tyrus Wong </w:t>
      </w:r>
      <w:r w:rsidRPr="00531F57">
        <w:rPr>
          <w:rFonts w:eastAsia="Arial" w:cs="Arial"/>
        </w:rPr>
        <w:t>wa</w:t>
      </w:r>
      <w:r w:rsidRPr="00531F57">
        <w:rPr>
          <w:rFonts w:eastAsia="Arial" w:cs="Arial"/>
          <w:color w:val="000000"/>
        </w:rPr>
        <w:t>s born in Canton (now Guangzhou), China</w:t>
      </w:r>
      <w:r w:rsidR="006852BC">
        <w:rPr>
          <w:rFonts w:eastAsia="Arial" w:cs="Arial"/>
          <w:color w:val="000000"/>
        </w:rPr>
        <w:t>,</w:t>
      </w:r>
      <w:r w:rsidR="006852BC" w:rsidRPr="006852BC">
        <w:t xml:space="preserve"> </w:t>
      </w:r>
      <w:r w:rsidR="006852BC">
        <w:t xml:space="preserve">October 25, </w:t>
      </w:r>
      <w:r w:rsidRPr="00531F57">
        <w:rPr>
          <w:rFonts w:eastAsia="Arial" w:cs="Arial"/>
          <w:color w:val="000000"/>
        </w:rPr>
        <w:t xml:space="preserve">1910, right before the fall of the Chinese Empire. </w:t>
      </w:r>
      <w:r w:rsidRPr="00531F57">
        <w:rPr>
          <w:rFonts w:eastAsia="Arial" w:cs="Arial"/>
        </w:rPr>
        <w:t>In 1919</w:t>
      </w:r>
      <w:r w:rsidRPr="00531F57">
        <w:rPr>
          <w:rFonts w:eastAsia="Arial" w:cs="Arial"/>
          <w:color w:val="000000"/>
        </w:rPr>
        <w:t xml:space="preserve">, he and his father immigrated to America, never to see their family again. Like other Chinese immigrants, </w:t>
      </w:r>
      <w:r w:rsidR="0091418F">
        <w:rPr>
          <w:rFonts w:eastAsia="Arial" w:cs="Arial"/>
          <w:color w:val="000000"/>
        </w:rPr>
        <w:t>Wong</w:t>
      </w:r>
      <w:r w:rsidRPr="00531F57">
        <w:rPr>
          <w:rFonts w:eastAsia="Arial" w:cs="Arial"/>
          <w:color w:val="000000"/>
        </w:rPr>
        <w:t>’s adventure to the “Gold Mountain” beg</w:t>
      </w:r>
      <w:r w:rsidRPr="00531F57">
        <w:rPr>
          <w:rFonts w:eastAsia="Arial" w:cs="Arial"/>
        </w:rPr>
        <w:t>an</w:t>
      </w:r>
      <w:r w:rsidRPr="00531F57">
        <w:rPr>
          <w:rFonts w:eastAsia="Arial" w:cs="Arial"/>
          <w:color w:val="000000"/>
        </w:rPr>
        <w:t xml:space="preserve"> in a locked cell at the Angel Island Immigration Station, where a frightened nine-year-old Tyrus </w:t>
      </w:r>
      <w:r w:rsidRPr="00531F57">
        <w:rPr>
          <w:rFonts w:eastAsia="Arial" w:cs="Arial"/>
        </w:rPr>
        <w:t>was</w:t>
      </w:r>
      <w:r w:rsidRPr="00531F57">
        <w:rPr>
          <w:rFonts w:eastAsia="Arial" w:cs="Arial"/>
          <w:color w:val="000000"/>
        </w:rPr>
        <w:t xml:space="preserve"> interrogated and detained for over a month. It</w:t>
      </w:r>
      <w:r w:rsidRPr="00531F57">
        <w:rPr>
          <w:rFonts w:eastAsia="Arial" w:cs="Arial"/>
        </w:rPr>
        <w:t xml:space="preserve"> wa</w:t>
      </w:r>
      <w:r w:rsidRPr="00531F57">
        <w:rPr>
          <w:rFonts w:eastAsia="Arial" w:cs="Arial"/>
          <w:color w:val="000000"/>
        </w:rPr>
        <w:t>s a time of miserable suffering, yet it d</w:t>
      </w:r>
      <w:r w:rsidRPr="00531F57">
        <w:rPr>
          <w:rFonts w:eastAsia="Arial" w:cs="Arial"/>
        </w:rPr>
        <w:t>id</w:t>
      </w:r>
      <w:r w:rsidR="0091418F">
        <w:rPr>
          <w:rFonts w:eastAsia="Arial" w:cs="Arial"/>
          <w:color w:val="000000"/>
        </w:rPr>
        <w:t xml:space="preserve"> not break his</w:t>
      </w:r>
      <w:r w:rsidRPr="00531F57">
        <w:rPr>
          <w:rFonts w:eastAsia="Arial" w:cs="Arial"/>
          <w:color w:val="000000"/>
        </w:rPr>
        <w:t xml:space="preserve"> spirit. “As a descendant of an Angel Island paper son, I know that the real story is not just what the immigrant experienced on the island, but what the immigrant accomplished afterwards. Because the art of Tyrus Wong has touched so many people, I saw his story as ‘Exhibit A’ to illustrate the contribution of Asian immigrants in America,” note</w:t>
      </w:r>
      <w:r w:rsidRPr="00531F57">
        <w:rPr>
          <w:rFonts w:eastAsia="Arial" w:cs="Arial"/>
        </w:rPr>
        <w:t xml:space="preserve">d Angel Island Immigration </w:t>
      </w:r>
      <w:r w:rsidR="0091418F">
        <w:rPr>
          <w:rFonts w:eastAsia="Arial" w:cs="Arial"/>
        </w:rPr>
        <w:t>Station Foundation board member</w:t>
      </w:r>
      <w:r w:rsidRPr="00531F57">
        <w:rPr>
          <w:rFonts w:eastAsia="Arial" w:cs="Arial"/>
        </w:rPr>
        <w:t xml:space="preserve"> Buck Gee. </w:t>
      </w:r>
    </w:p>
    <w:p w14:paraId="69F0423C" w14:textId="1D864673" w:rsidR="00531F57" w:rsidRPr="00531F57" w:rsidRDefault="0091418F" w:rsidP="0091418F">
      <w:pPr>
        <w:tabs>
          <w:tab w:val="left" w:pos="720"/>
          <w:tab w:val="left" w:pos="8640"/>
        </w:tabs>
        <w:spacing w:line="360" w:lineRule="auto"/>
        <w:rPr>
          <w:rFonts w:eastAsia="Arial" w:cs="Arial"/>
        </w:rPr>
      </w:pPr>
      <w:r>
        <w:rPr>
          <w:rFonts w:eastAsia="Arial" w:cs="Arial"/>
        </w:rPr>
        <w:tab/>
      </w:r>
      <w:r w:rsidR="00531F57" w:rsidRPr="00531F57">
        <w:rPr>
          <w:rFonts w:eastAsia="Arial" w:cs="Arial"/>
        </w:rPr>
        <w:t xml:space="preserve">As a young boy, </w:t>
      </w:r>
      <w:r>
        <w:rPr>
          <w:rFonts w:eastAsia="Arial" w:cs="Arial"/>
          <w:color w:val="000000"/>
        </w:rPr>
        <w:t>Wong</w:t>
      </w:r>
      <w:r w:rsidR="00531F57" w:rsidRPr="00531F57">
        <w:rPr>
          <w:rFonts w:eastAsia="Arial" w:cs="Arial"/>
          <w:color w:val="000000"/>
        </w:rPr>
        <w:t xml:space="preserve">’s only interests </w:t>
      </w:r>
      <w:r w:rsidR="00531F57" w:rsidRPr="00531F57">
        <w:rPr>
          <w:rFonts w:eastAsia="Arial" w:cs="Arial"/>
        </w:rPr>
        <w:t>were</w:t>
      </w:r>
      <w:r w:rsidR="00531F57" w:rsidRPr="00531F57">
        <w:rPr>
          <w:rFonts w:eastAsia="Arial" w:cs="Arial"/>
          <w:color w:val="000000"/>
        </w:rPr>
        <w:t xml:space="preserve"> painting and drawing. Too broke to afford ink or paper, his father foster</w:t>
      </w:r>
      <w:r w:rsidR="00531F57" w:rsidRPr="00531F57">
        <w:rPr>
          <w:rFonts w:eastAsia="Arial" w:cs="Arial"/>
        </w:rPr>
        <w:t>ed</w:t>
      </w:r>
      <w:r w:rsidR="00531F57" w:rsidRPr="00531F57">
        <w:rPr>
          <w:rFonts w:eastAsia="Arial" w:cs="Arial"/>
          <w:color w:val="000000"/>
        </w:rPr>
        <w:t xml:space="preserve"> his son’s artistic talents by </w:t>
      </w:r>
      <w:r w:rsidR="00531F57" w:rsidRPr="00531F57">
        <w:rPr>
          <w:rFonts w:eastAsia="Arial" w:cs="Arial"/>
        </w:rPr>
        <w:t>having</w:t>
      </w:r>
      <w:r w:rsidR="00531F57" w:rsidRPr="00531F57">
        <w:rPr>
          <w:rFonts w:eastAsia="Arial" w:cs="Arial"/>
          <w:color w:val="000000"/>
        </w:rPr>
        <w:t xml:space="preserve"> </w:t>
      </w:r>
      <w:r>
        <w:rPr>
          <w:rFonts w:eastAsia="Arial" w:cs="Arial"/>
          <w:color w:val="000000"/>
        </w:rPr>
        <w:t>him</w:t>
      </w:r>
      <w:r w:rsidR="00531F57" w:rsidRPr="00531F57">
        <w:rPr>
          <w:rFonts w:eastAsia="Arial" w:cs="Arial"/>
          <w:color w:val="000000"/>
        </w:rPr>
        <w:t xml:space="preserve"> practice calligraphy by dipping brushes in water and leaving an impression on old newspapers. Although he </w:t>
      </w:r>
      <w:r w:rsidR="00531F57" w:rsidRPr="00531F57">
        <w:rPr>
          <w:rFonts w:eastAsia="Arial" w:cs="Arial"/>
        </w:rPr>
        <w:t>wa</w:t>
      </w:r>
      <w:r w:rsidR="00531F57" w:rsidRPr="00531F57">
        <w:rPr>
          <w:rFonts w:eastAsia="Arial" w:cs="Arial"/>
          <w:color w:val="000000"/>
        </w:rPr>
        <w:t xml:space="preserve">s a self-proclaimed “lousy student,” </w:t>
      </w:r>
      <w:r>
        <w:rPr>
          <w:rFonts w:eastAsia="Arial" w:cs="Arial"/>
          <w:color w:val="000000"/>
        </w:rPr>
        <w:t>Wong</w:t>
      </w:r>
      <w:r w:rsidR="00531F57" w:rsidRPr="00531F57">
        <w:rPr>
          <w:rFonts w:eastAsia="Arial" w:cs="Arial"/>
          <w:color w:val="000000"/>
        </w:rPr>
        <w:t xml:space="preserve"> earn</w:t>
      </w:r>
      <w:r w:rsidR="00531F57" w:rsidRPr="00531F57">
        <w:rPr>
          <w:rFonts w:eastAsia="Arial" w:cs="Arial"/>
        </w:rPr>
        <w:t>ed</w:t>
      </w:r>
      <w:r w:rsidR="00531F57" w:rsidRPr="00531F57">
        <w:rPr>
          <w:rFonts w:eastAsia="Arial" w:cs="Arial"/>
          <w:color w:val="000000"/>
        </w:rPr>
        <w:t xml:space="preserve"> a scholarship from the Otis Art Institute while in junior high school and t</w:t>
      </w:r>
      <w:r w:rsidR="00531F57" w:rsidRPr="00531F57">
        <w:rPr>
          <w:rFonts w:eastAsia="Arial" w:cs="Arial"/>
        </w:rPr>
        <w:t>ook</w:t>
      </w:r>
      <w:r w:rsidR="00531F57" w:rsidRPr="00531F57">
        <w:rPr>
          <w:rFonts w:eastAsia="Arial" w:cs="Arial"/>
          <w:color w:val="000000"/>
        </w:rPr>
        <w:t xml:space="preserve"> advantage of the nearby Los Angeles Central Library </w:t>
      </w:r>
      <w:r w:rsidR="00531F57" w:rsidRPr="00531F57">
        <w:rPr>
          <w:rFonts w:eastAsia="Arial" w:cs="Arial"/>
        </w:rPr>
        <w:t>to</w:t>
      </w:r>
      <w:r w:rsidR="00531F57" w:rsidRPr="00531F57">
        <w:rPr>
          <w:rFonts w:eastAsia="Arial" w:cs="Arial"/>
          <w:color w:val="000000"/>
        </w:rPr>
        <w:t xml:space="preserve"> stud</w:t>
      </w:r>
      <w:r w:rsidR="00531F57" w:rsidRPr="00531F57">
        <w:rPr>
          <w:rFonts w:eastAsia="Arial" w:cs="Arial"/>
        </w:rPr>
        <w:t>y</w:t>
      </w:r>
      <w:r w:rsidR="00531F57" w:rsidRPr="00531F57">
        <w:rPr>
          <w:rFonts w:eastAsia="Arial" w:cs="Arial"/>
          <w:color w:val="000000"/>
        </w:rPr>
        <w:t xml:space="preserve"> the art </w:t>
      </w:r>
      <w:r w:rsidR="00531F57" w:rsidRPr="00531F57">
        <w:rPr>
          <w:rFonts w:eastAsia="Arial" w:cs="Arial"/>
          <w:color w:val="000000"/>
        </w:rPr>
        <w:lastRenderedPageBreak/>
        <w:t xml:space="preserve">of the Sung Dynasty in his free time. But it </w:t>
      </w:r>
      <w:r w:rsidR="00531F57" w:rsidRPr="00531F57">
        <w:rPr>
          <w:rFonts w:eastAsia="Arial" w:cs="Arial"/>
        </w:rPr>
        <w:t>was</w:t>
      </w:r>
      <w:r w:rsidR="00531F57" w:rsidRPr="00531F57">
        <w:rPr>
          <w:rFonts w:eastAsia="Arial" w:cs="Arial"/>
          <w:color w:val="000000"/>
        </w:rPr>
        <w:t>n’t an entirely academic, intellectual path: Tyrus t</w:t>
      </w:r>
      <w:r w:rsidR="00531F57" w:rsidRPr="00531F57">
        <w:rPr>
          <w:rFonts w:eastAsia="Arial" w:cs="Arial"/>
        </w:rPr>
        <w:t>ook</w:t>
      </w:r>
      <w:r w:rsidR="00531F57" w:rsidRPr="00531F57">
        <w:rPr>
          <w:rFonts w:eastAsia="Arial" w:cs="Arial"/>
          <w:color w:val="000000"/>
        </w:rPr>
        <w:t xml:space="preserve"> on a number of odd jobs to make ends meet, from serving as a waiter in the bohemian underground Chinatown restaurant Dragon’s Den to picking asparagus in the fields. “The plight of the Chinese was very different in the early 1900s. There were fewer opportunities because of many obstacles. Despite this, Tyrus was able to persevere and develop his artistic skills. I admire Tyrus Wong for his tenacity, hard work and conviction in what he believes, and feel it is our obligation to see that his story is preserved for future generations,” sa</w:t>
      </w:r>
      <w:r w:rsidR="00531F57" w:rsidRPr="00531F57">
        <w:rPr>
          <w:rFonts w:eastAsia="Arial" w:cs="Arial"/>
        </w:rPr>
        <w:t>id</w:t>
      </w:r>
      <w:r w:rsidR="00531F57" w:rsidRPr="00531F57">
        <w:rPr>
          <w:rFonts w:eastAsia="Arial" w:cs="Arial"/>
          <w:color w:val="000000"/>
        </w:rPr>
        <w:t xml:space="preserve"> </w:t>
      </w:r>
      <w:r w:rsidRPr="0091418F">
        <w:rPr>
          <w:rFonts w:eastAsia="Arial" w:cs="Arial"/>
          <w:i/>
          <w:color w:val="000000"/>
        </w:rPr>
        <w:t>American Masters: Tyrus</w:t>
      </w:r>
      <w:r>
        <w:rPr>
          <w:rFonts w:eastAsia="Arial" w:cs="Arial"/>
          <w:color w:val="000000"/>
        </w:rPr>
        <w:t xml:space="preserve"> </w:t>
      </w:r>
      <w:r w:rsidR="00531F57" w:rsidRPr="00531F57">
        <w:rPr>
          <w:rFonts w:eastAsia="Arial" w:cs="Arial"/>
          <w:color w:val="000000"/>
        </w:rPr>
        <w:t>executive producer Robert Louie.</w:t>
      </w:r>
    </w:p>
    <w:p w14:paraId="7D42218A" w14:textId="1F8EC5C4" w:rsidR="00531F57" w:rsidRPr="00531F57" w:rsidRDefault="00925513" w:rsidP="0091418F">
      <w:pPr>
        <w:tabs>
          <w:tab w:val="left" w:pos="720"/>
          <w:tab w:val="left" w:pos="8640"/>
        </w:tabs>
        <w:spacing w:line="360" w:lineRule="auto"/>
        <w:rPr>
          <w:rFonts w:eastAsia="Arial" w:cs="Arial"/>
        </w:rPr>
      </w:pPr>
      <w:r>
        <w:rPr>
          <w:rFonts w:eastAsia="Arial" w:cs="Arial"/>
        </w:rPr>
        <w:tab/>
      </w:r>
      <w:r w:rsidR="00531F57" w:rsidRPr="00531F57">
        <w:rPr>
          <w:rFonts w:eastAsia="Arial" w:cs="Arial"/>
          <w:color w:val="000000"/>
        </w:rPr>
        <w:t xml:space="preserve">After graduating from Otis Art Institute with top </w:t>
      </w:r>
      <w:r w:rsidR="00531F57" w:rsidRPr="00531F57">
        <w:rPr>
          <w:rFonts w:eastAsia="Arial" w:cs="Arial"/>
        </w:rPr>
        <w:t>honors</w:t>
      </w:r>
      <w:r w:rsidR="00531F57" w:rsidRPr="00531F57">
        <w:rPr>
          <w:rFonts w:eastAsia="Arial" w:cs="Arial"/>
          <w:color w:val="000000"/>
        </w:rPr>
        <w:t xml:space="preserve">, </w:t>
      </w:r>
      <w:r>
        <w:rPr>
          <w:rFonts w:eastAsia="Arial" w:cs="Arial"/>
          <w:color w:val="000000"/>
        </w:rPr>
        <w:t>Wong</w:t>
      </w:r>
      <w:r w:rsidR="00531F57" w:rsidRPr="00531F57">
        <w:rPr>
          <w:rFonts w:eastAsia="Arial" w:cs="Arial"/>
          <w:color w:val="000000"/>
        </w:rPr>
        <w:t xml:space="preserve"> experience</w:t>
      </w:r>
      <w:r w:rsidR="00531F57" w:rsidRPr="00531F57">
        <w:rPr>
          <w:rFonts w:eastAsia="Arial" w:cs="Arial"/>
        </w:rPr>
        <w:t>d</w:t>
      </w:r>
      <w:r w:rsidR="00531F57" w:rsidRPr="00531F57">
        <w:rPr>
          <w:rFonts w:eastAsia="Arial" w:cs="Arial"/>
          <w:color w:val="000000"/>
        </w:rPr>
        <w:t xml:space="preserve"> a meteoric rise as a young modernist painter</w:t>
      </w:r>
      <w:r>
        <w:rPr>
          <w:rFonts w:eastAsia="Arial" w:cs="Arial"/>
          <w:color w:val="000000"/>
        </w:rPr>
        <w:t>. H</w:t>
      </w:r>
      <w:r w:rsidR="00531F57" w:rsidRPr="00531F57">
        <w:rPr>
          <w:rFonts w:eastAsia="Arial" w:cs="Arial"/>
          <w:color w:val="000000"/>
        </w:rPr>
        <w:t>e participate</w:t>
      </w:r>
      <w:r w:rsidR="00531F57" w:rsidRPr="00531F57">
        <w:rPr>
          <w:rFonts w:eastAsia="Arial" w:cs="Arial"/>
        </w:rPr>
        <w:t>d</w:t>
      </w:r>
      <w:r w:rsidR="00531F57" w:rsidRPr="00531F57">
        <w:rPr>
          <w:rFonts w:eastAsia="Arial" w:cs="Arial"/>
          <w:color w:val="000000"/>
        </w:rPr>
        <w:t xml:space="preserve"> in an exhibition at the Chicago Art Institute alongside Pablo Picasso and Henri Matisse in 1932, and later mount</w:t>
      </w:r>
      <w:r w:rsidR="00531F57" w:rsidRPr="00531F57">
        <w:rPr>
          <w:rFonts w:eastAsia="Arial" w:cs="Arial"/>
        </w:rPr>
        <w:t>ed</w:t>
      </w:r>
      <w:r w:rsidR="00531F57" w:rsidRPr="00531F57">
        <w:rPr>
          <w:rFonts w:eastAsia="Arial" w:cs="Arial"/>
          <w:color w:val="000000"/>
        </w:rPr>
        <w:t xml:space="preserve"> shows in N</w:t>
      </w:r>
      <w:r>
        <w:rPr>
          <w:rFonts w:eastAsia="Arial" w:cs="Arial"/>
          <w:color w:val="000000"/>
        </w:rPr>
        <w:t xml:space="preserve">ew </w:t>
      </w:r>
      <w:r w:rsidR="00531F57" w:rsidRPr="00531F57">
        <w:rPr>
          <w:rFonts w:eastAsia="Arial" w:cs="Arial"/>
          <w:color w:val="000000"/>
        </w:rPr>
        <w:t>Y</w:t>
      </w:r>
      <w:r>
        <w:rPr>
          <w:rFonts w:eastAsia="Arial" w:cs="Arial"/>
          <w:color w:val="000000"/>
        </w:rPr>
        <w:t>ork</w:t>
      </w:r>
      <w:r w:rsidR="00531F57" w:rsidRPr="00531F57">
        <w:rPr>
          <w:rFonts w:eastAsia="Arial" w:cs="Arial"/>
          <w:color w:val="000000"/>
        </w:rPr>
        <w:t xml:space="preserve"> and Paris. Closer to home in Los Angeles, he and his fellow artists Hideo Date and </w:t>
      </w:r>
      <w:proofErr w:type="spellStart"/>
      <w:r w:rsidR="00531F57" w:rsidRPr="00531F57">
        <w:rPr>
          <w:rFonts w:eastAsia="Arial" w:cs="Arial"/>
          <w:color w:val="000000"/>
        </w:rPr>
        <w:t>Benji</w:t>
      </w:r>
      <w:proofErr w:type="spellEnd"/>
      <w:r w:rsidR="00531F57" w:rsidRPr="00531F57">
        <w:rPr>
          <w:rFonts w:eastAsia="Arial" w:cs="Arial"/>
          <w:color w:val="000000"/>
        </w:rPr>
        <w:t xml:space="preserve"> Okubo dr</w:t>
      </w:r>
      <w:r w:rsidR="00531F57" w:rsidRPr="00531F57">
        <w:rPr>
          <w:rFonts w:eastAsia="Arial" w:cs="Arial"/>
        </w:rPr>
        <w:t>ew</w:t>
      </w:r>
      <w:r w:rsidR="00531F57" w:rsidRPr="00531F57">
        <w:rPr>
          <w:rFonts w:eastAsia="Arial" w:cs="Arial"/>
          <w:color w:val="000000"/>
        </w:rPr>
        <w:t xml:space="preserve"> the interest and attention of critics and curators as they</w:t>
      </w:r>
      <w:r w:rsidR="00531F57" w:rsidRPr="00531F57">
        <w:rPr>
          <w:rFonts w:eastAsia="Arial" w:cs="Arial"/>
        </w:rPr>
        <w:t xml:space="preserve"> began to shape the cultural and artistic life of Los Angeles. Influenced by both their Asian roots and Western art training, these “Los Angeles Orientalists” left an indelible mark on the Southern California artistic landscape during the 1930s and 1940s. “Despite Americans’ mistreatment of Asian immigrants, they were, ironically, very receptive to their art,” said </w:t>
      </w:r>
      <w:r w:rsidRPr="0091418F">
        <w:rPr>
          <w:rFonts w:eastAsia="Arial" w:cs="Arial"/>
          <w:i/>
          <w:color w:val="000000"/>
        </w:rPr>
        <w:t>American Masters: Tyrus</w:t>
      </w:r>
      <w:r>
        <w:rPr>
          <w:rFonts w:eastAsia="Arial" w:cs="Arial"/>
          <w:color w:val="000000"/>
        </w:rPr>
        <w:t xml:space="preserve"> filmmaker Pamela </w:t>
      </w:r>
      <w:r w:rsidR="00531F57" w:rsidRPr="00531F57">
        <w:rPr>
          <w:rFonts w:eastAsia="Arial" w:cs="Arial"/>
        </w:rPr>
        <w:t xml:space="preserve">Tom. World War </w:t>
      </w:r>
      <w:r>
        <w:rPr>
          <w:rFonts w:eastAsia="Arial" w:cs="Arial"/>
        </w:rPr>
        <w:t>II</w:t>
      </w:r>
      <w:r w:rsidR="00531F57" w:rsidRPr="00531F57">
        <w:rPr>
          <w:rFonts w:eastAsia="Arial" w:cs="Arial"/>
        </w:rPr>
        <w:t xml:space="preserve"> would change everything. After the bombing of Pearl Harbor and subsequent internment of Japanese Americans, their work as a group and movement came to an abrupt end. </w:t>
      </w:r>
    </w:p>
    <w:p w14:paraId="3CF7BC15" w14:textId="1BCB9A48" w:rsidR="00531F57" w:rsidRPr="00531F57" w:rsidRDefault="00925513" w:rsidP="0091418F">
      <w:pPr>
        <w:tabs>
          <w:tab w:val="left" w:pos="720"/>
          <w:tab w:val="left" w:pos="8640"/>
        </w:tabs>
        <w:spacing w:line="360" w:lineRule="auto"/>
        <w:rPr>
          <w:rFonts w:eastAsia="Arial" w:cs="Arial"/>
        </w:rPr>
      </w:pPr>
      <w:r>
        <w:rPr>
          <w:rFonts w:eastAsia="Arial" w:cs="Arial"/>
          <w:color w:val="000000"/>
        </w:rPr>
        <w:tab/>
      </w:r>
      <w:r w:rsidR="00531F57" w:rsidRPr="00531F57">
        <w:rPr>
          <w:rFonts w:eastAsia="Arial" w:cs="Arial"/>
          <w:color w:val="000000"/>
        </w:rPr>
        <w:t>Wong bec</w:t>
      </w:r>
      <w:r w:rsidR="00531F57" w:rsidRPr="00531F57">
        <w:rPr>
          <w:rFonts w:eastAsia="Arial" w:cs="Arial"/>
        </w:rPr>
        <w:t>ame</w:t>
      </w:r>
      <w:r w:rsidR="00531F57" w:rsidRPr="00531F57">
        <w:rPr>
          <w:rFonts w:eastAsia="Arial" w:cs="Arial"/>
          <w:color w:val="000000"/>
        </w:rPr>
        <w:t xml:space="preserve"> one of the first artists to infuse Chinese aesthetics into </w:t>
      </w:r>
      <w:r>
        <w:rPr>
          <w:rFonts w:eastAsia="Arial" w:cs="Arial"/>
          <w:color w:val="000000"/>
        </w:rPr>
        <w:t xml:space="preserve">American modern art, animation </w:t>
      </w:r>
      <w:r w:rsidR="00531F57" w:rsidRPr="00531F57">
        <w:rPr>
          <w:rFonts w:eastAsia="Arial" w:cs="Arial"/>
          <w:color w:val="000000"/>
        </w:rPr>
        <w:t>and design. His masterful calligraphic brushwork, S</w:t>
      </w:r>
      <w:r>
        <w:rPr>
          <w:rFonts w:eastAsia="Arial" w:cs="Arial"/>
          <w:color w:val="000000"/>
        </w:rPr>
        <w:t>ung Dynasty-inspired landscapes</w:t>
      </w:r>
      <w:r w:rsidR="00531F57" w:rsidRPr="00531F57">
        <w:rPr>
          <w:rFonts w:eastAsia="Arial" w:cs="Arial"/>
          <w:color w:val="000000"/>
        </w:rPr>
        <w:t xml:space="preserve"> and emphasis on eliminating all but the essential details evolve</w:t>
      </w:r>
      <w:r w:rsidR="00531F57" w:rsidRPr="00531F57">
        <w:rPr>
          <w:rFonts w:eastAsia="Arial" w:cs="Arial"/>
        </w:rPr>
        <w:t>d</w:t>
      </w:r>
      <w:r w:rsidR="00531F57" w:rsidRPr="00531F57">
        <w:rPr>
          <w:rFonts w:eastAsia="Arial" w:cs="Arial"/>
          <w:color w:val="000000"/>
        </w:rPr>
        <w:t xml:space="preserve"> into a style that is found in everything from his fine art a</w:t>
      </w:r>
      <w:r>
        <w:rPr>
          <w:rFonts w:eastAsia="Arial" w:cs="Arial"/>
          <w:color w:val="000000"/>
        </w:rPr>
        <w:t>nd Depression-era WPA paintings</w:t>
      </w:r>
      <w:r w:rsidR="00531F57" w:rsidRPr="00531F57">
        <w:rPr>
          <w:rFonts w:eastAsia="Arial" w:cs="Arial"/>
          <w:color w:val="000000"/>
        </w:rPr>
        <w:t xml:space="preserve"> to Christmas cards, han</w:t>
      </w:r>
      <w:r>
        <w:rPr>
          <w:rFonts w:eastAsia="Arial" w:cs="Arial"/>
          <w:color w:val="000000"/>
        </w:rPr>
        <w:t>d-painted California dinnerware</w:t>
      </w:r>
      <w:r w:rsidR="00531F57" w:rsidRPr="00531F57">
        <w:rPr>
          <w:rFonts w:eastAsia="Arial" w:cs="Arial"/>
          <w:color w:val="000000"/>
        </w:rPr>
        <w:t xml:space="preserve"> and Disney animation. In fact, the quiet beauty of </w:t>
      </w:r>
      <w:r>
        <w:rPr>
          <w:rFonts w:eastAsia="Arial" w:cs="Arial"/>
          <w:color w:val="000000"/>
        </w:rPr>
        <w:t>Wong</w:t>
      </w:r>
      <w:r w:rsidR="00531F57" w:rsidRPr="00531F57">
        <w:rPr>
          <w:rFonts w:eastAsia="Arial" w:cs="Arial"/>
          <w:color w:val="000000"/>
        </w:rPr>
        <w:t>’s Eastern</w:t>
      </w:r>
      <w:r>
        <w:rPr>
          <w:rFonts w:eastAsia="Arial" w:cs="Arial"/>
          <w:color w:val="000000"/>
        </w:rPr>
        <w:t>-</w:t>
      </w:r>
      <w:r w:rsidR="00531F57" w:rsidRPr="00531F57">
        <w:rPr>
          <w:rFonts w:eastAsia="Arial" w:cs="Arial"/>
          <w:color w:val="000000"/>
        </w:rPr>
        <w:t>influenced paintings ca</w:t>
      </w:r>
      <w:r w:rsidR="00531F57" w:rsidRPr="00531F57">
        <w:rPr>
          <w:rFonts w:eastAsia="Arial" w:cs="Arial"/>
        </w:rPr>
        <w:t>ught</w:t>
      </w:r>
      <w:r w:rsidR="00531F57" w:rsidRPr="00531F57">
        <w:rPr>
          <w:rFonts w:eastAsia="Arial" w:cs="Arial"/>
          <w:color w:val="000000"/>
        </w:rPr>
        <w:t xml:space="preserve"> the eye of Walt Disney and bec</w:t>
      </w:r>
      <w:r w:rsidR="00531F57" w:rsidRPr="00531F57">
        <w:rPr>
          <w:rFonts w:eastAsia="Arial" w:cs="Arial"/>
        </w:rPr>
        <w:t>ame</w:t>
      </w:r>
      <w:r w:rsidR="00531F57" w:rsidRPr="00531F57">
        <w:rPr>
          <w:rFonts w:eastAsia="Arial" w:cs="Arial"/>
          <w:color w:val="000000"/>
        </w:rPr>
        <w:t xml:space="preserve"> the inspiration for the classic animated feature </w:t>
      </w:r>
      <w:r w:rsidR="00531F57" w:rsidRPr="00531F57">
        <w:rPr>
          <w:rFonts w:eastAsia="Arial" w:cs="Arial"/>
          <w:i/>
          <w:color w:val="000000"/>
        </w:rPr>
        <w:t>Bambi.</w:t>
      </w:r>
      <w:r w:rsidR="00531F57" w:rsidRPr="00531F57">
        <w:rPr>
          <w:rFonts w:eastAsia="Arial" w:cs="Arial"/>
          <w:color w:val="000000"/>
        </w:rPr>
        <w:t xml:space="preserve"> In the words of celebrated Disney animator Frank Thomas</w:t>
      </w:r>
      <w:r>
        <w:rPr>
          <w:rFonts w:eastAsia="Arial" w:cs="Arial"/>
          <w:color w:val="000000"/>
        </w:rPr>
        <w:t>,</w:t>
      </w:r>
      <w:r w:rsidR="00531F57" w:rsidRPr="00531F57">
        <w:rPr>
          <w:rFonts w:eastAsia="Arial" w:cs="Arial"/>
          <w:color w:val="000000"/>
        </w:rPr>
        <w:t xml:space="preserve"> “The influence that Ty had on the film, </w:t>
      </w:r>
      <w:r w:rsidR="00531F57" w:rsidRPr="00531F57">
        <w:rPr>
          <w:rFonts w:eastAsia="Arial" w:cs="Arial"/>
          <w:i/>
          <w:color w:val="000000"/>
        </w:rPr>
        <w:t>made</w:t>
      </w:r>
      <w:r w:rsidR="00531F57" w:rsidRPr="00531F57">
        <w:rPr>
          <w:rFonts w:eastAsia="Arial" w:cs="Arial"/>
          <w:color w:val="000000"/>
        </w:rPr>
        <w:t xml:space="preserve"> the film.” </w:t>
      </w:r>
    </w:p>
    <w:p w14:paraId="15CB9582" w14:textId="77777777" w:rsidR="00925513" w:rsidRDefault="00925513" w:rsidP="0091418F">
      <w:pPr>
        <w:tabs>
          <w:tab w:val="left" w:pos="720"/>
          <w:tab w:val="left" w:pos="8640"/>
        </w:tabs>
        <w:spacing w:line="360" w:lineRule="auto"/>
        <w:rPr>
          <w:rFonts w:eastAsia="Arial" w:cs="Arial"/>
          <w:color w:val="000000"/>
        </w:rPr>
      </w:pPr>
      <w:r>
        <w:rPr>
          <w:rFonts w:eastAsia="Arial" w:cs="Arial"/>
          <w:color w:val="000000"/>
        </w:rPr>
        <w:tab/>
      </w:r>
      <w:r w:rsidR="00531F57" w:rsidRPr="00531F57">
        <w:rPr>
          <w:rFonts w:eastAsia="Arial" w:cs="Arial"/>
          <w:color w:val="000000"/>
        </w:rPr>
        <w:t xml:space="preserve">After parting with Disney following the notorious artists’ strike in 1941, </w:t>
      </w:r>
      <w:r>
        <w:rPr>
          <w:rFonts w:eastAsia="Arial" w:cs="Arial"/>
          <w:color w:val="000000"/>
        </w:rPr>
        <w:t>Wong</w:t>
      </w:r>
      <w:r w:rsidR="00531F57" w:rsidRPr="00531F57">
        <w:rPr>
          <w:rFonts w:eastAsia="Arial" w:cs="Arial"/>
        </w:rPr>
        <w:t xml:space="preserve"> </w:t>
      </w:r>
      <w:r w:rsidR="00531F57" w:rsidRPr="00531F57">
        <w:rPr>
          <w:rFonts w:eastAsia="Arial" w:cs="Arial"/>
          <w:color w:val="000000"/>
        </w:rPr>
        <w:t xml:space="preserve">worked in the live-action realm </w:t>
      </w:r>
      <w:r w:rsidR="00531F57" w:rsidRPr="00531F57">
        <w:rPr>
          <w:rFonts w:eastAsia="Arial" w:cs="Arial"/>
        </w:rPr>
        <w:t>at</w:t>
      </w:r>
      <w:r w:rsidR="00531F57" w:rsidRPr="00531F57">
        <w:rPr>
          <w:rFonts w:eastAsia="Arial" w:cs="Arial"/>
          <w:color w:val="000000"/>
        </w:rPr>
        <w:t xml:space="preserve"> Warner Bros. and other Hollyw</w:t>
      </w:r>
      <w:r w:rsidR="00531F57" w:rsidRPr="00531F57">
        <w:rPr>
          <w:rFonts w:eastAsia="Arial" w:cs="Arial"/>
        </w:rPr>
        <w:t xml:space="preserve">ood studios </w:t>
      </w:r>
      <w:r w:rsidR="00531F57" w:rsidRPr="00531F57">
        <w:rPr>
          <w:rFonts w:eastAsia="Arial" w:cs="Arial"/>
          <w:color w:val="000000"/>
        </w:rPr>
        <w:t>for more than a quarter decade. He serve</w:t>
      </w:r>
      <w:r w:rsidR="00531F57" w:rsidRPr="00531F57">
        <w:rPr>
          <w:rFonts w:eastAsia="Arial" w:cs="Arial"/>
        </w:rPr>
        <w:t>d</w:t>
      </w:r>
      <w:r w:rsidR="00531F57" w:rsidRPr="00531F57">
        <w:rPr>
          <w:rFonts w:eastAsia="Arial" w:cs="Arial"/>
          <w:color w:val="000000"/>
        </w:rPr>
        <w:t xml:space="preserve"> as a visual concept artist on over </w:t>
      </w:r>
      <w:r>
        <w:rPr>
          <w:rFonts w:eastAsia="Arial" w:cs="Arial"/>
          <w:color w:val="000000"/>
        </w:rPr>
        <w:t>100</w:t>
      </w:r>
      <w:r w:rsidR="00531F57" w:rsidRPr="00531F57">
        <w:rPr>
          <w:rFonts w:eastAsia="Arial" w:cs="Arial"/>
          <w:color w:val="000000"/>
        </w:rPr>
        <w:t xml:space="preserve"> live-action films including </w:t>
      </w:r>
      <w:r w:rsidR="00531F57" w:rsidRPr="00531F57">
        <w:rPr>
          <w:rFonts w:eastAsia="Arial" w:cs="Arial"/>
          <w:i/>
          <w:color w:val="000000"/>
        </w:rPr>
        <w:t>The Wild Bunch</w:t>
      </w:r>
      <w:r w:rsidR="00531F57" w:rsidRPr="00925513">
        <w:rPr>
          <w:rFonts w:eastAsia="Arial" w:cs="Arial"/>
          <w:color w:val="000000"/>
        </w:rPr>
        <w:t xml:space="preserve">, </w:t>
      </w:r>
      <w:r w:rsidR="00531F57" w:rsidRPr="00531F57">
        <w:rPr>
          <w:rFonts w:eastAsia="Arial" w:cs="Arial"/>
          <w:i/>
          <w:color w:val="000000"/>
        </w:rPr>
        <w:t xml:space="preserve">Rebel </w:t>
      </w:r>
      <w:proofErr w:type="gramStart"/>
      <w:r w:rsidR="00531F57" w:rsidRPr="00531F57">
        <w:rPr>
          <w:rFonts w:eastAsia="Arial" w:cs="Arial"/>
          <w:i/>
          <w:color w:val="000000"/>
        </w:rPr>
        <w:t>Without</w:t>
      </w:r>
      <w:proofErr w:type="gramEnd"/>
      <w:r w:rsidR="00531F57" w:rsidRPr="00531F57">
        <w:rPr>
          <w:rFonts w:eastAsia="Arial" w:cs="Arial"/>
          <w:i/>
          <w:color w:val="000000"/>
        </w:rPr>
        <w:t xml:space="preserve"> a Cause</w:t>
      </w:r>
      <w:r w:rsidR="00531F57" w:rsidRPr="00925513">
        <w:rPr>
          <w:rFonts w:eastAsia="Arial" w:cs="Arial"/>
          <w:i/>
          <w:color w:val="000000"/>
        </w:rPr>
        <w:t xml:space="preserve">, </w:t>
      </w:r>
      <w:r w:rsidR="00531F57" w:rsidRPr="00531F57">
        <w:rPr>
          <w:rFonts w:eastAsia="Arial" w:cs="Arial"/>
          <w:i/>
          <w:color w:val="000000"/>
        </w:rPr>
        <w:t>Sands of Iwo Jima</w:t>
      </w:r>
      <w:r w:rsidR="00531F57" w:rsidRPr="00925513">
        <w:rPr>
          <w:rFonts w:eastAsia="Arial" w:cs="Arial"/>
          <w:color w:val="000000"/>
        </w:rPr>
        <w:t xml:space="preserve">, </w:t>
      </w:r>
      <w:r w:rsidR="00531F57" w:rsidRPr="00531F57">
        <w:rPr>
          <w:rFonts w:eastAsia="Arial" w:cs="Arial"/>
          <w:i/>
          <w:color w:val="000000"/>
        </w:rPr>
        <w:t>PT 109</w:t>
      </w:r>
      <w:r w:rsidR="00531F57" w:rsidRPr="00531F57">
        <w:rPr>
          <w:rFonts w:eastAsia="Arial" w:cs="Arial"/>
          <w:color w:val="000000"/>
        </w:rPr>
        <w:t xml:space="preserve"> and </w:t>
      </w:r>
      <w:r w:rsidR="00531F57" w:rsidRPr="00531F57">
        <w:rPr>
          <w:rFonts w:eastAsia="Arial" w:cs="Arial"/>
          <w:i/>
          <w:color w:val="000000"/>
        </w:rPr>
        <w:t>April in Paris</w:t>
      </w:r>
      <w:r w:rsidR="00531F57" w:rsidRPr="00531F57">
        <w:rPr>
          <w:rFonts w:eastAsia="Arial" w:cs="Arial"/>
          <w:color w:val="000000"/>
        </w:rPr>
        <w:t xml:space="preserve">. Later in his commercial art career, </w:t>
      </w:r>
      <w:r>
        <w:rPr>
          <w:rFonts w:eastAsia="Arial" w:cs="Arial"/>
          <w:color w:val="000000"/>
        </w:rPr>
        <w:t xml:space="preserve">Wong </w:t>
      </w:r>
      <w:r w:rsidR="00531F57" w:rsidRPr="00531F57">
        <w:rPr>
          <w:rFonts w:eastAsia="Arial" w:cs="Arial"/>
          <w:color w:val="000000"/>
        </w:rPr>
        <w:t>design</w:t>
      </w:r>
      <w:r w:rsidR="00531F57" w:rsidRPr="00531F57">
        <w:rPr>
          <w:rFonts w:eastAsia="Arial" w:cs="Arial"/>
        </w:rPr>
        <w:t>ed</w:t>
      </w:r>
      <w:r w:rsidR="00531F57" w:rsidRPr="00531F57">
        <w:rPr>
          <w:rFonts w:eastAsia="Arial" w:cs="Arial"/>
          <w:color w:val="000000"/>
        </w:rPr>
        <w:t xml:space="preserve"> greeting cards </w:t>
      </w:r>
      <w:r w:rsidR="00531F57" w:rsidRPr="00531F57">
        <w:rPr>
          <w:rFonts w:eastAsia="Arial" w:cs="Arial"/>
        </w:rPr>
        <w:t xml:space="preserve">for several companies, including </w:t>
      </w:r>
      <w:r w:rsidR="00531F57" w:rsidRPr="00531F57">
        <w:rPr>
          <w:rFonts w:eastAsia="Arial" w:cs="Arial"/>
          <w:color w:val="000000"/>
        </w:rPr>
        <w:t>Hallmark, and one of his Christmas card designs s</w:t>
      </w:r>
      <w:r w:rsidR="00531F57" w:rsidRPr="00531F57">
        <w:rPr>
          <w:rFonts w:eastAsia="Arial" w:cs="Arial"/>
        </w:rPr>
        <w:t>old</w:t>
      </w:r>
      <w:r w:rsidR="00531F57" w:rsidRPr="00531F57">
        <w:rPr>
          <w:rFonts w:eastAsia="Arial" w:cs="Arial"/>
          <w:color w:val="000000"/>
        </w:rPr>
        <w:t xml:space="preserve"> over 1 million copies. “Tyrus was one of the first Chinese Americans to make a living in the world of art and film, which was especially notable in an era when minorities were virtually shut out of Hollywood,” explain</w:t>
      </w:r>
      <w:r w:rsidR="00531F57" w:rsidRPr="00531F57">
        <w:rPr>
          <w:rFonts w:eastAsia="Arial" w:cs="Arial"/>
        </w:rPr>
        <w:t>ed</w:t>
      </w:r>
      <w:r w:rsidR="00531F57" w:rsidRPr="00531F57">
        <w:rPr>
          <w:rFonts w:eastAsia="Arial" w:cs="Arial"/>
          <w:color w:val="000000"/>
        </w:rPr>
        <w:t xml:space="preserve"> Tom. </w:t>
      </w:r>
    </w:p>
    <w:p w14:paraId="550EEF2F" w14:textId="54C158D1" w:rsidR="00531F57" w:rsidRPr="00925513" w:rsidRDefault="00925513" w:rsidP="0091418F">
      <w:pPr>
        <w:tabs>
          <w:tab w:val="left" w:pos="720"/>
          <w:tab w:val="left" w:pos="8640"/>
        </w:tabs>
        <w:spacing w:line="360" w:lineRule="auto"/>
        <w:rPr>
          <w:rFonts w:eastAsia="Arial" w:cs="Arial"/>
          <w:color w:val="000000"/>
        </w:rPr>
      </w:pPr>
      <w:r>
        <w:rPr>
          <w:rFonts w:eastAsia="Arial" w:cs="Arial"/>
          <w:color w:val="000000"/>
        </w:rPr>
        <w:lastRenderedPageBreak/>
        <w:tab/>
      </w:r>
      <w:r w:rsidR="00531F57" w:rsidRPr="00531F57">
        <w:rPr>
          <w:rFonts w:eastAsia="Arial" w:cs="Arial"/>
          <w:color w:val="000000"/>
        </w:rPr>
        <w:t>As time w</w:t>
      </w:r>
      <w:r w:rsidR="00531F57" w:rsidRPr="00531F57">
        <w:rPr>
          <w:rFonts w:eastAsia="Arial" w:cs="Arial"/>
        </w:rPr>
        <w:t>ould</w:t>
      </w:r>
      <w:r w:rsidR="00531F57" w:rsidRPr="00531F57">
        <w:rPr>
          <w:rFonts w:eastAsia="Arial" w:cs="Arial"/>
          <w:color w:val="000000"/>
        </w:rPr>
        <w:t xml:space="preserve"> tell, </w:t>
      </w:r>
      <w:r>
        <w:rPr>
          <w:rFonts w:eastAsia="Arial" w:cs="Arial"/>
          <w:color w:val="000000"/>
        </w:rPr>
        <w:t>Wong</w:t>
      </w:r>
      <w:r w:rsidR="00531F57" w:rsidRPr="00531F57">
        <w:rPr>
          <w:rFonts w:eastAsia="Arial" w:cs="Arial"/>
          <w:color w:val="000000"/>
        </w:rPr>
        <w:t xml:space="preserve"> </w:t>
      </w:r>
      <w:r w:rsidR="00531F57" w:rsidRPr="00531F57">
        <w:rPr>
          <w:rFonts w:eastAsia="Arial" w:cs="Arial"/>
        </w:rPr>
        <w:t>would</w:t>
      </w:r>
      <w:r w:rsidR="00531F57" w:rsidRPr="00531F57">
        <w:rPr>
          <w:rFonts w:eastAsia="Arial" w:cs="Arial"/>
          <w:color w:val="000000"/>
        </w:rPr>
        <w:t>n’t just making a living, he’</w:t>
      </w:r>
      <w:r w:rsidR="00531F57" w:rsidRPr="00531F57">
        <w:rPr>
          <w:rFonts w:eastAsia="Arial" w:cs="Arial"/>
        </w:rPr>
        <w:t>d</w:t>
      </w:r>
      <w:r w:rsidR="00531F57" w:rsidRPr="00531F57">
        <w:rPr>
          <w:rFonts w:eastAsia="Arial" w:cs="Arial"/>
          <w:color w:val="000000"/>
        </w:rPr>
        <w:t xml:space="preserve"> mak</w:t>
      </w:r>
      <w:r w:rsidR="00531F57" w:rsidRPr="00531F57">
        <w:rPr>
          <w:rFonts w:eastAsia="Arial" w:cs="Arial"/>
        </w:rPr>
        <w:t>e</w:t>
      </w:r>
      <w:r w:rsidR="00531F57" w:rsidRPr="00531F57">
        <w:rPr>
          <w:rFonts w:eastAsia="Arial" w:cs="Arial"/>
          <w:color w:val="000000"/>
        </w:rPr>
        <w:t xml:space="preserve"> history, and in 2001, </w:t>
      </w:r>
      <w:r w:rsidR="00531F57" w:rsidRPr="00531F57">
        <w:rPr>
          <w:rFonts w:eastAsia="Arial" w:cs="Arial"/>
        </w:rPr>
        <w:t>would be</w:t>
      </w:r>
      <w:r w:rsidR="00531F57" w:rsidRPr="00531F57">
        <w:rPr>
          <w:rFonts w:eastAsia="Arial" w:cs="Arial"/>
          <w:color w:val="000000"/>
        </w:rPr>
        <w:t xml:space="preserve"> honored as such by being named a Disney Legend. Retrospectives of his work appeared at the Walt Disney Family Museum in San Francisco and at the Museum of Chinese in America in New York City.</w:t>
      </w:r>
    </w:p>
    <w:p w14:paraId="38FAB79D" w14:textId="409F57DF" w:rsidR="00531F57" w:rsidRPr="00531F57" w:rsidRDefault="00925513" w:rsidP="0091418F">
      <w:pPr>
        <w:tabs>
          <w:tab w:val="left" w:pos="720"/>
          <w:tab w:val="left" w:pos="8640"/>
        </w:tabs>
        <w:spacing w:line="360" w:lineRule="auto"/>
        <w:rPr>
          <w:rFonts w:eastAsia="Arial" w:cs="Arial"/>
        </w:rPr>
      </w:pPr>
      <w:r>
        <w:rPr>
          <w:rFonts w:eastAsia="Arial" w:cs="Arial"/>
          <w:color w:val="000000"/>
        </w:rPr>
        <w:tab/>
      </w:r>
      <w:r w:rsidR="00531F57" w:rsidRPr="00531F57">
        <w:rPr>
          <w:rFonts w:eastAsia="Arial" w:cs="Arial"/>
          <w:color w:val="000000"/>
        </w:rPr>
        <w:t xml:space="preserve">On the personal side, </w:t>
      </w:r>
      <w:r>
        <w:rPr>
          <w:rFonts w:eastAsia="Arial" w:cs="Arial"/>
          <w:color w:val="000000"/>
        </w:rPr>
        <w:t>Wong</w:t>
      </w:r>
      <w:r w:rsidR="00531F57" w:rsidRPr="00531F57">
        <w:rPr>
          <w:rFonts w:eastAsia="Arial" w:cs="Arial"/>
          <w:color w:val="000000"/>
        </w:rPr>
        <w:t xml:space="preserve"> enjoy</w:t>
      </w:r>
      <w:r w:rsidR="00531F57" w:rsidRPr="00531F57">
        <w:rPr>
          <w:rFonts w:eastAsia="Arial" w:cs="Arial"/>
        </w:rPr>
        <w:t>ed</w:t>
      </w:r>
      <w:r w:rsidR="00531F57" w:rsidRPr="00531F57">
        <w:rPr>
          <w:rFonts w:eastAsia="Arial" w:cs="Arial"/>
          <w:color w:val="000000"/>
        </w:rPr>
        <w:t xml:space="preserve"> a half-century of marriage to Ruth Kim, and fatherhood to three daughters</w:t>
      </w:r>
      <w:r>
        <w:rPr>
          <w:rFonts w:eastAsia="Arial" w:cs="Arial"/>
          <w:color w:val="000000"/>
        </w:rPr>
        <w:t>:</w:t>
      </w:r>
      <w:r w:rsidR="00531F57" w:rsidRPr="00531F57">
        <w:rPr>
          <w:rFonts w:eastAsia="Arial" w:cs="Arial"/>
          <w:color w:val="000000"/>
        </w:rPr>
        <w:t xml:space="preserve"> Kay, Tai-ling and Kim. After retiring, </w:t>
      </w:r>
      <w:r>
        <w:rPr>
          <w:rFonts w:eastAsia="Arial" w:cs="Arial"/>
          <w:color w:val="000000"/>
        </w:rPr>
        <w:t>he</w:t>
      </w:r>
      <w:r w:rsidR="00531F57" w:rsidRPr="00531F57">
        <w:rPr>
          <w:rFonts w:eastAsia="Arial" w:cs="Arial"/>
        </w:rPr>
        <w:t xml:space="preserve"> turned to kite making. He</w:t>
      </w:r>
      <w:r w:rsidR="00531F57" w:rsidRPr="00531F57">
        <w:rPr>
          <w:rFonts w:eastAsia="Arial" w:cs="Arial"/>
          <w:color w:val="000000"/>
        </w:rPr>
        <w:t xml:space="preserve"> spent the next 40 years </w:t>
      </w:r>
      <w:r w:rsidR="00531F57" w:rsidRPr="00531F57">
        <w:rPr>
          <w:rFonts w:eastAsia="Arial" w:cs="Arial"/>
        </w:rPr>
        <w:t>designing, building, hand-painting and flying kites; the designs were influenced by his childhood in China.</w:t>
      </w:r>
      <w:r w:rsidR="00531F57" w:rsidRPr="00531F57">
        <w:rPr>
          <w:rFonts w:eastAsia="Arial" w:cs="Arial"/>
          <w:color w:val="000000"/>
        </w:rPr>
        <w:t xml:space="preserve"> </w:t>
      </w:r>
      <w:r w:rsidR="00531F57" w:rsidRPr="00531F57">
        <w:rPr>
          <w:rFonts w:eastAsia="Arial" w:cs="Arial"/>
        </w:rPr>
        <w:t xml:space="preserve">On the fourth Saturday of each month, </w:t>
      </w:r>
      <w:r>
        <w:rPr>
          <w:rFonts w:eastAsia="Arial" w:cs="Arial"/>
        </w:rPr>
        <w:t xml:space="preserve">Wong </w:t>
      </w:r>
      <w:r w:rsidR="00531F57" w:rsidRPr="00531F57">
        <w:rPr>
          <w:rFonts w:eastAsia="Arial" w:cs="Arial"/>
          <w:color w:val="000000"/>
        </w:rPr>
        <w:t>travel</w:t>
      </w:r>
      <w:r w:rsidR="00531F57" w:rsidRPr="00531F57">
        <w:rPr>
          <w:rFonts w:eastAsia="Arial" w:cs="Arial"/>
        </w:rPr>
        <w:t>ed</w:t>
      </w:r>
      <w:r w:rsidR="00531F57" w:rsidRPr="00531F57">
        <w:rPr>
          <w:rFonts w:eastAsia="Arial" w:cs="Arial"/>
          <w:color w:val="000000"/>
        </w:rPr>
        <w:t xml:space="preserve"> from his ranch home in Sunland to the beaches of Santa Monica to fly them. Surrounded by family and a coterie of fans, </w:t>
      </w:r>
      <w:r>
        <w:rPr>
          <w:rFonts w:eastAsia="Arial" w:cs="Arial"/>
          <w:color w:val="000000"/>
        </w:rPr>
        <w:t>he</w:t>
      </w:r>
      <w:r w:rsidR="00531F57" w:rsidRPr="00531F57">
        <w:rPr>
          <w:rFonts w:eastAsia="Arial" w:cs="Arial"/>
          <w:color w:val="000000"/>
        </w:rPr>
        <w:t xml:space="preserve"> would launch his colorful and fanciful </w:t>
      </w:r>
      <w:r w:rsidR="00531F57" w:rsidRPr="00531F57">
        <w:rPr>
          <w:rFonts w:eastAsia="Arial" w:cs="Arial"/>
        </w:rPr>
        <w:t xml:space="preserve">menagerie of kites </w:t>
      </w:r>
      <w:r>
        <w:rPr>
          <w:rFonts w:eastAsia="Arial" w:cs="Arial"/>
          <w:color w:val="000000"/>
        </w:rPr>
        <w:t>—</w:t>
      </w:r>
      <w:r w:rsidR="00531F57" w:rsidRPr="00531F57">
        <w:rPr>
          <w:rFonts w:eastAsia="Arial" w:cs="Arial"/>
          <w:color w:val="000000"/>
        </w:rPr>
        <w:t xml:space="preserve"> 100-foot</w:t>
      </w:r>
      <w:r>
        <w:rPr>
          <w:rFonts w:eastAsia="Arial" w:cs="Arial"/>
          <w:color w:val="000000"/>
        </w:rPr>
        <w:t>-</w:t>
      </w:r>
      <w:r w:rsidR="00531F57" w:rsidRPr="00531F57">
        <w:rPr>
          <w:rFonts w:eastAsia="Arial" w:cs="Arial"/>
          <w:color w:val="000000"/>
        </w:rPr>
        <w:t>long centi</w:t>
      </w:r>
      <w:r>
        <w:rPr>
          <w:rFonts w:eastAsia="Arial" w:cs="Arial"/>
          <w:color w:val="000000"/>
        </w:rPr>
        <w:t>pedes, butterflies, panda bears</w:t>
      </w:r>
      <w:r w:rsidR="00531F57" w:rsidRPr="00531F57">
        <w:rPr>
          <w:rFonts w:eastAsia="Arial" w:cs="Arial"/>
          <w:color w:val="000000"/>
        </w:rPr>
        <w:t xml:space="preserve"> and flocks of cranes and swallows</w:t>
      </w:r>
      <w:r w:rsidRPr="00531F57">
        <w:rPr>
          <w:rFonts w:eastAsia="Arial" w:cs="Arial"/>
        </w:rPr>
        <w:t xml:space="preserve"> </w:t>
      </w:r>
      <w:r>
        <w:rPr>
          <w:rFonts w:eastAsia="Arial" w:cs="Arial"/>
          <w:color w:val="000000"/>
        </w:rPr>
        <w:t>—</w:t>
      </w:r>
      <w:r w:rsidRPr="00531F57">
        <w:rPr>
          <w:rFonts w:eastAsia="Arial" w:cs="Arial"/>
          <w:color w:val="000000"/>
        </w:rPr>
        <w:t xml:space="preserve"> </w:t>
      </w:r>
      <w:r w:rsidR="00531F57" w:rsidRPr="00531F57">
        <w:rPr>
          <w:rFonts w:eastAsia="Arial" w:cs="Arial"/>
          <w:color w:val="000000"/>
        </w:rPr>
        <w:t>skyward. There, they soared high above the Pacific Ocean</w:t>
      </w:r>
      <w:r w:rsidRPr="00531F57">
        <w:rPr>
          <w:rFonts w:eastAsia="Arial" w:cs="Arial"/>
        </w:rPr>
        <w:t xml:space="preserve"> </w:t>
      </w:r>
      <w:r>
        <w:rPr>
          <w:rFonts w:eastAsia="Arial" w:cs="Arial"/>
          <w:color w:val="000000"/>
        </w:rPr>
        <w:t>—</w:t>
      </w:r>
      <w:r w:rsidRPr="00531F57">
        <w:rPr>
          <w:rFonts w:eastAsia="Arial" w:cs="Arial"/>
          <w:color w:val="000000"/>
        </w:rPr>
        <w:t xml:space="preserve"> </w:t>
      </w:r>
      <w:r w:rsidR="00531F57" w:rsidRPr="00531F57">
        <w:rPr>
          <w:rFonts w:eastAsia="Arial" w:cs="Arial"/>
          <w:color w:val="000000"/>
        </w:rPr>
        <w:t xml:space="preserve">the same ocean </w:t>
      </w:r>
      <w:r>
        <w:rPr>
          <w:rFonts w:eastAsia="Arial" w:cs="Arial"/>
          <w:color w:val="000000"/>
        </w:rPr>
        <w:t>Wong</w:t>
      </w:r>
      <w:r w:rsidR="00531F57" w:rsidRPr="00531F57">
        <w:rPr>
          <w:rFonts w:eastAsia="Arial" w:cs="Arial"/>
          <w:color w:val="000000"/>
        </w:rPr>
        <w:t xml:space="preserve"> crossed as a young boy over 95 years ago.</w:t>
      </w:r>
      <w:r>
        <w:rPr>
          <w:rFonts w:eastAsia="Arial" w:cs="Arial"/>
          <w:color w:val="000000"/>
        </w:rPr>
        <w:t xml:space="preserve"> He died </w:t>
      </w:r>
      <w:r>
        <w:t xml:space="preserve">December 30, 2016, </w:t>
      </w:r>
      <w:r>
        <w:rPr>
          <w:rFonts w:eastAsia="Arial" w:cs="Arial"/>
          <w:color w:val="000000"/>
        </w:rPr>
        <w:t>at age 106.</w:t>
      </w:r>
    </w:p>
    <w:p w14:paraId="0562DE33" w14:textId="49F2833B" w:rsidR="00531F57" w:rsidRPr="00531F57" w:rsidRDefault="00925513" w:rsidP="0091418F">
      <w:pPr>
        <w:tabs>
          <w:tab w:val="left" w:pos="720"/>
          <w:tab w:val="left" w:pos="8640"/>
        </w:tabs>
        <w:spacing w:line="360" w:lineRule="auto"/>
        <w:rPr>
          <w:rFonts w:eastAsia="Arial" w:cs="Arial"/>
        </w:rPr>
      </w:pPr>
      <w:r>
        <w:rPr>
          <w:rFonts w:eastAsia="Arial" w:cs="Arial"/>
          <w:color w:val="000000"/>
        </w:rPr>
        <w:tab/>
      </w:r>
      <w:r w:rsidR="00531F57" w:rsidRPr="00531F57">
        <w:rPr>
          <w:rFonts w:eastAsia="Arial" w:cs="Arial"/>
          <w:color w:val="000000"/>
        </w:rPr>
        <w:t>“Tyrus has made a significant impact on my life, as I have seen how one person can make a difference simply by living out their life beautifully. Tyrus sees the potential in things</w:t>
      </w:r>
      <w:r w:rsidRPr="00531F57">
        <w:rPr>
          <w:rFonts w:eastAsia="Arial" w:cs="Arial"/>
        </w:rPr>
        <w:t xml:space="preserve"> </w:t>
      </w:r>
      <w:r>
        <w:rPr>
          <w:rFonts w:eastAsia="Arial" w:cs="Arial"/>
          <w:color w:val="000000"/>
        </w:rPr>
        <w:t>—</w:t>
      </w:r>
      <w:r w:rsidRPr="00531F57">
        <w:rPr>
          <w:rFonts w:eastAsia="Arial" w:cs="Arial"/>
          <w:color w:val="000000"/>
        </w:rPr>
        <w:t xml:space="preserve"> </w:t>
      </w:r>
      <w:r w:rsidR="00531F57" w:rsidRPr="00531F57">
        <w:rPr>
          <w:rFonts w:eastAsia="Arial" w:cs="Arial"/>
          <w:color w:val="000000"/>
        </w:rPr>
        <w:t>he is able to bring beauty out of chaos and finds humor in the little things,” note</w:t>
      </w:r>
      <w:r w:rsidR="00531F57" w:rsidRPr="00531F57">
        <w:rPr>
          <w:rFonts w:eastAsia="Arial" w:cs="Arial"/>
        </w:rPr>
        <w:t>s</w:t>
      </w:r>
      <w:r w:rsidR="00531F57" w:rsidRPr="00531F57">
        <w:rPr>
          <w:rFonts w:eastAsia="Arial" w:cs="Arial"/>
          <w:color w:val="000000"/>
        </w:rPr>
        <w:t xml:space="preserve"> </w:t>
      </w:r>
      <w:r w:rsidRPr="0091418F">
        <w:rPr>
          <w:rFonts w:eastAsia="Arial" w:cs="Arial"/>
          <w:i/>
          <w:color w:val="000000"/>
        </w:rPr>
        <w:t>American Masters: Tyrus</w:t>
      </w:r>
      <w:r>
        <w:rPr>
          <w:rFonts w:eastAsia="Arial" w:cs="Arial"/>
          <w:color w:val="000000"/>
        </w:rPr>
        <w:t xml:space="preserve"> </w:t>
      </w:r>
      <w:r w:rsidR="00531F57" w:rsidRPr="00531F57">
        <w:rPr>
          <w:rFonts w:eastAsia="Arial" w:cs="Arial"/>
          <w:color w:val="000000"/>
        </w:rPr>
        <w:t xml:space="preserve">producer Tamara Khalaf. </w:t>
      </w:r>
    </w:p>
    <w:p w14:paraId="3CF30E0A" w14:textId="0494921E" w:rsidR="00531F57" w:rsidRPr="00531F57" w:rsidRDefault="00925513" w:rsidP="0091418F">
      <w:pPr>
        <w:tabs>
          <w:tab w:val="left" w:pos="720"/>
          <w:tab w:val="left" w:pos="8640"/>
        </w:tabs>
        <w:spacing w:line="360" w:lineRule="auto"/>
        <w:rPr>
          <w:rFonts w:eastAsia="Arial" w:cs="Arial"/>
        </w:rPr>
      </w:pPr>
      <w:r>
        <w:rPr>
          <w:rFonts w:eastAsia="Arial" w:cs="Arial"/>
          <w:color w:val="000000"/>
        </w:rPr>
        <w:tab/>
      </w:r>
      <w:r w:rsidR="00531F57" w:rsidRPr="00531F57">
        <w:rPr>
          <w:rFonts w:eastAsia="Arial" w:cs="Arial"/>
          <w:color w:val="000000"/>
        </w:rPr>
        <w:t xml:space="preserve">“There will never be another Tyrus Wong. His story is born out of a time and place that no longer exists. Each era has its pioneers, and Tyrus </w:t>
      </w:r>
      <w:r w:rsidR="00531F57" w:rsidRPr="00531F57">
        <w:rPr>
          <w:rFonts w:eastAsia="Arial" w:cs="Arial"/>
        </w:rPr>
        <w:t>wa</w:t>
      </w:r>
      <w:r w:rsidR="00531F57" w:rsidRPr="00531F57">
        <w:rPr>
          <w:rFonts w:eastAsia="Arial" w:cs="Arial"/>
          <w:color w:val="000000"/>
        </w:rPr>
        <w:t>s a pioneer of the 20th century. He is an artist who forged his own path, and whose passion and dedication led to a rich and extraordinary life. It is this life that</w:t>
      </w:r>
      <w:r>
        <w:rPr>
          <w:rFonts w:eastAsia="Arial" w:cs="Arial"/>
          <w:color w:val="000000"/>
        </w:rPr>
        <w:t xml:space="preserve"> I hope will enlighten, inspire</w:t>
      </w:r>
      <w:r w:rsidR="00531F57" w:rsidRPr="00531F57">
        <w:rPr>
          <w:rFonts w:eastAsia="Arial" w:cs="Arial"/>
          <w:color w:val="000000"/>
        </w:rPr>
        <w:t xml:space="preserve"> and entertain audiences of today and of future generations,” sa</w:t>
      </w:r>
      <w:r w:rsidR="00531F57" w:rsidRPr="00531F57">
        <w:rPr>
          <w:rFonts w:eastAsia="Arial" w:cs="Arial"/>
        </w:rPr>
        <w:t>id</w:t>
      </w:r>
      <w:r w:rsidR="00531F57" w:rsidRPr="00531F57">
        <w:rPr>
          <w:rFonts w:eastAsia="Arial" w:cs="Arial"/>
          <w:color w:val="000000"/>
        </w:rPr>
        <w:t xml:space="preserve"> Tom.</w:t>
      </w:r>
    </w:p>
    <w:p w14:paraId="27C239D2" w14:textId="77777777" w:rsidR="00150AF8" w:rsidRDefault="00150AF8" w:rsidP="0091418F">
      <w:pPr>
        <w:pStyle w:val="NormalIndent"/>
        <w:tabs>
          <w:tab w:val="left" w:pos="720"/>
        </w:tabs>
        <w:spacing w:line="240" w:lineRule="auto"/>
        <w:ind w:right="-16" w:firstLine="0"/>
      </w:pPr>
    </w:p>
    <w:p w14:paraId="613107E0" w14:textId="77777777" w:rsidR="00150AF8" w:rsidRPr="000A78C7" w:rsidRDefault="00150AF8" w:rsidP="00150AF8">
      <w:pPr>
        <w:pStyle w:val="NormalIndent"/>
        <w:ind w:right="-14" w:firstLine="0"/>
        <w:jc w:val="center"/>
      </w:pPr>
      <w:r>
        <w:t>###</w:t>
      </w:r>
    </w:p>
    <w:p w14:paraId="16346D0F" w14:textId="77777777" w:rsidR="003D51B6" w:rsidRPr="007D062C" w:rsidRDefault="003D51B6" w:rsidP="007D062C"/>
    <w:sectPr w:rsidR="003D51B6" w:rsidRPr="007D062C">
      <w:headerReference w:type="first" r:id="rId15"/>
      <w:footerReference w:type="first" r:id="rId16"/>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24EBB" w14:textId="77777777" w:rsidR="00040569" w:rsidRDefault="00040569">
      <w:r>
        <w:separator/>
      </w:r>
    </w:p>
  </w:endnote>
  <w:endnote w:type="continuationSeparator" w:id="0">
    <w:p w14:paraId="15251C05" w14:textId="77777777" w:rsidR="00040569" w:rsidRDefault="0004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D840D" w14:textId="77777777" w:rsidR="00040569" w:rsidRDefault="00040569">
    <w:pPr>
      <w:pStyle w:val="Footer"/>
      <w:rPr>
        <w:noProof/>
        <w:sz w:val="20"/>
      </w:rPr>
    </w:pPr>
  </w:p>
  <w:p w14:paraId="29AFE042" w14:textId="77777777" w:rsidR="00040569" w:rsidRDefault="00040569">
    <w:pPr>
      <w:pStyle w:val="Footer"/>
    </w:pPr>
    <w:r>
      <w:rPr>
        <w:noProof/>
        <w:sz w:val="20"/>
      </w:rPr>
      <w:drawing>
        <wp:anchor distT="0" distB="0" distL="114300" distR="114300" simplePos="0" relativeHeight="251660288" behindDoc="1" locked="0" layoutInCell="1" allowOverlap="1" wp14:anchorId="60AE23B0" wp14:editId="139C1379">
          <wp:simplePos x="0" y="0"/>
          <wp:positionH relativeFrom="page">
            <wp:posOffset>4019549</wp:posOffset>
          </wp:positionH>
          <wp:positionV relativeFrom="page">
            <wp:posOffset>9153525</wp:posOffset>
          </wp:positionV>
          <wp:extent cx="2460731" cy="89281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636"/>
                  <a:stretch/>
                </pic:blipFill>
                <pic:spPr bwMode="auto">
                  <a:xfrm>
                    <a:off x="0" y="0"/>
                    <a:ext cx="2461767" cy="893186"/>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DF8DE" w14:textId="77777777" w:rsidR="00040569" w:rsidRDefault="00040569">
      <w:r>
        <w:separator/>
      </w:r>
    </w:p>
  </w:footnote>
  <w:footnote w:type="continuationSeparator" w:id="0">
    <w:p w14:paraId="36B342E1" w14:textId="77777777" w:rsidR="00040569" w:rsidRDefault="00040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7C44A" w14:textId="77777777" w:rsidR="00040569" w:rsidRPr="00011A8D" w:rsidRDefault="00040569">
    <w:pPr>
      <w:pStyle w:val="Header"/>
    </w:pPr>
    <w:r>
      <w:rPr>
        <w:noProof/>
        <w:sz w:val="20"/>
      </w:rPr>
      <w:drawing>
        <wp:anchor distT="0" distB="0" distL="114300" distR="114300" simplePos="0" relativeHeight="251658240" behindDoc="1" locked="0" layoutInCell="1" allowOverlap="1" wp14:anchorId="5ED5042E" wp14:editId="2D0E5159">
          <wp:simplePos x="0" y="0"/>
          <wp:positionH relativeFrom="column">
            <wp:posOffset>-1554480</wp:posOffset>
          </wp:positionH>
          <wp:positionV relativeFrom="paragraph">
            <wp:posOffset>-226060</wp:posOffset>
          </wp:positionV>
          <wp:extent cx="7851648" cy="297484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Jun2016.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748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195387BF" wp14:editId="348B57A5">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5A3B816" w14:textId="77777777" w:rsidR="00040569" w:rsidRDefault="000405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387BF"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65A3B816" w14:textId="77777777" w:rsidR="00040569" w:rsidRDefault="0004056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49F"/>
    <w:rsid w:val="0000275C"/>
    <w:rsid w:val="00007AD5"/>
    <w:rsid w:val="000140BB"/>
    <w:rsid w:val="000150F3"/>
    <w:rsid w:val="00027909"/>
    <w:rsid w:val="000358E0"/>
    <w:rsid w:val="00040569"/>
    <w:rsid w:val="00044F63"/>
    <w:rsid w:val="00050117"/>
    <w:rsid w:val="00071D6D"/>
    <w:rsid w:val="00081F6F"/>
    <w:rsid w:val="000B5B30"/>
    <w:rsid w:val="000C301E"/>
    <w:rsid w:val="000D0092"/>
    <w:rsid w:val="000D5E56"/>
    <w:rsid w:val="000D6A01"/>
    <w:rsid w:val="000E632B"/>
    <w:rsid w:val="001167DC"/>
    <w:rsid w:val="00117C35"/>
    <w:rsid w:val="00124F91"/>
    <w:rsid w:val="001270E5"/>
    <w:rsid w:val="001331A6"/>
    <w:rsid w:val="001467CC"/>
    <w:rsid w:val="001507D0"/>
    <w:rsid w:val="00150AF8"/>
    <w:rsid w:val="00194DE3"/>
    <w:rsid w:val="00195A0C"/>
    <w:rsid w:val="001B3F4F"/>
    <w:rsid w:val="001B69BA"/>
    <w:rsid w:val="001B749F"/>
    <w:rsid w:val="001C14B4"/>
    <w:rsid w:val="001C6AC9"/>
    <w:rsid w:val="001D35D6"/>
    <w:rsid w:val="001E1DF5"/>
    <w:rsid w:val="001F3F33"/>
    <w:rsid w:val="001F6B11"/>
    <w:rsid w:val="00201027"/>
    <w:rsid w:val="00223EEC"/>
    <w:rsid w:val="00231268"/>
    <w:rsid w:val="0023321F"/>
    <w:rsid w:val="00235688"/>
    <w:rsid w:val="00251C69"/>
    <w:rsid w:val="002706E9"/>
    <w:rsid w:val="002867A6"/>
    <w:rsid w:val="002A4592"/>
    <w:rsid w:val="002D0283"/>
    <w:rsid w:val="002E2AAC"/>
    <w:rsid w:val="002E4E29"/>
    <w:rsid w:val="00300026"/>
    <w:rsid w:val="00313D9D"/>
    <w:rsid w:val="003305DB"/>
    <w:rsid w:val="00360C9B"/>
    <w:rsid w:val="00367CDC"/>
    <w:rsid w:val="00380DD9"/>
    <w:rsid w:val="00391D77"/>
    <w:rsid w:val="003B3B45"/>
    <w:rsid w:val="003B4F69"/>
    <w:rsid w:val="003C5993"/>
    <w:rsid w:val="003D1FA3"/>
    <w:rsid w:val="003D265C"/>
    <w:rsid w:val="003D30A3"/>
    <w:rsid w:val="003D4D1E"/>
    <w:rsid w:val="003D51B6"/>
    <w:rsid w:val="003E5484"/>
    <w:rsid w:val="004007E4"/>
    <w:rsid w:val="0043204D"/>
    <w:rsid w:val="004341AE"/>
    <w:rsid w:val="00455C6F"/>
    <w:rsid w:val="00463C2C"/>
    <w:rsid w:val="00476A62"/>
    <w:rsid w:val="004C2D0A"/>
    <w:rsid w:val="004C5E31"/>
    <w:rsid w:val="004D08E7"/>
    <w:rsid w:val="00521016"/>
    <w:rsid w:val="00531F57"/>
    <w:rsid w:val="00533C4A"/>
    <w:rsid w:val="0054268B"/>
    <w:rsid w:val="00543765"/>
    <w:rsid w:val="0054384D"/>
    <w:rsid w:val="005450F8"/>
    <w:rsid w:val="005557EC"/>
    <w:rsid w:val="005710CD"/>
    <w:rsid w:val="00571D05"/>
    <w:rsid w:val="005A6DF8"/>
    <w:rsid w:val="005B2480"/>
    <w:rsid w:val="005E61B1"/>
    <w:rsid w:val="00603071"/>
    <w:rsid w:val="006067DE"/>
    <w:rsid w:val="00625D47"/>
    <w:rsid w:val="00635458"/>
    <w:rsid w:val="006377D7"/>
    <w:rsid w:val="00662C67"/>
    <w:rsid w:val="006805D1"/>
    <w:rsid w:val="006852BC"/>
    <w:rsid w:val="00687810"/>
    <w:rsid w:val="006B201E"/>
    <w:rsid w:val="006B54B6"/>
    <w:rsid w:val="00700AEC"/>
    <w:rsid w:val="00703B1A"/>
    <w:rsid w:val="00707738"/>
    <w:rsid w:val="00714CBE"/>
    <w:rsid w:val="007212D6"/>
    <w:rsid w:val="00754E4E"/>
    <w:rsid w:val="007773F8"/>
    <w:rsid w:val="00795020"/>
    <w:rsid w:val="007C631A"/>
    <w:rsid w:val="007D062C"/>
    <w:rsid w:val="007E2849"/>
    <w:rsid w:val="007E4762"/>
    <w:rsid w:val="007E57A8"/>
    <w:rsid w:val="007F2FA6"/>
    <w:rsid w:val="007F492F"/>
    <w:rsid w:val="0080282D"/>
    <w:rsid w:val="008050B8"/>
    <w:rsid w:val="00806FCE"/>
    <w:rsid w:val="00817142"/>
    <w:rsid w:val="00817846"/>
    <w:rsid w:val="00836E31"/>
    <w:rsid w:val="00845A7D"/>
    <w:rsid w:val="00846759"/>
    <w:rsid w:val="00851936"/>
    <w:rsid w:val="00857974"/>
    <w:rsid w:val="00861E50"/>
    <w:rsid w:val="00897E9B"/>
    <w:rsid w:val="008C7656"/>
    <w:rsid w:val="008D12BF"/>
    <w:rsid w:val="008D63CA"/>
    <w:rsid w:val="008E3C55"/>
    <w:rsid w:val="008F0252"/>
    <w:rsid w:val="008F0763"/>
    <w:rsid w:val="00903927"/>
    <w:rsid w:val="00904283"/>
    <w:rsid w:val="0091418F"/>
    <w:rsid w:val="00915B15"/>
    <w:rsid w:val="00925513"/>
    <w:rsid w:val="00956EC8"/>
    <w:rsid w:val="00974BF3"/>
    <w:rsid w:val="009827EA"/>
    <w:rsid w:val="009909ED"/>
    <w:rsid w:val="00990ED4"/>
    <w:rsid w:val="00994415"/>
    <w:rsid w:val="009A2B73"/>
    <w:rsid w:val="009A7C4C"/>
    <w:rsid w:val="009B46D1"/>
    <w:rsid w:val="009B4BD6"/>
    <w:rsid w:val="009B7787"/>
    <w:rsid w:val="009D269F"/>
    <w:rsid w:val="009F3146"/>
    <w:rsid w:val="00A24F58"/>
    <w:rsid w:val="00A37F65"/>
    <w:rsid w:val="00A472FC"/>
    <w:rsid w:val="00A47ED1"/>
    <w:rsid w:val="00A51000"/>
    <w:rsid w:val="00A7109C"/>
    <w:rsid w:val="00A7602B"/>
    <w:rsid w:val="00A874D2"/>
    <w:rsid w:val="00A95ECF"/>
    <w:rsid w:val="00AA075E"/>
    <w:rsid w:val="00AB4D22"/>
    <w:rsid w:val="00AD6B91"/>
    <w:rsid w:val="00AF7194"/>
    <w:rsid w:val="00B0280B"/>
    <w:rsid w:val="00B0380C"/>
    <w:rsid w:val="00B03AA6"/>
    <w:rsid w:val="00B2357E"/>
    <w:rsid w:val="00B26A4B"/>
    <w:rsid w:val="00B40295"/>
    <w:rsid w:val="00B46859"/>
    <w:rsid w:val="00B56757"/>
    <w:rsid w:val="00B62DD9"/>
    <w:rsid w:val="00B74F28"/>
    <w:rsid w:val="00B86840"/>
    <w:rsid w:val="00B97955"/>
    <w:rsid w:val="00BC5382"/>
    <w:rsid w:val="00BD1B49"/>
    <w:rsid w:val="00BF7D46"/>
    <w:rsid w:val="00C11DF9"/>
    <w:rsid w:val="00C14B9C"/>
    <w:rsid w:val="00C64519"/>
    <w:rsid w:val="00C67BAD"/>
    <w:rsid w:val="00C701DB"/>
    <w:rsid w:val="00CA39CE"/>
    <w:rsid w:val="00CA5D6E"/>
    <w:rsid w:val="00CB4A32"/>
    <w:rsid w:val="00D2767A"/>
    <w:rsid w:val="00D74A47"/>
    <w:rsid w:val="00D92AFC"/>
    <w:rsid w:val="00DA5180"/>
    <w:rsid w:val="00DA5221"/>
    <w:rsid w:val="00DB391D"/>
    <w:rsid w:val="00DC0B67"/>
    <w:rsid w:val="00DD101C"/>
    <w:rsid w:val="00DD410F"/>
    <w:rsid w:val="00DD72D9"/>
    <w:rsid w:val="00DF4254"/>
    <w:rsid w:val="00DF5A9D"/>
    <w:rsid w:val="00DF6F69"/>
    <w:rsid w:val="00E0280C"/>
    <w:rsid w:val="00E12B94"/>
    <w:rsid w:val="00E16858"/>
    <w:rsid w:val="00E1738F"/>
    <w:rsid w:val="00E24A33"/>
    <w:rsid w:val="00E46B8C"/>
    <w:rsid w:val="00E72ADB"/>
    <w:rsid w:val="00E73E8A"/>
    <w:rsid w:val="00EA5053"/>
    <w:rsid w:val="00EA71AE"/>
    <w:rsid w:val="00EC220C"/>
    <w:rsid w:val="00EC6D47"/>
    <w:rsid w:val="00EC72FE"/>
    <w:rsid w:val="00EC76E6"/>
    <w:rsid w:val="00ED49A5"/>
    <w:rsid w:val="00EE1F8C"/>
    <w:rsid w:val="00EE2C57"/>
    <w:rsid w:val="00EE707A"/>
    <w:rsid w:val="00EF2B03"/>
    <w:rsid w:val="00F02AA7"/>
    <w:rsid w:val="00F27292"/>
    <w:rsid w:val="00F42F43"/>
    <w:rsid w:val="00F44A95"/>
    <w:rsid w:val="00F65779"/>
    <w:rsid w:val="00F674A1"/>
    <w:rsid w:val="00F7129E"/>
    <w:rsid w:val="00F7131E"/>
    <w:rsid w:val="00F758BA"/>
    <w:rsid w:val="00F772AB"/>
    <w:rsid w:val="00FC07B9"/>
    <w:rsid w:val="00FF7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28C102EB"/>
  <w14:defaultImageDpi w14:val="300"/>
  <w15:docId w15:val="{44F0A9BB-5A4E-42CE-B19D-882A4FA9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uiPriority w:val="99"/>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rsid w:val="001F3F33"/>
    <w:rPr>
      <w:sz w:val="16"/>
      <w:szCs w:val="16"/>
    </w:rPr>
  </w:style>
  <w:style w:type="paragraph" w:styleId="CommentText">
    <w:name w:val="annotation text"/>
    <w:basedOn w:val="Normal"/>
    <w:link w:val="CommentTextChar"/>
    <w:uiPriority w:val="99"/>
    <w:semiHidden/>
    <w:unhideWhenUsed/>
    <w:rsid w:val="001F3F33"/>
    <w:pPr>
      <w:spacing w:line="240" w:lineRule="auto"/>
    </w:pPr>
    <w:rPr>
      <w:sz w:val="20"/>
    </w:rPr>
  </w:style>
  <w:style w:type="character" w:customStyle="1" w:styleId="CommentTextChar">
    <w:name w:val="Comment Text Char"/>
    <w:basedOn w:val="DefaultParagraphFont"/>
    <w:link w:val="CommentText"/>
    <w:uiPriority w:val="99"/>
    <w:semiHidden/>
    <w:rsid w:val="001F3F33"/>
    <w:rPr>
      <w:rFonts w:ascii="Georgia" w:hAnsi="Georgia"/>
      <w:kern w:val="16"/>
    </w:rPr>
  </w:style>
  <w:style w:type="paragraph" w:styleId="CommentSubject">
    <w:name w:val="annotation subject"/>
    <w:basedOn w:val="CommentText"/>
    <w:next w:val="CommentText"/>
    <w:link w:val="CommentSubjectChar"/>
    <w:uiPriority w:val="99"/>
    <w:semiHidden/>
    <w:unhideWhenUsed/>
    <w:rsid w:val="001F3F33"/>
    <w:rPr>
      <w:b/>
      <w:bCs/>
    </w:rPr>
  </w:style>
  <w:style w:type="character" w:customStyle="1" w:styleId="CommentSubjectChar">
    <w:name w:val="Comment Subject Char"/>
    <w:basedOn w:val="CommentTextChar"/>
    <w:link w:val="CommentSubject"/>
    <w:uiPriority w:val="99"/>
    <w:semiHidden/>
    <w:rsid w:val="001F3F33"/>
    <w:rPr>
      <w:rFonts w:ascii="Georgia" w:hAnsi="Georgia"/>
      <w:b/>
      <w:bCs/>
      <w:kern w:val="16"/>
    </w:rPr>
  </w:style>
  <w:style w:type="character" w:customStyle="1" w:styleId="apple-converted-space">
    <w:name w:val="apple-converted-space"/>
    <w:basedOn w:val="DefaultParagraphFont"/>
    <w:rsid w:val="00C14B9C"/>
  </w:style>
  <w:style w:type="character" w:styleId="Strong">
    <w:name w:val="Strong"/>
    <w:basedOn w:val="DefaultParagraphFont"/>
    <w:uiPriority w:val="22"/>
    <w:qFormat/>
    <w:rsid w:val="00C14B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1917">
      <w:bodyDiv w:val="1"/>
      <w:marLeft w:val="0"/>
      <w:marRight w:val="0"/>
      <w:marTop w:val="0"/>
      <w:marBottom w:val="0"/>
      <w:divBdr>
        <w:top w:val="none" w:sz="0" w:space="0" w:color="auto"/>
        <w:left w:val="none" w:sz="0" w:space="0" w:color="auto"/>
        <w:bottom w:val="none" w:sz="0" w:space="0" w:color="auto"/>
        <w:right w:val="none" w:sz="0" w:space="0" w:color="auto"/>
      </w:divBdr>
    </w:div>
    <w:div w:id="63190242">
      <w:bodyDiv w:val="1"/>
      <w:marLeft w:val="0"/>
      <w:marRight w:val="0"/>
      <w:marTop w:val="0"/>
      <w:marBottom w:val="0"/>
      <w:divBdr>
        <w:top w:val="none" w:sz="0" w:space="0" w:color="auto"/>
        <w:left w:val="none" w:sz="0" w:space="0" w:color="auto"/>
        <w:bottom w:val="none" w:sz="0" w:space="0" w:color="auto"/>
        <w:right w:val="none" w:sz="0" w:space="0" w:color="auto"/>
      </w:divBdr>
    </w:div>
    <w:div w:id="328951479">
      <w:bodyDiv w:val="1"/>
      <w:marLeft w:val="0"/>
      <w:marRight w:val="0"/>
      <w:marTop w:val="0"/>
      <w:marBottom w:val="0"/>
      <w:divBdr>
        <w:top w:val="none" w:sz="0" w:space="0" w:color="auto"/>
        <w:left w:val="none" w:sz="0" w:space="0" w:color="auto"/>
        <w:bottom w:val="none" w:sz="0" w:space="0" w:color="auto"/>
        <w:right w:val="none" w:sz="0" w:space="0" w:color="auto"/>
      </w:divBdr>
    </w:div>
    <w:div w:id="769282432">
      <w:bodyDiv w:val="1"/>
      <w:marLeft w:val="0"/>
      <w:marRight w:val="0"/>
      <w:marTop w:val="0"/>
      <w:marBottom w:val="0"/>
      <w:divBdr>
        <w:top w:val="none" w:sz="0" w:space="0" w:color="auto"/>
        <w:left w:val="none" w:sz="0" w:space="0" w:color="auto"/>
        <w:bottom w:val="none" w:sz="0" w:space="0" w:color="auto"/>
        <w:right w:val="none" w:sz="0" w:space="0" w:color="auto"/>
      </w:divBdr>
    </w:div>
    <w:div w:id="801119821">
      <w:bodyDiv w:val="1"/>
      <w:marLeft w:val="0"/>
      <w:marRight w:val="0"/>
      <w:marTop w:val="0"/>
      <w:marBottom w:val="0"/>
      <w:divBdr>
        <w:top w:val="none" w:sz="0" w:space="0" w:color="auto"/>
        <w:left w:val="none" w:sz="0" w:space="0" w:color="auto"/>
        <w:bottom w:val="none" w:sz="0" w:space="0" w:color="auto"/>
        <w:right w:val="none" w:sz="0" w:space="0" w:color="auto"/>
      </w:divBdr>
    </w:div>
    <w:div w:id="926768076">
      <w:bodyDiv w:val="1"/>
      <w:marLeft w:val="0"/>
      <w:marRight w:val="0"/>
      <w:marTop w:val="0"/>
      <w:marBottom w:val="0"/>
      <w:divBdr>
        <w:top w:val="none" w:sz="0" w:space="0" w:color="auto"/>
        <w:left w:val="none" w:sz="0" w:space="0" w:color="auto"/>
        <w:bottom w:val="none" w:sz="0" w:space="0" w:color="auto"/>
        <w:right w:val="none" w:sz="0" w:space="0" w:color="auto"/>
      </w:divBdr>
    </w:div>
    <w:div w:id="1310863196">
      <w:bodyDiv w:val="1"/>
      <w:marLeft w:val="0"/>
      <w:marRight w:val="0"/>
      <w:marTop w:val="0"/>
      <w:marBottom w:val="0"/>
      <w:divBdr>
        <w:top w:val="none" w:sz="0" w:space="0" w:color="auto"/>
        <w:left w:val="none" w:sz="0" w:space="0" w:color="auto"/>
        <w:bottom w:val="none" w:sz="0" w:space="0" w:color="auto"/>
        <w:right w:val="none" w:sz="0" w:space="0" w:color="auto"/>
      </w:divBdr>
    </w:div>
    <w:div w:id="1351687385">
      <w:bodyDiv w:val="1"/>
      <w:marLeft w:val="0"/>
      <w:marRight w:val="0"/>
      <w:marTop w:val="0"/>
      <w:marBottom w:val="0"/>
      <w:divBdr>
        <w:top w:val="none" w:sz="0" w:space="0" w:color="auto"/>
        <w:left w:val="none" w:sz="0" w:space="0" w:color="auto"/>
        <w:bottom w:val="none" w:sz="0" w:space="0" w:color="auto"/>
        <w:right w:val="none" w:sz="0" w:space="0" w:color="auto"/>
      </w:divBdr>
    </w:div>
    <w:div w:id="2038575767">
      <w:bodyDiv w:val="1"/>
      <w:marLeft w:val="0"/>
      <w:marRight w:val="0"/>
      <w:marTop w:val="0"/>
      <w:marBottom w:val="0"/>
      <w:divBdr>
        <w:top w:val="none" w:sz="0" w:space="0" w:color="auto"/>
        <w:left w:val="none" w:sz="0" w:space="0" w:color="auto"/>
        <w:bottom w:val="none" w:sz="0" w:space="0" w:color="auto"/>
        <w:right w:val="none" w:sz="0" w:space="0" w:color="auto"/>
      </w:divBdr>
    </w:div>
    <w:div w:id="2065442494">
      <w:bodyDiv w:val="1"/>
      <w:marLeft w:val="0"/>
      <w:marRight w:val="0"/>
      <w:marTop w:val="0"/>
      <w:marBottom w:val="0"/>
      <w:divBdr>
        <w:top w:val="none" w:sz="0" w:space="0" w:color="auto"/>
        <w:left w:val="none" w:sz="0" w:space="0" w:color="auto"/>
        <w:bottom w:val="none" w:sz="0" w:space="0" w:color="auto"/>
        <w:right w:val="none" w:sz="0" w:space="0" w:color="auto"/>
      </w:divBdr>
    </w:div>
    <w:div w:id="2096705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hyperlink" Target="http://youtube.com/AmericanMastersPB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bs.org/pressroom" TargetMode="External"/><Relationship Id="rId12" Type="http://schemas.openxmlformats.org/officeDocument/2006/relationships/hyperlink" Target="http://pbsamericanmasters.tumblr.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Padilla@wnet.org" TargetMode="External"/><Relationship Id="rId11" Type="http://schemas.openxmlformats.org/officeDocument/2006/relationships/hyperlink" Target="http://twitter.com/pbsamermaster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facebook.com/americanmasters" TargetMode="External"/><Relationship Id="rId4" Type="http://schemas.openxmlformats.org/officeDocument/2006/relationships/footnotes" Target="footnotes.xml"/><Relationship Id="rId9" Type="http://schemas.openxmlformats.org/officeDocument/2006/relationships/hyperlink" Target="http://www.pbs.org/americanmasters" TargetMode="External"/><Relationship Id="rId14" Type="http://schemas.openxmlformats.org/officeDocument/2006/relationships/hyperlink" Target="http://instagram.com/pbsamericanmast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7324</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Pugh, Dorean</cp:lastModifiedBy>
  <cp:revision>2</cp:revision>
  <cp:lastPrinted>2017-07-10T19:46:00Z</cp:lastPrinted>
  <dcterms:created xsi:type="dcterms:W3CDTF">2017-07-10T19:46:00Z</dcterms:created>
  <dcterms:modified xsi:type="dcterms:W3CDTF">2017-07-10T19:46:00Z</dcterms:modified>
</cp:coreProperties>
</file>