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DC470" w14:textId="77777777" w:rsidR="00FE70E0" w:rsidRDefault="00FE70E0" w:rsidP="00FE70E0">
      <w:pPr>
        <w:autoSpaceDE w:val="0"/>
        <w:autoSpaceDN w:val="0"/>
        <w:adjustRightInd w:val="0"/>
        <w:rPr>
          <w:rFonts w:ascii="Georgia" w:hAnsi="Georgia" w:cs="Georgia"/>
          <w:sz w:val="20"/>
          <w:szCs w:val="20"/>
        </w:rPr>
      </w:pPr>
    </w:p>
    <w:p w14:paraId="33E5D7BA" w14:textId="77777777" w:rsidR="00FE70E0" w:rsidRDefault="00FE70E0" w:rsidP="00FE70E0">
      <w:pPr>
        <w:autoSpaceDE w:val="0"/>
        <w:autoSpaceDN w:val="0"/>
        <w:adjustRightInd w:val="0"/>
        <w:rPr>
          <w:rFonts w:ascii="Georgia" w:hAnsi="Georgia" w:cs="Georgia"/>
          <w:sz w:val="20"/>
          <w:szCs w:val="20"/>
        </w:rPr>
      </w:pPr>
      <w:r>
        <w:rPr>
          <w:rFonts w:ascii="Georgia" w:hAnsi="Georgia" w:cs="Georgia"/>
          <w:sz w:val="20"/>
          <w:szCs w:val="20"/>
        </w:rPr>
        <w:t>Contact:</w:t>
      </w:r>
    </w:p>
    <w:p w14:paraId="1EB639D2" w14:textId="77777777" w:rsidR="00FE70E0" w:rsidRDefault="00FE70E0" w:rsidP="00FE70E0">
      <w:pPr>
        <w:autoSpaceDE w:val="0"/>
        <w:autoSpaceDN w:val="0"/>
        <w:adjustRightInd w:val="0"/>
        <w:rPr>
          <w:rFonts w:ascii="Georgia" w:hAnsi="Georgia" w:cs="Georgia"/>
          <w:sz w:val="21"/>
          <w:szCs w:val="21"/>
        </w:rPr>
      </w:pPr>
      <w:r>
        <w:rPr>
          <w:rFonts w:ascii="Georgia" w:hAnsi="Georgia" w:cs="Georgia"/>
          <w:sz w:val="21"/>
          <w:szCs w:val="21"/>
        </w:rPr>
        <w:t>Lindsey Bernstein</w:t>
      </w:r>
    </w:p>
    <w:p w14:paraId="4FD4E27D" w14:textId="77777777" w:rsidR="00FE70E0" w:rsidRDefault="00FE70E0" w:rsidP="00FE70E0">
      <w:pPr>
        <w:autoSpaceDE w:val="0"/>
        <w:autoSpaceDN w:val="0"/>
        <w:adjustRightInd w:val="0"/>
        <w:rPr>
          <w:rFonts w:ascii="Georgia" w:hAnsi="Georgia" w:cs="Georgia"/>
          <w:sz w:val="21"/>
          <w:szCs w:val="21"/>
        </w:rPr>
      </w:pPr>
      <w:r>
        <w:rPr>
          <w:rFonts w:ascii="Georgia" w:hAnsi="Georgia" w:cs="Georgia"/>
          <w:sz w:val="21"/>
          <w:szCs w:val="21"/>
        </w:rPr>
        <w:t xml:space="preserve">212-560-6609 or </w:t>
      </w:r>
      <w:hyperlink r:id="rId10" w:history="1">
        <w:r>
          <w:rPr>
            <w:rFonts w:ascii="Georgia" w:hAnsi="Georgia" w:cs="Georgia"/>
            <w:color w:val="000080"/>
            <w:sz w:val="21"/>
            <w:szCs w:val="21"/>
            <w:u w:val="single"/>
          </w:rPr>
          <w:t>BernsteinL@wnet.org</w:t>
        </w:r>
      </w:hyperlink>
    </w:p>
    <w:p w14:paraId="3501ADE7" w14:textId="77777777" w:rsidR="00FE70E0" w:rsidRDefault="00FE70E0" w:rsidP="00FE70E0">
      <w:pPr>
        <w:autoSpaceDE w:val="0"/>
        <w:autoSpaceDN w:val="0"/>
        <w:adjustRightInd w:val="0"/>
        <w:rPr>
          <w:rFonts w:ascii="Georgia" w:hAnsi="Georgia" w:cs="Georgia"/>
          <w:sz w:val="20"/>
          <w:szCs w:val="20"/>
        </w:rPr>
      </w:pPr>
    </w:p>
    <w:p w14:paraId="1C793E41" w14:textId="77777777" w:rsidR="00FE70E0" w:rsidRDefault="00FE70E0" w:rsidP="00FE70E0">
      <w:pPr>
        <w:autoSpaceDE w:val="0"/>
        <w:autoSpaceDN w:val="0"/>
        <w:adjustRightInd w:val="0"/>
        <w:rPr>
          <w:rFonts w:ascii="Georgia" w:hAnsi="Georgia" w:cs="Georgia"/>
          <w:sz w:val="20"/>
          <w:szCs w:val="20"/>
        </w:rPr>
      </w:pPr>
      <w:r>
        <w:rPr>
          <w:rFonts w:ascii="Georgia" w:hAnsi="Georgia" w:cs="Georgia"/>
          <w:sz w:val="20"/>
          <w:szCs w:val="20"/>
        </w:rPr>
        <w:t xml:space="preserve">Press Materials: </w:t>
      </w:r>
      <w:hyperlink r:id="rId11" w:history="1">
        <w:r>
          <w:rPr>
            <w:rFonts w:ascii="Georgia" w:hAnsi="Georgia" w:cs="Georgia"/>
            <w:color w:val="0000FF"/>
            <w:sz w:val="20"/>
            <w:szCs w:val="20"/>
            <w:u w:val="single"/>
          </w:rPr>
          <w:t>thirteen.org/pressroom</w:t>
        </w:r>
      </w:hyperlink>
      <w:r>
        <w:rPr>
          <w:rFonts w:ascii="Georgia" w:hAnsi="Georgia" w:cs="Georgia"/>
          <w:sz w:val="20"/>
          <w:szCs w:val="20"/>
        </w:rPr>
        <w:t xml:space="preserve">  or </w:t>
      </w:r>
      <w:hyperlink r:id="rId12" w:history="1">
        <w:r>
          <w:rPr>
            <w:rFonts w:ascii="Georgia" w:hAnsi="Georgia" w:cs="Georgia"/>
            <w:color w:val="000080"/>
            <w:sz w:val="20"/>
            <w:szCs w:val="20"/>
            <w:u w:val="single"/>
          </w:rPr>
          <w:t>pbs.org/pressroom</w:t>
        </w:r>
      </w:hyperlink>
      <w:r>
        <w:rPr>
          <w:rFonts w:ascii="Georgia" w:hAnsi="Georgia" w:cs="Georgia"/>
          <w:sz w:val="20"/>
          <w:szCs w:val="20"/>
        </w:rPr>
        <w:tab/>
      </w:r>
    </w:p>
    <w:p w14:paraId="7255F417" w14:textId="77777777" w:rsidR="00FE70E0" w:rsidRDefault="00FE70E0" w:rsidP="00FE70E0">
      <w:pPr>
        <w:autoSpaceDE w:val="0"/>
        <w:autoSpaceDN w:val="0"/>
        <w:adjustRightInd w:val="0"/>
        <w:rPr>
          <w:rFonts w:ascii="Georgia" w:hAnsi="Georgia" w:cs="Georgia"/>
          <w:sz w:val="20"/>
          <w:szCs w:val="20"/>
        </w:rPr>
      </w:pPr>
      <w:r>
        <w:rPr>
          <w:rFonts w:ascii="Georgia" w:hAnsi="Georgia" w:cs="Georgia"/>
          <w:sz w:val="20"/>
          <w:szCs w:val="20"/>
        </w:rPr>
        <w:t xml:space="preserve">Facebook: </w:t>
      </w:r>
      <w:hyperlink r:id="rId13" w:history="1">
        <w:r>
          <w:rPr>
            <w:rFonts w:ascii="Georgia" w:hAnsi="Georgia" w:cs="Georgia"/>
            <w:color w:val="0000FF"/>
            <w:sz w:val="20"/>
            <w:szCs w:val="20"/>
            <w:u w:val="single"/>
          </w:rPr>
          <w:t>www.facebook.com/wnet-thirteen</w:t>
        </w:r>
      </w:hyperlink>
    </w:p>
    <w:p w14:paraId="66820433" w14:textId="77777777" w:rsidR="00FE70E0" w:rsidRDefault="00FE70E0" w:rsidP="00FE70E0">
      <w:pPr>
        <w:autoSpaceDE w:val="0"/>
        <w:autoSpaceDN w:val="0"/>
        <w:adjustRightInd w:val="0"/>
        <w:rPr>
          <w:rFonts w:ascii="Georgia" w:hAnsi="Georgia" w:cs="Georgia"/>
          <w:sz w:val="20"/>
          <w:szCs w:val="20"/>
        </w:rPr>
      </w:pPr>
      <w:r>
        <w:rPr>
          <w:rFonts w:ascii="Georgia" w:hAnsi="Georgia" w:cs="Georgia"/>
          <w:sz w:val="20"/>
          <w:szCs w:val="20"/>
        </w:rPr>
        <w:t xml:space="preserve">Web site: </w:t>
      </w:r>
      <w:hyperlink r:id="rId14" w:history="1">
        <w:r>
          <w:rPr>
            <w:rFonts w:ascii="Georgia" w:hAnsi="Georgia" w:cs="Georgia"/>
            <w:color w:val="000080"/>
            <w:sz w:val="20"/>
            <w:szCs w:val="20"/>
            <w:u w:val="single"/>
          </w:rPr>
          <w:t>www.thirteen.org</w:t>
        </w:r>
      </w:hyperlink>
      <w:r>
        <w:rPr>
          <w:rFonts w:ascii="Georgia" w:hAnsi="Georgia" w:cs="Georgia"/>
          <w:sz w:val="20"/>
          <w:szCs w:val="20"/>
        </w:rPr>
        <w:t xml:space="preserve"> or </w:t>
      </w:r>
      <w:hyperlink r:id="rId15" w:history="1">
        <w:r>
          <w:rPr>
            <w:rFonts w:ascii="Georgia" w:hAnsi="Georgia" w:cs="Georgia"/>
            <w:color w:val="000080"/>
            <w:sz w:val="20"/>
            <w:szCs w:val="20"/>
            <w:u w:val="single"/>
          </w:rPr>
          <w:t>brainsontrial.com</w:t>
        </w:r>
      </w:hyperlink>
    </w:p>
    <w:p w14:paraId="24E7FD75" w14:textId="77777777" w:rsidR="00FE70E0" w:rsidRDefault="00FE70E0" w:rsidP="00FE70E0">
      <w:pPr>
        <w:autoSpaceDE w:val="0"/>
        <w:autoSpaceDN w:val="0"/>
        <w:adjustRightInd w:val="0"/>
        <w:rPr>
          <w:rFonts w:ascii="Georgia" w:hAnsi="Georgia" w:cs="Georgia"/>
          <w:sz w:val="20"/>
          <w:szCs w:val="20"/>
        </w:rPr>
      </w:pPr>
      <w:r>
        <w:rPr>
          <w:rFonts w:ascii="Georgia" w:hAnsi="Georgia" w:cs="Georgia"/>
          <w:sz w:val="20"/>
          <w:szCs w:val="20"/>
        </w:rPr>
        <w:t xml:space="preserve">Twitter: </w:t>
      </w:r>
      <w:hyperlink r:id="rId16" w:history="1">
        <w:r>
          <w:rPr>
            <w:rFonts w:ascii="Georgia" w:hAnsi="Georgia" w:cs="Georgia"/>
            <w:color w:val="0000FF"/>
            <w:sz w:val="20"/>
            <w:szCs w:val="20"/>
            <w:u w:val="single"/>
          </w:rPr>
          <w:t>@</w:t>
        </w:r>
        <w:proofErr w:type="spellStart"/>
        <w:r>
          <w:rPr>
            <w:rFonts w:ascii="Georgia" w:hAnsi="Georgia" w:cs="Georgia"/>
            <w:color w:val="0000FF"/>
            <w:sz w:val="20"/>
            <w:szCs w:val="20"/>
            <w:u w:val="single"/>
          </w:rPr>
          <w:t>ThirteenNY</w:t>
        </w:r>
        <w:proofErr w:type="spellEnd"/>
      </w:hyperlink>
    </w:p>
    <w:p w14:paraId="72F33EAD" w14:textId="77777777" w:rsidR="00FE70E0" w:rsidRDefault="00FE70E0" w:rsidP="00FE70E0">
      <w:pPr>
        <w:autoSpaceDE w:val="0"/>
        <w:autoSpaceDN w:val="0"/>
        <w:adjustRightInd w:val="0"/>
        <w:rPr>
          <w:rFonts w:ascii="Georgia" w:hAnsi="Georgia" w:cs="Georgia"/>
          <w:sz w:val="32"/>
          <w:szCs w:val="32"/>
        </w:rPr>
      </w:pPr>
    </w:p>
    <w:p w14:paraId="78B8767E" w14:textId="77777777" w:rsidR="00FE70E0" w:rsidRDefault="00FE70E0" w:rsidP="00FE70E0">
      <w:pPr>
        <w:autoSpaceDE w:val="0"/>
        <w:autoSpaceDN w:val="0"/>
        <w:adjustRightInd w:val="0"/>
        <w:spacing w:line="360" w:lineRule="auto"/>
        <w:jc w:val="center"/>
        <w:rPr>
          <w:rFonts w:ascii="Georgia" w:hAnsi="Georgia" w:cs="Georgia"/>
          <w:b/>
          <w:bCs/>
          <w:sz w:val="32"/>
          <w:szCs w:val="32"/>
        </w:rPr>
      </w:pPr>
      <w:r>
        <w:rPr>
          <w:rFonts w:ascii="Georgia" w:hAnsi="Georgia" w:cs="Georgia"/>
          <w:b/>
          <w:bCs/>
          <w:i/>
          <w:iCs/>
          <w:sz w:val="32"/>
          <w:szCs w:val="32"/>
        </w:rPr>
        <w:t xml:space="preserve">Brains on Trial with Alan </w:t>
      </w:r>
      <w:proofErr w:type="spellStart"/>
      <w:r>
        <w:rPr>
          <w:rFonts w:ascii="Georgia" w:hAnsi="Georgia" w:cs="Georgia"/>
          <w:b/>
          <w:bCs/>
          <w:i/>
          <w:iCs/>
          <w:sz w:val="32"/>
          <w:szCs w:val="32"/>
        </w:rPr>
        <w:t>Alda</w:t>
      </w:r>
      <w:proofErr w:type="spellEnd"/>
      <w:r>
        <w:rPr>
          <w:rFonts w:ascii="Georgia" w:hAnsi="Georgia" w:cs="Georgia"/>
          <w:b/>
          <w:bCs/>
          <w:i/>
          <w:iCs/>
          <w:sz w:val="32"/>
          <w:szCs w:val="32"/>
        </w:rPr>
        <w:t xml:space="preserve"> </w:t>
      </w:r>
      <w:r>
        <w:rPr>
          <w:rFonts w:ascii="Georgia" w:hAnsi="Georgia" w:cs="Georgia"/>
          <w:b/>
          <w:bCs/>
          <w:sz w:val="32"/>
          <w:szCs w:val="32"/>
        </w:rPr>
        <w:t>Explores How Neuroscience Could Change the Law</w:t>
      </w:r>
    </w:p>
    <w:p w14:paraId="57A6C585" w14:textId="77777777" w:rsidR="00FE70E0" w:rsidRDefault="00FE70E0" w:rsidP="00FE70E0">
      <w:pPr>
        <w:autoSpaceDE w:val="0"/>
        <w:autoSpaceDN w:val="0"/>
        <w:adjustRightInd w:val="0"/>
        <w:spacing w:line="360" w:lineRule="auto"/>
        <w:rPr>
          <w:rFonts w:ascii="Georgia" w:hAnsi="Georgia" w:cs="Georgia"/>
        </w:rPr>
      </w:pPr>
    </w:p>
    <w:p w14:paraId="33F461FF" w14:textId="77777777" w:rsidR="00FE70E0" w:rsidRDefault="00FE70E0" w:rsidP="00FE70E0">
      <w:pPr>
        <w:autoSpaceDE w:val="0"/>
        <w:autoSpaceDN w:val="0"/>
        <w:adjustRightInd w:val="0"/>
        <w:spacing w:line="360" w:lineRule="auto"/>
        <w:jc w:val="center"/>
        <w:rPr>
          <w:rFonts w:ascii="Georgia" w:hAnsi="Georgia" w:cs="Georgia"/>
          <w:i/>
          <w:iCs/>
          <w:sz w:val="28"/>
          <w:szCs w:val="28"/>
        </w:rPr>
      </w:pPr>
      <w:r>
        <w:rPr>
          <w:rFonts w:ascii="Georgia" w:hAnsi="Georgia" w:cs="Georgia"/>
          <w:i/>
          <w:iCs/>
          <w:sz w:val="28"/>
          <w:szCs w:val="28"/>
        </w:rPr>
        <w:t xml:space="preserve">The two-part program premieres </w:t>
      </w:r>
    </w:p>
    <w:p w14:paraId="416055F1" w14:textId="77777777" w:rsidR="00FE70E0" w:rsidRDefault="00FE70E0" w:rsidP="00FE70E0">
      <w:pPr>
        <w:autoSpaceDE w:val="0"/>
        <w:autoSpaceDN w:val="0"/>
        <w:adjustRightInd w:val="0"/>
        <w:spacing w:line="360" w:lineRule="auto"/>
        <w:jc w:val="center"/>
        <w:rPr>
          <w:rFonts w:ascii="Georgia" w:hAnsi="Georgia" w:cs="Georgia"/>
          <w:i/>
          <w:iCs/>
          <w:sz w:val="28"/>
          <w:szCs w:val="28"/>
        </w:rPr>
      </w:pPr>
      <w:r>
        <w:rPr>
          <w:rFonts w:ascii="Georgia" w:hAnsi="Georgia" w:cs="Georgia"/>
          <w:i/>
          <w:iCs/>
          <w:sz w:val="28"/>
          <w:szCs w:val="28"/>
        </w:rPr>
        <w:t xml:space="preserve">Wednesday, September 11 and 18, 2013 at 10 p.m. on PBS </w:t>
      </w:r>
    </w:p>
    <w:p w14:paraId="27CDE461" w14:textId="77777777" w:rsidR="00FE70E0" w:rsidRDefault="00FE70E0" w:rsidP="00FE70E0">
      <w:pPr>
        <w:autoSpaceDE w:val="0"/>
        <w:autoSpaceDN w:val="0"/>
        <w:adjustRightInd w:val="0"/>
        <w:spacing w:line="360" w:lineRule="auto"/>
        <w:jc w:val="center"/>
        <w:rPr>
          <w:rFonts w:ascii="Georgia" w:hAnsi="Georgia" w:cs="Georgia"/>
          <w:i/>
          <w:iCs/>
          <w:sz w:val="28"/>
          <w:szCs w:val="28"/>
        </w:rPr>
      </w:pPr>
    </w:p>
    <w:p w14:paraId="20BF314F" w14:textId="77777777" w:rsidR="00FE70E0" w:rsidRPr="00FE70E0" w:rsidRDefault="00FE70E0" w:rsidP="00FE70E0">
      <w:pPr>
        <w:autoSpaceDE w:val="0"/>
        <w:autoSpaceDN w:val="0"/>
        <w:adjustRightInd w:val="0"/>
        <w:spacing w:line="360" w:lineRule="auto"/>
        <w:rPr>
          <w:rFonts w:ascii="Georgia" w:hAnsi="Georgia" w:cs="Georgia"/>
          <w:sz w:val="21"/>
          <w:szCs w:val="21"/>
        </w:rPr>
      </w:pPr>
      <w:r w:rsidRPr="00FE70E0">
        <w:rPr>
          <w:rFonts w:ascii="Georgia" w:hAnsi="Georgia" w:cs="Georgia"/>
          <w:sz w:val="21"/>
          <w:szCs w:val="21"/>
        </w:rPr>
        <w:t>As brain scanning techniques advance, their influence in criminal cases is becoming critically important</w:t>
      </w:r>
      <w:r w:rsidRPr="00FE70E0">
        <w:rPr>
          <w:rFonts w:ascii="Georgia" w:hAnsi="Georgia" w:cs="Georgia"/>
          <w:b/>
          <w:bCs/>
          <w:i/>
          <w:iCs/>
          <w:sz w:val="21"/>
          <w:szCs w:val="21"/>
        </w:rPr>
        <w:t>.</w:t>
      </w:r>
      <w:r w:rsidRPr="00FE70E0">
        <w:rPr>
          <w:rFonts w:ascii="Georgia" w:hAnsi="Georgia" w:cs="Georgia"/>
          <w:b/>
          <w:bCs/>
          <w:sz w:val="21"/>
          <w:szCs w:val="21"/>
        </w:rPr>
        <w:t xml:space="preserve"> </w:t>
      </w:r>
      <w:r w:rsidRPr="00FE70E0">
        <w:rPr>
          <w:rFonts w:ascii="Georgia" w:hAnsi="Georgia" w:cs="Georgia"/>
          <w:color w:val="000000"/>
          <w:sz w:val="21"/>
          <w:szCs w:val="21"/>
        </w:rPr>
        <w:t>An innovative two-part series,</w:t>
      </w:r>
      <w:r w:rsidRPr="00FE70E0">
        <w:rPr>
          <w:rFonts w:ascii="Georgia" w:hAnsi="Georgia" w:cs="Georgia"/>
          <w:b/>
          <w:bCs/>
          <w:i/>
          <w:iCs/>
          <w:sz w:val="21"/>
          <w:szCs w:val="21"/>
        </w:rPr>
        <w:t xml:space="preserve"> Brains on Trial with Alan </w:t>
      </w:r>
      <w:proofErr w:type="spellStart"/>
      <w:r w:rsidRPr="00FE70E0">
        <w:rPr>
          <w:rFonts w:ascii="Georgia" w:hAnsi="Georgia" w:cs="Georgia"/>
          <w:b/>
          <w:bCs/>
          <w:i/>
          <w:iCs/>
          <w:sz w:val="21"/>
          <w:szCs w:val="21"/>
        </w:rPr>
        <w:t>Alda</w:t>
      </w:r>
      <w:proofErr w:type="spellEnd"/>
      <w:r w:rsidRPr="00FE70E0">
        <w:rPr>
          <w:rFonts w:ascii="Georgia" w:hAnsi="Georgia" w:cs="Georgia"/>
          <w:b/>
          <w:bCs/>
          <w:i/>
          <w:iCs/>
          <w:sz w:val="21"/>
          <w:szCs w:val="21"/>
        </w:rPr>
        <w:t>,</w:t>
      </w:r>
      <w:r w:rsidRPr="00FE70E0">
        <w:rPr>
          <w:rFonts w:ascii="Georgia" w:hAnsi="Georgia" w:cs="Georgia"/>
          <w:sz w:val="21"/>
          <w:szCs w:val="21"/>
        </w:rPr>
        <w:t xml:space="preserve"> </w:t>
      </w:r>
      <w:r w:rsidRPr="00FE70E0">
        <w:rPr>
          <w:rFonts w:ascii="Georgia" w:hAnsi="Georgia" w:cs="Georgia"/>
          <w:sz w:val="21"/>
          <w:szCs w:val="21"/>
          <w:u w:val="single"/>
        </w:rPr>
        <w:t>airing Wednesday, September 11 and 18, 2013, 10-11 p.m. on PBS (check local listings)</w:t>
      </w:r>
      <w:r w:rsidRPr="00FE70E0">
        <w:rPr>
          <w:rFonts w:ascii="Georgia" w:hAnsi="Georgia" w:cs="Georgia"/>
          <w:color w:val="000000"/>
          <w:sz w:val="21"/>
          <w:szCs w:val="21"/>
        </w:rPr>
        <w:t xml:space="preserve">, explores how the growing ability to separate truth from lies, even decode people’s thoughts and memories, may radically affect how criminal trials are conducted in the future. </w:t>
      </w:r>
    </w:p>
    <w:p w14:paraId="61D375E5" w14:textId="77777777" w:rsidR="00FE70E0" w:rsidRPr="00FE70E0" w:rsidRDefault="00FE70E0" w:rsidP="00FE70E0">
      <w:pPr>
        <w:autoSpaceDE w:val="0"/>
        <w:autoSpaceDN w:val="0"/>
        <w:adjustRightInd w:val="0"/>
        <w:spacing w:line="360" w:lineRule="auto"/>
        <w:rPr>
          <w:rFonts w:ascii="Georgia" w:hAnsi="Georgia" w:cs="Georgia"/>
          <w:sz w:val="21"/>
          <w:szCs w:val="21"/>
        </w:rPr>
      </w:pPr>
      <w:r w:rsidRPr="00FE70E0">
        <w:rPr>
          <w:rFonts w:ascii="Georgia" w:hAnsi="Georgia" w:cs="Georgia"/>
          <w:sz w:val="21"/>
          <w:szCs w:val="21"/>
        </w:rPr>
        <w:tab/>
      </w:r>
      <w:r w:rsidRPr="00FE70E0">
        <w:rPr>
          <w:rFonts w:ascii="Georgia" w:hAnsi="Georgia" w:cs="Georgia"/>
          <w:b/>
          <w:bCs/>
          <w:i/>
          <w:iCs/>
          <w:sz w:val="21"/>
          <w:szCs w:val="21"/>
        </w:rPr>
        <w:t xml:space="preserve">Brains on Trial </w:t>
      </w:r>
      <w:r w:rsidRPr="00FE70E0">
        <w:rPr>
          <w:rFonts w:ascii="Georgia" w:hAnsi="Georgia" w:cs="Georgia"/>
          <w:sz w:val="21"/>
          <w:szCs w:val="21"/>
        </w:rPr>
        <w:t>centers around the trial of a fictional crime: a robbery staged in a convenience store that has been filmed by the store’s security cameras. A teenager stands accused of the attempted murder of the store clerk’s wife who was shot during the crime. While the crime is fictional, the trial is conducted before a real federal judge and argued by real practicing attorneys. The program is divided into two-parts: the first hour examines the guilt phase of the trial concluding with the jury’s verdict; the second hour looks at the sentencing phase, when arguments for and against a severe sentence are heard.</w:t>
      </w:r>
    </w:p>
    <w:p w14:paraId="085EB600" w14:textId="77777777" w:rsidR="00FE70E0" w:rsidRPr="00FE70E0" w:rsidRDefault="00FE70E0" w:rsidP="00FE70E0">
      <w:pPr>
        <w:autoSpaceDE w:val="0"/>
        <w:autoSpaceDN w:val="0"/>
        <w:adjustRightInd w:val="0"/>
        <w:spacing w:line="360" w:lineRule="auto"/>
        <w:rPr>
          <w:rFonts w:ascii="Georgia" w:hAnsi="Georgia" w:cs="Georgia"/>
          <w:sz w:val="21"/>
          <w:szCs w:val="21"/>
        </w:rPr>
      </w:pPr>
      <w:r w:rsidRPr="00FE70E0">
        <w:rPr>
          <w:rFonts w:ascii="Georgia" w:hAnsi="Georgia" w:cs="Georgia"/>
          <w:sz w:val="21"/>
          <w:szCs w:val="21"/>
        </w:rPr>
        <w:t xml:space="preserve">             As the trial unfolds, </w:t>
      </w:r>
      <w:proofErr w:type="spellStart"/>
      <w:r w:rsidRPr="00FE70E0">
        <w:rPr>
          <w:rFonts w:ascii="Georgia" w:hAnsi="Georgia" w:cs="Georgia"/>
          <w:sz w:val="21"/>
          <w:szCs w:val="21"/>
        </w:rPr>
        <w:t>Alda</w:t>
      </w:r>
      <w:proofErr w:type="spellEnd"/>
      <w:r w:rsidRPr="00FE70E0">
        <w:rPr>
          <w:rFonts w:ascii="Georgia" w:hAnsi="Georgia" w:cs="Georgia"/>
          <w:sz w:val="21"/>
          <w:szCs w:val="21"/>
        </w:rPr>
        <w:t xml:space="preserve"> visits with neuroscientists whose research has already influenced some Supreme Court decisions, as well as Duke University law professor Nita </w:t>
      </w:r>
      <w:proofErr w:type="spellStart"/>
      <w:r w:rsidRPr="00FE70E0">
        <w:rPr>
          <w:rFonts w:ascii="Georgia" w:hAnsi="Georgia" w:cs="Georgia"/>
          <w:sz w:val="21"/>
          <w:szCs w:val="21"/>
        </w:rPr>
        <w:t>Farahany</w:t>
      </w:r>
      <w:proofErr w:type="spellEnd"/>
      <w:r w:rsidRPr="00FE70E0">
        <w:rPr>
          <w:rFonts w:ascii="Georgia" w:hAnsi="Georgia" w:cs="Georgia"/>
          <w:sz w:val="21"/>
          <w:szCs w:val="21"/>
        </w:rPr>
        <w:t xml:space="preserve">, a member of </w:t>
      </w:r>
      <w:r w:rsidRPr="00FE70E0">
        <w:rPr>
          <w:rFonts w:ascii="Georgia" w:hAnsi="Georgia" w:cs="Georgia"/>
          <w:color w:val="333333"/>
          <w:sz w:val="21"/>
          <w:szCs w:val="21"/>
        </w:rPr>
        <w:t xml:space="preserve">the Presidential Commission for the Study of Bioethical Issues. </w:t>
      </w:r>
      <w:r w:rsidRPr="00FE70E0">
        <w:rPr>
          <w:rFonts w:ascii="Georgia" w:hAnsi="Georgia" w:cs="Georgia"/>
          <w:sz w:val="21"/>
          <w:szCs w:val="21"/>
        </w:rPr>
        <w:t xml:space="preserve">On these visits, neuroscientists show how functional MRIs and other brain scanning techniques are exploring lie detection, facial recognition, memory decoding, racial bias, brain maturity, intention, and even emotions. The research </w:t>
      </w:r>
      <w:proofErr w:type="spellStart"/>
      <w:r w:rsidRPr="00FE70E0">
        <w:rPr>
          <w:rFonts w:ascii="Georgia" w:hAnsi="Georgia" w:cs="Georgia"/>
          <w:sz w:val="21"/>
          <w:szCs w:val="21"/>
        </w:rPr>
        <w:t>Alda</w:t>
      </w:r>
      <w:proofErr w:type="spellEnd"/>
      <w:r w:rsidRPr="00FE70E0">
        <w:rPr>
          <w:rFonts w:ascii="Georgia" w:hAnsi="Georgia" w:cs="Georgia"/>
          <w:sz w:val="21"/>
          <w:szCs w:val="21"/>
        </w:rPr>
        <w:t xml:space="preserve"> discovers is at the center of a controversy as to how this rapidly expanding ability to peer into people’s minds and decode their thoughts and feelings could – or should – affect trials like the one presented in the program. As DNA evidence has played a major role in exonerating innocent prisoners, </w:t>
      </w:r>
      <w:r w:rsidRPr="00FE70E0">
        <w:rPr>
          <w:rFonts w:ascii="Georgia" w:hAnsi="Georgia" w:cs="Georgia"/>
          <w:b/>
          <w:bCs/>
          <w:i/>
          <w:iCs/>
          <w:sz w:val="21"/>
          <w:szCs w:val="21"/>
        </w:rPr>
        <w:t xml:space="preserve">Brains on Trial </w:t>
      </w:r>
      <w:r w:rsidRPr="00FE70E0">
        <w:rPr>
          <w:rFonts w:ascii="Georgia" w:hAnsi="Georgia" w:cs="Georgia"/>
          <w:sz w:val="21"/>
          <w:szCs w:val="21"/>
        </w:rPr>
        <w:t>asks if neuroscience can make the criminal justice system more just.</w:t>
      </w:r>
    </w:p>
    <w:p w14:paraId="3478CF61" w14:textId="55DDFCF1" w:rsidR="00FE70E0" w:rsidRPr="00FE70E0" w:rsidRDefault="00493933" w:rsidP="00FE70E0">
      <w:pPr>
        <w:autoSpaceDE w:val="0"/>
        <w:autoSpaceDN w:val="0"/>
        <w:adjustRightInd w:val="0"/>
        <w:spacing w:line="360" w:lineRule="auto"/>
        <w:ind w:firstLine="720"/>
        <w:rPr>
          <w:rFonts w:ascii="Georgia" w:hAnsi="Georgia" w:cs="Georgia"/>
          <w:sz w:val="21"/>
          <w:szCs w:val="21"/>
        </w:rPr>
      </w:pPr>
      <w:proofErr w:type="spellStart"/>
      <w:r>
        <w:rPr>
          <w:rFonts w:ascii="Georgia" w:hAnsi="Georgia" w:cs="Georgia"/>
          <w:sz w:val="21"/>
          <w:szCs w:val="21"/>
          <w:lang w:val="en"/>
        </w:rPr>
        <w:lastRenderedPageBreak/>
        <w:t>Alda</w:t>
      </w:r>
      <w:proofErr w:type="spellEnd"/>
      <w:r>
        <w:rPr>
          <w:rFonts w:ascii="Georgia" w:hAnsi="Georgia" w:cs="Georgia"/>
          <w:sz w:val="21"/>
          <w:szCs w:val="21"/>
          <w:lang w:val="en"/>
        </w:rPr>
        <w:t>, a seven-time Emmy Award-</w:t>
      </w:r>
      <w:r w:rsidR="00FE70E0" w:rsidRPr="00FE70E0">
        <w:rPr>
          <w:rFonts w:ascii="Georgia" w:hAnsi="Georgia" w:cs="Georgia"/>
          <w:sz w:val="21"/>
          <w:szCs w:val="21"/>
          <w:lang w:val="en"/>
        </w:rPr>
        <w:t xml:space="preserve">winner, has a long-time interest in science and in promoting a greater public understanding of science. He hosted the award-winning PBS series </w:t>
      </w:r>
      <w:r w:rsidR="00FE70E0" w:rsidRPr="00FE70E0">
        <w:rPr>
          <w:rFonts w:ascii="Georgia" w:hAnsi="Georgia" w:cs="Georgia"/>
          <w:i/>
          <w:iCs/>
          <w:sz w:val="21"/>
          <w:szCs w:val="21"/>
          <w:lang w:val="en"/>
        </w:rPr>
        <w:t>Scientific American Frontiers</w:t>
      </w:r>
      <w:r w:rsidR="00FE70E0" w:rsidRPr="00FE70E0">
        <w:rPr>
          <w:rFonts w:ascii="Georgia" w:hAnsi="Georgia" w:cs="Georgia"/>
          <w:sz w:val="21"/>
          <w:szCs w:val="21"/>
          <w:lang w:val="en"/>
        </w:rPr>
        <w:t xml:space="preserve"> for eleven years, on which he interviewed hundreds of scientists from around the world. In 2010, </w:t>
      </w:r>
      <w:proofErr w:type="spellStart"/>
      <w:r w:rsidR="00FE70E0" w:rsidRPr="00FE70E0">
        <w:rPr>
          <w:rFonts w:ascii="Georgia" w:hAnsi="Georgia" w:cs="Georgia"/>
          <w:sz w:val="21"/>
          <w:szCs w:val="21"/>
          <w:lang w:val="en"/>
        </w:rPr>
        <w:t>Alda</w:t>
      </w:r>
      <w:proofErr w:type="spellEnd"/>
      <w:r w:rsidR="00FE70E0" w:rsidRPr="00FE70E0">
        <w:rPr>
          <w:rFonts w:ascii="Georgia" w:hAnsi="Georgia" w:cs="Georgia"/>
          <w:sz w:val="21"/>
          <w:szCs w:val="21"/>
          <w:lang w:val="en"/>
        </w:rPr>
        <w:t xml:space="preserve"> hosted a science series on PBS called </w:t>
      </w:r>
      <w:r w:rsidR="00FE70E0" w:rsidRPr="00FE70E0">
        <w:rPr>
          <w:rFonts w:ascii="Georgia" w:hAnsi="Georgia" w:cs="Georgia"/>
          <w:i/>
          <w:iCs/>
          <w:sz w:val="21"/>
          <w:szCs w:val="21"/>
          <w:lang w:val="en"/>
        </w:rPr>
        <w:t>The Human Spark</w:t>
      </w:r>
      <w:r w:rsidR="00FE70E0" w:rsidRPr="00FE70E0">
        <w:rPr>
          <w:rFonts w:ascii="Georgia" w:hAnsi="Georgia" w:cs="Georgia"/>
          <w:sz w:val="21"/>
          <w:szCs w:val="21"/>
          <w:lang w:val="en"/>
        </w:rPr>
        <w:t xml:space="preserve">. In 2006, for his efforts in helping to broaden the public's understanding of science, he was presented with the National Science Board’s Public Service Award.  </w:t>
      </w:r>
      <w:r w:rsidR="00FE70E0" w:rsidRPr="00FE70E0">
        <w:rPr>
          <w:rFonts w:ascii="Georgia" w:hAnsi="Georgia" w:cs="Georgia"/>
          <w:sz w:val="21"/>
          <w:szCs w:val="21"/>
        </w:rPr>
        <w:t xml:space="preserve">He is a Visiting Professor at Stony Brook University’s Alan </w:t>
      </w:r>
      <w:proofErr w:type="spellStart"/>
      <w:r w:rsidR="00FE70E0" w:rsidRPr="00FE70E0">
        <w:rPr>
          <w:rFonts w:ascii="Georgia" w:hAnsi="Georgia" w:cs="Georgia"/>
          <w:sz w:val="21"/>
          <w:szCs w:val="21"/>
        </w:rPr>
        <w:t>Alda</w:t>
      </w:r>
      <w:proofErr w:type="spellEnd"/>
      <w:r w:rsidR="00FE70E0" w:rsidRPr="00FE70E0">
        <w:rPr>
          <w:rFonts w:ascii="Georgia" w:hAnsi="Georgia" w:cs="Georgia"/>
          <w:sz w:val="21"/>
          <w:szCs w:val="21"/>
        </w:rPr>
        <w:t xml:space="preserve"> Center for Communicating Science, where he is helping develop innovative programs that enable scientists to communicate more effectively with the public. </w:t>
      </w:r>
    </w:p>
    <w:p w14:paraId="19B88A9E" w14:textId="77777777" w:rsidR="00FE70E0" w:rsidRPr="00FE70E0" w:rsidRDefault="00FE70E0" w:rsidP="00FE70E0">
      <w:pPr>
        <w:autoSpaceDE w:val="0"/>
        <w:autoSpaceDN w:val="0"/>
        <w:adjustRightInd w:val="0"/>
        <w:spacing w:line="360" w:lineRule="auto"/>
        <w:ind w:firstLine="720"/>
        <w:rPr>
          <w:rFonts w:ascii="Georgia" w:hAnsi="Georgia" w:cs="Georgia"/>
          <w:sz w:val="21"/>
          <w:szCs w:val="21"/>
        </w:rPr>
      </w:pPr>
      <w:r w:rsidRPr="00FE70E0">
        <w:rPr>
          <w:rFonts w:ascii="Georgia" w:hAnsi="Georgia" w:cs="Georgia"/>
          <w:sz w:val="21"/>
          <w:szCs w:val="21"/>
        </w:rPr>
        <w:t xml:space="preserve"> “I was surprised to see how well brain scientists are beginning to piece together what’s going on inside our heads, sometimes before we’re even aware of what’s going on in there ourselves,” commented </w:t>
      </w:r>
      <w:proofErr w:type="spellStart"/>
      <w:r w:rsidRPr="00FE70E0">
        <w:rPr>
          <w:rFonts w:ascii="Georgia" w:hAnsi="Georgia" w:cs="Georgia"/>
          <w:sz w:val="21"/>
          <w:szCs w:val="21"/>
        </w:rPr>
        <w:t>Alda</w:t>
      </w:r>
      <w:proofErr w:type="spellEnd"/>
      <w:r w:rsidRPr="00FE70E0">
        <w:rPr>
          <w:rFonts w:ascii="Georgia" w:hAnsi="Georgia" w:cs="Georgia"/>
          <w:sz w:val="21"/>
          <w:szCs w:val="21"/>
        </w:rPr>
        <w:t>. “As I talked with scientists and jurists on this show, I became convinced that before this new research makes its way into the courts, we need to think about what it could mean to our system of justice.”</w:t>
      </w:r>
    </w:p>
    <w:p w14:paraId="57AA82B9" w14:textId="437FA843" w:rsidR="00FE70E0" w:rsidRPr="00FE70E0" w:rsidRDefault="00FE70E0" w:rsidP="00FE70E0">
      <w:pPr>
        <w:autoSpaceDE w:val="0"/>
        <w:autoSpaceDN w:val="0"/>
        <w:adjustRightInd w:val="0"/>
        <w:spacing w:line="360" w:lineRule="auto"/>
        <w:ind w:firstLine="720"/>
        <w:rPr>
          <w:rFonts w:ascii="Georgia" w:hAnsi="Georgia" w:cs="Georgia"/>
          <w:sz w:val="21"/>
          <w:szCs w:val="21"/>
        </w:rPr>
      </w:pPr>
      <w:r w:rsidRPr="00FE70E0">
        <w:rPr>
          <w:rFonts w:ascii="Georgia" w:hAnsi="Georgia" w:cs="Georgia"/>
          <w:sz w:val="21"/>
          <w:szCs w:val="21"/>
        </w:rPr>
        <w:t xml:space="preserve">“Lawyers and neuroscientists have never had much in common,” said Graham Chedd, executive producer and writer of </w:t>
      </w:r>
      <w:r w:rsidRPr="00FE70E0">
        <w:rPr>
          <w:rFonts w:ascii="Georgia" w:hAnsi="Georgia" w:cs="Georgia"/>
          <w:b/>
          <w:bCs/>
          <w:i/>
          <w:iCs/>
          <w:sz w:val="21"/>
          <w:szCs w:val="21"/>
        </w:rPr>
        <w:t>Brains on Trial</w:t>
      </w:r>
      <w:r w:rsidRPr="00FE70E0">
        <w:rPr>
          <w:rFonts w:ascii="Georgia" w:hAnsi="Georgia" w:cs="Georgia"/>
          <w:sz w:val="21"/>
          <w:szCs w:val="21"/>
        </w:rPr>
        <w:t xml:space="preserve">. “As the ability to peer into people’s brains </w:t>
      </w:r>
      <w:r w:rsidR="00D25576">
        <w:rPr>
          <w:rFonts w:ascii="Georgia" w:hAnsi="Georgia" w:cs="Georgia"/>
          <w:sz w:val="21"/>
          <w:szCs w:val="21"/>
        </w:rPr>
        <w:t xml:space="preserve">is </w:t>
      </w:r>
      <w:bookmarkStart w:id="0" w:name="_GoBack"/>
      <w:bookmarkEnd w:id="0"/>
      <w:r w:rsidRPr="00FE70E0">
        <w:rPr>
          <w:rFonts w:ascii="Georgia" w:hAnsi="Georgia" w:cs="Georgia"/>
          <w:sz w:val="21"/>
          <w:szCs w:val="21"/>
        </w:rPr>
        <w:t>revealing how minds work when entangled with the law, debating whether brain science should enter the courtroom is becoming more urgent.”</w:t>
      </w:r>
    </w:p>
    <w:p w14:paraId="4365DD4E" w14:textId="77777777" w:rsidR="00FE70E0" w:rsidRPr="00FE70E0" w:rsidRDefault="00FE70E0" w:rsidP="00FE70E0">
      <w:pPr>
        <w:autoSpaceDE w:val="0"/>
        <w:autoSpaceDN w:val="0"/>
        <w:adjustRightInd w:val="0"/>
        <w:spacing w:line="360" w:lineRule="auto"/>
        <w:ind w:firstLine="720"/>
        <w:rPr>
          <w:rFonts w:ascii="Georgia" w:hAnsi="Georgia" w:cs="Georgia"/>
          <w:sz w:val="21"/>
          <w:szCs w:val="21"/>
        </w:rPr>
      </w:pPr>
      <w:proofErr w:type="gramStart"/>
      <w:r w:rsidRPr="00FE70E0">
        <w:rPr>
          <w:rFonts w:ascii="Georgia" w:hAnsi="Georgia" w:cs="Georgia"/>
          <w:b/>
          <w:bCs/>
          <w:i/>
          <w:iCs/>
          <w:sz w:val="21"/>
          <w:szCs w:val="21"/>
        </w:rPr>
        <w:t xml:space="preserve">Brains on Trial </w:t>
      </w:r>
      <w:r w:rsidRPr="00FE70E0">
        <w:rPr>
          <w:rFonts w:ascii="Georgia" w:hAnsi="Georgia" w:cs="Georgia"/>
          <w:sz w:val="21"/>
          <w:szCs w:val="21"/>
        </w:rPr>
        <w:t>is</w:t>
      </w:r>
      <w:proofErr w:type="gramEnd"/>
      <w:r w:rsidRPr="00FE70E0">
        <w:rPr>
          <w:rFonts w:ascii="Georgia" w:hAnsi="Georgia" w:cs="Georgia"/>
          <w:sz w:val="21"/>
          <w:szCs w:val="21"/>
        </w:rPr>
        <w:t xml:space="preserve"> produced for PBS by The Chedd-Angier Production Company. For Chedd-Angier, Executive Producer/Writer/Director is Graham Chedd. Editor is David Berenson. Associate Producer is Alexandra McHale. </w:t>
      </w:r>
    </w:p>
    <w:p w14:paraId="12F0BAD2" w14:textId="77777777" w:rsidR="009B370F" w:rsidRDefault="009B370F" w:rsidP="009B370F">
      <w:pPr>
        <w:spacing w:line="360" w:lineRule="auto"/>
        <w:ind w:firstLine="720"/>
        <w:rPr>
          <w:rFonts w:ascii="Georgia" w:hAnsi="Georgia"/>
          <w:sz w:val="21"/>
          <w:szCs w:val="21"/>
        </w:rPr>
      </w:pPr>
      <w:r>
        <w:rPr>
          <w:rFonts w:ascii="Georgia" w:hAnsi="Georgia"/>
          <w:sz w:val="21"/>
          <w:szCs w:val="21"/>
        </w:rPr>
        <w:t xml:space="preserve">Funding for </w:t>
      </w:r>
      <w:r>
        <w:rPr>
          <w:rFonts w:ascii="Georgia" w:hAnsi="Georgia"/>
          <w:b/>
          <w:i/>
          <w:sz w:val="21"/>
          <w:szCs w:val="21"/>
        </w:rPr>
        <w:t xml:space="preserve">Brains on Trial </w:t>
      </w:r>
      <w:r>
        <w:rPr>
          <w:rFonts w:ascii="Georgia" w:hAnsi="Georgia"/>
          <w:sz w:val="21"/>
          <w:szCs w:val="21"/>
        </w:rPr>
        <w:t>is provided by the Alfred P. Sloan Foundation and the Cheryl and Philip Milstein Family.</w:t>
      </w:r>
    </w:p>
    <w:p w14:paraId="0BEF98D7" w14:textId="77777777" w:rsidR="00FE70E0" w:rsidRDefault="00FE70E0" w:rsidP="00FE70E0">
      <w:pPr>
        <w:autoSpaceDE w:val="0"/>
        <w:autoSpaceDN w:val="0"/>
        <w:adjustRightInd w:val="0"/>
        <w:jc w:val="center"/>
        <w:rPr>
          <w:rFonts w:ascii="Georgia" w:hAnsi="Georgia" w:cs="Georgia"/>
          <w:sz w:val="21"/>
          <w:szCs w:val="21"/>
        </w:rPr>
      </w:pPr>
      <w:r>
        <w:rPr>
          <w:rFonts w:ascii="Georgia" w:hAnsi="Georgia" w:cs="Georgia"/>
          <w:sz w:val="21"/>
          <w:szCs w:val="21"/>
        </w:rPr>
        <w:t>#   #   #</w:t>
      </w:r>
    </w:p>
    <w:p w14:paraId="01C71892" w14:textId="77777777" w:rsidR="00FE70E0" w:rsidRDefault="00FE70E0" w:rsidP="00FE70E0">
      <w:pPr>
        <w:autoSpaceDE w:val="0"/>
        <w:autoSpaceDN w:val="0"/>
        <w:adjustRightInd w:val="0"/>
        <w:rPr>
          <w:rFonts w:ascii="Georgia" w:hAnsi="Georgia" w:cs="Georgia"/>
          <w:sz w:val="21"/>
          <w:szCs w:val="21"/>
        </w:rPr>
      </w:pPr>
    </w:p>
    <w:p w14:paraId="4E064FD0" w14:textId="77777777" w:rsidR="00FE70E0" w:rsidRDefault="00FE70E0" w:rsidP="00FE70E0">
      <w:pPr>
        <w:autoSpaceDE w:val="0"/>
        <w:autoSpaceDN w:val="0"/>
        <w:adjustRightInd w:val="0"/>
        <w:rPr>
          <w:rFonts w:ascii="Georgia" w:hAnsi="Georgia" w:cs="Georgia"/>
          <w:sz w:val="19"/>
          <w:szCs w:val="19"/>
        </w:rPr>
      </w:pPr>
      <w:r>
        <w:rPr>
          <w:rFonts w:ascii="Georgia" w:hAnsi="Georgia" w:cs="Georgia"/>
          <w:b/>
          <w:bCs/>
          <w:sz w:val="19"/>
          <w:szCs w:val="19"/>
        </w:rPr>
        <w:t>About WNET</w:t>
      </w:r>
      <w:r>
        <w:rPr>
          <w:rFonts w:ascii="Georgia" w:hAnsi="Georgia" w:cs="Georgia"/>
          <w:sz w:val="19"/>
          <w:szCs w:val="19"/>
        </w:rPr>
        <w:br/>
      </w:r>
      <w:r>
        <w:rPr>
          <w:rFonts w:ascii="Georgia" w:hAnsi="Georgia" w:cs="Georgia"/>
          <w:color w:val="000000"/>
          <w:sz w:val="19"/>
          <w:szCs w:val="19"/>
        </w:rPr>
        <w:t>In 2013, WNET is celebrating the 50</w:t>
      </w:r>
      <w:r>
        <w:rPr>
          <w:rFonts w:ascii="Georgia" w:hAnsi="Georgia" w:cs="Georgia"/>
          <w:color w:val="000000"/>
          <w:sz w:val="19"/>
          <w:szCs w:val="19"/>
          <w:vertAlign w:val="superscript"/>
        </w:rPr>
        <w:t>th</w:t>
      </w:r>
      <w:r>
        <w:rPr>
          <w:rFonts w:ascii="Georgia" w:hAnsi="Georgia" w:cs="Georgia"/>
          <w:color w:val="000000"/>
          <w:sz w:val="19"/>
          <w:szCs w:val="19"/>
        </w:rPr>
        <w:t xml:space="preserve"> Anniversary of THIRTEEN, New York’s flagship public media provider. As the parent company of </w:t>
      </w:r>
      <w:hyperlink r:id="rId17" w:history="1">
        <w:r>
          <w:rPr>
            <w:rFonts w:ascii="Georgia" w:hAnsi="Georgia" w:cs="Georgia"/>
            <w:color w:val="0000FF"/>
            <w:sz w:val="19"/>
            <w:szCs w:val="19"/>
            <w:u w:val="single"/>
          </w:rPr>
          <w:t>THIRTEEN</w:t>
        </w:r>
      </w:hyperlink>
      <w:r>
        <w:rPr>
          <w:rFonts w:ascii="Georgia" w:hAnsi="Georgia" w:cs="Georgia"/>
          <w:color w:val="000000"/>
          <w:sz w:val="19"/>
          <w:szCs w:val="19"/>
        </w:rPr>
        <w:t xml:space="preserve"> and </w:t>
      </w:r>
      <w:hyperlink r:id="rId18" w:history="1">
        <w:r>
          <w:rPr>
            <w:rFonts w:ascii="Georgia" w:hAnsi="Georgia" w:cs="Georgia"/>
            <w:color w:val="0000FF"/>
            <w:sz w:val="19"/>
            <w:szCs w:val="19"/>
            <w:u w:val="single"/>
          </w:rPr>
          <w:t>WLIW21</w:t>
        </w:r>
      </w:hyperlink>
      <w:r>
        <w:rPr>
          <w:rFonts w:ascii="Georgia" w:hAnsi="Georgia" w:cs="Georgia"/>
          <w:color w:val="000000"/>
          <w:sz w:val="19"/>
          <w:szCs w:val="19"/>
        </w:rPr>
        <w:t xml:space="preserve"> and operator of </w:t>
      </w:r>
      <w:hyperlink r:id="rId19" w:history="1">
        <w:r>
          <w:rPr>
            <w:rFonts w:ascii="Georgia" w:hAnsi="Georgia" w:cs="Georgia"/>
            <w:color w:val="0000FF"/>
            <w:sz w:val="19"/>
            <w:szCs w:val="19"/>
            <w:u w:val="single"/>
          </w:rPr>
          <w:t>NJTV</w:t>
        </w:r>
      </w:hyperlink>
      <w:r>
        <w:rPr>
          <w:rFonts w:ascii="Georgia" w:hAnsi="Georgia" w:cs="Georgia"/>
          <w:color w:val="000000"/>
          <w:sz w:val="19"/>
          <w:szCs w:val="19"/>
        </w:rPr>
        <w:t xml:space="preserve">, WNET brings quality arts, education and public affairs programming to over 5 million viewers each week. WNET produces and presents such acclaimed PBS series as </w:t>
      </w:r>
      <w:hyperlink r:id="rId20" w:history="1">
        <w:r>
          <w:rPr>
            <w:rFonts w:ascii="Georgia" w:hAnsi="Georgia" w:cs="Georgia"/>
            <w:color w:val="0000FF"/>
            <w:sz w:val="19"/>
            <w:szCs w:val="19"/>
            <w:u w:val="single"/>
          </w:rPr>
          <w:t>Nature</w:t>
        </w:r>
      </w:hyperlink>
      <w:r>
        <w:rPr>
          <w:rFonts w:ascii="Georgia" w:hAnsi="Georgia" w:cs="Georgia"/>
          <w:color w:val="000000"/>
          <w:sz w:val="19"/>
          <w:szCs w:val="19"/>
        </w:rPr>
        <w:t xml:space="preserve">, </w:t>
      </w:r>
      <w:hyperlink r:id="rId21" w:history="1">
        <w:r>
          <w:rPr>
            <w:rFonts w:ascii="Georgia" w:hAnsi="Georgia" w:cs="Georgia"/>
            <w:color w:val="0000FF"/>
            <w:sz w:val="19"/>
            <w:szCs w:val="19"/>
            <w:u w:val="single"/>
          </w:rPr>
          <w:t>Great Performances</w:t>
        </w:r>
      </w:hyperlink>
      <w:r>
        <w:rPr>
          <w:rFonts w:ascii="Georgia" w:hAnsi="Georgia" w:cs="Georgia"/>
          <w:color w:val="000000"/>
          <w:sz w:val="19"/>
          <w:szCs w:val="19"/>
        </w:rPr>
        <w:t xml:space="preserve">, </w:t>
      </w:r>
      <w:hyperlink r:id="rId22" w:history="1">
        <w:r>
          <w:rPr>
            <w:rFonts w:ascii="Georgia" w:hAnsi="Georgia" w:cs="Georgia"/>
            <w:color w:val="0000FF"/>
            <w:sz w:val="19"/>
            <w:szCs w:val="19"/>
            <w:u w:val="single"/>
          </w:rPr>
          <w:t>American Masters</w:t>
        </w:r>
      </w:hyperlink>
      <w:r>
        <w:rPr>
          <w:rFonts w:ascii="Georgia" w:hAnsi="Georgia" w:cs="Georgia"/>
          <w:color w:val="000000"/>
          <w:sz w:val="19"/>
          <w:szCs w:val="19"/>
        </w:rPr>
        <w:t xml:space="preserve">, </w:t>
      </w:r>
      <w:hyperlink r:id="rId23" w:history="1">
        <w:r>
          <w:rPr>
            <w:rFonts w:ascii="Georgia" w:hAnsi="Georgia" w:cs="Georgia"/>
            <w:color w:val="0000FF"/>
            <w:sz w:val="19"/>
            <w:szCs w:val="19"/>
            <w:u w:val="single"/>
          </w:rPr>
          <w:t>Need to Know</w:t>
        </w:r>
      </w:hyperlink>
      <w:r>
        <w:rPr>
          <w:rFonts w:ascii="Georgia" w:hAnsi="Georgia" w:cs="Georgia"/>
          <w:color w:val="000000"/>
          <w:sz w:val="19"/>
          <w:szCs w:val="19"/>
        </w:rPr>
        <w:t xml:space="preserve">, </w:t>
      </w:r>
      <w:hyperlink r:id="rId24" w:history="1">
        <w:r>
          <w:rPr>
            <w:rFonts w:ascii="Georgia" w:hAnsi="Georgia" w:cs="Georgia"/>
            <w:color w:val="0000FF"/>
            <w:sz w:val="19"/>
            <w:szCs w:val="19"/>
            <w:u w:val="single"/>
          </w:rPr>
          <w:t>Charlie Rose</w:t>
        </w:r>
      </w:hyperlink>
      <w:r>
        <w:rPr>
          <w:rFonts w:ascii="Georgia" w:hAnsi="Georgia" w:cs="Georgia"/>
          <w:color w:val="000000"/>
          <w:sz w:val="19"/>
          <w:szCs w:val="19"/>
        </w:rPr>
        <w:t xml:space="preserve"> and a range of documentaries, children’s programs, and local news and cultural offerings available on air and online. Pioneers in educational programming, WNET has created such groundbreaking series as </w:t>
      </w:r>
      <w:hyperlink r:id="rId25" w:history="1">
        <w:r>
          <w:rPr>
            <w:rFonts w:ascii="Georgia" w:hAnsi="Georgia" w:cs="Georgia"/>
            <w:color w:val="0000FF"/>
            <w:sz w:val="19"/>
            <w:szCs w:val="19"/>
            <w:u w:val="single"/>
          </w:rPr>
          <w:t>Get the Math</w:t>
        </w:r>
      </w:hyperlink>
      <w:r>
        <w:rPr>
          <w:rFonts w:ascii="Georgia" w:hAnsi="Georgia" w:cs="Georgia"/>
          <w:color w:val="000000"/>
          <w:sz w:val="19"/>
          <w:szCs w:val="19"/>
        </w:rPr>
        <w:t xml:space="preserve">, </w:t>
      </w:r>
      <w:hyperlink r:id="rId26" w:history="1">
        <w:r>
          <w:rPr>
            <w:rFonts w:ascii="Georgia" w:hAnsi="Georgia" w:cs="Georgia"/>
            <w:color w:val="0000FF"/>
            <w:sz w:val="19"/>
            <w:szCs w:val="19"/>
            <w:u w:val="single"/>
          </w:rPr>
          <w:t xml:space="preserve">Oh Noah! </w:t>
        </w:r>
      </w:hyperlink>
      <w:proofErr w:type="gramStart"/>
      <w:r>
        <w:rPr>
          <w:rFonts w:ascii="Georgia" w:hAnsi="Georgia" w:cs="Georgia"/>
          <w:color w:val="000000"/>
          <w:sz w:val="19"/>
          <w:szCs w:val="19"/>
        </w:rPr>
        <w:t>and</w:t>
      </w:r>
      <w:proofErr w:type="gramEnd"/>
      <w:r>
        <w:rPr>
          <w:rFonts w:ascii="Georgia" w:hAnsi="Georgia" w:cs="Georgia"/>
          <w:color w:val="000000"/>
          <w:sz w:val="19"/>
          <w:szCs w:val="19"/>
        </w:rPr>
        <w:t xml:space="preserve"> </w:t>
      </w:r>
      <w:hyperlink r:id="rId27" w:history="1">
        <w:proofErr w:type="spellStart"/>
        <w:r>
          <w:rPr>
            <w:rFonts w:ascii="Georgia" w:hAnsi="Georgia" w:cs="Georgia"/>
            <w:color w:val="0000FF"/>
            <w:sz w:val="19"/>
            <w:szCs w:val="19"/>
            <w:u w:val="single"/>
          </w:rPr>
          <w:t>Cyberchase</w:t>
        </w:r>
        <w:proofErr w:type="spellEnd"/>
      </w:hyperlink>
      <w:r>
        <w:rPr>
          <w:rFonts w:ascii="Georgia" w:hAnsi="Georgia" w:cs="Georgia"/>
          <w:color w:val="000000"/>
          <w:sz w:val="19"/>
          <w:szCs w:val="19"/>
        </w:rPr>
        <w:t xml:space="preserve"> and provides tools for educators that bring compelling content to life in the classroom and at home. WNET highlights the tri-state’s unique culture and diverse communities through </w:t>
      </w:r>
      <w:hyperlink r:id="rId28" w:history="1">
        <w:r>
          <w:rPr>
            <w:rFonts w:ascii="Georgia" w:hAnsi="Georgia" w:cs="Georgia"/>
            <w:color w:val="0000FF"/>
            <w:sz w:val="19"/>
            <w:szCs w:val="19"/>
            <w:u w:val="single"/>
          </w:rPr>
          <w:t>NYC-ARTS</w:t>
        </w:r>
      </w:hyperlink>
      <w:r>
        <w:rPr>
          <w:rFonts w:ascii="Georgia" w:hAnsi="Georgia" w:cs="Georgia"/>
          <w:color w:val="000000"/>
          <w:sz w:val="19"/>
          <w:szCs w:val="19"/>
        </w:rPr>
        <w:t xml:space="preserve">, </w:t>
      </w:r>
      <w:hyperlink r:id="rId29" w:history="1">
        <w:r>
          <w:rPr>
            <w:rFonts w:ascii="Georgia" w:hAnsi="Georgia" w:cs="Georgia"/>
            <w:color w:val="0000FF"/>
            <w:sz w:val="19"/>
            <w:szCs w:val="19"/>
            <w:u w:val="single"/>
          </w:rPr>
          <w:t>Reel 13</w:t>
        </w:r>
      </w:hyperlink>
      <w:r>
        <w:rPr>
          <w:rFonts w:ascii="Georgia" w:hAnsi="Georgia" w:cs="Georgia"/>
          <w:color w:val="000000"/>
          <w:sz w:val="19"/>
          <w:szCs w:val="19"/>
        </w:rPr>
        <w:t xml:space="preserve">, </w:t>
      </w:r>
      <w:hyperlink r:id="rId30" w:history="1">
        <w:r>
          <w:rPr>
            <w:rFonts w:ascii="Georgia" w:hAnsi="Georgia" w:cs="Georgia"/>
            <w:color w:val="0000FF"/>
            <w:sz w:val="19"/>
            <w:szCs w:val="19"/>
            <w:u w:val="single"/>
          </w:rPr>
          <w:t>NJ Today</w:t>
        </w:r>
      </w:hyperlink>
      <w:r>
        <w:rPr>
          <w:rFonts w:ascii="Georgia" w:hAnsi="Georgia" w:cs="Georgia"/>
          <w:color w:val="000000"/>
          <w:sz w:val="19"/>
          <w:szCs w:val="19"/>
        </w:rPr>
        <w:t xml:space="preserve"> and </w:t>
      </w:r>
      <w:hyperlink r:id="rId31" w:history="1">
        <w:proofErr w:type="spellStart"/>
        <w:r>
          <w:rPr>
            <w:rFonts w:ascii="Georgia" w:hAnsi="Georgia" w:cs="Georgia"/>
            <w:color w:val="0000FF"/>
            <w:sz w:val="19"/>
            <w:szCs w:val="19"/>
            <w:u w:val="single"/>
          </w:rPr>
          <w:t>MetroFocus</w:t>
        </w:r>
        <w:proofErr w:type="spellEnd"/>
      </w:hyperlink>
      <w:r>
        <w:rPr>
          <w:rFonts w:ascii="Georgia" w:hAnsi="Georgia" w:cs="Georgia"/>
          <w:color w:val="000000"/>
          <w:sz w:val="19"/>
          <w:szCs w:val="19"/>
        </w:rPr>
        <w:t xml:space="preserve">, the multi-platform news magazine focusing on the New York region. WNET is also a leader in connecting with viewers on emerging platforms, including the </w:t>
      </w:r>
      <w:hyperlink r:id="rId32" w:history="1">
        <w:r>
          <w:rPr>
            <w:rFonts w:ascii="Georgia" w:hAnsi="Georgia" w:cs="Georgia"/>
            <w:color w:val="0000FF"/>
            <w:sz w:val="19"/>
            <w:szCs w:val="19"/>
            <w:u w:val="single"/>
          </w:rPr>
          <w:t xml:space="preserve">THIRTEEN Explore </w:t>
        </w:r>
        <w:proofErr w:type="spellStart"/>
        <w:r>
          <w:rPr>
            <w:rFonts w:ascii="Georgia" w:hAnsi="Georgia" w:cs="Georgia"/>
            <w:color w:val="0000FF"/>
            <w:sz w:val="19"/>
            <w:szCs w:val="19"/>
            <w:u w:val="single"/>
          </w:rPr>
          <w:t>iPad</w:t>
        </w:r>
        <w:proofErr w:type="spellEnd"/>
        <w:r>
          <w:rPr>
            <w:rFonts w:ascii="Georgia" w:hAnsi="Georgia" w:cs="Georgia"/>
            <w:color w:val="0000FF"/>
            <w:sz w:val="19"/>
            <w:szCs w:val="19"/>
            <w:u w:val="single"/>
          </w:rPr>
          <w:t xml:space="preserve"> App</w:t>
        </w:r>
      </w:hyperlink>
      <w:r>
        <w:rPr>
          <w:rFonts w:ascii="Georgia" w:hAnsi="Georgia" w:cs="Georgia"/>
          <w:color w:val="000000"/>
          <w:sz w:val="19"/>
          <w:szCs w:val="19"/>
        </w:rPr>
        <w:t xml:space="preserve"> where users can stream PBS content for free.</w:t>
      </w:r>
    </w:p>
    <w:p w14:paraId="6330AFEF" w14:textId="77777777" w:rsidR="00FE70E0" w:rsidRDefault="00FE70E0" w:rsidP="00FE70E0">
      <w:pPr>
        <w:autoSpaceDE w:val="0"/>
        <w:autoSpaceDN w:val="0"/>
        <w:adjustRightInd w:val="0"/>
        <w:rPr>
          <w:rFonts w:ascii="Arial" w:hAnsi="Arial" w:cs="Arial"/>
          <w:sz w:val="20"/>
          <w:szCs w:val="20"/>
        </w:rPr>
      </w:pPr>
    </w:p>
    <w:p w14:paraId="0932BD7A" w14:textId="21C67C2F" w:rsidR="004D6B7D" w:rsidRPr="00216510" w:rsidRDefault="004D6B7D" w:rsidP="00216510">
      <w:pPr>
        <w:rPr>
          <w:rFonts w:ascii="Georgia" w:eastAsia="Times New Roman" w:hAnsi="Georgia"/>
          <w:sz w:val="19"/>
          <w:szCs w:val="19"/>
        </w:rPr>
      </w:pPr>
    </w:p>
    <w:sectPr w:rsidR="004D6B7D" w:rsidRPr="00216510" w:rsidSect="00710EA1">
      <w:headerReference w:type="default" r:id="rId33"/>
      <w:footerReference w:type="default" r:id="rId34"/>
      <w:headerReference w:type="firs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54060" w14:textId="77777777" w:rsidR="002C7B0B" w:rsidRDefault="002C7B0B" w:rsidP="006E2F3E">
      <w:r>
        <w:separator/>
      </w:r>
    </w:p>
  </w:endnote>
  <w:endnote w:type="continuationSeparator" w:id="0">
    <w:p w14:paraId="503A8C6C" w14:textId="77777777" w:rsidR="002C7B0B" w:rsidRDefault="002C7B0B" w:rsidP="006E2F3E">
      <w:r>
        <w:continuationSeparator/>
      </w:r>
    </w:p>
  </w:endnote>
  <w:endnote w:type="continuationNotice" w:id="1">
    <w:p w14:paraId="24042FAA" w14:textId="77777777" w:rsidR="002C7B0B" w:rsidRDefault="002C7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BE820" w14:textId="77777777" w:rsidR="002C7B0B" w:rsidRDefault="002C7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A897E" w14:textId="77777777" w:rsidR="002C7B0B" w:rsidRDefault="002C7B0B" w:rsidP="006E2F3E">
      <w:r>
        <w:separator/>
      </w:r>
    </w:p>
  </w:footnote>
  <w:footnote w:type="continuationSeparator" w:id="0">
    <w:p w14:paraId="20980EB2" w14:textId="77777777" w:rsidR="002C7B0B" w:rsidRDefault="002C7B0B" w:rsidP="006E2F3E">
      <w:r>
        <w:continuationSeparator/>
      </w:r>
    </w:p>
  </w:footnote>
  <w:footnote w:type="continuationNotice" w:id="1">
    <w:p w14:paraId="18B3F4CE" w14:textId="77777777" w:rsidR="002C7B0B" w:rsidRDefault="002C7B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BBFD8" w14:textId="77777777" w:rsidR="002C7B0B" w:rsidRDefault="002C7B0B">
    <w:pPr>
      <w:pStyle w:val="Header"/>
    </w:pPr>
    <w:r>
      <w:rPr>
        <w:noProof/>
      </w:rPr>
      <mc:AlternateContent>
        <mc:Choice Requires="wps">
          <w:drawing>
            <wp:anchor distT="0" distB="0" distL="114300" distR="114300" simplePos="0" relativeHeight="251659264" behindDoc="0" locked="0" layoutInCell="1" allowOverlap="1" wp14:anchorId="6B25EFB6" wp14:editId="296A0CCF">
              <wp:simplePos x="0" y="0"/>
              <wp:positionH relativeFrom="page">
                <wp:posOffset>4166235</wp:posOffset>
              </wp:positionH>
              <wp:positionV relativeFrom="page">
                <wp:posOffset>345440</wp:posOffset>
              </wp:positionV>
              <wp:extent cx="3198495" cy="532765"/>
              <wp:effectExtent l="0" t="0" r="1905"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849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13AC120" w14:textId="77777777" w:rsidR="002C7B0B" w:rsidRDefault="002C7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28.05pt;margin-top:27.2pt;width:251.85pt;height:4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P7wrgIAAKk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" filled="f" stroked="f" strokeweight=".25pt">
              <v:textbox inset="0,0,0,0">
                <w:txbxContent>
                  <w:p w14:paraId="513AC120" w14:textId="77777777" w:rsidR="002C7B0B" w:rsidRDefault="002C7B0B"/>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647A260E" wp14:editId="3D12E484">
              <wp:simplePos x="0" y="0"/>
              <wp:positionH relativeFrom="page">
                <wp:posOffset>-291465</wp:posOffset>
              </wp:positionH>
              <wp:positionV relativeFrom="page">
                <wp:posOffset>-111760</wp:posOffset>
              </wp:positionV>
              <wp:extent cx="3081020" cy="1102995"/>
              <wp:effectExtent l="0" t="0" r="508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1102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425D21B" w14:textId="77777777" w:rsidR="002C7B0B" w:rsidRDefault="002C7B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2.95pt;margin-top:-8.8pt;width:242.6pt;height:8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" filled="f" stroked="f" strokeweight=".25pt">
              <v:textbox inset="0,0,0,0">
                <w:txbxContent>
                  <w:p w14:paraId="3425D21B" w14:textId="77777777" w:rsidR="002C7B0B" w:rsidRDefault="002C7B0B"/>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A365" w14:textId="77777777" w:rsidR="002C7B0B" w:rsidRDefault="002C7B0B">
    <w:pPr>
      <w:pStyle w:val="Header"/>
    </w:pPr>
    <w:r>
      <w:rPr>
        <w:noProof/>
      </w:rPr>
      <mc:AlternateContent>
        <mc:Choice Requires="wps">
          <w:drawing>
            <wp:anchor distT="0" distB="0" distL="114300" distR="114300" simplePos="0" relativeHeight="251661312" behindDoc="0" locked="0" layoutInCell="1" allowOverlap="1" wp14:anchorId="18D57858" wp14:editId="50767A05">
              <wp:simplePos x="0" y="0"/>
              <wp:positionH relativeFrom="page">
                <wp:posOffset>4166235</wp:posOffset>
              </wp:positionH>
              <wp:positionV relativeFrom="page">
                <wp:posOffset>345440</wp:posOffset>
              </wp:positionV>
              <wp:extent cx="3198495" cy="532765"/>
              <wp:effectExtent l="0" t="0" r="1905" b="6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849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9D854F4" w14:textId="77777777" w:rsidR="002C7B0B" w:rsidRDefault="002C7B0B">
                          <w:r>
                            <w:rPr>
                              <w:noProof/>
                            </w:rPr>
                            <w:drawing>
                              <wp:inline distT="0" distB="0" distL="0" distR="0" wp14:anchorId="2B032073" wp14:editId="3200B492">
                                <wp:extent cx="3203575" cy="532765"/>
                                <wp:effectExtent l="0" t="0" r="0" b="635"/>
                                <wp:docPr id="13" name="Picture 13" descr="Description: MEDIA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EDIA INF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3575" cy="53276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328.05pt;margin-top:27.2pt;width:251.85pt;height:41.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35sAIAALI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" filled="f" stroked="f" strokeweight=".25pt">
              <v:textbox inset="0,0,0,0">
                <w:txbxContent>
                  <w:p w14:paraId="79D854F4" w14:textId="77777777" w:rsidR="002C7B0B" w:rsidRDefault="002C7B0B">
                    <w:r>
                      <w:rPr>
                        <w:noProof/>
                      </w:rPr>
                      <w:drawing>
                        <wp:inline distT="0" distB="0" distL="0" distR="0" wp14:anchorId="2B032073" wp14:editId="3200B492">
                          <wp:extent cx="3203575" cy="532765"/>
                          <wp:effectExtent l="0" t="0" r="0" b="635"/>
                          <wp:docPr id="13" name="Picture 13" descr="Description: MEDIA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EDIA INF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3575" cy="532765"/>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6C33F88A" wp14:editId="20D2C776">
              <wp:simplePos x="0" y="0"/>
              <wp:positionH relativeFrom="page">
                <wp:posOffset>-291465</wp:posOffset>
              </wp:positionH>
              <wp:positionV relativeFrom="page">
                <wp:posOffset>-111760</wp:posOffset>
              </wp:positionV>
              <wp:extent cx="3081020" cy="1102995"/>
              <wp:effectExtent l="0" t="0" r="508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1102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3839EC4" w14:textId="77777777" w:rsidR="002C7B0B" w:rsidRDefault="002C7B0B">
                          <w:r>
                            <w:rPr>
                              <w:noProof/>
                            </w:rPr>
                            <w:drawing>
                              <wp:inline distT="0" distB="0" distL="0" distR="0" wp14:anchorId="601C01E1" wp14:editId="2D810176">
                                <wp:extent cx="3512820" cy="1256665"/>
                                <wp:effectExtent l="0" t="0" r="0" b="635"/>
                                <wp:docPr id="11" name="Picture 11" descr="Description: WNET_Corpora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WNET_Corporate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2820" cy="125666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22.95pt;margin-top:-8.8pt;width:242.6pt;height:8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" filled="f" stroked="f" strokeweight=".25pt">
              <v:textbox inset="0,0,0,0">
                <w:txbxContent>
                  <w:p w14:paraId="63839EC4" w14:textId="77777777" w:rsidR="002C7B0B" w:rsidRDefault="002C7B0B">
                    <w:r>
                      <w:rPr>
                        <w:noProof/>
                      </w:rPr>
                      <w:drawing>
                        <wp:inline distT="0" distB="0" distL="0" distR="0" wp14:anchorId="601C01E1" wp14:editId="2D810176">
                          <wp:extent cx="3512820" cy="1256665"/>
                          <wp:effectExtent l="0" t="0" r="0" b="635"/>
                          <wp:docPr id="11" name="Picture 11" descr="Description: WNET_Corpora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WNET_Corporate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2820" cy="1256665"/>
                                  </a:xfrm>
                                  <a:prstGeom prst="rect">
                                    <a:avLst/>
                                  </a:prstGeom>
                                  <a:no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B529C"/>
    <w:multiLevelType w:val="hybridMultilevel"/>
    <w:tmpl w:val="D9144E1E"/>
    <w:lvl w:ilvl="0" w:tplc="CAE2BC50">
      <w:numFmt w:val="bullet"/>
      <w:lvlText w:val=""/>
      <w:lvlJc w:val="left"/>
      <w:pPr>
        <w:ind w:left="720" w:hanging="360"/>
      </w:pPr>
      <w:rPr>
        <w:rFonts w:ascii="Georgia" w:eastAsiaTheme="minorHAnsi" w:hAnsi="Georgia"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571A5"/>
    <w:multiLevelType w:val="hybridMultilevel"/>
    <w:tmpl w:val="2196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67203"/>
    <w:multiLevelType w:val="hybridMultilevel"/>
    <w:tmpl w:val="3592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B22B11"/>
    <w:multiLevelType w:val="hybridMultilevel"/>
    <w:tmpl w:val="DFE4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E42D52"/>
    <w:multiLevelType w:val="hybridMultilevel"/>
    <w:tmpl w:val="2B6E8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0222B3"/>
    <w:multiLevelType w:val="hybridMultilevel"/>
    <w:tmpl w:val="BD70F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D5E3FF7"/>
    <w:multiLevelType w:val="hybridMultilevel"/>
    <w:tmpl w:val="47FE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0D9"/>
    <w:rsid w:val="000046F8"/>
    <w:rsid w:val="00005F45"/>
    <w:rsid w:val="00012D53"/>
    <w:rsid w:val="00013D78"/>
    <w:rsid w:val="00023CB4"/>
    <w:rsid w:val="0002620F"/>
    <w:rsid w:val="00027087"/>
    <w:rsid w:val="00030624"/>
    <w:rsid w:val="00034B28"/>
    <w:rsid w:val="000359A0"/>
    <w:rsid w:val="00035B55"/>
    <w:rsid w:val="00040F00"/>
    <w:rsid w:val="00041251"/>
    <w:rsid w:val="00055310"/>
    <w:rsid w:val="000628AD"/>
    <w:rsid w:val="000704B4"/>
    <w:rsid w:val="00073734"/>
    <w:rsid w:val="000765BA"/>
    <w:rsid w:val="00077795"/>
    <w:rsid w:val="0008233B"/>
    <w:rsid w:val="0008389A"/>
    <w:rsid w:val="000853F8"/>
    <w:rsid w:val="0009067A"/>
    <w:rsid w:val="0009403D"/>
    <w:rsid w:val="00095F04"/>
    <w:rsid w:val="000B05FB"/>
    <w:rsid w:val="000B4D14"/>
    <w:rsid w:val="000B7076"/>
    <w:rsid w:val="000C13CC"/>
    <w:rsid w:val="000C4A2E"/>
    <w:rsid w:val="000D3B2F"/>
    <w:rsid w:val="000D7C3C"/>
    <w:rsid w:val="000E05B5"/>
    <w:rsid w:val="000E261D"/>
    <w:rsid w:val="000E344E"/>
    <w:rsid w:val="00101C70"/>
    <w:rsid w:val="00104E57"/>
    <w:rsid w:val="00107190"/>
    <w:rsid w:val="00115515"/>
    <w:rsid w:val="001225D9"/>
    <w:rsid w:val="00124F36"/>
    <w:rsid w:val="001310C1"/>
    <w:rsid w:val="00136940"/>
    <w:rsid w:val="001413E4"/>
    <w:rsid w:val="0014285C"/>
    <w:rsid w:val="00150215"/>
    <w:rsid w:val="00154CB0"/>
    <w:rsid w:val="0015531B"/>
    <w:rsid w:val="001563FC"/>
    <w:rsid w:val="00166755"/>
    <w:rsid w:val="001718DD"/>
    <w:rsid w:val="00173457"/>
    <w:rsid w:val="0017567C"/>
    <w:rsid w:val="001758AB"/>
    <w:rsid w:val="00175C44"/>
    <w:rsid w:val="00181AB1"/>
    <w:rsid w:val="00181B73"/>
    <w:rsid w:val="00187B59"/>
    <w:rsid w:val="001939C5"/>
    <w:rsid w:val="001A16E3"/>
    <w:rsid w:val="001B0FE4"/>
    <w:rsid w:val="001B19C7"/>
    <w:rsid w:val="001C3943"/>
    <w:rsid w:val="001C620E"/>
    <w:rsid w:val="001D0BC7"/>
    <w:rsid w:val="001D0F0B"/>
    <w:rsid w:val="001D2F38"/>
    <w:rsid w:val="001D34E1"/>
    <w:rsid w:val="001D64E4"/>
    <w:rsid w:val="001E0950"/>
    <w:rsid w:val="001E1D25"/>
    <w:rsid w:val="001E3683"/>
    <w:rsid w:val="001E40B1"/>
    <w:rsid w:val="001F249E"/>
    <w:rsid w:val="001F54DB"/>
    <w:rsid w:val="00200E57"/>
    <w:rsid w:val="00201D38"/>
    <w:rsid w:val="00204944"/>
    <w:rsid w:val="00205D0B"/>
    <w:rsid w:val="00216510"/>
    <w:rsid w:val="00217BA0"/>
    <w:rsid w:val="00217E0D"/>
    <w:rsid w:val="002215D6"/>
    <w:rsid w:val="00223BDF"/>
    <w:rsid w:val="00225A23"/>
    <w:rsid w:val="00226A93"/>
    <w:rsid w:val="002444AC"/>
    <w:rsid w:val="002451BE"/>
    <w:rsid w:val="00246A65"/>
    <w:rsid w:val="00252BC4"/>
    <w:rsid w:val="0025342D"/>
    <w:rsid w:val="0025398D"/>
    <w:rsid w:val="00255087"/>
    <w:rsid w:val="002636F4"/>
    <w:rsid w:val="00270A8F"/>
    <w:rsid w:val="00273C4E"/>
    <w:rsid w:val="002744D5"/>
    <w:rsid w:val="00274B3D"/>
    <w:rsid w:val="00274FC1"/>
    <w:rsid w:val="00283E03"/>
    <w:rsid w:val="00293442"/>
    <w:rsid w:val="002B6DA0"/>
    <w:rsid w:val="002C1B3E"/>
    <w:rsid w:val="002C1C0F"/>
    <w:rsid w:val="002C2CA2"/>
    <w:rsid w:val="002C6C34"/>
    <w:rsid w:val="002C71A0"/>
    <w:rsid w:val="002C7B0B"/>
    <w:rsid w:val="002D3EC5"/>
    <w:rsid w:val="002E2972"/>
    <w:rsid w:val="002F0A9F"/>
    <w:rsid w:val="002F1D34"/>
    <w:rsid w:val="0030124D"/>
    <w:rsid w:val="0030737F"/>
    <w:rsid w:val="00307EF0"/>
    <w:rsid w:val="00312E20"/>
    <w:rsid w:val="0032214B"/>
    <w:rsid w:val="00332E8F"/>
    <w:rsid w:val="00334FE4"/>
    <w:rsid w:val="003443E4"/>
    <w:rsid w:val="003504D0"/>
    <w:rsid w:val="003516E4"/>
    <w:rsid w:val="0035551F"/>
    <w:rsid w:val="0036343C"/>
    <w:rsid w:val="003654E3"/>
    <w:rsid w:val="0036644A"/>
    <w:rsid w:val="00370078"/>
    <w:rsid w:val="00371A18"/>
    <w:rsid w:val="00371AC8"/>
    <w:rsid w:val="0037490A"/>
    <w:rsid w:val="003766EA"/>
    <w:rsid w:val="003960EE"/>
    <w:rsid w:val="003A25EB"/>
    <w:rsid w:val="003A2DB9"/>
    <w:rsid w:val="003B3D1C"/>
    <w:rsid w:val="003C00D6"/>
    <w:rsid w:val="003C5728"/>
    <w:rsid w:val="003D220E"/>
    <w:rsid w:val="003D3EF3"/>
    <w:rsid w:val="003E6819"/>
    <w:rsid w:val="003E6B99"/>
    <w:rsid w:val="003F5B49"/>
    <w:rsid w:val="00404079"/>
    <w:rsid w:val="00407868"/>
    <w:rsid w:val="0041039D"/>
    <w:rsid w:val="0041685F"/>
    <w:rsid w:val="00417383"/>
    <w:rsid w:val="00424679"/>
    <w:rsid w:val="00431533"/>
    <w:rsid w:val="00431F17"/>
    <w:rsid w:val="00432EB7"/>
    <w:rsid w:val="00441934"/>
    <w:rsid w:val="00443CA5"/>
    <w:rsid w:val="00444A3F"/>
    <w:rsid w:val="004465CC"/>
    <w:rsid w:val="00455567"/>
    <w:rsid w:val="004659B6"/>
    <w:rsid w:val="00466362"/>
    <w:rsid w:val="00466645"/>
    <w:rsid w:val="00471115"/>
    <w:rsid w:val="0047336E"/>
    <w:rsid w:val="00490E9E"/>
    <w:rsid w:val="0049132C"/>
    <w:rsid w:val="00493933"/>
    <w:rsid w:val="0049591F"/>
    <w:rsid w:val="004A7181"/>
    <w:rsid w:val="004B2C69"/>
    <w:rsid w:val="004B5CEA"/>
    <w:rsid w:val="004B681A"/>
    <w:rsid w:val="004C4765"/>
    <w:rsid w:val="004D1F2F"/>
    <w:rsid w:val="004D6B7D"/>
    <w:rsid w:val="004E0114"/>
    <w:rsid w:val="004E0831"/>
    <w:rsid w:val="004F1D36"/>
    <w:rsid w:val="004F2147"/>
    <w:rsid w:val="00503085"/>
    <w:rsid w:val="005102A0"/>
    <w:rsid w:val="00522BA8"/>
    <w:rsid w:val="00530264"/>
    <w:rsid w:val="00533EF0"/>
    <w:rsid w:val="00534F7E"/>
    <w:rsid w:val="00536CB7"/>
    <w:rsid w:val="0054218C"/>
    <w:rsid w:val="00552009"/>
    <w:rsid w:val="005546D7"/>
    <w:rsid w:val="0055733F"/>
    <w:rsid w:val="00565F7B"/>
    <w:rsid w:val="00586B99"/>
    <w:rsid w:val="00587FBE"/>
    <w:rsid w:val="005A1F08"/>
    <w:rsid w:val="005A7097"/>
    <w:rsid w:val="005B7C20"/>
    <w:rsid w:val="005D1F09"/>
    <w:rsid w:val="005D2DC1"/>
    <w:rsid w:val="005D37A0"/>
    <w:rsid w:val="005D44BA"/>
    <w:rsid w:val="005E1643"/>
    <w:rsid w:val="005E392A"/>
    <w:rsid w:val="005E3950"/>
    <w:rsid w:val="005F1A9E"/>
    <w:rsid w:val="00613B94"/>
    <w:rsid w:val="00615B52"/>
    <w:rsid w:val="00616503"/>
    <w:rsid w:val="006172F0"/>
    <w:rsid w:val="00617412"/>
    <w:rsid w:val="0062692D"/>
    <w:rsid w:val="00630345"/>
    <w:rsid w:val="0063435E"/>
    <w:rsid w:val="006508B3"/>
    <w:rsid w:val="00651EEE"/>
    <w:rsid w:val="00654099"/>
    <w:rsid w:val="00654C72"/>
    <w:rsid w:val="00656193"/>
    <w:rsid w:val="00657A90"/>
    <w:rsid w:val="00661554"/>
    <w:rsid w:val="006628F0"/>
    <w:rsid w:val="00663FBA"/>
    <w:rsid w:val="00664138"/>
    <w:rsid w:val="006657CD"/>
    <w:rsid w:val="00666258"/>
    <w:rsid w:val="006717E8"/>
    <w:rsid w:val="00672087"/>
    <w:rsid w:val="0067765F"/>
    <w:rsid w:val="00677C47"/>
    <w:rsid w:val="006879CF"/>
    <w:rsid w:val="00692927"/>
    <w:rsid w:val="006964DC"/>
    <w:rsid w:val="006A1731"/>
    <w:rsid w:val="006A7976"/>
    <w:rsid w:val="006B0CCB"/>
    <w:rsid w:val="006B6FF7"/>
    <w:rsid w:val="006D0991"/>
    <w:rsid w:val="006E2F3E"/>
    <w:rsid w:val="006E5D27"/>
    <w:rsid w:val="006F2141"/>
    <w:rsid w:val="006F2F5C"/>
    <w:rsid w:val="006F5A1C"/>
    <w:rsid w:val="006F7C0C"/>
    <w:rsid w:val="0070730B"/>
    <w:rsid w:val="00710EA1"/>
    <w:rsid w:val="00714C78"/>
    <w:rsid w:val="007154FE"/>
    <w:rsid w:val="00717389"/>
    <w:rsid w:val="00725F52"/>
    <w:rsid w:val="00726082"/>
    <w:rsid w:val="00726359"/>
    <w:rsid w:val="007270D0"/>
    <w:rsid w:val="007316EE"/>
    <w:rsid w:val="00731BC9"/>
    <w:rsid w:val="00733575"/>
    <w:rsid w:val="00733811"/>
    <w:rsid w:val="00735991"/>
    <w:rsid w:val="007430D6"/>
    <w:rsid w:val="0075100F"/>
    <w:rsid w:val="007542DD"/>
    <w:rsid w:val="007567E7"/>
    <w:rsid w:val="007627FE"/>
    <w:rsid w:val="007769A7"/>
    <w:rsid w:val="00782A5A"/>
    <w:rsid w:val="00783A57"/>
    <w:rsid w:val="00783E29"/>
    <w:rsid w:val="00786A92"/>
    <w:rsid w:val="007A1E59"/>
    <w:rsid w:val="007A3826"/>
    <w:rsid w:val="007A41B6"/>
    <w:rsid w:val="007C10B8"/>
    <w:rsid w:val="007C4DDC"/>
    <w:rsid w:val="007D392D"/>
    <w:rsid w:val="007D5574"/>
    <w:rsid w:val="007D577E"/>
    <w:rsid w:val="007D69D9"/>
    <w:rsid w:val="007D6ED7"/>
    <w:rsid w:val="007F741A"/>
    <w:rsid w:val="0080000B"/>
    <w:rsid w:val="008070A7"/>
    <w:rsid w:val="00807604"/>
    <w:rsid w:val="008161A0"/>
    <w:rsid w:val="00825DC5"/>
    <w:rsid w:val="00830E48"/>
    <w:rsid w:val="00835DD8"/>
    <w:rsid w:val="0083645E"/>
    <w:rsid w:val="0083726D"/>
    <w:rsid w:val="0084329A"/>
    <w:rsid w:val="00845FBF"/>
    <w:rsid w:val="00857434"/>
    <w:rsid w:val="0085743B"/>
    <w:rsid w:val="008662CF"/>
    <w:rsid w:val="00866678"/>
    <w:rsid w:val="00867708"/>
    <w:rsid w:val="008742C9"/>
    <w:rsid w:val="00883243"/>
    <w:rsid w:val="008935FD"/>
    <w:rsid w:val="008B5E22"/>
    <w:rsid w:val="008B6E37"/>
    <w:rsid w:val="008B7A5B"/>
    <w:rsid w:val="008C1E7F"/>
    <w:rsid w:val="008C4583"/>
    <w:rsid w:val="008C49A6"/>
    <w:rsid w:val="008C6E40"/>
    <w:rsid w:val="008E0ECD"/>
    <w:rsid w:val="008F52CE"/>
    <w:rsid w:val="008F54BB"/>
    <w:rsid w:val="00901ACA"/>
    <w:rsid w:val="00905A13"/>
    <w:rsid w:val="00907818"/>
    <w:rsid w:val="0091200F"/>
    <w:rsid w:val="009128BE"/>
    <w:rsid w:val="00915D28"/>
    <w:rsid w:val="00922884"/>
    <w:rsid w:val="00933F9E"/>
    <w:rsid w:val="009403AB"/>
    <w:rsid w:val="009448E8"/>
    <w:rsid w:val="0095062E"/>
    <w:rsid w:val="0095198D"/>
    <w:rsid w:val="00960BE2"/>
    <w:rsid w:val="00964B44"/>
    <w:rsid w:val="00975040"/>
    <w:rsid w:val="0097708C"/>
    <w:rsid w:val="00981ABC"/>
    <w:rsid w:val="0099268D"/>
    <w:rsid w:val="009932A3"/>
    <w:rsid w:val="00995ECF"/>
    <w:rsid w:val="009A6E29"/>
    <w:rsid w:val="009A7003"/>
    <w:rsid w:val="009B370F"/>
    <w:rsid w:val="009C1639"/>
    <w:rsid w:val="009D43E0"/>
    <w:rsid w:val="009D5E26"/>
    <w:rsid w:val="009E4A26"/>
    <w:rsid w:val="009F5654"/>
    <w:rsid w:val="00A00F06"/>
    <w:rsid w:val="00A034AD"/>
    <w:rsid w:val="00A1211D"/>
    <w:rsid w:val="00A14064"/>
    <w:rsid w:val="00A40A0F"/>
    <w:rsid w:val="00A43185"/>
    <w:rsid w:val="00A460DA"/>
    <w:rsid w:val="00A475AD"/>
    <w:rsid w:val="00A50065"/>
    <w:rsid w:val="00A5271B"/>
    <w:rsid w:val="00A54CD8"/>
    <w:rsid w:val="00A55120"/>
    <w:rsid w:val="00A66643"/>
    <w:rsid w:val="00A75A49"/>
    <w:rsid w:val="00A80D1D"/>
    <w:rsid w:val="00A8318B"/>
    <w:rsid w:val="00A9373A"/>
    <w:rsid w:val="00A95181"/>
    <w:rsid w:val="00A95512"/>
    <w:rsid w:val="00A95EE2"/>
    <w:rsid w:val="00A961FA"/>
    <w:rsid w:val="00A9794F"/>
    <w:rsid w:val="00AA1B3F"/>
    <w:rsid w:val="00AA646D"/>
    <w:rsid w:val="00AB0585"/>
    <w:rsid w:val="00AB0EA5"/>
    <w:rsid w:val="00AC4EBC"/>
    <w:rsid w:val="00AC62C8"/>
    <w:rsid w:val="00AD22C2"/>
    <w:rsid w:val="00AE09A5"/>
    <w:rsid w:val="00AE6204"/>
    <w:rsid w:val="00B05899"/>
    <w:rsid w:val="00B06804"/>
    <w:rsid w:val="00B07359"/>
    <w:rsid w:val="00B11509"/>
    <w:rsid w:val="00B122C9"/>
    <w:rsid w:val="00B14C56"/>
    <w:rsid w:val="00B222CC"/>
    <w:rsid w:val="00B27C2A"/>
    <w:rsid w:val="00B33881"/>
    <w:rsid w:val="00B3467C"/>
    <w:rsid w:val="00B37594"/>
    <w:rsid w:val="00B376E3"/>
    <w:rsid w:val="00B45F5D"/>
    <w:rsid w:val="00B6107A"/>
    <w:rsid w:val="00B852D5"/>
    <w:rsid w:val="00B938A6"/>
    <w:rsid w:val="00B93B4E"/>
    <w:rsid w:val="00B96467"/>
    <w:rsid w:val="00BA51F4"/>
    <w:rsid w:val="00BA680C"/>
    <w:rsid w:val="00BA7476"/>
    <w:rsid w:val="00BB712B"/>
    <w:rsid w:val="00BC0DA2"/>
    <w:rsid w:val="00BC2DEC"/>
    <w:rsid w:val="00BC2F39"/>
    <w:rsid w:val="00BD1293"/>
    <w:rsid w:val="00BD63E3"/>
    <w:rsid w:val="00BD6C93"/>
    <w:rsid w:val="00BE16DD"/>
    <w:rsid w:val="00BE6A3F"/>
    <w:rsid w:val="00C048DF"/>
    <w:rsid w:val="00C111A4"/>
    <w:rsid w:val="00C1148C"/>
    <w:rsid w:val="00C20C00"/>
    <w:rsid w:val="00C2366B"/>
    <w:rsid w:val="00C27129"/>
    <w:rsid w:val="00C27256"/>
    <w:rsid w:val="00C34A7A"/>
    <w:rsid w:val="00C50D29"/>
    <w:rsid w:val="00C51CD1"/>
    <w:rsid w:val="00C522E3"/>
    <w:rsid w:val="00C569B4"/>
    <w:rsid w:val="00C57270"/>
    <w:rsid w:val="00C57431"/>
    <w:rsid w:val="00C61915"/>
    <w:rsid w:val="00C63AB5"/>
    <w:rsid w:val="00C64382"/>
    <w:rsid w:val="00C65469"/>
    <w:rsid w:val="00C6646E"/>
    <w:rsid w:val="00C705A0"/>
    <w:rsid w:val="00C74028"/>
    <w:rsid w:val="00C80871"/>
    <w:rsid w:val="00C85AA6"/>
    <w:rsid w:val="00C8794E"/>
    <w:rsid w:val="00C94DA8"/>
    <w:rsid w:val="00C97E0D"/>
    <w:rsid w:val="00CA6625"/>
    <w:rsid w:val="00CB0C0A"/>
    <w:rsid w:val="00CB74EF"/>
    <w:rsid w:val="00CD3D79"/>
    <w:rsid w:val="00CE2F58"/>
    <w:rsid w:val="00CF5120"/>
    <w:rsid w:val="00CF7378"/>
    <w:rsid w:val="00D000CE"/>
    <w:rsid w:val="00D00A3E"/>
    <w:rsid w:val="00D04876"/>
    <w:rsid w:val="00D054C3"/>
    <w:rsid w:val="00D05ECB"/>
    <w:rsid w:val="00D1423B"/>
    <w:rsid w:val="00D171E9"/>
    <w:rsid w:val="00D25576"/>
    <w:rsid w:val="00D25F36"/>
    <w:rsid w:val="00D402B8"/>
    <w:rsid w:val="00D5051B"/>
    <w:rsid w:val="00D5795D"/>
    <w:rsid w:val="00D57AB5"/>
    <w:rsid w:val="00D63655"/>
    <w:rsid w:val="00D63784"/>
    <w:rsid w:val="00D67211"/>
    <w:rsid w:val="00D75646"/>
    <w:rsid w:val="00D767AA"/>
    <w:rsid w:val="00D7681A"/>
    <w:rsid w:val="00D90851"/>
    <w:rsid w:val="00D915BE"/>
    <w:rsid w:val="00D92243"/>
    <w:rsid w:val="00D944C8"/>
    <w:rsid w:val="00D967F4"/>
    <w:rsid w:val="00DA251B"/>
    <w:rsid w:val="00DB5AA3"/>
    <w:rsid w:val="00DB6201"/>
    <w:rsid w:val="00DC235D"/>
    <w:rsid w:val="00DC48D0"/>
    <w:rsid w:val="00DC4923"/>
    <w:rsid w:val="00DD50EA"/>
    <w:rsid w:val="00DD6DB0"/>
    <w:rsid w:val="00DF44D2"/>
    <w:rsid w:val="00DF7240"/>
    <w:rsid w:val="00E025FB"/>
    <w:rsid w:val="00E033F1"/>
    <w:rsid w:val="00E124BE"/>
    <w:rsid w:val="00E14187"/>
    <w:rsid w:val="00E15CDC"/>
    <w:rsid w:val="00E23E29"/>
    <w:rsid w:val="00E272AC"/>
    <w:rsid w:val="00E2763D"/>
    <w:rsid w:val="00E356F2"/>
    <w:rsid w:val="00E35EDF"/>
    <w:rsid w:val="00E41B5C"/>
    <w:rsid w:val="00E464C0"/>
    <w:rsid w:val="00E500ED"/>
    <w:rsid w:val="00E5314A"/>
    <w:rsid w:val="00E620D9"/>
    <w:rsid w:val="00E641A8"/>
    <w:rsid w:val="00E66EA2"/>
    <w:rsid w:val="00E66F00"/>
    <w:rsid w:val="00E674F0"/>
    <w:rsid w:val="00E71AA3"/>
    <w:rsid w:val="00E7219B"/>
    <w:rsid w:val="00E771BF"/>
    <w:rsid w:val="00E82035"/>
    <w:rsid w:val="00E87CF0"/>
    <w:rsid w:val="00EA04DC"/>
    <w:rsid w:val="00EA243E"/>
    <w:rsid w:val="00EA2DF6"/>
    <w:rsid w:val="00EA46A5"/>
    <w:rsid w:val="00EA6AAA"/>
    <w:rsid w:val="00EB5285"/>
    <w:rsid w:val="00EB6113"/>
    <w:rsid w:val="00EB628C"/>
    <w:rsid w:val="00EC1BA5"/>
    <w:rsid w:val="00EC6D55"/>
    <w:rsid w:val="00EC7CEE"/>
    <w:rsid w:val="00ED3D4E"/>
    <w:rsid w:val="00ED5A35"/>
    <w:rsid w:val="00EE347E"/>
    <w:rsid w:val="00EE589A"/>
    <w:rsid w:val="00EE79BD"/>
    <w:rsid w:val="00EF30F7"/>
    <w:rsid w:val="00EF5A4C"/>
    <w:rsid w:val="00F04B63"/>
    <w:rsid w:val="00F11552"/>
    <w:rsid w:val="00F151EC"/>
    <w:rsid w:val="00F2102B"/>
    <w:rsid w:val="00F21852"/>
    <w:rsid w:val="00F232D5"/>
    <w:rsid w:val="00F24605"/>
    <w:rsid w:val="00F30308"/>
    <w:rsid w:val="00F40141"/>
    <w:rsid w:val="00F41E73"/>
    <w:rsid w:val="00F42679"/>
    <w:rsid w:val="00F468C2"/>
    <w:rsid w:val="00F50AFC"/>
    <w:rsid w:val="00F50D6E"/>
    <w:rsid w:val="00F71A23"/>
    <w:rsid w:val="00FB412A"/>
    <w:rsid w:val="00FD69A6"/>
    <w:rsid w:val="00FE70E0"/>
    <w:rsid w:val="00FF1266"/>
    <w:rsid w:val="00FF5E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1EF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0D9"/>
    <w:pPr>
      <w:spacing w:after="0" w:line="240" w:lineRule="auto"/>
    </w:pPr>
    <w:rPr>
      <w:rFonts w:ascii="Calibri" w:hAnsi="Calibri" w:cs="Calibri"/>
    </w:rPr>
  </w:style>
  <w:style w:type="paragraph" w:styleId="Heading1">
    <w:name w:val="heading 1"/>
    <w:next w:val="Normal"/>
    <w:link w:val="Heading1Char"/>
    <w:qFormat/>
    <w:rsid w:val="000C13CC"/>
    <w:pPr>
      <w:keepNext/>
      <w:spacing w:after="65" w:line="247" w:lineRule="auto"/>
      <w:outlineLvl w:val="0"/>
    </w:pPr>
    <w:rPr>
      <w:rFonts w:ascii="Georgia" w:eastAsia="Times New Roman" w:hAnsi="Georgia" w:cs="Times New Roman"/>
      <w:kern w:val="2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0D9"/>
    <w:pPr>
      <w:ind w:left="720"/>
    </w:pPr>
  </w:style>
  <w:style w:type="character" w:styleId="Hyperlink">
    <w:name w:val="Hyperlink"/>
    <w:basedOn w:val="DefaultParagraphFont"/>
    <w:rsid w:val="001225D9"/>
    <w:rPr>
      <w:color w:val="000080"/>
      <w:u w:val="single"/>
    </w:rPr>
  </w:style>
  <w:style w:type="paragraph" w:styleId="BalloonText">
    <w:name w:val="Balloon Text"/>
    <w:basedOn w:val="Normal"/>
    <w:link w:val="BalloonTextChar"/>
    <w:uiPriority w:val="99"/>
    <w:semiHidden/>
    <w:unhideWhenUsed/>
    <w:rsid w:val="00A475AD"/>
    <w:rPr>
      <w:rFonts w:ascii="Tahoma" w:hAnsi="Tahoma" w:cs="Tahoma"/>
      <w:sz w:val="16"/>
      <w:szCs w:val="16"/>
    </w:rPr>
  </w:style>
  <w:style w:type="character" w:customStyle="1" w:styleId="BalloonTextChar">
    <w:name w:val="Balloon Text Char"/>
    <w:basedOn w:val="DefaultParagraphFont"/>
    <w:link w:val="BalloonText"/>
    <w:uiPriority w:val="99"/>
    <w:semiHidden/>
    <w:rsid w:val="00A475AD"/>
    <w:rPr>
      <w:rFonts w:ascii="Tahoma" w:hAnsi="Tahoma" w:cs="Tahoma"/>
      <w:sz w:val="16"/>
      <w:szCs w:val="16"/>
    </w:rPr>
  </w:style>
  <w:style w:type="paragraph" w:styleId="NoSpacing">
    <w:name w:val="No Spacing"/>
    <w:uiPriority w:val="99"/>
    <w:qFormat/>
    <w:rsid w:val="00786A92"/>
    <w:pPr>
      <w:spacing w:after="0" w:line="240" w:lineRule="auto"/>
    </w:pPr>
    <w:rPr>
      <w:rFonts w:ascii="Calibri" w:hAnsi="Calibri" w:cs="Calibri"/>
    </w:rPr>
  </w:style>
  <w:style w:type="character" w:customStyle="1" w:styleId="apple-converted-space">
    <w:name w:val="apple-converted-space"/>
    <w:basedOn w:val="DefaultParagraphFont"/>
    <w:rsid w:val="00EA04DC"/>
  </w:style>
  <w:style w:type="character" w:styleId="FollowedHyperlink">
    <w:name w:val="FollowedHyperlink"/>
    <w:basedOn w:val="DefaultParagraphFont"/>
    <w:uiPriority w:val="99"/>
    <w:semiHidden/>
    <w:unhideWhenUsed/>
    <w:rsid w:val="007D5574"/>
    <w:rPr>
      <w:color w:val="800080" w:themeColor="followedHyperlink"/>
      <w:u w:val="single"/>
    </w:rPr>
  </w:style>
  <w:style w:type="paragraph" w:styleId="Header">
    <w:name w:val="header"/>
    <w:basedOn w:val="Normal"/>
    <w:link w:val="HeaderChar"/>
    <w:uiPriority w:val="99"/>
    <w:unhideWhenUsed/>
    <w:rsid w:val="006E2F3E"/>
    <w:pPr>
      <w:tabs>
        <w:tab w:val="center" w:pos="4680"/>
        <w:tab w:val="right" w:pos="9360"/>
      </w:tabs>
    </w:pPr>
  </w:style>
  <w:style w:type="character" w:customStyle="1" w:styleId="HeaderChar">
    <w:name w:val="Header Char"/>
    <w:basedOn w:val="DefaultParagraphFont"/>
    <w:link w:val="Header"/>
    <w:uiPriority w:val="99"/>
    <w:rsid w:val="006E2F3E"/>
    <w:rPr>
      <w:rFonts w:ascii="Calibri" w:hAnsi="Calibri" w:cs="Calibri"/>
    </w:rPr>
  </w:style>
  <w:style w:type="paragraph" w:styleId="Footer">
    <w:name w:val="footer"/>
    <w:basedOn w:val="Normal"/>
    <w:link w:val="FooterChar"/>
    <w:uiPriority w:val="99"/>
    <w:unhideWhenUsed/>
    <w:rsid w:val="006E2F3E"/>
    <w:pPr>
      <w:tabs>
        <w:tab w:val="center" w:pos="4680"/>
        <w:tab w:val="right" w:pos="9360"/>
      </w:tabs>
    </w:pPr>
  </w:style>
  <w:style w:type="character" w:customStyle="1" w:styleId="FooterChar">
    <w:name w:val="Footer Char"/>
    <w:basedOn w:val="DefaultParagraphFont"/>
    <w:link w:val="Footer"/>
    <w:uiPriority w:val="99"/>
    <w:rsid w:val="006E2F3E"/>
    <w:rPr>
      <w:rFonts w:ascii="Calibri" w:hAnsi="Calibri" w:cs="Calibri"/>
    </w:rPr>
  </w:style>
  <w:style w:type="character" w:customStyle="1" w:styleId="Heading1Char">
    <w:name w:val="Heading 1 Char"/>
    <w:basedOn w:val="DefaultParagraphFont"/>
    <w:link w:val="Heading1"/>
    <w:rsid w:val="000C13CC"/>
    <w:rPr>
      <w:rFonts w:ascii="Georgia" w:eastAsia="Times New Roman" w:hAnsi="Georgia" w:cs="Times New Roman"/>
      <w:kern w:val="20"/>
      <w:sz w:val="28"/>
      <w:szCs w:val="20"/>
    </w:rPr>
  </w:style>
  <w:style w:type="character" w:styleId="Emphasis">
    <w:name w:val="Emphasis"/>
    <w:basedOn w:val="DefaultParagraphFont"/>
    <w:qFormat/>
    <w:rsid w:val="00D402B8"/>
    <w:rPr>
      <w:i/>
      <w:iCs/>
    </w:rPr>
  </w:style>
  <w:style w:type="paragraph" w:styleId="NormalIndent">
    <w:name w:val="Normal Indent"/>
    <w:basedOn w:val="Normal"/>
    <w:rsid w:val="007316EE"/>
    <w:pPr>
      <w:spacing w:line="322" w:lineRule="auto"/>
      <w:ind w:firstLine="374"/>
    </w:pPr>
    <w:rPr>
      <w:rFonts w:ascii="Georgia" w:eastAsia="Times New Roman" w:hAnsi="Georgia" w:cs="Times New Roman"/>
      <w:kern w:val="16"/>
      <w:sz w:val="21"/>
      <w:szCs w:val="20"/>
    </w:rPr>
  </w:style>
  <w:style w:type="paragraph" w:styleId="PlainText">
    <w:name w:val="Plain Text"/>
    <w:basedOn w:val="Normal"/>
    <w:link w:val="PlainTextChar"/>
    <w:uiPriority w:val="99"/>
    <w:semiHidden/>
    <w:unhideWhenUsed/>
    <w:rsid w:val="001E3683"/>
    <w:rPr>
      <w:rFonts w:ascii="Georgia" w:hAnsi="Georgia" w:cstheme="minorBidi"/>
      <w:sz w:val="20"/>
      <w:szCs w:val="21"/>
    </w:rPr>
  </w:style>
  <w:style w:type="character" w:customStyle="1" w:styleId="PlainTextChar">
    <w:name w:val="Plain Text Char"/>
    <w:basedOn w:val="DefaultParagraphFont"/>
    <w:link w:val="PlainText"/>
    <w:uiPriority w:val="99"/>
    <w:semiHidden/>
    <w:rsid w:val="001E3683"/>
    <w:rPr>
      <w:rFonts w:ascii="Georgia" w:hAnsi="Georgia"/>
      <w:sz w:val="20"/>
      <w:szCs w:val="21"/>
    </w:rPr>
  </w:style>
  <w:style w:type="paragraph" w:styleId="NormalWeb">
    <w:name w:val="Normal (Web)"/>
    <w:basedOn w:val="Normal"/>
    <w:rsid w:val="00536CB7"/>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0D9"/>
    <w:pPr>
      <w:spacing w:after="0" w:line="240" w:lineRule="auto"/>
    </w:pPr>
    <w:rPr>
      <w:rFonts w:ascii="Calibri" w:hAnsi="Calibri" w:cs="Calibri"/>
    </w:rPr>
  </w:style>
  <w:style w:type="paragraph" w:styleId="Heading1">
    <w:name w:val="heading 1"/>
    <w:next w:val="Normal"/>
    <w:link w:val="Heading1Char"/>
    <w:qFormat/>
    <w:rsid w:val="000C13CC"/>
    <w:pPr>
      <w:keepNext/>
      <w:spacing w:after="65" w:line="247" w:lineRule="auto"/>
      <w:outlineLvl w:val="0"/>
    </w:pPr>
    <w:rPr>
      <w:rFonts w:ascii="Georgia" w:eastAsia="Times New Roman" w:hAnsi="Georgia" w:cs="Times New Roman"/>
      <w:kern w:val="2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0D9"/>
    <w:pPr>
      <w:ind w:left="720"/>
    </w:pPr>
  </w:style>
  <w:style w:type="character" w:styleId="Hyperlink">
    <w:name w:val="Hyperlink"/>
    <w:basedOn w:val="DefaultParagraphFont"/>
    <w:rsid w:val="001225D9"/>
    <w:rPr>
      <w:color w:val="000080"/>
      <w:u w:val="single"/>
    </w:rPr>
  </w:style>
  <w:style w:type="paragraph" w:styleId="BalloonText">
    <w:name w:val="Balloon Text"/>
    <w:basedOn w:val="Normal"/>
    <w:link w:val="BalloonTextChar"/>
    <w:uiPriority w:val="99"/>
    <w:semiHidden/>
    <w:unhideWhenUsed/>
    <w:rsid w:val="00A475AD"/>
    <w:rPr>
      <w:rFonts w:ascii="Tahoma" w:hAnsi="Tahoma" w:cs="Tahoma"/>
      <w:sz w:val="16"/>
      <w:szCs w:val="16"/>
    </w:rPr>
  </w:style>
  <w:style w:type="character" w:customStyle="1" w:styleId="BalloonTextChar">
    <w:name w:val="Balloon Text Char"/>
    <w:basedOn w:val="DefaultParagraphFont"/>
    <w:link w:val="BalloonText"/>
    <w:uiPriority w:val="99"/>
    <w:semiHidden/>
    <w:rsid w:val="00A475AD"/>
    <w:rPr>
      <w:rFonts w:ascii="Tahoma" w:hAnsi="Tahoma" w:cs="Tahoma"/>
      <w:sz w:val="16"/>
      <w:szCs w:val="16"/>
    </w:rPr>
  </w:style>
  <w:style w:type="paragraph" w:styleId="NoSpacing">
    <w:name w:val="No Spacing"/>
    <w:uiPriority w:val="99"/>
    <w:qFormat/>
    <w:rsid w:val="00786A92"/>
    <w:pPr>
      <w:spacing w:after="0" w:line="240" w:lineRule="auto"/>
    </w:pPr>
    <w:rPr>
      <w:rFonts w:ascii="Calibri" w:hAnsi="Calibri" w:cs="Calibri"/>
    </w:rPr>
  </w:style>
  <w:style w:type="character" w:customStyle="1" w:styleId="apple-converted-space">
    <w:name w:val="apple-converted-space"/>
    <w:basedOn w:val="DefaultParagraphFont"/>
    <w:rsid w:val="00EA04DC"/>
  </w:style>
  <w:style w:type="character" w:styleId="FollowedHyperlink">
    <w:name w:val="FollowedHyperlink"/>
    <w:basedOn w:val="DefaultParagraphFont"/>
    <w:uiPriority w:val="99"/>
    <w:semiHidden/>
    <w:unhideWhenUsed/>
    <w:rsid w:val="007D5574"/>
    <w:rPr>
      <w:color w:val="800080" w:themeColor="followedHyperlink"/>
      <w:u w:val="single"/>
    </w:rPr>
  </w:style>
  <w:style w:type="paragraph" w:styleId="Header">
    <w:name w:val="header"/>
    <w:basedOn w:val="Normal"/>
    <w:link w:val="HeaderChar"/>
    <w:uiPriority w:val="99"/>
    <w:unhideWhenUsed/>
    <w:rsid w:val="006E2F3E"/>
    <w:pPr>
      <w:tabs>
        <w:tab w:val="center" w:pos="4680"/>
        <w:tab w:val="right" w:pos="9360"/>
      </w:tabs>
    </w:pPr>
  </w:style>
  <w:style w:type="character" w:customStyle="1" w:styleId="HeaderChar">
    <w:name w:val="Header Char"/>
    <w:basedOn w:val="DefaultParagraphFont"/>
    <w:link w:val="Header"/>
    <w:uiPriority w:val="99"/>
    <w:rsid w:val="006E2F3E"/>
    <w:rPr>
      <w:rFonts w:ascii="Calibri" w:hAnsi="Calibri" w:cs="Calibri"/>
    </w:rPr>
  </w:style>
  <w:style w:type="paragraph" w:styleId="Footer">
    <w:name w:val="footer"/>
    <w:basedOn w:val="Normal"/>
    <w:link w:val="FooterChar"/>
    <w:uiPriority w:val="99"/>
    <w:unhideWhenUsed/>
    <w:rsid w:val="006E2F3E"/>
    <w:pPr>
      <w:tabs>
        <w:tab w:val="center" w:pos="4680"/>
        <w:tab w:val="right" w:pos="9360"/>
      </w:tabs>
    </w:pPr>
  </w:style>
  <w:style w:type="character" w:customStyle="1" w:styleId="FooterChar">
    <w:name w:val="Footer Char"/>
    <w:basedOn w:val="DefaultParagraphFont"/>
    <w:link w:val="Footer"/>
    <w:uiPriority w:val="99"/>
    <w:rsid w:val="006E2F3E"/>
    <w:rPr>
      <w:rFonts w:ascii="Calibri" w:hAnsi="Calibri" w:cs="Calibri"/>
    </w:rPr>
  </w:style>
  <w:style w:type="character" w:customStyle="1" w:styleId="Heading1Char">
    <w:name w:val="Heading 1 Char"/>
    <w:basedOn w:val="DefaultParagraphFont"/>
    <w:link w:val="Heading1"/>
    <w:rsid w:val="000C13CC"/>
    <w:rPr>
      <w:rFonts w:ascii="Georgia" w:eastAsia="Times New Roman" w:hAnsi="Georgia" w:cs="Times New Roman"/>
      <w:kern w:val="20"/>
      <w:sz w:val="28"/>
      <w:szCs w:val="20"/>
    </w:rPr>
  </w:style>
  <w:style w:type="character" w:styleId="Emphasis">
    <w:name w:val="Emphasis"/>
    <w:basedOn w:val="DefaultParagraphFont"/>
    <w:qFormat/>
    <w:rsid w:val="00D402B8"/>
    <w:rPr>
      <w:i/>
      <w:iCs/>
    </w:rPr>
  </w:style>
  <w:style w:type="paragraph" w:styleId="NormalIndent">
    <w:name w:val="Normal Indent"/>
    <w:basedOn w:val="Normal"/>
    <w:rsid w:val="007316EE"/>
    <w:pPr>
      <w:spacing w:line="322" w:lineRule="auto"/>
      <w:ind w:firstLine="374"/>
    </w:pPr>
    <w:rPr>
      <w:rFonts w:ascii="Georgia" w:eastAsia="Times New Roman" w:hAnsi="Georgia" w:cs="Times New Roman"/>
      <w:kern w:val="16"/>
      <w:sz w:val="21"/>
      <w:szCs w:val="20"/>
    </w:rPr>
  </w:style>
  <w:style w:type="paragraph" w:styleId="PlainText">
    <w:name w:val="Plain Text"/>
    <w:basedOn w:val="Normal"/>
    <w:link w:val="PlainTextChar"/>
    <w:uiPriority w:val="99"/>
    <w:semiHidden/>
    <w:unhideWhenUsed/>
    <w:rsid w:val="001E3683"/>
    <w:rPr>
      <w:rFonts w:ascii="Georgia" w:hAnsi="Georgia" w:cstheme="minorBidi"/>
      <w:sz w:val="20"/>
      <w:szCs w:val="21"/>
    </w:rPr>
  </w:style>
  <w:style w:type="character" w:customStyle="1" w:styleId="PlainTextChar">
    <w:name w:val="Plain Text Char"/>
    <w:basedOn w:val="DefaultParagraphFont"/>
    <w:link w:val="PlainText"/>
    <w:uiPriority w:val="99"/>
    <w:semiHidden/>
    <w:rsid w:val="001E3683"/>
    <w:rPr>
      <w:rFonts w:ascii="Georgia" w:hAnsi="Georgia"/>
      <w:sz w:val="20"/>
      <w:szCs w:val="21"/>
    </w:rPr>
  </w:style>
  <w:style w:type="paragraph" w:styleId="NormalWeb">
    <w:name w:val="Normal (Web)"/>
    <w:basedOn w:val="Normal"/>
    <w:rsid w:val="00536CB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2505">
      <w:bodyDiv w:val="1"/>
      <w:marLeft w:val="0"/>
      <w:marRight w:val="0"/>
      <w:marTop w:val="0"/>
      <w:marBottom w:val="0"/>
      <w:divBdr>
        <w:top w:val="none" w:sz="0" w:space="0" w:color="auto"/>
        <w:left w:val="none" w:sz="0" w:space="0" w:color="auto"/>
        <w:bottom w:val="none" w:sz="0" w:space="0" w:color="auto"/>
        <w:right w:val="none" w:sz="0" w:space="0" w:color="auto"/>
      </w:divBdr>
    </w:div>
    <w:div w:id="390277536">
      <w:bodyDiv w:val="1"/>
      <w:marLeft w:val="0"/>
      <w:marRight w:val="0"/>
      <w:marTop w:val="0"/>
      <w:marBottom w:val="0"/>
      <w:divBdr>
        <w:top w:val="none" w:sz="0" w:space="0" w:color="auto"/>
        <w:left w:val="none" w:sz="0" w:space="0" w:color="auto"/>
        <w:bottom w:val="none" w:sz="0" w:space="0" w:color="auto"/>
        <w:right w:val="none" w:sz="0" w:space="0" w:color="auto"/>
      </w:divBdr>
    </w:div>
    <w:div w:id="414323518">
      <w:bodyDiv w:val="1"/>
      <w:marLeft w:val="0"/>
      <w:marRight w:val="0"/>
      <w:marTop w:val="0"/>
      <w:marBottom w:val="0"/>
      <w:divBdr>
        <w:top w:val="none" w:sz="0" w:space="0" w:color="auto"/>
        <w:left w:val="none" w:sz="0" w:space="0" w:color="auto"/>
        <w:bottom w:val="none" w:sz="0" w:space="0" w:color="auto"/>
        <w:right w:val="none" w:sz="0" w:space="0" w:color="auto"/>
      </w:divBdr>
    </w:div>
    <w:div w:id="580524778">
      <w:bodyDiv w:val="1"/>
      <w:marLeft w:val="0"/>
      <w:marRight w:val="0"/>
      <w:marTop w:val="0"/>
      <w:marBottom w:val="0"/>
      <w:divBdr>
        <w:top w:val="none" w:sz="0" w:space="0" w:color="auto"/>
        <w:left w:val="none" w:sz="0" w:space="0" w:color="auto"/>
        <w:bottom w:val="none" w:sz="0" w:space="0" w:color="auto"/>
        <w:right w:val="none" w:sz="0" w:space="0" w:color="auto"/>
      </w:divBdr>
    </w:div>
    <w:div w:id="641083298">
      <w:bodyDiv w:val="1"/>
      <w:marLeft w:val="0"/>
      <w:marRight w:val="0"/>
      <w:marTop w:val="0"/>
      <w:marBottom w:val="0"/>
      <w:divBdr>
        <w:top w:val="none" w:sz="0" w:space="0" w:color="auto"/>
        <w:left w:val="none" w:sz="0" w:space="0" w:color="auto"/>
        <w:bottom w:val="none" w:sz="0" w:space="0" w:color="auto"/>
        <w:right w:val="none" w:sz="0" w:space="0" w:color="auto"/>
      </w:divBdr>
    </w:div>
    <w:div w:id="790442207">
      <w:bodyDiv w:val="1"/>
      <w:marLeft w:val="0"/>
      <w:marRight w:val="0"/>
      <w:marTop w:val="0"/>
      <w:marBottom w:val="0"/>
      <w:divBdr>
        <w:top w:val="none" w:sz="0" w:space="0" w:color="auto"/>
        <w:left w:val="none" w:sz="0" w:space="0" w:color="auto"/>
        <w:bottom w:val="none" w:sz="0" w:space="0" w:color="auto"/>
        <w:right w:val="none" w:sz="0" w:space="0" w:color="auto"/>
      </w:divBdr>
    </w:div>
    <w:div w:id="20578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wnet-thirteen" TargetMode="External"/><Relationship Id="rId18" Type="http://schemas.openxmlformats.org/officeDocument/2006/relationships/hyperlink" Target="http://wliw.org/" TargetMode="External"/><Relationship Id="rId26" Type="http://schemas.openxmlformats.org/officeDocument/2006/relationships/hyperlink" Target="http://www.pbskids.org/noah" TargetMode="External"/><Relationship Id="rId3" Type="http://schemas.openxmlformats.org/officeDocument/2006/relationships/numbering" Target="numbering.xml"/><Relationship Id="rId21" Type="http://schemas.openxmlformats.org/officeDocument/2006/relationships/hyperlink" Target="http://www.pbs.org/wnet/gperf"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pressroom.pbs.org/" TargetMode="External"/><Relationship Id="rId17" Type="http://schemas.openxmlformats.org/officeDocument/2006/relationships/hyperlink" Target="http://thirteen.org/" TargetMode="External"/><Relationship Id="rId25" Type="http://schemas.openxmlformats.org/officeDocument/2006/relationships/hyperlink" Target="http://www.thirteen.org/get-the-math"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twitter.com/" TargetMode="External"/><Relationship Id="rId20" Type="http://schemas.openxmlformats.org/officeDocument/2006/relationships/hyperlink" Target="http://www.pbs.org/wnet/nature" TargetMode="External"/><Relationship Id="rId29" Type="http://schemas.openxmlformats.org/officeDocument/2006/relationships/hyperlink" Target="http://www.thirteen.org/sites/reel1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irteen.org/pressroom" TargetMode="External"/><Relationship Id="rId24" Type="http://schemas.openxmlformats.org/officeDocument/2006/relationships/hyperlink" Target="http://www.charlierose.com" TargetMode="External"/><Relationship Id="rId32" Type="http://schemas.openxmlformats.org/officeDocument/2006/relationships/hyperlink" Target="http://www.thirteen.org/explore/" TargetMode="Externa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brainsontrial.com" TargetMode="External"/><Relationship Id="rId23" Type="http://schemas.openxmlformats.org/officeDocument/2006/relationships/hyperlink" Target="http://www.pbs.org/wnet/need-to-know" TargetMode="External"/><Relationship Id="rId28" Type="http://schemas.openxmlformats.org/officeDocument/2006/relationships/hyperlink" Target="http://www.nyc-arts.org/" TargetMode="External"/><Relationship Id="rId36" Type="http://schemas.openxmlformats.org/officeDocument/2006/relationships/fontTable" Target="fontTable.xml"/><Relationship Id="rId10" Type="http://schemas.openxmlformats.org/officeDocument/2006/relationships/hyperlink" Target="mailto:BernsteinL@wnet.org" TargetMode="External"/><Relationship Id="rId19" Type="http://schemas.openxmlformats.org/officeDocument/2006/relationships/hyperlink" Target="http://www.njtvonline.org/" TargetMode="External"/><Relationship Id="rId31" Type="http://schemas.openxmlformats.org/officeDocument/2006/relationships/hyperlink" Target="http://www.thirteen.org/metrofocu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thirteen.org" TargetMode="External"/><Relationship Id="rId22" Type="http://schemas.openxmlformats.org/officeDocument/2006/relationships/hyperlink" Target="http://www.pbs.org/wnet/americanmasters" TargetMode="External"/><Relationship Id="rId27" Type="http://schemas.openxmlformats.org/officeDocument/2006/relationships/hyperlink" Target="http://www.pbskids.org/cyberchase" TargetMode="External"/><Relationship Id="rId30" Type="http://schemas.openxmlformats.org/officeDocument/2006/relationships/hyperlink" Target="http://www.njtvonline.org/njtoday/"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B3A5F-76D3-4BD4-97C9-E8E7B20E5032}">
  <ds:schemaRefs>
    <ds:schemaRef ds:uri="http://schemas.openxmlformats.org/officeDocument/2006/bibliography"/>
  </ds:schemaRefs>
</ds:datastoreItem>
</file>

<file path=customXml/itemProps2.xml><?xml version="1.0" encoding="utf-8"?>
<ds:datastoreItem xmlns:ds="http://schemas.openxmlformats.org/officeDocument/2006/customXml" ds:itemID="{4BEFFF31-09FF-496C-B922-0D22AF56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WNET</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Donna</dc:creator>
  <cp:keywords/>
  <dc:description/>
  <cp:lastModifiedBy>Jarvis, Sarah</cp:lastModifiedBy>
  <cp:revision>9</cp:revision>
  <cp:lastPrinted>2013-08-06T14:34:00Z</cp:lastPrinted>
  <dcterms:created xsi:type="dcterms:W3CDTF">2013-07-31T18:02:00Z</dcterms:created>
  <dcterms:modified xsi:type="dcterms:W3CDTF">2013-08-08T20:17:00Z</dcterms:modified>
</cp:coreProperties>
</file>