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525D5" w14:textId="77777777" w:rsidR="006A2FA4" w:rsidRPr="007C31D0" w:rsidRDefault="006A2FA4" w:rsidP="00CC26B8">
      <w:pPr>
        <w:pStyle w:val="PBSHeadline"/>
        <w:rPr>
          <w:sz w:val="28"/>
          <w:szCs w:val="28"/>
        </w:rPr>
      </w:pPr>
    </w:p>
    <w:p w14:paraId="00A93F4A" w14:textId="77777777" w:rsidR="006A2FA4" w:rsidRPr="007C31D0" w:rsidRDefault="006A2FA4" w:rsidP="00CC26B8">
      <w:pPr>
        <w:pStyle w:val="PBSHeadline"/>
        <w:rPr>
          <w:sz w:val="28"/>
          <w:szCs w:val="28"/>
        </w:rPr>
      </w:pPr>
    </w:p>
    <w:p w14:paraId="77EDA45D" w14:textId="77777777" w:rsidR="006A2FA4" w:rsidRPr="007C31D0" w:rsidRDefault="006A2FA4" w:rsidP="00CC26B8">
      <w:pPr>
        <w:pStyle w:val="PBSHeadline"/>
        <w:rPr>
          <w:sz w:val="28"/>
          <w:szCs w:val="28"/>
        </w:rPr>
      </w:pPr>
    </w:p>
    <w:p w14:paraId="72C7839C" w14:textId="77777777" w:rsidR="006A2FA4" w:rsidRPr="007C31D0" w:rsidRDefault="006A2FA4" w:rsidP="00CC26B8">
      <w:pPr>
        <w:pStyle w:val="PBSHeadline"/>
        <w:rPr>
          <w:sz w:val="28"/>
          <w:szCs w:val="28"/>
        </w:rPr>
      </w:pPr>
    </w:p>
    <w:p w14:paraId="0E9FA181" w14:textId="77777777" w:rsidR="005C3CC0" w:rsidRDefault="005C3CC0" w:rsidP="00CC26B8">
      <w:pPr>
        <w:pStyle w:val="PBSHeadline"/>
        <w:rPr>
          <w:sz w:val="30"/>
          <w:szCs w:val="30"/>
        </w:rPr>
      </w:pPr>
    </w:p>
    <w:p w14:paraId="1C022111" w14:textId="76EDB53E" w:rsidR="00E4591B" w:rsidRPr="005C3CC0" w:rsidRDefault="002D45D2" w:rsidP="00CC26B8">
      <w:pPr>
        <w:pStyle w:val="PBSHeadline"/>
        <w:rPr>
          <w:sz w:val="30"/>
          <w:szCs w:val="30"/>
        </w:rPr>
      </w:pPr>
      <w:r w:rsidRPr="005C3CC0">
        <w:rPr>
          <w:sz w:val="30"/>
          <w:szCs w:val="30"/>
        </w:rPr>
        <w:t>Fifth</w:t>
      </w:r>
      <w:r w:rsidR="00E4591B" w:rsidRPr="005C3CC0">
        <w:rPr>
          <w:sz w:val="30"/>
          <w:szCs w:val="30"/>
        </w:rPr>
        <w:t xml:space="preserve"> Season of CALL THE MIDWIFE </w:t>
      </w:r>
      <w:r w:rsidR="00B07EED" w:rsidRPr="005C3CC0">
        <w:rPr>
          <w:sz w:val="30"/>
          <w:szCs w:val="30"/>
        </w:rPr>
        <w:t xml:space="preserve">to </w:t>
      </w:r>
      <w:r w:rsidR="00E4591B" w:rsidRPr="005C3CC0">
        <w:rPr>
          <w:sz w:val="30"/>
          <w:szCs w:val="30"/>
        </w:rPr>
        <w:t>Premiere Sunday</w:t>
      </w:r>
      <w:r w:rsidR="00B07EED" w:rsidRPr="005C3CC0">
        <w:rPr>
          <w:sz w:val="30"/>
          <w:szCs w:val="30"/>
        </w:rPr>
        <w:t>,</w:t>
      </w:r>
      <w:r w:rsidR="00E4591B" w:rsidRPr="005C3CC0">
        <w:rPr>
          <w:sz w:val="30"/>
          <w:szCs w:val="30"/>
        </w:rPr>
        <w:t xml:space="preserve"> </w:t>
      </w:r>
      <w:r w:rsidRPr="005C3CC0">
        <w:rPr>
          <w:sz w:val="30"/>
          <w:szCs w:val="30"/>
        </w:rPr>
        <w:t>April 3</w:t>
      </w:r>
      <w:r w:rsidR="00B07EED" w:rsidRPr="005C3CC0">
        <w:rPr>
          <w:sz w:val="30"/>
          <w:szCs w:val="30"/>
        </w:rPr>
        <w:t xml:space="preserve"> </w:t>
      </w:r>
      <w:r w:rsidR="00E4591B" w:rsidRPr="005C3CC0">
        <w:rPr>
          <w:sz w:val="30"/>
          <w:szCs w:val="30"/>
        </w:rPr>
        <w:t xml:space="preserve">on PBS </w:t>
      </w:r>
    </w:p>
    <w:p w14:paraId="1412E87C" w14:textId="77777777" w:rsidR="00734BEF" w:rsidRDefault="00734BEF" w:rsidP="00FA2B61">
      <w:pPr>
        <w:pStyle w:val="PBSHeadline"/>
        <w:jc w:val="left"/>
        <w:rPr>
          <w:sz w:val="18"/>
        </w:rPr>
      </w:pPr>
    </w:p>
    <w:p w14:paraId="10ADB234" w14:textId="77777777" w:rsidR="00FA2B61" w:rsidRDefault="00FA2B61" w:rsidP="00FA2B61">
      <w:pPr>
        <w:jc w:val="center"/>
        <w:rPr>
          <w:color w:val="000000"/>
        </w:rPr>
      </w:pPr>
      <w:r>
        <w:rPr>
          <w:b/>
          <w:bCs/>
          <w:color w:val="FF0000"/>
          <w:sz w:val="18"/>
          <w:szCs w:val="18"/>
        </w:rPr>
        <w:t> </w:t>
      </w:r>
    </w:p>
    <w:p w14:paraId="729A3ED8" w14:textId="77777777" w:rsidR="00FA2B61" w:rsidRDefault="00FA2B61" w:rsidP="00FA2B61">
      <w:pPr>
        <w:numPr>
          <w:ilvl w:val="0"/>
          <w:numId w:val="6"/>
        </w:numPr>
        <w:jc w:val="center"/>
        <w:rPr>
          <w:color w:val="000000"/>
        </w:rPr>
      </w:pPr>
      <w:r>
        <w:rPr>
          <w:color w:val="000000"/>
          <w:sz w:val="26"/>
          <w:szCs w:val="26"/>
        </w:rPr>
        <w:t xml:space="preserve">Neal Street Productions’ Hit British Series Continues to Solidify </w:t>
      </w:r>
    </w:p>
    <w:p w14:paraId="2269C906" w14:textId="77777777" w:rsidR="00FA2B61" w:rsidRDefault="00FA2B61" w:rsidP="00FA2B61">
      <w:pPr>
        <w:ind w:left="720"/>
        <w:jc w:val="center"/>
        <w:rPr>
          <w:color w:val="000000"/>
        </w:rPr>
      </w:pPr>
      <w:r>
        <w:rPr>
          <w:color w:val="000000"/>
          <w:sz w:val="26"/>
          <w:szCs w:val="26"/>
        </w:rPr>
        <w:t>PBS as the Destination for Drama –</w:t>
      </w:r>
    </w:p>
    <w:p w14:paraId="4F51BC07" w14:textId="77777777" w:rsidR="00FA2B61" w:rsidRDefault="00FA2B61" w:rsidP="00FA2B61">
      <w:pPr>
        <w:rPr>
          <w:color w:val="000000"/>
        </w:rPr>
      </w:pPr>
      <w:r>
        <w:rPr>
          <w:color w:val="000000"/>
        </w:rPr>
        <w:t> </w:t>
      </w:r>
    </w:p>
    <w:tbl>
      <w:tblPr>
        <w:tblpPr w:leftFromText="180" w:rightFromText="180" w:vertAnchor="text"/>
        <w:tblW w:w="0" w:type="auto"/>
        <w:tblCellMar>
          <w:left w:w="0" w:type="dxa"/>
          <w:right w:w="0" w:type="dxa"/>
        </w:tblCellMar>
        <w:tblLook w:val="04A0" w:firstRow="1" w:lastRow="0" w:firstColumn="1" w:lastColumn="0" w:noHBand="0" w:noVBand="1"/>
      </w:tblPr>
      <w:tblGrid>
        <w:gridCol w:w="3606"/>
      </w:tblGrid>
      <w:tr w:rsidR="00FA2B61" w14:paraId="62364BEB" w14:textId="77777777" w:rsidTr="00FA2B61">
        <w:trPr>
          <w:trHeight w:val="1288"/>
        </w:trPr>
        <w:tc>
          <w:tcPr>
            <w:tcW w:w="3387" w:type="dxa"/>
            <w:tcMar>
              <w:top w:w="0" w:type="dxa"/>
              <w:left w:w="108" w:type="dxa"/>
              <w:bottom w:w="0" w:type="dxa"/>
              <w:right w:w="108" w:type="dxa"/>
            </w:tcMar>
            <w:hideMark/>
          </w:tcPr>
          <w:p w14:paraId="0DA73203" w14:textId="607D806B" w:rsidR="00FA2B61" w:rsidRDefault="00FA2B61">
            <w:pPr>
              <w:rPr>
                <w:rFonts w:ascii="Calibri" w:eastAsiaTheme="minorHAnsi" w:hAnsi="Calibri"/>
                <w:sz w:val="22"/>
                <w:szCs w:val="22"/>
              </w:rPr>
            </w:pPr>
            <w:r>
              <w:rPr>
                <w:noProof/>
              </w:rPr>
              <w:drawing>
                <wp:inline distT="0" distB="0" distL="0" distR="0" wp14:anchorId="6BDC16FB" wp14:editId="65FAC5A7">
                  <wp:extent cx="2143125" cy="3219450"/>
                  <wp:effectExtent l="0" t="0" r="9525" b="0"/>
                  <wp:docPr id="7" name="Picture 7" descr="S5 Ico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5 Iconic"/>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143125" cy="3219450"/>
                          </a:xfrm>
                          <a:prstGeom prst="rect">
                            <a:avLst/>
                          </a:prstGeom>
                          <a:noFill/>
                          <a:ln>
                            <a:noFill/>
                          </a:ln>
                        </pic:spPr>
                      </pic:pic>
                    </a:graphicData>
                  </a:graphic>
                </wp:inline>
              </w:drawing>
            </w:r>
          </w:p>
        </w:tc>
      </w:tr>
      <w:tr w:rsidR="00FA2B61" w14:paraId="1735A9DD" w14:textId="77777777" w:rsidTr="00FA2B61">
        <w:trPr>
          <w:trHeight w:val="736"/>
        </w:trPr>
        <w:tc>
          <w:tcPr>
            <w:tcW w:w="3387" w:type="dxa"/>
            <w:tcMar>
              <w:top w:w="0" w:type="dxa"/>
              <w:left w:w="108" w:type="dxa"/>
              <w:bottom w:w="0" w:type="dxa"/>
              <w:right w:w="108" w:type="dxa"/>
            </w:tcMar>
            <w:hideMark/>
          </w:tcPr>
          <w:p w14:paraId="580B645D" w14:textId="77777777" w:rsidR="00FA2B61" w:rsidRDefault="00FA2B61">
            <w:pPr>
              <w:rPr>
                <w:rFonts w:ascii="Calibri" w:eastAsiaTheme="minorHAnsi" w:hAnsi="Calibri"/>
                <w:sz w:val="22"/>
                <w:szCs w:val="22"/>
              </w:rPr>
            </w:pPr>
            <w:r>
              <w:rPr>
                <w:i/>
                <w:iCs/>
                <w:sz w:val="18"/>
                <w:szCs w:val="18"/>
              </w:rPr>
              <w:t>The cast of Call The Midwife Season Five</w:t>
            </w:r>
          </w:p>
          <w:p w14:paraId="48163680" w14:textId="77777777" w:rsidR="00FA2B61" w:rsidRDefault="00FA2B61">
            <w:pPr>
              <w:rPr>
                <w:rFonts w:ascii="Calibri" w:eastAsiaTheme="minorHAnsi" w:hAnsi="Calibri"/>
                <w:sz w:val="22"/>
                <w:szCs w:val="22"/>
              </w:rPr>
            </w:pPr>
            <w:r>
              <w:rPr>
                <w:i/>
                <w:iCs/>
                <w:sz w:val="18"/>
                <w:szCs w:val="18"/>
              </w:rPr>
              <w:t>Photo Credit:  Neal Street 2015</w:t>
            </w:r>
          </w:p>
        </w:tc>
      </w:tr>
    </w:tbl>
    <w:p w14:paraId="00C24334" w14:textId="1C93A825" w:rsidR="00FA2B61" w:rsidRDefault="00FA2B61" w:rsidP="00FA2B61">
      <w:pPr>
        <w:autoSpaceDE w:val="0"/>
        <w:autoSpaceDN w:val="0"/>
        <w:ind w:right="50"/>
        <w:rPr>
          <w:rFonts w:ascii="Calibri" w:eastAsiaTheme="minorHAnsi" w:hAnsi="Calibri"/>
          <w:color w:val="000000"/>
          <w:sz w:val="22"/>
          <w:szCs w:val="22"/>
        </w:rPr>
      </w:pPr>
      <w:r>
        <w:rPr>
          <w:caps/>
          <w:color w:val="000000"/>
        </w:rPr>
        <w:t xml:space="preserve">ARLINGTON, VA; </w:t>
      </w:r>
      <w:r w:rsidR="00C61377">
        <w:rPr>
          <w:caps/>
        </w:rPr>
        <w:t>March 8</w:t>
      </w:r>
      <w:r w:rsidRPr="00437E5E">
        <w:rPr>
          <w:caps/>
        </w:rPr>
        <w:t>, 2016</w:t>
      </w:r>
      <w:r>
        <w:rPr>
          <w:caps/>
          <w:color w:val="000000"/>
        </w:rPr>
        <w:t xml:space="preserve"> </w:t>
      </w:r>
      <w:r>
        <w:rPr>
          <w:color w:val="000000"/>
        </w:rPr>
        <w:t>– The cri</w:t>
      </w:r>
      <w:r w:rsidR="00C61377">
        <w:rPr>
          <w:color w:val="000000"/>
        </w:rPr>
        <w:t>tically-acclaimed British drama</w:t>
      </w:r>
      <w:r>
        <w:rPr>
          <w:color w:val="000000"/>
        </w:rPr>
        <w:t xml:space="preserve"> </w:t>
      </w:r>
      <w:hyperlink r:id="rId14" w:history="1">
        <w:r>
          <w:rPr>
            <w:rStyle w:val="Hyperlink"/>
            <w:b/>
            <w:bCs/>
          </w:rPr>
          <w:t>CALL THE MIDWIFE</w:t>
        </w:r>
      </w:hyperlink>
      <w:r>
        <w:rPr>
          <w:color w:val="000000"/>
        </w:rPr>
        <w:t xml:space="preserve"> returns to PBS for a fifth season on April 3, 2016 at 8:00 p.m. ET. The Sunday night lineup on PBS also includes “</w:t>
      </w:r>
      <w:hyperlink r:id="rId15" w:history="1">
        <w:r>
          <w:rPr>
            <w:rStyle w:val="Hyperlink"/>
          </w:rPr>
          <w:t>Grantchester, Season 2</w:t>
        </w:r>
      </w:hyperlink>
      <w:r>
        <w:rPr>
          <w:color w:val="000000"/>
        </w:rPr>
        <w:t>” on MASTERPIECE at 9 p.m. and the fourth and final season of “</w:t>
      </w:r>
      <w:hyperlink r:id="rId16" w:history="1">
        <w:r>
          <w:rPr>
            <w:rStyle w:val="Hyperlink"/>
          </w:rPr>
          <w:t>Mr. Selfridge</w:t>
        </w:r>
      </w:hyperlink>
      <w:r>
        <w:rPr>
          <w:color w:val="000000"/>
        </w:rPr>
        <w:t xml:space="preserve">” on MASTERPIECE, starring Jeremy </w:t>
      </w:r>
      <w:proofErr w:type="spellStart"/>
      <w:r>
        <w:rPr>
          <w:color w:val="000000"/>
        </w:rPr>
        <w:t>Piven</w:t>
      </w:r>
      <w:proofErr w:type="spellEnd"/>
      <w:r>
        <w:rPr>
          <w:color w:val="000000"/>
        </w:rPr>
        <w:t xml:space="preserve">, at 10 p.m. </w:t>
      </w:r>
    </w:p>
    <w:p w14:paraId="3798D30B" w14:textId="77777777" w:rsidR="00FA2B61" w:rsidRDefault="00FA2B61" w:rsidP="00FA2B61">
      <w:pPr>
        <w:autoSpaceDE w:val="0"/>
        <w:autoSpaceDN w:val="0"/>
        <w:ind w:right="50"/>
        <w:rPr>
          <w:color w:val="000000"/>
        </w:rPr>
      </w:pPr>
      <w:r>
        <w:rPr>
          <w:b/>
          <w:bCs/>
          <w:color w:val="000000"/>
        </w:rPr>
        <w:t> </w:t>
      </w:r>
    </w:p>
    <w:p w14:paraId="7CE52CD4" w14:textId="77777777" w:rsidR="00FA2B61" w:rsidRDefault="00FA2B61" w:rsidP="00FA2B61">
      <w:pPr>
        <w:autoSpaceDE w:val="0"/>
        <w:autoSpaceDN w:val="0"/>
        <w:ind w:right="50"/>
        <w:rPr>
          <w:color w:val="000000"/>
        </w:rPr>
      </w:pPr>
      <w:r>
        <w:rPr>
          <w:color w:val="000000"/>
        </w:rPr>
        <w:t xml:space="preserve">Season 5 opens in the year 1961, and Poplar is beginning to feel the winds of social change with the improvements in housing, sanitation and healthcare. But for the midwives and nuns of </w:t>
      </w:r>
      <w:proofErr w:type="spellStart"/>
      <w:r>
        <w:rPr>
          <w:color w:val="000000"/>
        </w:rPr>
        <w:t>Nonnatus</w:t>
      </w:r>
      <w:proofErr w:type="spellEnd"/>
      <w:r>
        <w:rPr>
          <w:color w:val="000000"/>
        </w:rPr>
        <w:t xml:space="preserve"> House, it’s business as usual, as they continue to care for the sick and bring new life into the world. The personal and professional lives of the nurses remain entwined, as events in their work impact on their personal choices. </w:t>
      </w:r>
    </w:p>
    <w:p w14:paraId="7EF5B287" w14:textId="77777777" w:rsidR="00FA2B61" w:rsidRDefault="00FA2B61" w:rsidP="00FA2B61">
      <w:pPr>
        <w:autoSpaceDE w:val="0"/>
        <w:autoSpaceDN w:val="0"/>
        <w:ind w:right="50"/>
        <w:rPr>
          <w:color w:val="000000"/>
        </w:rPr>
      </w:pPr>
      <w:r>
        <w:rPr>
          <w:color w:val="000000"/>
        </w:rPr>
        <w:t> </w:t>
      </w:r>
    </w:p>
    <w:p w14:paraId="32CEEC71" w14:textId="67A655C0" w:rsidR="00FA2B61" w:rsidRDefault="00FA2B61" w:rsidP="00FA2B61">
      <w:pPr>
        <w:autoSpaceDE w:val="0"/>
        <w:autoSpaceDN w:val="0"/>
        <w:ind w:right="50"/>
        <w:rPr>
          <w:color w:val="000000"/>
        </w:rPr>
      </w:pPr>
      <w:r>
        <w:rPr>
          <w:color w:val="000000"/>
        </w:rPr>
        <w:t>Throughout the season, the midwives encounter complex and challenging medical cases, ranging from an outbreak of typhoid to the increase in lung cancer, a teenage pregnancy and a mother who vanishes. But all are rocked when two babies with severe deformities are born under their care, several months apart from one another. As they struggle to understand why, they must find ways to deal with the resulting medical and emotional fallout.</w:t>
      </w:r>
    </w:p>
    <w:p w14:paraId="47516738" w14:textId="77777777" w:rsidR="00FA2B61" w:rsidRDefault="00FA2B61" w:rsidP="00FA2B61">
      <w:pPr>
        <w:autoSpaceDE w:val="0"/>
        <w:autoSpaceDN w:val="0"/>
        <w:ind w:right="50"/>
        <w:rPr>
          <w:color w:val="000000"/>
        </w:rPr>
      </w:pPr>
      <w:r>
        <w:rPr>
          <w:color w:val="000000"/>
        </w:rPr>
        <w:t> </w:t>
      </w:r>
    </w:p>
    <w:p w14:paraId="18F1A3B7" w14:textId="77777777" w:rsidR="00FA2B61" w:rsidRDefault="00FA2B61" w:rsidP="00FA2B61">
      <w:pPr>
        <w:autoSpaceDE w:val="0"/>
        <w:autoSpaceDN w:val="0"/>
        <w:ind w:right="50"/>
        <w:rPr>
          <w:color w:val="000000"/>
        </w:rPr>
      </w:pPr>
      <w:r>
        <w:rPr>
          <w:color w:val="000000"/>
        </w:rPr>
        <w:t xml:space="preserve">Season 4 of </w:t>
      </w:r>
      <w:r w:rsidRPr="00C61377">
        <w:rPr>
          <w:b/>
          <w:color w:val="000000"/>
        </w:rPr>
        <w:t>CALL THE MIDWIFE</w:t>
      </w:r>
      <w:r>
        <w:rPr>
          <w:color w:val="000000"/>
        </w:rPr>
        <w:t xml:space="preserve"> averaged a 2.32 household rating with an average audience of 3.3 million viewers (P2+), and the series has seen an overall growth of 9% since its Season 1 debut. </w:t>
      </w:r>
    </w:p>
    <w:p w14:paraId="09226B31" w14:textId="77777777" w:rsidR="00FA2B61" w:rsidRDefault="00FA2B61" w:rsidP="00FA2B61">
      <w:pPr>
        <w:autoSpaceDE w:val="0"/>
        <w:autoSpaceDN w:val="0"/>
        <w:ind w:right="50"/>
        <w:rPr>
          <w:color w:val="000000"/>
        </w:rPr>
      </w:pPr>
      <w:r>
        <w:rPr>
          <w:color w:val="000000"/>
        </w:rPr>
        <w:t> </w:t>
      </w:r>
    </w:p>
    <w:p w14:paraId="0876E3C3" w14:textId="77777777" w:rsidR="00FA2B61" w:rsidRDefault="00FA2B61" w:rsidP="00FA2B61">
      <w:pPr>
        <w:autoSpaceDE w:val="0"/>
        <w:autoSpaceDN w:val="0"/>
        <w:ind w:right="50"/>
        <w:rPr>
          <w:color w:val="000000"/>
        </w:rPr>
      </w:pPr>
      <w:r>
        <w:rPr>
          <w:color w:val="000000"/>
        </w:rPr>
        <w:t>“</w:t>
      </w:r>
      <w:r w:rsidRPr="00C61377">
        <w:rPr>
          <w:b/>
          <w:color w:val="000000"/>
        </w:rPr>
        <w:t>CALL THE MIDWIFE</w:t>
      </w:r>
      <w:r>
        <w:rPr>
          <w:color w:val="000000"/>
        </w:rPr>
        <w:t xml:space="preserve"> is wildly popular in the UK and continues to delight PBS viewers with exhilarating storylines and its charming and enthralling characters.” said Beth Hoppe, Chief Programming Executive and General Manager, General Audience Programming, PBS. “We are looking forward to a remarkable Season 5 of </w:t>
      </w:r>
      <w:r w:rsidRPr="00C61377">
        <w:rPr>
          <w:b/>
          <w:color w:val="000000"/>
        </w:rPr>
        <w:t>CALL THE MIDWIFE</w:t>
      </w:r>
      <w:r>
        <w:rPr>
          <w:color w:val="000000"/>
        </w:rPr>
        <w:t xml:space="preserve"> and continuing our relationship with our BBC and Neal Street partners.”</w:t>
      </w:r>
    </w:p>
    <w:p w14:paraId="540C62B7" w14:textId="77777777" w:rsidR="00FA2B61" w:rsidRDefault="00FA2B61" w:rsidP="00FA2B61">
      <w:pPr>
        <w:autoSpaceDE w:val="0"/>
        <w:autoSpaceDN w:val="0"/>
        <w:ind w:right="50"/>
        <w:rPr>
          <w:color w:val="000000"/>
        </w:rPr>
      </w:pPr>
      <w:r>
        <w:rPr>
          <w:color w:val="000000"/>
        </w:rPr>
        <w:t> </w:t>
      </w:r>
    </w:p>
    <w:p w14:paraId="7A33ED21" w14:textId="73349D6F" w:rsidR="00FA2B61" w:rsidRDefault="00FA2B61" w:rsidP="00FA2B61">
      <w:pPr>
        <w:rPr>
          <w:color w:val="000000"/>
        </w:rPr>
      </w:pPr>
      <w:r>
        <w:rPr>
          <w:color w:val="000000"/>
        </w:rPr>
        <w:lastRenderedPageBreak/>
        <w:t xml:space="preserve">“We are thrilled to be returning to PBS with our fifth season of </w:t>
      </w:r>
      <w:r w:rsidRPr="00C61377">
        <w:rPr>
          <w:b/>
          <w:color w:val="000000"/>
        </w:rPr>
        <w:t>CALL THE MIDWIFE</w:t>
      </w:r>
      <w:r>
        <w:rPr>
          <w:color w:val="000000"/>
        </w:rPr>
        <w:t>, which I firmly believe is our strongest yet,” said Dame Pippa Harris, executive producer for Neal Street Productions. “Our continued popularity in the U.S. and UK demonstrates how keen audiences are to watch character driven, emotionally engaging medical drama. It's a testament to the skill of Heidi Thomas's terrific scripts and the brilliance of our ensemble cast</w:t>
      </w:r>
      <w:r w:rsidR="00C61377">
        <w:rPr>
          <w:color w:val="000000"/>
        </w:rPr>
        <w:t>.</w:t>
      </w:r>
      <w:r>
        <w:rPr>
          <w:color w:val="000000"/>
        </w:rPr>
        <w:t xml:space="preserve">” </w:t>
      </w:r>
    </w:p>
    <w:p w14:paraId="351D0559" w14:textId="77777777" w:rsidR="00FA2B61" w:rsidRDefault="00FA2B61" w:rsidP="00FA2B61">
      <w:pPr>
        <w:rPr>
          <w:color w:val="1F497D"/>
        </w:rPr>
      </w:pPr>
      <w:r>
        <w:rPr>
          <w:color w:val="000000"/>
        </w:rPr>
        <w:t> </w:t>
      </w:r>
    </w:p>
    <w:p w14:paraId="3562F2A3" w14:textId="77777777" w:rsidR="00FA2B61" w:rsidRDefault="00FA2B61" w:rsidP="00FA2B61">
      <w:pPr>
        <w:autoSpaceDE w:val="0"/>
        <w:autoSpaceDN w:val="0"/>
        <w:ind w:right="50"/>
        <w:rPr>
          <w:color w:val="000000"/>
        </w:rPr>
      </w:pPr>
      <w:r w:rsidRPr="00C61377">
        <w:rPr>
          <w:b/>
          <w:color w:val="000000"/>
        </w:rPr>
        <w:t>CALL THE MIDWIFE</w:t>
      </w:r>
      <w:r>
        <w:rPr>
          <w:color w:val="000000"/>
        </w:rPr>
        <w:t xml:space="preserve"> stars Jenny </w:t>
      </w:r>
      <w:proofErr w:type="spellStart"/>
      <w:r>
        <w:rPr>
          <w:color w:val="000000"/>
        </w:rPr>
        <w:t>Agutter</w:t>
      </w:r>
      <w:proofErr w:type="spellEnd"/>
      <w:r>
        <w:rPr>
          <w:color w:val="000000"/>
        </w:rPr>
        <w:t xml:space="preserve"> (“The Railway Children,” “Spooks”) as Sister Julienne, Linda Bassett (“East Is East,” “Lark Rise To </w:t>
      </w:r>
      <w:proofErr w:type="spellStart"/>
      <w:r>
        <w:rPr>
          <w:color w:val="000000"/>
        </w:rPr>
        <w:t>Candleford</w:t>
      </w:r>
      <w:proofErr w:type="spellEnd"/>
      <w:r>
        <w:rPr>
          <w:color w:val="000000"/>
        </w:rPr>
        <w:t xml:space="preserve">”) as Nurse Phyllis Crane, Pam Ferris (“Little </w:t>
      </w:r>
      <w:proofErr w:type="spellStart"/>
      <w:r>
        <w:rPr>
          <w:color w:val="000000"/>
        </w:rPr>
        <w:t>Dorrit</w:t>
      </w:r>
      <w:proofErr w:type="spellEnd"/>
      <w:r>
        <w:rPr>
          <w:color w:val="000000"/>
        </w:rPr>
        <w:t xml:space="preserve">,” “Darling Buds of May”) as Sister </w:t>
      </w:r>
      <w:proofErr w:type="spellStart"/>
      <w:r>
        <w:rPr>
          <w:color w:val="000000"/>
        </w:rPr>
        <w:t>Evangelina</w:t>
      </w:r>
      <w:proofErr w:type="spellEnd"/>
      <w:r>
        <w:rPr>
          <w:color w:val="000000"/>
        </w:rPr>
        <w:t xml:space="preserve">, Judy Parfitt (“Little </w:t>
      </w:r>
      <w:proofErr w:type="spellStart"/>
      <w:r>
        <w:rPr>
          <w:color w:val="000000"/>
        </w:rPr>
        <w:t>Dorrit</w:t>
      </w:r>
      <w:proofErr w:type="spellEnd"/>
      <w:r>
        <w:rPr>
          <w:color w:val="000000"/>
        </w:rPr>
        <w:t xml:space="preserve">,” </w:t>
      </w:r>
      <w:r>
        <w:rPr>
          <w:i/>
          <w:iCs/>
          <w:color w:val="000000"/>
        </w:rPr>
        <w:t>Girl With a Pearl Earring</w:t>
      </w:r>
      <w:r>
        <w:rPr>
          <w:color w:val="000000"/>
        </w:rPr>
        <w:t>), who was nominated for a 2013 Satellite Award for her work as Sister Monica Joan, Helen George (“</w:t>
      </w:r>
      <w:proofErr w:type="spellStart"/>
      <w:r>
        <w:rPr>
          <w:color w:val="000000"/>
        </w:rPr>
        <w:t>Hollyoaks</w:t>
      </w:r>
      <w:proofErr w:type="spellEnd"/>
      <w:r>
        <w:rPr>
          <w:color w:val="000000"/>
        </w:rPr>
        <w:t>,” “Doctors”) as Trixie Franklin, Bryony Hannah (</w:t>
      </w:r>
      <w:r>
        <w:rPr>
          <w:i/>
          <w:iCs/>
          <w:color w:val="000000"/>
        </w:rPr>
        <w:t>Cemetery Junction</w:t>
      </w:r>
      <w:r>
        <w:rPr>
          <w:color w:val="000000"/>
        </w:rPr>
        <w:t>) as Sister Mary Cynthia, Laura Main (“Monarch of the Glen”) as Shelagh Turner, Emerald Fennell (</w:t>
      </w:r>
      <w:r>
        <w:rPr>
          <w:i/>
          <w:iCs/>
          <w:color w:val="000000"/>
        </w:rPr>
        <w:t>The Danish Girl, Pan)</w:t>
      </w:r>
      <w:r>
        <w:rPr>
          <w:color w:val="000000"/>
        </w:rPr>
        <w:t xml:space="preserve"> as Patsy Mount, Charlotte Ritchie (“Life Of Riley,” “Fresh Meat”) as Nurse Barbara Gilbert, Victoria </w:t>
      </w:r>
      <w:proofErr w:type="spellStart"/>
      <w:r>
        <w:rPr>
          <w:color w:val="000000"/>
        </w:rPr>
        <w:t>Yeates</w:t>
      </w:r>
      <w:proofErr w:type="spellEnd"/>
      <w:r>
        <w:rPr>
          <w:color w:val="000000"/>
        </w:rPr>
        <w:t xml:space="preserve"> (“</w:t>
      </w:r>
      <w:proofErr w:type="spellStart"/>
      <w:r>
        <w:rPr>
          <w:color w:val="000000"/>
        </w:rPr>
        <w:t>Holby</w:t>
      </w:r>
      <w:proofErr w:type="spellEnd"/>
      <w:r>
        <w:rPr>
          <w:color w:val="000000"/>
        </w:rPr>
        <w:t xml:space="preserve"> City”) as Sister Winifred, Ben Caplan (“The Lost </w:t>
      </w:r>
      <w:proofErr w:type="spellStart"/>
      <w:r>
        <w:rPr>
          <w:color w:val="000000"/>
        </w:rPr>
        <w:t>Honour</w:t>
      </w:r>
      <w:proofErr w:type="spellEnd"/>
      <w:r>
        <w:rPr>
          <w:color w:val="000000"/>
        </w:rPr>
        <w:t xml:space="preserve"> of Christopher Jefferies,” “Band of Brothers”) as Sergeant Peter </w:t>
      </w:r>
      <w:proofErr w:type="spellStart"/>
      <w:r>
        <w:rPr>
          <w:color w:val="000000"/>
        </w:rPr>
        <w:t>Noakes</w:t>
      </w:r>
      <w:proofErr w:type="spellEnd"/>
      <w:r>
        <w:rPr>
          <w:color w:val="000000"/>
        </w:rPr>
        <w:t xml:space="preserve">, Stephen </w:t>
      </w:r>
      <w:proofErr w:type="spellStart"/>
      <w:r>
        <w:rPr>
          <w:color w:val="000000"/>
        </w:rPr>
        <w:t>McGann</w:t>
      </w:r>
      <w:proofErr w:type="spellEnd"/>
      <w:r>
        <w:rPr>
          <w:color w:val="000000"/>
        </w:rPr>
        <w:t xml:space="preserve"> (“Emmerdale”) as Dr. Patrick Turner, Cliff </w:t>
      </w:r>
      <w:proofErr w:type="spellStart"/>
      <w:r>
        <w:rPr>
          <w:color w:val="000000"/>
        </w:rPr>
        <w:t>Parisi</w:t>
      </w:r>
      <w:proofErr w:type="spellEnd"/>
      <w:r>
        <w:rPr>
          <w:color w:val="000000"/>
        </w:rPr>
        <w:t xml:space="preserve"> (“EastEnders”) as Fred, Jack Ashton (“Endeavour,” “Of Mary”) as Tom Hereward, Annabelle </w:t>
      </w:r>
      <w:proofErr w:type="spellStart"/>
      <w:r>
        <w:rPr>
          <w:color w:val="000000"/>
        </w:rPr>
        <w:t>Apsion</w:t>
      </w:r>
      <w:proofErr w:type="spellEnd"/>
      <w:r>
        <w:rPr>
          <w:color w:val="000000"/>
        </w:rPr>
        <w:t xml:space="preserve"> (“Shameless”) as Violet Buckle, Kate Lamb as Nurse Delia Busby, and Vanessa Redgrave provides the voice of the mature Jennifer Worth. </w:t>
      </w:r>
    </w:p>
    <w:p w14:paraId="30031FBF" w14:textId="77777777" w:rsidR="00FA2B61" w:rsidRDefault="00FA2B61" w:rsidP="00FA2B61">
      <w:pPr>
        <w:autoSpaceDE w:val="0"/>
        <w:autoSpaceDN w:val="0"/>
        <w:ind w:right="50"/>
        <w:rPr>
          <w:color w:val="000000"/>
        </w:rPr>
      </w:pPr>
      <w:r>
        <w:rPr>
          <w:color w:val="000000"/>
        </w:rPr>
        <w:t> </w:t>
      </w:r>
    </w:p>
    <w:p w14:paraId="02E5B5A3" w14:textId="77777777" w:rsidR="00FA2B61" w:rsidRPr="006270E7" w:rsidRDefault="00FA2B61" w:rsidP="00FA2B61">
      <w:pPr>
        <w:autoSpaceDE w:val="0"/>
        <w:autoSpaceDN w:val="0"/>
        <w:ind w:right="50"/>
      </w:pPr>
      <w:r w:rsidRPr="00C61377">
        <w:rPr>
          <w:b/>
          <w:color w:val="000000"/>
        </w:rPr>
        <w:t>CALL THE MIDWIFE</w:t>
      </w:r>
      <w:r>
        <w:rPr>
          <w:color w:val="000000"/>
        </w:rPr>
        <w:t xml:space="preserve"> is created and written by Heidi Thomas; Executive Producers are Pippa Harris and Heidi Thomas. The series is a Neal Street Production for BBC/PBS</w:t>
      </w:r>
      <w:r>
        <w:rPr>
          <w:color w:val="1F497D"/>
        </w:rPr>
        <w:t xml:space="preserve"> </w:t>
      </w:r>
      <w:r w:rsidRPr="006270E7">
        <w:t>and is distributed by BBC Worldwide North America.</w:t>
      </w:r>
    </w:p>
    <w:p w14:paraId="4175DA20" w14:textId="77777777" w:rsidR="00FA2B61" w:rsidRDefault="00FA2B61" w:rsidP="00FA2B61">
      <w:pPr>
        <w:autoSpaceDE w:val="0"/>
        <w:autoSpaceDN w:val="0"/>
        <w:ind w:right="50"/>
        <w:rPr>
          <w:color w:val="000000"/>
        </w:rPr>
      </w:pPr>
      <w:r>
        <w:rPr>
          <w:color w:val="000000"/>
        </w:rPr>
        <w:t> </w:t>
      </w:r>
    </w:p>
    <w:p w14:paraId="613DC209" w14:textId="77777777" w:rsidR="00FA2B61" w:rsidRDefault="00FA2B61" w:rsidP="00FA2B61">
      <w:pPr>
        <w:autoSpaceDE w:val="0"/>
        <w:autoSpaceDN w:val="0"/>
        <w:ind w:right="50"/>
        <w:rPr>
          <w:color w:val="000000"/>
        </w:rPr>
      </w:pPr>
      <w:r w:rsidRPr="00C61377">
        <w:rPr>
          <w:b/>
          <w:color w:val="000000"/>
        </w:rPr>
        <w:t>CALL THE MIDWIFE</w:t>
      </w:r>
      <w:r>
        <w:rPr>
          <w:color w:val="000000"/>
        </w:rPr>
        <w:t xml:space="preserve"> (Season 5) full episodes will be available for viewing on the </w:t>
      </w:r>
      <w:hyperlink r:id="rId17" w:history="1">
        <w:r>
          <w:rPr>
            <w:rStyle w:val="Hyperlink"/>
          </w:rPr>
          <w:t>PBS Video Portal</w:t>
        </w:r>
      </w:hyperlink>
      <w:r>
        <w:rPr>
          <w:color w:val="000000"/>
        </w:rPr>
        <w:t xml:space="preserve"> for a limited time after each national broadcast.</w:t>
      </w:r>
    </w:p>
    <w:p w14:paraId="1949BDE5" w14:textId="77777777" w:rsidR="00FA2B61" w:rsidRDefault="00FA2B61" w:rsidP="00FA2B61">
      <w:pPr>
        <w:autoSpaceDE w:val="0"/>
        <w:autoSpaceDN w:val="0"/>
        <w:ind w:right="50"/>
        <w:rPr>
          <w:color w:val="000000"/>
        </w:rPr>
      </w:pPr>
      <w:r>
        <w:rPr>
          <w:color w:val="000000"/>
        </w:rPr>
        <w:t> </w:t>
      </w:r>
    </w:p>
    <w:p w14:paraId="3D06BFE0" w14:textId="77777777" w:rsidR="00FA2B61" w:rsidRDefault="00FA2B61" w:rsidP="00FA2B61">
      <w:pPr>
        <w:autoSpaceDE w:val="0"/>
        <w:autoSpaceDN w:val="0"/>
        <w:ind w:right="50"/>
        <w:rPr>
          <w:color w:val="000000"/>
        </w:rPr>
      </w:pPr>
      <w:r>
        <w:rPr>
          <w:b/>
          <w:bCs/>
          <w:color w:val="000000"/>
          <w:u w:val="single"/>
        </w:rPr>
        <w:t>CALL THE MIDWIFE contains mature content that may not be suitable for all audiences. Viewer discretion is advised. Rated TV-14.</w:t>
      </w:r>
    </w:p>
    <w:p w14:paraId="46FBCB5E" w14:textId="77777777" w:rsidR="00FA2B61" w:rsidRDefault="00FA2B61" w:rsidP="00FA2B61">
      <w:pPr>
        <w:autoSpaceDE w:val="0"/>
        <w:autoSpaceDN w:val="0"/>
        <w:ind w:right="50"/>
        <w:rPr>
          <w:color w:val="000000"/>
        </w:rPr>
      </w:pPr>
      <w:r>
        <w:rPr>
          <w:b/>
          <w:bCs/>
          <w:color w:val="000000"/>
        </w:rPr>
        <w:t> </w:t>
      </w:r>
    </w:p>
    <w:p w14:paraId="44B5AA91" w14:textId="77777777" w:rsidR="00FA2B61" w:rsidRDefault="00FA2B61" w:rsidP="00FA2B61">
      <w:pPr>
        <w:autoSpaceDE w:val="0"/>
        <w:autoSpaceDN w:val="0"/>
        <w:ind w:right="50"/>
        <w:rPr>
          <w:color w:val="000000"/>
        </w:rPr>
      </w:pPr>
      <w:r w:rsidRPr="00C61377">
        <w:rPr>
          <w:b/>
          <w:color w:val="000000"/>
        </w:rPr>
        <w:t>CALL THE MIDWIFE</w:t>
      </w:r>
      <w:r>
        <w:rPr>
          <w:color w:val="000000"/>
        </w:rPr>
        <w:t xml:space="preserve"> (Season 5) will arrive in 2016 to DVD &amp; Blu-ray. Seasons 1-4 are now available on DVD and Blu-ray on </w:t>
      </w:r>
      <w:hyperlink r:id="rId18" w:history="1">
        <w:r>
          <w:rPr>
            <w:rStyle w:val="Hyperlink"/>
          </w:rPr>
          <w:t>shopPBS.org</w:t>
        </w:r>
      </w:hyperlink>
      <w:r>
        <w:rPr>
          <w:color w:val="000000"/>
        </w:rPr>
        <w:t xml:space="preserve">. Additional items, including </w:t>
      </w:r>
      <w:hyperlink r:id="rId19" w:history="1">
        <w:r>
          <w:rPr>
            <w:rStyle w:val="Hyperlink"/>
          </w:rPr>
          <w:t>Jennifer Worth’s memoirs</w:t>
        </w:r>
      </w:hyperlink>
      <w:r>
        <w:rPr>
          <w:color w:val="000000"/>
        </w:rPr>
        <w:t xml:space="preserve">, published by Penguin Books, and </w:t>
      </w:r>
      <w:hyperlink r:id="rId20" w:history="1">
        <w:r>
          <w:rPr>
            <w:rStyle w:val="Hyperlink"/>
            <w:i/>
            <w:iCs/>
          </w:rPr>
          <w:t>The Life and Times of Call the Midwife</w:t>
        </w:r>
      </w:hyperlink>
      <w:r>
        <w:rPr>
          <w:color w:val="000000"/>
        </w:rPr>
        <w:t>, published by Harper Collins, are also available.</w:t>
      </w:r>
    </w:p>
    <w:p w14:paraId="085D5937" w14:textId="77777777" w:rsidR="00FA2B61" w:rsidRDefault="00FA2B61" w:rsidP="00FA2B61">
      <w:pPr>
        <w:autoSpaceDE w:val="0"/>
        <w:autoSpaceDN w:val="0"/>
        <w:ind w:right="50"/>
        <w:rPr>
          <w:color w:val="000000"/>
        </w:rPr>
      </w:pPr>
      <w:r>
        <w:rPr>
          <w:color w:val="000000"/>
        </w:rPr>
        <w:t> </w:t>
      </w:r>
    </w:p>
    <w:p w14:paraId="003452F9" w14:textId="77777777" w:rsidR="00FA2B61" w:rsidRDefault="00FA2B61" w:rsidP="00FA2B61">
      <w:pPr>
        <w:autoSpaceDE w:val="0"/>
        <w:autoSpaceDN w:val="0"/>
        <w:ind w:right="50"/>
        <w:rPr>
          <w:color w:val="000000"/>
        </w:rPr>
      </w:pPr>
    </w:p>
    <w:p w14:paraId="725FD293" w14:textId="77777777" w:rsidR="00FA2B61" w:rsidRDefault="00FA2B61" w:rsidP="00FA2B61">
      <w:pPr>
        <w:autoSpaceDE w:val="0"/>
        <w:autoSpaceDN w:val="0"/>
        <w:ind w:right="50"/>
        <w:rPr>
          <w:color w:val="000000"/>
        </w:rPr>
      </w:pPr>
      <w:r>
        <w:rPr>
          <w:b/>
          <w:bCs/>
          <w:color w:val="000000"/>
          <w:sz w:val="23"/>
          <w:szCs w:val="23"/>
          <w:bdr w:val="none" w:sz="0" w:space="0" w:color="auto" w:frame="1"/>
        </w:rPr>
        <w:t>About PBS</w:t>
      </w:r>
      <w:r>
        <w:rPr>
          <w:b/>
          <w:bCs/>
          <w:color w:val="000000"/>
          <w:sz w:val="23"/>
          <w:szCs w:val="23"/>
          <w:bdr w:val="none" w:sz="0" w:space="0" w:color="auto" w:frame="1"/>
        </w:rPr>
        <w:br/>
      </w:r>
      <w:hyperlink r:id="rId21" w:tgtFrame="_blank" w:history="1">
        <w:r>
          <w:rPr>
            <w:rStyle w:val="Hyperlink"/>
            <w:sz w:val="23"/>
            <w:szCs w:val="23"/>
            <w:bdr w:val="none" w:sz="0" w:space="0" w:color="auto" w:frame="1"/>
          </w:rPr>
          <w:t>PBS</w:t>
        </w:r>
      </w:hyperlink>
      <w:r>
        <w:rPr>
          <w:color w:val="000000"/>
          <w:sz w:val="23"/>
          <w:szCs w:val="23"/>
          <w:bdr w:val="none" w:sz="0" w:space="0" w:color="auto" w:frame="1"/>
        </w:rPr>
        <w:t>,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Pr>
          <w:color w:val="000000"/>
          <w:sz w:val="23"/>
          <w:szCs w:val="23"/>
          <w:bdr w:val="none" w:sz="0" w:space="0" w:color="auto" w:frame="1"/>
          <w:vertAlign w:val="superscript"/>
        </w:rPr>
        <w:t>th</w:t>
      </w:r>
      <w:r>
        <w:rPr>
          <w:color w:val="000000"/>
          <w:sz w:val="23"/>
          <w:szCs w:val="23"/>
          <w:bdr w:val="none" w:sz="0" w:space="0" w:color="auto" w:frame="1"/>
        </w:rPr>
        <w:t xml:space="preserve"> grade turn to PBS for digital content and services that help bring classroom lessons to life. PBS’ premier children’s TV programming and its website, </w:t>
      </w:r>
      <w:hyperlink r:id="rId22" w:tgtFrame="_blank" w:history="1">
        <w:r>
          <w:rPr>
            <w:rStyle w:val="Hyperlink"/>
            <w:sz w:val="23"/>
            <w:szCs w:val="23"/>
            <w:bdr w:val="none" w:sz="0" w:space="0" w:color="auto" w:frame="1"/>
          </w:rPr>
          <w:t>pbskids.org</w:t>
        </w:r>
      </w:hyperlink>
      <w:r>
        <w:rPr>
          <w:color w:val="000000"/>
          <w:sz w:val="23"/>
          <w:szCs w:val="23"/>
          <w:bdr w:val="none" w:sz="0" w:space="0" w:color="auto" w:frame="1"/>
        </w:rPr>
        <w:t xml:space="preserve">, are parents’ and teachers’ most trusted partners in inspiring and nurturing curiosity and love of learning in children. More information about PBS is available at </w:t>
      </w:r>
      <w:hyperlink r:id="rId23" w:tgtFrame="_blank" w:history="1">
        <w:r>
          <w:rPr>
            <w:rStyle w:val="Hyperlink"/>
            <w:sz w:val="23"/>
            <w:szCs w:val="23"/>
            <w:bdr w:val="none" w:sz="0" w:space="0" w:color="auto" w:frame="1"/>
          </w:rPr>
          <w:t>www.pbs.org</w:t>
        </w:r>
      </w:hyperlink>
      <w:r>
        <w:rPr>
          <w:color w:val="000000"/>
          <w:sz w:val="23"/>
          <w:szCs w:val="23"/>
          <w:bdr w:val="none" w:sz="0" w:space="0" w:color="auto" w:frame="1"/>
        </w:rPr>
        <w:t xml:space="preserve">, one of the leading dot-org websites on the Internet, or by following </w:t>
      </w:r>
      <w:hyperlink r:id="rId24" w:tgtFrame="_blank" w:history="1">
        <w:r>
          <w:rPr>
            <w:rStyle w:val="Hyperlink"/>
            <w:sz w:val="23"/>
            <w:szCs w:val="23"/>
            <w:bdr w:val="none" w:sz="0" w:space="0" w:color="auto" w:frame="1"/>
          </w:rPr>
          <w:t>PBS on Twitter</w:t>
        </w:r>
      </w:hyperlink>
      <w:r>
        <w:rPr>
          <w:color w:val="000000"/>
          <w:sz w:val="23"/>
          <w:szCs w:val="23"/>
          <w:bdr w:val="none" w:sz="0" w:space="0" w:color="auto" w:frame="1"/>
        </w:rPr>
        <w:t xml:space="preserve">, </w:t>
      </w:r>
      <w:hyperlink r:id="rId25" w:tgtFrame="_blank" w:history="1">
        <w:r>
          <w:rPr>
            <w:rStyle w:val="Hyperlink"/>
            <w:sz w:val="23"/>
            <w:szCs w:val="23"/>
            <w:bdr w:val="none" w:sz="0" w:space="0" w:color="auto" w:frame="1"/>
          </w:rPr>
          <w:t>Facebook</w:t>
        </w:r>
      </w:hyperlink>
      <w:r>
        <w:rPr>
          <w:color w:val="000000"/>
          <w:sz w:val="23"/>
          <w:szCs w:val="23"/>
          <w:bdr w:val="none" w:sz="0" w:space="0" w:color="auto" w:frame="1"/>
        </w:rPr>
        <w:t xml:space="preserve"> or through our </w:t>
      </w:r>
      <w:hyperlink r:id="rId26" w:tgtFrame="_blank" w:history="1">
        <w:r>
          <w:rPr>
            <w:rStyle w:val="Hyperlink"/>
            <w:sz w:val="23"/>
            <w:szCs w:val="23"/>
            <w:bdr w:val="none" w:sz="0" w:space="0" w:color="auto" w:frame="1"/>
          </w:rPr>
          <w:t>apps for mobile devices</w:t>
        </w:r>
      </w:hyperlink>
      <w:r>
        <w:rPr>
          <w:color w:val="000000"/>
          <w:sz w:val="23"/>
          <w:szCs w:val="23"/>
          <w:bdr w:val="none" w:sz="0" w:space="0" w:color="auto" w:frame="1"/>
        </w:rPr>
        <w:t xml:space="preserve">. Specific program information and updates for press are available at </w:t>
      </w:r>
      <w:hyperlink r:id="rId27" w:tgtFrame="_blank" w:history="1">
        <w:r>
          <w:rPr>
            <w:rStyle w:val="Hyperlink"/>
            <w:sz w:val="23"/>
            <w:szCs w:val="23"/>
            <w:bdr w:val="none" w:sz="0" w:space="0" w:color="auto" w:frame="1"/>
          </w:rPr>
          <w:t>pbs.org/pressroom</w:t>
        </w:r>
      </w:hyperlink>
      <w:r>
        <w:rPr>
          <w:color w:val="000000"/>
          <w:sz w:val="23"/>
          <w:szCs w:val="23"/>
          <w:bdr w:val="none" w:sz="0" w:space="0" w:color="auto" w:frame="1"/>
        </w:rPr>
        <w:t xml:space="preserve"> or by following </w:t>
      </w:r>
      <w:hyperlink r:id="rId28" w:history="1">
        <w:r>
          <w:rPr>
            <w:rStyle w:val="Hyperlink"/>
            <w:sz w:val="23"/>
            <w:szCs w:val="23"/>
            <w:bdr w:val="none" w:sz="0" w:space="0" w:color="auto" w:frame="1"/>
          </w:rPr>
          <w:t xml:space="preserve">PBS </w:t>
        </w:r>
        <w:proofErr w:type="spellStart"/>
        <w:r>
          <w:rPr>
            <w:rStyle w:val="Hyperlink"/>
            <w:sz w:val="23"/>
            <w:szCs w:val="23"/>
            <w:bdr w:val="none" w:sz="0" w:space="0" w:color="auto" w:frame="1"/>
          </w:rPr>
          <w:t>PressRoom</w:t>
        </w:r>
        <w:proofErr w:type="spellEnd"/>
        <w:r>
          <w:rPr>
            <w:rStyle w:val="Hyperlink"/>
            <w:sz w:val="23"/>
            <w:szCs w:val="23"/>
            <w:bdr w:val="none" w:sz="0" w:space="0" w:color="auto" w:frame="1"/>
          </w:rPr>
          <w:t xml:space="preserve"> on Twitter</w:t>
        </w:r>
      </w:hyperlink>
      <w:r>
        <w:rPr>
          <w:color w:val="000000"/>
          <w:sz w:val="23"/>
          <w:szCs w:val="23"/>
          <w:bdr w:val="none" w:sz="0" w:space="0" w:color="auto" w:frame="1"/>
        </w:rPr>
        <w:t>.</w:t>
      </w:r>
    </w:p>
    <w:p w14:paraId="611E537A" w14:textId="77777777" w:rsidR="00FA2B61" w:rsidRDefault="00FA2B61" w:rsidP="00FA2B61">
      <w:pPr>
        <w:autoSpaceDE w:val="0"/>
        <w:autoSpaceDN w:val="0"/>
        <w:ind w:right="50"/>
        <w:rPr>
          <w:color w:val="000000"/>
        </w:rPr>
      </w:pPr>
      <w:r>
        <w:rPr>
          <w:color w:val="000000"/>
          <w:sz w:val="23"/>
          <w:szCs w:val="23"/>
          <w:bdr w:val="none" w:sz="0" w:space="0" w:color="auto" w:frame="1"/>
        </w:rPr>
        <w:t> </w:t>
      </w:r>
    </w:p>
    <w:p w14:paraId="4488A0BD" w14:textId="77777777" w:rsidR="00C61377" w:rsidRDefault="00C61377" w:rsidP="00FA2B61">
      <w:pPr>
        <w:autoSpaceDE w:val="0"/>
        <w:autoSpaceDN w:val="0"/>
        <w:ind w:right="50"/>
        <w:rPr>
          <w:b/>
          <w:bCs/>
          <w:color w:val="000000"/>
          <w:sz w:val="23"/>
          <w:szCs w:val="23"/>
        </w:rPr>
      </w:pPr>
    </w:p>
    <w:p w14:paraId="488B3E6A" w14:textId="77777777" w:rsidR="00C61377" w:rsidRDefault="00C61377" w:rsidP="00FA2B61">
      <w:pPr>
        <w:autoSpaceDE w:val="0"/>
        <w:autoSpaceDN w:val="0"/>
        <w:ind w:right="50"/>
        <w:rPr>
          <w:b/>
          <w:bCs/>
          <w:color w:val="000000"/>
          <w:sz w:val="23"/>
          <w:szCs w:val="23"/>
        </w:rPr>
      </w:pPr>
    </w:p>
    <w:p w14:paraId="63756422" w14:textId="77777777" w:rsidR="00FA2B61" w:rsidRDefault="00FA2B61" w:rsidP="00FA2B61">
      <w:pPr>
        <w:autoSpaceDE w:val="0"/>
        <w:autoSpaceDN w:val="0"/>
        <w:ind w:right="50"/>
        <w:rPr>
          <w:color w:val="000000"/>
        </w:rPr>
      </w:pPr>
      <w:bookmarkStart w:id="0" w:name="_GoBack"/>
      <w:bookmarkEnd w:id="0"/>
      <w:r>
        <w:rPr>
          <w:b/>
          <w:bCs/>
          <w:color w:val="000000"/>
          <w:sz w:val="23"/>
          <w:szCs w:val="23"/>
        </w:rPr>
        <w:t xml:space="preserve">About Neal Street Productions </w:t>
      </w:r>
    </w:p>
    <w:p w14:paraId="298F4D03" w14:textId="77777777" w:rsidR="00FA2B61" w:rsidRDefault="00FA2B61" w:rsidP="00FA2B61">
      <w:pPr>
        <w:rPr>
          <w:color w:val="000000"/>
        </w:rPr>
      </w:pPr>
      <w:r>
        <w:rPr>
          <w:color w:val="000000"/>
          <w:sz w:val="23"/>
          <w:szCs w:val="23"/>
        </w:rPr>
        <w:t xml:space="preserve">Neal Street Productions was formed in 2003 by Sam Mendes, Pippa Harris and Caro </w:t>
      </w:r>
      <w:proofErr w:type="spellStart"/>
      <w:r>
        <w:rPr>
          <w:color w:val="000000"/>
          <w:sz w:val="23"/>
          <w:szCs w:val="23"/>
        </w:rPr>
        <w:t>Newling</w:t>
      </w:r>
      <w:proofErr w:type="spellEnd"/>
      <w:r>
        <w:rPr>
          <w:color w:val="000000"/>
          <w:sz w:val="23"/>
          <w:szCs w:val="23"/>
        </w:rPr>
        <w:t xml:space="preserve">, and Nicolas Brown joined in 2013 to work across the film and TV portfolio. The company has been successful in film, theatre and television with hit movies including </w:t>
      </w:r>
      <w:r>
        <w:rPr>
          <w:i/>
          <w:iCs/>
          <w:color w:val="000000"/>
          <w:sz w:val="23"/>
          <w:szCs w:val="23"/>
        </w:rPr>
        <w:t>Revolutionary Road</w:t>
      </w:r>
      <w:r>
        <w:rPr>
          <w:color w:val="000000"/>
          <w:sz w:val="23"/>
          <w:szCs w:val="23"/>
        </w:rPr>
        <w:t xml:space="preserve">, </w:t>
      </w:r>
      <w:r>
        <w:rPr>
          <w:i/>
          <w:iCs/>
          <w:color w:val="000000"/>
          <w:sz w:val="23"/>
          <w:szCs w:val="23"/>
        </w:rPr>
        <w:t>Jarhead</w:t>
      </w:r>
      <w:r>
        <w:rPr>
          <w:color w:val="000000"/>
          <w:sz w:val="23"/>
          <w:szCs w:val="23"/>
        </w:rPr>
        <w:t xml:space="preserve"> and </w:t>
      </w:r>
      <w:r>
        <w:rPr>
          <w:i/>
          <w:iCs/>
          <w:color w:val="000000"/>
          <w:sz w:val="23"/>
          <w:szCs w:val="23"/>
        </w:rPr>
        <w:t>Starter for 10</w:t>
      </w:r>
      <w:r>
        <w:rPr>
          <w:color w:val="000000"/>
          <w:sz w:val="23"/>
          <w:szCs w:val="23"/>
        </w:rPr>
        <w:t xml:space="preserve">. Their diverse television slate includes the award-winning “Stuart A Life Backwards,” with Tom Hardy and Benedict Cumberbatch, and the hugely successful “Call the Midwife.” The show’s fourth series has averaged over 11 million viewers, and is the UK’s most watched TV </w:t>
      </w:r>
      <w:proofErr w:type="spellStart"/>
      <w:r>
        <w:rPr>
          <w:color w:val="000000"/>
          <w:sz w:val="23"/>
          <w:szCs w:val="23"/>
        </w:rPr>
        <w:t>programme</w:t>
      </w:r>
      <w:proofErr w:type="spellEnd"/>
      <w:r>
        <w:rPr>
          <w:color w:val="000000"/>
          <w:sz w:val="23"/>
          <w:szCs w:val="23"/>
        </w:rPr>
        <w:t xml:space="preserve">. A third series of Neal Street’s “Penny Dreadful” written by John Logan, is currently shooting starring Josh Hartnett, Eva Green, Timothy Dalton and Rory Kinnear and will air on Showtime in the US and Sky Atlantic in the UK in 2016. Neal Street also produced the critically acclaimed and award-winning “The Hollow Crown” - a series of Shakespeare films for the BBC/PBS - starring Ben </w:t>
      </w:r>
      <w:proofErr w:type="spellStart"/>
      <w:r>
        <w:rPr>
          <w:color w:val="000000"/>
          <w:sz w:val="23"/>
          <w:szCs w:val="23"/>
        </w:rPr>
        <w:t>Whishaw</w:t>
      </w:r>
      <w:proofErr w:type="spellEnd"/>
      <w:r>
        <w:rPr>
          <w:color w:val="000000"/>
          <w:sz w:val="23"/>
          <w:szCs w:val="23"/>
        </w:rPr>
        <w:t xml:space="preserve">, Tom </w:t>
      </w:r>
      <w:proofErr w:type="spellStart"/>
      <w:r>
        <w:rPr>
          <w:color w:val="000000"/>
          <w:sz w:val="23"/>
          <w:szCs w:val="23"/>
        </w:rPr>
        <w:t>Hiddleston</w:t>
      </w:r>
      <w:proofErr w:type="spellEnd"/>
      <w:r>
        <w:rPr>
          <w:color w:val="000000"/>
          <w:sz w:val="23"/>
          <w:szCs w:val="23"/>
        </w:rPr>
        <w:t xml:space="preserve"> and Jeremy Irons. A second series of “The Hollow Crown,” starring Benedict Cumberbatch, Judi Dench, Hugh Bonneville, Keeley Hawes and Sophie </w:t>
      </w:r>
      <w:proofErr w:type="spellStart"/>
      <w:r>
        <w:rPr>
          <w:color w:val="000000"/>
          <w:sz w:val="23"/>
          <w:szCs w:val="23"/>
        </w:rPr>
        <w:t>Okonedo</w:t>
      </w:r>
      <w:proofErr w:type="spellEnd"/>
      <w:r>
        <w:rPr>
          <w:color w:val="000000"/>
          <w:sz w:val="23"/>
          <w:szCs w:val="23"/>
        </w:rPr>
        <w:t xml:space="preserve"> is due to air in Spring 2016. On the theatre side, they have produced </w:t>
      </w:r>
      <w:r>
        <w:rPr>
          <w:i/>
          <w:iCs/>
          <w:color w:val="000000"/>
          <w:sz w:val="23"/>
          <w:szCs w:val="23"/>
        </w:rPr>
        <w:t>The Bridge Project</w:t>
      </w:r>
      <w:r>
        <w:rPr>
          <w:color w:val="000000"/>
          <w:sz w:val="23"/>
          <w:szCs w:val="23"/>
        </w:rPr>
        <w:t xml:space="preserve">, </w:t>
      </w:r>
      <w:r>
        <w:rPr>
          <w:i/>
          <w:iCs/>
          <w:color w:val="000000"/>
          <w:sz w:val="23"/>
          <w:szCs w:val="23"/>
        </w:rPr>
        <w:t>Shrek the Musical</w:t>
      </w:r>
      <w:r>
        <w:rPr>
          <w:color w:val="000000"/>
          <w:sz w:val="23"/>
          <w:szCs w:val="23"/>
        </w:rPr>
        <w:t xml:space="preserve"> and the West End musical of </w:t>
      </w:r>
      <w:r>
        <w:rPr>
          <w:i/>
          <w:iCs/>
          <w:color w:val="000000"/>
          <w:sz w:val="23"/>
          <w:szCs w:val="23"/>
        </w:rPr>
        <w:t>Charlie and the Chocolate Factory</w:t>
      </w:r>
      <w:r>
        <w:rPr>
          <w:color w:val="000000"/>
          <w:sz w:val="23"/>
          <w:szCs w:val="23"/>
        </w:rPr>
        <w:t>, directed by Sam Mendes.</w:t>
      </w:r>
    </w:p>
    <w:p w14:paraId="798A2BB3" w14:textId="77777777" w:rsidR="00FA2B61" w:rsidRDefault="00FA2B61" w:rsidP="00FA2B61">
      <w:pPr>
        <w:autoSpaceDE w:val="0"/>
        <w:autoSpaceDN w:val="0"/>
        <w:ind w:right="50"/>
        <w:rPr>
          <w:color w:val="1F497D"/>
          <w:sz w:val="23"/>
          <w:szCs w:val="23"/>
        </w:rPr>
      </w:pPr>
    </w:p>
    <w:p w14:paraId="44BB7A66" w14:textId="77777777" w:rsidR="00FA2B61" w:rsidRPr="006270E7" w:rsidRDefault="00FA2B61" w:rsidP="00FA2B61">
      <w:pPr>
        <w:rPr>
          <w:sz w:val="22"/>
          <w:szCs w:val="22"/>
        </w:rPr>
      </w:pPr>
      <w:r w:rsidRPr="006270E7">
        <w:rPr>
          <w:b/>
          <w:bCs/>
          <w:sz w:val="23"/>
          <w:szCs w:val="23"/>
        </w:rPr>
        <w:t>About BBC Worldwide North America Sales and Co-Productions</w:t>
      </w:r>
    </w:p>
    <w:p w14:paraId="67536502" w14:textId="77777777" w:rsidR="00FA2B61" w:rsidRPr="006270E7" w:rsidRDefault="00FA2B61" w:rsidP="00FA2B61">
      <w:pPr>
        <w:autoSpaceDE w:val="0"/>
        <w:autoSpaceDN w:val="0"/>
        <w:ind w:right="50"/>
      </w:pPr>
      <w:r w:rsidRPr="006270E7">
        <w:rPr>
          <w:sz w:val="23"/>
          <w:szCs w:val="23"/>
          <w:shd w:val="clear" w:color="auto" w:fill="FFFFFF"/>
        </w:rPr>
        <w:t>BBC Worldwide North America is the main commercial arm and wholly-owned subsidiary of the British Broadcasting Corporation (BBC) operating in the U.S. and Canada. The company exists to maximize the value of the BBC’s assets for the benefit of the UK license payer and invests in public service programing in return for rights. The company operates four businesses in the territory – linear and digital content sales and co-productions, consumer products, BBC.com, and two production divisions – BBC Worldwide Productions, responsible for the smash hit</w:t>
      </w:r>
      <w:r w:rsidRPr="006270E7">
        <w:rPr>
          <w:rStyle w:val="apple-converted-space"/>
          <w:sz w:val="23"/>
          <w:szCs w:val="23"/>
          <w:shd w:val="clear" w:color="auto" w:fill="FFFFFF"/>
        </w:rPr>
        <w:t> </w:t>
      </w:r>
      <w:r w:rsidRPr="006270E7">
        <w:rPr>
          <w:rStyle w:val="Emphasis"/>
          <w:sz w:val="23"/>
          <w:szCs w:val="23"/>
          <w:bdr w:val="none" w:sz="0" w:space="0" w:color="auto" w:frame="1"/>
          <w:shd w:val="clear" w:color="auto" w:fill="FFFFFF"/>
        </w:rPr>
        <w:t>Dancing with the Stars</w:t>
      </w:r>
      <w:r w:rsidRPr="006270E7">
        <w:rPr>
          <w:rStyle w:val="apple-converted-space"/>
          <w:sz w:val="23"/>
          <w:szCs w:val="23"/>
          <w:shd w:val="clear" w:color="auto" w:fill="FFFFFF"/>
        </w:rPr>
        <w:t> </w:t>
      </w:r>
      <w:r w:rsidRPr="006270E7">
        <w:rPr>
          <w:sz w:val="23"/>
          <w:szCs w:val="23"/>
          <w:shd w:val="clear" w:color="auto" w:fill="FFFFFF"/>
        </w:rPr>
        <w:t>and the U.S. version of</w:t>
      </w:r>
      <w:r w:rsidRPr="006270E7">
        <w:rPr>
          <w:rStyle w:val="apple-converted-space"/>
          <w:sz w:val="23"/>
          <w:szCs w:val="23"/>
          <w:shd w:val="clear" w:color="auto" w:fill="FFFFFF"/>
        </w:rPr>
        <w:t> </w:t>
      </w:r>
      <w:r w:rsidRPr="006270E7">
        <w:rPr>
          <w:rStyle w:val="Emphasis"/>
          <w:sz w:val="23"/>
          <w:szCs w:val="23"/>
          <w:bdr w:val="none" w:sz="0" w:space="0" w:color="auto" w:frame="1"/>
          <w:shd w:val="clear" w:color="auto" w:fill="FFFFFF"/>
        </w:rPr>
        <w:t>Top Gear</w:t>
      </w:r>
      <w:r w:rsidRPr="006270E7">
        <w:rPr>
          <w:sz w:val="23"/>
          <w:szCs w:val="23"/>
          <w:shd w:val="clear" w:color="auto" w:fill="FFFFFF"/>
        </w:rPr>
        <w:t>; and Adjacent Productions, producers of</w:t>
      </w:r>
      <w:r w:rsidRPr="006270E7">
        <w:rPr>
          <w:rStyle w:val="apple-converted-space"/>
          <w:sz w:val="23"/>
          <w:szCs w:val="23"/>
          <w:shd w:val="clear" w:color="auto" w:fill="FFFFFF"/>
        </w:rPr>
        <w:t> </w:t>
      </w:r>
      <w:r w:rsidRPr="006270E7">
        <w:rPr>
          <w:rStyle w:val="Emphasis"/>
          <w:sz w:val="23"/>
          <w:szCs w:val="23"/>
          <w:bdr w:val="none" w:sz="0" w:space="0" w:color="auto" w:frame="1"/>
          <w:shd w:val="clear" w:color="auto" w:fill="FFFFFF"/>
        </w:rPr>
        <w:t>Da Vinci’s Demons</w:t>
      </w:r>
      <w:r w:rsidRPr="006270E7">
        <w:rPr>
          <w:sz w:val="23"/>
          <w:szCs w:val="23"/>
          <w:shd w:val="clear" w:color="auto" w:fill="FFFFFF"/>
        </w:rPr>
        <w:t>,</w:t>
      </w:r>
      <w:r w:rsidRPr="006270E7">
        <w:rPr>
          <w:rStyle w:val="apple-converted-space"/>
          <w:sz w:val="23"/>
          <w:szCs w:val="23"/>
          <w:shd w:val="clear" w:color="auto" w:fill="FFFFFF"/>
        </w:rPr>
        <w:t> </w:t>
      </w:r>
      <w:r w:rsidRPr="006270E7">
        <w:rPr>
          <w:rStyle w:val="Emphasis"/>
          <w:sz w:val="23"/>
          <w:szCs w:val="23"/>
          <w:bdr w:val="none" w:sz="0" w:space="0" w:color="auto" w:frame="1"/>
          <w:shd w:val="clear" w:color="auto" w:fill="FFFFFF"/>
        </w:rPr>
        <w:t>Life Below Zero</w:t>
      </w:r>
      <w:r w:rsidRPr="006270E7">
        <w:rPr>
          <w:sz w:val="23"/>
          <w:szCs w:val="23"/>
          <w:shd w:val="clear" w:color="auto" w:fill="FFFFFF"/>
        </w:rPr>
        <w:t>, and</w:t>
      </w:r>
      <w:r w:rsidRPr="006270E7">
        <w:rPr>
          <w:rStyle w:val="apple-converted-space"/>
          <w:sz w:val="23"/>
          <w:szCs w:val="23"/>
          <w:shd w:val="clear" w:color="auto" w:fill="FFFFFF"/>
        </w:rPr>
        <w:t> </w:t>
      </w:r>
      <w:r w:rsidRPr="006270E7">
        <w:rPr>
          <w:rStyle w:val="Emphasis"/>
          <w:sz w:val="23"/>
          <w:szCs w:val="23"/>
          <w:bdr w:val="none" w:sz="0" w:space="0" w:color="auto" w:frame="1"/>
          <w:shd w:val="clear" w:color="auto" w:fill="FFFFFF"/>
        </w:rPr>
        <w:t>Ladies of London</w:t>
      </w:r>
      <w:r w:rsidRPr="006270E7">
        <w:rPr>
          <w:sz w:val="23"/>
          <w:szCs w:val="23"/>
          <w:shd w:val="clear" w:color="auto" w:fill="FFFFFF"/>
        </w:rPr>
        <w:t>, among others. The company also owns a 50.1% share in cable channel BBC AMERICA through a joint venture with AMC Networks.</w:t>
      </w:r>
    </w:p>
    <w:p w14:paraId="0556E249" w14:textId="77777777" w:rsidR="00FA2B61" w:rsidRDefault="00FA2B61" w:rsidP="00FA2B61">
      <w:pPr>
        <w:autoSpaceDE w:val="0"/>
        <w:autoSpaceDN w:val="0"/>
        <w:ind w:right="50"/>
        <w:rPr>
          <w:color w:val="1F497D"/>
        </w:rPr>
      </w:pPr>
    </w:p>
    <w:p w14:paraId="7133B4DA" w14:textId="77777777" w:rsidR="00FA2B61" w:rsidRDefault="00FA2B61" w:rsidP="00FA2B61">
      <w:pPr>
        <w:autoSpaceDE w:val="0"/>
        <w:autoSpaceDN w:val="0"/>
        <w:ind w:right="50"/>
        <w:jc w:val="center"/>
        <w:rPr>
          <w:color w:val="000000"/>
        </w:rPr>
      </w:pPr>
      <w:r>
        <w:rPr>
          <w:color w:val="000000"/>
          <w:sz w:val="23"/>
          <w:szCs w:val="23"/>
        </w:rPr>
        <w:t>– PBS –</w:t>
      </w:r>
    </w:p>
    <w:p w14:paraId="67AE0116" w14:textId="77777777" w:rsidR="00FA2B61" w:rsidRDefault="00FA2B61" w:rsidP="00FA2B61">
      <w:pPr>
        <w:autoSpaceDE w:val="0"/>
        <w:autoSpaceDN w:val="0"/>
        <w:ind w:right="50"/>
        <w:rPr>
          <w:color w:val="000000"/>
        </w:rPr>
      </w:pPr>
      <w:r>
        <w:rPr>
          <w:color w:val="000000"/>
          <w:sz w:val="23"/>
          <w:szCs w:val="23"/>
        </w:rPr>
        <w:t> </w:t>
      </w:r>
    </w:p>
    <w:p w14:paraId="196C866E" w14:textId="77777777" w:rsidR="00FA2B61" w:rsidRDefault="00FA2B61" w:rsidP="00FA2B61">
      <w:pPr>
        <w:autoSpaceDE w:val="0"/>
        <w:autoSpaceDN w:val="0"/>
        <w:ind w:right="50"/>
        <w:rPr>
          <w:color w:val="000000"/>
        </w:rPr>
      </w:pPr>
      <w:r>
        <w:rPr>
          <w:b/>
          <w:bCs/>
          <w:color w:val="000000"/>
          <w:sz w:val="23"/>
          <w:szCs w:val="23"/>
        </w:rPr>
        <w:t>CONTACTS:</w:t>
      </w:r>
    </w:p>
    <w:p w14:paraId="736DF0D7" w14:textId="77777777" w:rsidR="00FA2B61" w:rsidRDefault="00FA2B61" w:rsidP="00FA2B61">
      <w:pPr>
        <w:autoSpaceDE w:val="0"/>
        <w:autoSpaceDN w:val="0"/>
        <w:ind w:right="50"/>
        <w:rPr>
          <w:color w:val="000000"/>
        </w:rPr>
      </w:pPr>
      <w:r>
        <w:rPr>
          <w:color w:val="000000"/>
          <w:sz w:val="23"/>
          <w:szCs w:val="23"/>
        </w:rPr>
        <w:t xml:space="preserve">Missy Greenberg, Liz Sharkey, Alex Stromer, Karen Tzeiler, </w:t>
      </w:r>
      <w:r>
        <w:rPr>
          <w:b/>
          <w:bCs/>
          <w:color w:val="000000"/>
          <w:sz w:val="23"/>
          <w:szCs w:val="23"/>
        </w:rPr>
        <w:t>DKC Public Relations</w:t>
      </w:r>
      <w:r>
        <w:rPr>
          <w:color w:val="000000"/>
          <w:sz w:val="23"/>
          <w:szCs w:val="23"/>
        </w:rPr>
        <w:t xml:space="preserve">; 212-685-4300 </w:t>
      </w:r>
      <w:hyperlink r:id="rId29" w:history="1">
        <w:r>
          <w:rPr>
            <w:rStyle w:val="Hyperlink"/>
            <w:sz w:val="23"/>
            <w:szCs w:val="23"/>
          </w:rPr>
          <w:t>CallTheMidwife@dkcnews.com</w:t>
        </w:r>
      </w:hyperlink>
    </w:p>
    <w:p w14:paraId="5BBD61DD" w14:textId="77777777" w:rsidR="00FA2B61" w:rsidRDefault="00FA2B61" w:rsidP="00FA2B61">
      <w:pPr>
        <w:autoSpaceDE w:val="0"/>
        <w:autoSpaceDN w:val="0"/>
        <w:ind w:right="50"/>
        <w:rPr>
          <w:color w:val="000000"/>
        </w:rPr>
      </w:pPr>
      <w:r>
        <w:rPr>
          <w:color w:val="000000"/>
          <w:sz w:val="23"/>
          <w:szCs w:val="23"/>
        </w:rPr>
        <w:t xml:space="preserve">Carrie Johnson, </w:t>
      </w:r>
      <w:r>
        <w:rPr>
          <w:b/>
          <w:bCs/>
          <w:color w:val="000000"/>
          <w:sz w:val="23"/>
          <w:szCs w:val="23"/>
        </w:rPr>
        <w:t>PBS</w:t>
      </w:r>
      <w:r>
        <w:rPr>
          <w:color w:val="000000"/>
          <w:sz w:val="23"/>
          <w:szCs w:val="23"/>
        </w:rPr>
        <w:t xml:space="preserve">, 703-739-5129; </w:t>
      </w:r>
      <w:hyperlink r:id="rId30" w:history="1">
        <w:r>
          <w:rPr>
            <w:rStyle w:val="Hyperlink"/>
            <w:sz w:val="23"/>
            <w:szCs w:val="23"/>
          </w:rPr>
          <w:t>cjohnson@pbs.org</w:t>
        </w:r>
      </w:hyperlink>
    </w:p>
    <w:p w14:paraId="0B603B92" w14:textId="77777777" w:rsidR="00FA2B61" w:rsidRPr="006270E7" w:rsidRDefault="00FA2B61" w:rsidP="00FA2B61">
      <w:pPr>
        <w:autoSpaceDE w:val="0"/>
        <w:autoSpaceDN w:val="0"/>
        <w:ind w:right="50"/>
        <w:rPr>
          <w:sz w:val="23"/>
          <w:szCs w:val="23"/>
        </w:rPr>
      </w:pPr>
      <w:r w:rsidRPr="006270E7">
        <w:rPr>
          <w:sz w:val="23"/>
          <w:szCs w:val="23"/>
        </w:rPr>
        <w:t xml:space="preserve">Amy Mulcair, BBC Worldwide North America, 212.705.9497, </w:t>
      </w:r>
      <w:hyperlink r:id="rId31" w:history="1">
        <w:r w:rsidRPr="006270E7">
          <w:rPr>
            <w:rStyle w:val="Hyperlink"/>
            <w:color w:val="auto"/>
            <w:sz w:val="23"/>
            <w:szCs w:val="23"/>
          </w:rPr>
          <w:t>amy.mulcair.freelance@bbc.com</w:t>
        </w:r>
      </w:hyperlink>
    </w:p>
    <w:p w14:paraId="05DA132E" w14:textId="77777777" w:rsidR="00FA2B61" w:rsidRDefault="00FA2B61" w:rsidP="00FA2B61">
      <w:pPr>
        <w:rPr>
          <w:color w:val="000000"/>
          <w:sz w:val="22"/>
          <w:szCs w:val="22"/>
        </w:rPr>
      </w:pPr>
      <w:r>
        <w:rPr>
          <w:color w:val="000000"/>
          <w:sz w:val="23"/>
          <w:szCs w:val="23"/>
        </w:rPr>
        <w:t> </w:t>
      </w:r>
    </w:p>
    <w:p w14:paraId="1A1E7599" w14:textId="77777777" w:rsidR="00FA2B61" w:rsidRDefault="00FA2B61" w:rsidP="00FA2B61">
      <w:pPr>
        <w:jc w:val="center"/>
        <w:rPr>
          <w:color w:val="000000"/>
        </w:rPr>
      </w:pPr>
      <w:r>
        <w:rPr>
          <w:i/>
          <w:iCs/>
          <w:color w:val="000000"/>
        </w:rPr>
        <w:t xml:space="preserve">For images and additional up-to-date information on this and other PBS programs, visit PBS </w:t>
      </w:r>
      <w:proofErr w:type="spellStart"/>
      <w:r>
        <w:rPr>
          <w:i/>
          <w:iCs/>
          <w:color w:val="000000"/>
        </w:rPr>
        <w:t>PressRoom</w:t>
      </w:r>
      <w:proofErr w:type="spellEnd"/>
      <w:r>
        <w:rPr>
          <w:i/>
          <w:iCs/>
          <w:color w:val="000000"/>
        </w:rPr>
        <w:t xml:space="preserve"> at </w:t>
      </w:r>
      <w:hyperlink r:id="rId32" w:history="1">
        <w:r>
          <w:rPr>
            <w:rStyle w:val="Hyperlink"/>
            <w:i/>
            <w:iCs/>
          </w:rPr>
          <w:t>pbs.org/pressroom</w:t>
        </w:r>
      </w:hyperlink>
      <w:r>
        <w:rPr>
          <w:i/>
          <w:iCs/>
          <w:color w:val="000000"/>
        </w:rPr>
        <w:t>.</w:t>
      </w:r>
    </w:p>
    <w:p w14:paraId="476C7FDF" w14:textId="77777777" w:rsidR="00FA2B61" w:rsidRPr="00FA2B61" w:rsidRDefault="00FA2B61" w:rsidP="00FA2B61">
      <w:pPr>
        <w:pStyle w:val="PBSHeadline"/>
        <w:jc w:val="left"/>
        <w:rPr>
          <w:sz w:val="18"/>
        </w:rPr>
      </w:pPr>
    </w:p>
    <w:sectPr w:rsidR="00FA2B61" w:rsidRPr="00FA2B61" w:rsidSect="00D26031">
      <w:footerReference w:type="default" r:id="rId33"/>
      <w:headerReference w:type="first" r:id="rId34"/>
      <w:footerReference w:type="first" r:id="rId35"/>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4CE56" w14:textId="77777777" w:rsidR="00EF2481" w:rsidRDefault="00EF2481">
      <w:r>
        <w:separator/>
      </w:r>
    </w:p>
  </w:endnote>
  <w:endnote w:type="continuationSeparator" w:id="0">
    <w:p w14:paraId="08696EEA" w14:textId="77777777" w:rsidR="00EF2481" w:rsidRDefault="00EF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8675D" w14:textId="77777777" w:rsidR="004D1145" w:rsidRPr="001C051D" w:rsidRDefault="004D1145" w:rsidP="004E5C7B">
    <w:pPr>
      <w:pStyle w:val="Footer"/>
      <w:spacing w:after="60"/>
      <w:ind w:right="-490"/>
      <w:rPr>
        <w:rFonts w:ascii="Georgia" w:hAnsi="Georgia" w:cs="Mangal"/>
        <w:color w:val="808080"/>
        <w:sz w:val="19"/>
        <w:szCs w:val="19"/>
      </w:rPr>
    </w:pPr>
    <w:r>
      <w:rPr>
        <w:rFonts w:ascii="Georgia" w:hAnsi="Georgia" w:cs="Mangal"/>
        <w:color w:val="808080"/>
        <w:sz w:val="20"/>
        <w:szCs w:val="20"/>
      </w:rPr>
      <w:tab/>
      <w:t xml:space="preserve">                                  </w:t>
    </w:r>
    <w:hyperlink r:id="rId1" w:history="1">
      <w:r w:rsidRPr="001C051D">
        <w:rPr>
          <w:rStyle w:val="Hyperlink"/>
          <w:rFonts w:ascii="Georgia" w:hAnsi="Georgia" w:cs="Mangal"/>
          <w:color w:val="808080"/>
          <w:sz w:val="19"/>
          <w:szCs w:val="19"/>
        </w:rPr>
        <w:t>www.pbs.org</w:t>
      </w:r>
    </w:hyperlink>
  </w:p>
  <w:p w14:paraId="18921F46" w14:textId="77777777" w:rsidR="004D1145" w:rsidRPr="001C051D" w:rsidRDefault="004D1145"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2"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3" w:history="1">
      <w:r w:rsidRPr="00C000C9">
        <w:rPr>
          <w:rStyle w:val="Hyperlink"/>
          <w:rFonts w:ascii="Georgia" w:hAnsi="Georgia" w:cs="Mangal"/>
          <w:color w:val="808080"/>
          <w:sz w:val="19"/>
          <w:szCs w:val="19"/>
        </w:rPr>
        <w:t>www.facebook.com/pbs</w:t>
      </w:r>
    </w:hyperlink>
  </w:p>
  <w:p w14:paraId="38C674A8" w14:textId="77777777" w:rsidR="004D1145" w:rsidRPr="001C051D" w:rsidRDefault="004D1145"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4"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5"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23FDA" w14:textId="77777777" w:rsidR="004D1145" w:rsidRPr="00161641" w:rsidRDefault="004D1145" w:rsidP="00161641">
    <w:pPr>
      <w:pStyle w:val="PBSReleaseStyle"/>
      <w:jc w:val="center"/>
    </w:pPr>
    <w:r>
      <w:t xml:space="preserve">– </w:t>
    </w:r>
    <w:proofErr w:type="gramStart"/>
    <w:r>
      <w:t>more</w:t>
    </w:r>
    <w:proofErr w:type="gramEnd"/>
    <w:r>
      <w:t xml:space="preserve"> –</w:t>
    </w:r>
  </w:p>
  <w:p w14:paraId="5BB85B72" w14:textId="77777777" w:rsidR="004D1145" w:rsidRPr="007E3B8D" w:rsidRDefault="004D1145"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79F5FC0C" wp14:editId="359F9EAE">
          <wp:extent cx="506095" cy="184035"/>
          <wp:effectExtent l="0" t="0" r="1905"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506095" cy="184035"/>
                  </a:xfrm>
                  <a:prstGeom prst="rect">
                    <a:avLst/>
                  </a:prstGeom>
                  <a:noFill/>
                  <a:ln>
                    <a:noFill/>
                  </a:ln>
                </pic:spPr>
              </pic:pic>
            </a:graphicData>
          </a:graphic>
        </wp:inline>
      </w:drawing>
    </w:r>
  </w:p>
  <w:p w14:paraId="4A9908AB" w14:textId="77777777" w:rsidR="004D1145" w:rsidRPr="001C051D" w:rsidRDefault="00C61377" w:rsidP="001C051D">
    <w:pPr>
      <w:pStyle w:val="Footer"/>
      <w:spacing w:after="60"/>
      <w:ind w:left="-540" w:right="-490"/>
      <w:jc w:val="center"/>
      <w:rPr>
        <w:rFonts w:ascii="Georgia" w:hAnsi="Georgia" w:cs="Mangal"/>
        <w:color w:val="808080"/>
        <w:sz w:val="19"/>
        <w:szCs w:val="19"/>
      </w:rPr>
    </w:pPr>
    <w:hyperlink r:id="rId2" w:history="1">
      <w:r w:rsidR="004D1145" w:rsidRPr="001C051D">
        <w:rPr>
          <w:rStyle w:val="Hyperlink"/>
          <w:rFonts w:ascii="Georgia" w:hAnsi="Georgia" w:cs="Mangal"/>
          <w:color w:val="808080"/>
          <w:sz w:val="19"/>
          <w:szCs w:val="19"/>
        </w:rPr>
        <w:t>www.pbs.org</w:t>
      </w:r>
    </w:hyperlink>
  </w:p>
  <w:p w14:paraId="6BEE634E" w14:textId="77777777" w:rsidR="004D1145" w:rsidRPr="001C051D" w:rsidRDefault="004D1145"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3364A9B6" w14:textId="77777777" w:rsidR="004D1145" w:rsidRPr="001C051D" w:rsidRDefault="004D1145"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DF969" w14:textId="77777777" w:rsidR="00EF2481" w:rsidRDefault="00EF2481">
      <w:r>
        <w:separator/>
      </w:r>
    </w:p>
  </w:footnote>
  <w:footnote w:type="continuationSeparator" w:id="0">
    <w:p w14:paraId="1B712153" w14:textId="77777777" w:rsidR="00EF2481" w:rsidRDefault="00EF2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FF8F0" w14:textId="56CA4F93" w:rsidR="004D1145" w:rsidRDefault="004D1145" w:rsidP="007E3B8D">
    <w:pPr>
      <w:pStyle w:val="Header"/>
      <w:jc w:val="center"/>
    </w:pPr>
    <w:r>
      <w:rPr>
        <w:noProof/>
      </w:rPr>
      <w:drawing>
        <wp:anchor distT="0" distB="0" distL="114300" distR="114300" simplePos="0" relativeHeight="251662336" behindDoc="1" locked="0" layoutInCell="1" allowOverlap="1" wp14:anchorId="270D6CEF" wp14:editId="25CA881B">
          <wp:simplePos x="0" y="0"/>
          <wp:positionH relativeFrom="column">
            <wp:posOffset>2814320</wp:posOffset>
          </wp:positionH>
          <wp:positionV relativeFrom="paragraph">
            <wp:posOffset>0</wp:posOffset>
          </wp:positionV>
          <wp:extent cx="825371" cy="1143000"/>
          <wp:effectExtent l="0" t="0" r="0" b="0"/>
          <wp:wrapNone/>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825371"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CDE12A" w14:textId="4052F80F" w:rsidR="004D1145" w:rsidRDefault="00203700" w:rsidP="007E3B8D">
    <w:pPr>
      <w:pStyle w:val="Header"/>
      <w:jc w:val="center"/>
    </w:pPr>
    <w:r w:rsidRPr="00D1667D">
      <w:rPr>
        <w:noProof/>
      </w:rPr>
      <w:drawing>
        <wp:anchor distT="0" distB="0" distL="114300" distR="114300" simplePos="0" relativeHeight="251659264" behindDoc="0" locked="0" layoutInCell="1" allowOverlap="1" wp14:anchorId="2D444B87" wp14:editId="7D80F693">
          <wp:simplePos x="0" y="0"/>
          <wp:positionH relativeFrom="column">
            <wp:posOffset>899160</wp:posOffset>
          </wp:positionH>
          <wp:positionV relativeFrom="paragraph">
            <wp:posOffset>92075</wp:posOffset>
          </wp:positionV>
          <wp:extent cx="1143000" cy="860425"/>
          <wp:effectExtent l="0" t="0" r="0" b="0"/>
          <wp:wrapNone/>
          <wp:docPr id="4" name="Picture 1" descr="\\wwlfs1029.worldwide.bbc.co.uk\shared\BBC America\Press &amp; PR\NEW - COMMS DEPT\Logos\BBC Worldwide\BBCW Reb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lfs1029.worldwide.bbc.co.uk\shared\BBC America\Press &amp; PR\NEW - COMMS DEPT\Logos\BBC Worldwide\BBCW Rebrand.jpg"/>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143000" cy="8604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009E6F15" wp14:editId="4A033F4D">
          <wp:simplePos x="0" y="0"/>
          <wp:positionH relativeFrom="column">
            <wp:posOffset>4373880</wp:posOffset>
          </wp:positionH>
          <wp:positionV relativeFrom="paragraph">
            <wp:posOffset>93980</wp:posOffset>
          </wp:positionV>
          <wp:extent cx="1428750" cy="802640"/>
          <wp:effectExtent l="0" t="0" r="0" b="0"/>
          <wp:wrapNone/>
          <wp:docPr id="6" name="Picture 6" descr="Macintosh HD:Users:jayuhaniak:Desktop:Neal Stree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yuhaniak:Desktop:Neal Street logo.jpeg"/>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1428750" cy="8026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E880E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8171063"/>
    <w:multiLevelType w:val="hybridMultilevel"/>
    <w:tmpl w:val="E47A980C"/>
    <w:lvl w:ilvl="0" w:tplc="21F04A8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26C7924"/>
    <w:multiLevelType w:val="hybridMultilevel"/>
    <w:tmpl w:val="01FA1252"/>
    <w:lvl w:ilvl="0" w:tplc="107491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674A21"/>
    <w:multiLevelType w:val="hybridMultilevel"/>
    <w:tmpl w:val="E1A4DB8C"/>
    <w:lvl w:ilvl="0" w:tplc="5E1AA8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C73FC8"/>
    <w:multiLevelType w:val="hybridMultilevel"/>
    <w:tmpl w:val="7AFA3AD0"/>
    <w:lvl w:ilvl="0" w:tplc="F45ACA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CD5"/>
    <w:rsid w:val="000054DF"/>
    <w:rsid w:val="00005684"/>
    <w:rsid w:val="00033A5E"/>
    <w:rsid w:val="00036D2B"/>
    <w:rsid w:val="00045C0C"/>
    <w:rsid w:val="00046160"/>
    <w:rsid w:val="00047EFD"/>
    <w:rsid w:val="00057D1E"/>
    <w:rsid w:val="00064397"/>
    <w:rsid w:val="00067F8E"/>
    <w:rsid w:val="00070547"/>
    <w:rsid w:val="00071C29"/>
    <w:rsid w:val="00081FA8"/>
    <w:rsid w:val="00082369"/>
    <w:rsid w:val="00093DC8"/>
    <w:rsid w:val="000971D4"/>
    <w:rsid w:val="000B3054"/>
    <w:rsid w:val="000B4C2C"/>
    <w:rsid w:val="000B4DBC"/>
    <w:rsid w:val="000B5F1E"/>
    <w:rsid w:val="000E18E8"/>
    <w:rsid w:val="000E7D54"/>
    <w:rsid w:val="000F0C81"/>
    <w:rsid w:val="000F29CF"/>
    <w:rsid w:val="00101C37"/>
    <w:rsid w:val="00132687"/>
    <w:rsid w:val="00134451"/>
    <w:rsid w:val="0013585C"/>
    <w:rsid w:val="00154417"/>
    <w:rsid w:val="00161641"/>
    <w:rsid w:val="0016396B"/>
    <w:rsid w:val="00180AAC"/>
    <w:rsid w:val="00180B3E"/>
    <w:rsid w:val="0018507D"/>
    <w:rsid w:val="001875B8"/>
    <w:rsid w:val="00195192"/>
    <w:rsid w:val="001A0257"/>
    <w:rsid w:val="001C051D"/>
    <w:rsid w:val="001C1864"/>
    <w:rsid w:val="001C6ACD"/>
    <w:rsid w:val="001D1C54"/>
    <w:rsid w:val="00203700"/>
    <w:rsid w:val="002048BC"/>
    <w:rsid w:val="00207CB6"/>
    <w:rsid w:val="002109A4"/>
    <w:rsid w:val="00216285"/>
    <w:rsid w:val="002173DE"/>
    <w:rsid w:val="00220D19"/>
    <w:rsid w:val="0022287F"/>
    <w:rsid w:val="00225D42"/>
    <w:rsid w:val="00240E27"/>
    <w:rsid w:val="00244C0C"/>
    <w:rsid w:val="00246EE9"/>
    <w:rsid w:val="00253ACA"/>
    <w:rsid w:val="0025521D"/>
    <w:rsid w:val="002744FB"/>
    <w:rsid w:val="00284C2F"/>
    <w:rsid w:val="0028677D"/>
    <w:rsid w:val="00296196"/>
    <w:rsid w:val="002A021D"/>
    <w:rsid w:val="002C4A15"/>
    <w:rsid w:val="002C6813"/>
    <w:rsid w:val="002D45D2"/>
    <w:rsid w:val="002D4E46"/>
    <w:rsid w:val="002D64A6"/>
    <w:rsid w:val="002E3C0E"/>
    <w:rsid w:val="002F713F"/>
    <w:rsid w:val="00302B28"/>
    <w:rsid w:val="00306EDF"/>
    <w:rsid w:val="00335B7D"/>
    <w:rsid w:val="00336411"/>
    <w:rsid w:val="00340DD6"/>
    <w:rsid w:val="00342695"/>
    <w:rsid w:val="0034552D"/>
    <w:rsid w:val="003505DE"/>
    <w:rsid w:val="00361282"/>
    <w:rsid w:val="00363BA1"/>
    <w:rsid w:val="00363F72"/>
    <w:rsid w:val="00375172"/>
    <w:rsid w:val="003772E0"/>
    <w:rsid w:val="003924EC"/>
    <w:rsid w:val="00392C39"/>
    <w:rsid w:val="003B0EC8"/>
    <w:rsid w:val="003C45F3"/>
    <w:rsid w:val="003C5790"/>
    <w:rsid w:val="003D0842"/>
    <w:rsid w:val="003D5039"/>
    <w:rsid w:val="003E3FAD"/>
    <w:rsid w:val="003E4689"/>
    <w:rsid w:val="00407910"/>
    <w:rsid w:val="00414F49"/>
    <w:rsid w:val="00421C41"/>
    <w:rsid w:val="0042680C"/>
    <w:rsid w:val="00430DA7"/>
    <w:rsid w:val="00434EF4"/>
    <w:rsid w:val="00437E5E"/>
    <w:rsid w:val="0045518E"/>
    <w:rsid w:val="00463519"/>
    <w:rsid w:val="00470A1C"/>
    <w:rsid w:val="00471D07"/>
    <w:rsid w:val="00472659"/>
    <w:rsid w:val="00477E9A"/>
    <w:rsid w:val="00496E04"/>
    <w:rsid w:val="004A34E1"/>
    <w:rsid w:val="004B14EB"/>
    <w:rsid w:val="004B1CB9"/>
    <w:rsid w:val="004D1145"/>
    <w:rsid w:val="004D7441"/>
    <w:rsid w:val="004E4677"/>
    <w:rsid w:val="004E48B1"/>
    <w:rsid w:val="004E50D7"/>
    <w:rsid w:val="004E5C7B"/>
    <w:rsid w:val="004F0515"/>
    <w:rsid w:val="004F4282"/>
    <w:rsid w:val="00517A1C"/>
    <w:rsid w:val="005244F5"/>
    <w:rsid w:val="005278CF"/>
    <w:rsid w:val="005331FA"/>
    <w:rsid w:val="00547459"/>
    <w:rsid w:val="00560D90"/>
    <w:rsid w:val="005727DE"/>
    <w:rsid w:val="00573D9B"/>
    <w:rsid w:val="00584472"/>
    <w:rsid w:val="0058529D"/>
    <w:rsid w:val="005870CA"/>
    <w:rsid w:val="00592076"/>
    <w:rsid w:val="005A1DCD"/>
    <w:rsid w:val="005A4822"/>
    <w:rsid w:val="005B2CBD"/>
    <w:rsid w:val="005B6662"/>
    <w:rsid w:val="005B747E"/>
    <w:rsid w:val="005B7694"/>
    <w:rsid w:val="005C2CA3"/>
    <w:rsid w:val="005C3981"/>
    <w:rsid w:val="005C3CC0"/>
    <w:rsid w:val="005C5ABF"/>
    <w:rsid w:val="005C5C11"/>
    <w:rsid w:val="005C5E21"/>
    <w:rsid w:val="005D64E9"/>
    <w:rsid w:val="005D6DF9"/>
    <w:rsid w:val="005D7424"/>
    <w:rsid w:val="005E2482"/>
    <w:rsid w:val="005E2BAB"/>
    <w:rsid w:val="005E71AE"/>
    <w:rsid w:val="005F39B1"/>
    <w:rsid w:val="006017DD"/>
    <w:rsid w:val="0061585E"/>
    <w:rsid w:val="006270E7"/>
    <w:rsid w:val="006323E8"/>
    <w:rsid w:val="0064670E"/>
    <w:rsid w:val="0065116B"/>
    <w:rsid w:val="00686F47"/>
    <w:rsid w:val="006946E2"/>
    <w:rsid w:val="00696C95"/>
    <w:rsid w:val="006A0E4F"/>
    <w:rsid w:val="006A2FA4"/>
    <w:rsid w:val="006A547A"/>
    <w:rsid w:val="006A69BD"/>
    <w:rsid w:val="006A7502"/>
    <w:rsid w:val="006B5978"/>
    <w:rsid w:val="006B6C57"/>
    <w:rsid w:val="006C1336"/>
    <w:rsid w:val="006C3421"/>
    <w:rsid w:val="006E3908"/>
    <w:rsid w:val="006F49C6"/>
    <w:rsid w:val="00707154"/>
    <w:rsid w:val="00717678"/>
    <w:rsid w:val="007327DB"/>
    <w:rsid w:val="00734BEF"/>
    <w:rsid w:val="00751053"/>
    <w:rsid w:val="00765735"/>
    <w:rsid w:val="00776E8B"/>
    <w:rsid w:val="00780DFB"/>
    <w:rsid w:val="00792792"/>
    <w:rsid w:val="007B1DCC"/>
    <w:rsid w:val="007B4E79"/>
    <w:rsid w:val="007C31D0"/>
    <w:rsid w:val="007C4C92"/>
    <w:rsid w:val="007D4B10"/>
    <w:rsid w:val="007E3B8D"/>
    <w:rsid w:val="007E4C56"/>
    <w:rsid w:val="007E559A"/>
    <w:rsid w:val="007E7DAE"/>
    <w:rsid w:val="007F15D8"/>
    <w:rsid w:val="008058B1"/>
    <w:rsid w:val="00820240"/>
    <w:rsid w:val="00820D61"/>
    <w:rsid w:val="008309D3"/>
    <w:rsid w:val="00834C19"/>
    <w:rsid w:val="00840F0B"/>
    <w:rsid w:val="00841E79"/>
    <w:rsid w:val="00842B48"/>
    <w:rsid w:val="00863485"/>
    <w:rsid w:val="00873056"/>
    <w:rsid w:val="008730CB"/>
    <w:rsid w:val="0087506E"/>
    <w:rsid w:val="00881493"/>
    <w:rsid w:val="0088244E"/>
    <w:rsid w:val="008836FC"/>
    <w:rsid w:val="00890066"/>
    <w:rsid w:val="0089450A"/>
    <w:rsid w:val="008A5840"/>
    <w:rsid w:val="008A6A45"/>
    <w:rsid w:val="008A7FAB"/>
    <w:rsid w:val="008B04C8"/>
    <w:rsid w:val="008B3E32"/>
    <w:rsid w:val="008C52D3"/>
    <w:rsid w:val="008D0579"/>
    <w:rsid w:val="008D74FB"/>
    <w:rsid w:val="008E1EF4"/>
    <w:rsid w:val="008E794D"/>
    <w:rsid w:val="008F3C41"/>
    <w:rsid w:val="00901FB3"/>
    <w:rsid w:val="00901FB9"/>
    <w:rsid w:val="00926492"/>
    <w:rsid w:val="00932BE6"/>
    <w:rsid w:val="00937C36"/>
    <w:rsid w:val="009513ED"/>
    <w:rsid w:val="00951CBB"/>
    <w:rsid w:val="009641D4"/>
    <w:rsid w:val="00964981"/>
    <w:rsid w:val="00983985"/>
    <w:rsid w:val="00984103"/>
    <w:rsid w:val="00996EBE"/>
    <w:rsid w:val="009A0610"/>
    <w:rsid w:val="009A58B0"/>
    <w:rsid w:val="009B7421"/>
    <w:rsid w:val="009C6D45"/>
    <w:rsid w:val="009D4F38"/>
    <w:rsid w:val="009D69BB"/>
    <w:rsid w:val="009E48E2"/>
    <w:rsid w:val="00A167D1"/>
    <w:rsid w:val="00A268D8"/>
    <w:rsid w:val="00A41D74"/>
    <w:rsid w:val="00A50B44"/>
    <w:rsid w:val="00A54CF6"/>
    <w:rsid w:val="00A56E65"/>
    <w:rsid w:val="00A62517"/>
    <w:rsid w:val="00A62C2D"/>
    <w:rsid w:val="00A633AE"/>
    <w:rsid w:val="00A73AD8"/>
    <w:rsid w:val="00A9479B"/>
    <w:rsid w:val="00AA0410"/>
    <w:rsid w:val="00AA38C1"/>
    <w:rsid w:val="00AA42C5"/>
    <w:rsid w:val="00AB2F11"/>
    <w:rsid w:val="00AB3663"/>
    <w:rsid w:val="00AC055D"/>
    <w:rsid w:val="00AC2889"/>
    <w:rsid w:val="00AD1D65"/>
    <w:rsid w:val="00AE7C90"/>
    <w:rsid w:val="00AF688A"/>
    <w:rsid w:val="00B07EED"/>
    <w:rsid w:val="00B128FB"/>
    <w:rsid w:val="00B15137"/>
    <w:rsid w:val="00B252AD"/>
    <w:rsid w:val="00B57058"/>
    <w:rsid w:val="00B708A9"/>
    <w:rsid w:val="00B83B0F"/>
    <w:rsid w:val="00B94603"/>
    <w:rsid w:val="00BC3923"/>
    <w:rsid w:val="00BC5C87"/>
    <w:rsid w:val="00BF0719"/>
    <w:rsid w:val="00C000C9"/>
    <w:rsid w:val="00C21093"/>
    <w:rsid w:val="00C25B13"/>
    <w:rsid w:val="00C32152"/>
    <w:rsid w:val="00C3325C"/>
    <w:rsid w:val="00C34EED"/>
    <w:rsid w:val="00C41148"/>
    <w:rsid w:val="00C42416"/>
    <w:rsid w:val="00C44376"/>
    <w:rsid w:val="00C50711"/>
    <w:rsid w:val="00C61377"/>
    <w:rsid w:val="00C729F0"/>
    <w:rsid w:val="00C72B9D"/>
    <w:rsid w:val="00C86DBC"/>
    <w:rsid w:val="00C96BCB"/>
    <w:rsid w:val="00CA05F2"/>
    <w:rsid w:val="00CA7C9F"/>
    <w:rsid w:val="00CC24B2"/>
    <w:rsid w:val="00CC26B8"/>
    <w:rsid w:val="00CE231C"/>
    <w:rsid w:val="00CE326B"/>
    <w:rsid w:val="00CE72D7"/>
    <w:rsid w:val="00CF00F7"/>
    <w:rsid w:val="00CF29CF"/>
    <w:rsid w:val="00CF655A"/>
    <w:rsid w:val="00D07CD5"/>
    <w:rsid w:val="00D2388D"/>
    <w:rsid w:val="00D25F43"/>
    <w:rsid w:val="00D26031"/>
    <w:rsid w:val="00D35825"/>
    <w:rsid w:val="00D367DF"/>
    <w:rsid w:val="00D40584"/>
    <w:rsid w:val="00D46B4B"/>
    <w:rsid w:val="00D523C0"/>
    <w:rsid w:val="00D52467"/>
    <w:rsid w:val="00D60B55"/>
    <w:rsid w:val="00D65321"/>
    <w:rsid w:val="00D77995"/>
    <w:rsid w:val="00D8754B"/>
    <w:rsid w:val="00D878DB"/>
    <w:rsid w:val="00DB0397"/>
    <w:rsid w:val="00DB1A85"/>
    <w:rsid w:val="00DB2294"/>
    <w:rsid w:val="00DB4C71"/>
    <w:rsid w:val="00DB6F41"/>
    <w:rsid w:val="00DC33EE"/>
    <w:rsid w:val="00DD00DE"/>
    <w:rsid w:val="00DD387B"/>
    <w:rsid w:val="00DD58E4"/>
    <w:rsid w:val="00DD68B8"/>
    <w:rsid w:val="00DE2327"/>
    <w:rsid w:val="00DE79C7"/>
    <w:rsid w:val="00DF49B0"/>
    <w:rsid w:val="00E0658D"/>
    <w:rsid w:val="00E21FD1"/>
    <w:rsid w:val="00E27AFC"/>
    <w:rsid w:val="00E404AA"/>
    <w:rsid w:val="00E426B8"/>
    <w:rsid w:val="00E449C2"/>
    <w:rsid w:val="00E451CF"/>
    <w:rsid w:val="00E4591B"/>
    <w:rsid w:val="00E56A5C"/>
    <w:rsid w:val="00E7721F"/>
    <w:rsid w:val="00E84A0F"/>
    <w:rsid w:val="00E854C6"/>
    <w:rsid w:val="00E916C7"/>
    <w:rsid w:val="00E92F5A"/>
    <w:rsid w:val="00E96137"/>
    <w:rsid w:val="00EA0D7B"/>
    <w:rsid w:val="00EA5482"/>
    <w:rsid w:val="00EC655E"/>
    <w:rsid w:val="00ED1A38"/>
    <w:rsid w:val="00EE1441"/>
    <w:rsid w:val="00EF0877"/>
    <w:rsid w:val="00EF1D21"/>
    <w:rsid w:val="00EF2481"/>
    <w:rsid w:val="00F0429F"/>
    <w:rsid w:val="00F0483D"/>
    <w:rsid w:val="00F17DEF"/>
    <w:rsid w:val="00F22CCA"/>
    <w:rsid w:val="00F42E64"/>
    <w:rsid w:val="00F73F45"/>
    <w:rsid w:val="00F80E50"/>
    <w:rsid w:val="00F82B0D"/>
    <w:rsid w:val="00F86580"/>
    <w:rsid w:val="00F92F53"/>
    <w:rsid w:val="00F9712C"/>
    <w:rsid w:val="00FA2B61"/>
    <w:rsid w:val="00FC0A21"/>
    <w:rsid w:val="00FC65DF"/>
    <w:rsid w:val="00FE133C"/>
    <w:rsid w:val="00FF229C"/>
    <w:rsid w:val="00FF49EF"/>
    <w:rsid w:val="00FF5458"/>
    <w:rsid w:val="58A74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7D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iPriority="20" w:unhideWhenUsed="0" w:qFormat="1"/>
    <w:lsdException w:name="Plain Text"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PlainText">
    <w:name w:val="Plain Text"/>
    <w:basedOn w:val="Normal"/>
    <w:link w:val="PlainTextChar"/>
    <w:uiPriority w:val="99"/>
    <w:rsid w:val="00D07CD5"/>
    <w:rPr>
      <w:rFonts w:ascii="Consolas" w:eastAsia="PMingLiU" w:hAnsi="Consolas"/>
      <w:sz w:val="21"/>
      <w:szCs w:val="21"/>
      <w:lang w:val="x-none" w:eastAsia="zh-TW" w:bidi="en-US"/>
    </w:rPr>
  </w:style>
  <w:style w:type="character" w:customStyle="1" w:styleId="PlainTextChar">
    <w:name w:val="Plain Text Char"/>
    <w:basedOn w:val="DefaultParagraphFont"/>
    <w:link w:val="PlainText"/>
    <w:uiPriority w:val="99"/>
    <w:rsid w:val="00D07CD5"/>
    <w:rPr>
      <w:rFonts w:ascii="Consolas" w:eastAsia="PMingLiU" w:hAnsi="Consolas"/>
      <w:sz w:val="21"/>
      <w:szCs w:val="21"/>
      <w:lang w:val="x-none" w:eastAsia="zh-TW" w:bidi="en-US"/>
    </w:rPr>
  </w:style>
  <w:style w:type="character" w:styleId="CommentReference">
    <w:name w:val="annotation reference"/>
    <w:basedOn w:val="DefaultParagraphFont"/>
    <w:rsid w:val="003B0EC8"/>
    <w:rPr>
      <w:sz w:val="16"/>
      <w:szCs w:val="16"/>
    </w:rPr>
  </w:style>
  <w:style w:type="paragraph" w:styleId="CommentText">
    <w:name w:val="annotation text"/>
    <w:basedOn w:val="Normal"/>
    <w:link w:val="CommentTextChar"/>
    <w:rsid w:val="003B0EC8"/>
    <w:rPr>
      <w:sz w:val="20"/>
      <w:szCs w:val="20"/>
    </w:rPr>
  </w:style>
  <w:style w:type="character" w:customStyle="1" w:styleId="CommentTextChar">
    <w:name w:val="Comment Text Char"/>
    <w:basedOn w:val="DefaultParagraphFont"/>
    <w:link w:val="CommentText"/>
    <w:rsid w:val="003B0EC8"/>
  </w:style>
  <w:style w:type="paragraph" w:styleId="CommentSubject">
    <w:name w:val="annotation subject"/>
    <w:basedOn w:val="CommentText"/>
    <w:next w:val="CommentText"/>
    <w:link w:val="CommentSubjectChar"/>
    <w:rsid w:val="003B0EC8"/>
    <w:rPr>
      <w:b/>
      <w:bCs/>
    </w:rPr>
  </w:style>
  <w:style w:type="character" w:customStyle="1" w:styleId="CommentSubjectChar">
    <w:name w:val="Comment Subject Char"/>
    <w:basedOn w:val="CommentTextChar"/>
    <w:link w:val="CommentSubject"/>
    <w:rsid w:val="003B0EC8"/>
    <w:rPr>
      <w:b/>
      <w:bCs/>
    </w:rPr>
  </w:style>
  <w:style w:type="character" w:styleId="FollowedHyperlink">
    <w:name w:val="FollowedHyperlink"/>
    <w:basedOn w:val="DefaultParagraphFont"/>
    <w:semiHidden/>
    <w:unhideWhenUsed/>
    <w:rsid w:val="005870CA"/>
    <w:rPr>
      <w:color w:val="800080" w:themeColor="followedHyperlink"/>
      <w:u w:val="single"/>
    </w:rPr>
  </w:style>
  <w:style w:type="character" w:styleId="Emphasis">
    <w:name w:val="Emphasis"/>
    <w:basedOn w:val="DefaultParagraphFont"/>
    <w:uiPriority w:val="20"/>
    <w:qFormat/>
    <w:rsid w:val="00FA2B6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iPriority="20" w:unhideWhenUsed="0" w:qFormat="1"/>
    <w:lsdException w:name="Plain Text"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paragraph" w:styleId="PlainText">
    <w:name w:val="Plain Text"/>
    <w:basedOn w:val="Normal"/>
    <w:link w:val="PlainTextChar"/>
    <w:uiPriority w:val="99"/>
    <w:rsid w:val="00D07CD5"/>
    <w:rPr>
      <w:rFonts w:ascii="Consolas" w:eastAsia="PMingLiU" w:hAnsi="Consolas"/>
      <w:sz w:val="21"/>
      <w:szCs w:val="21"/>
      <w:lang w:val="x-none" w:eastAsia="zh-TW" w:bidi="en-US"/>
    </w:rPr>
  </w:style>
  <w:style w:type="character" w:customStyle="1" w:styleId="PlainTextChar">
    <w:name w:val="Plain Text Char"/>
    <w:basedOn w:val="DefaultParagraphFont"/>
    <w:link w:val="PlainText"/>
    <w:uiPriority w:val="99"/>
    <w:rsid w:val="00D07CD5"/>
    <w:rPr>
      <w:rFonts w:ascii="Consolas" w:eastAsia="PMingLiU" w:hAnsi="Consolas"/>
      <w:sz w:val="21"/>
      <w:szCs w:val="21"/>
      <w:lang w:val="x-none" w:eastAsia="zh-TW" w:bidi="en-US"/>
    </w:rPr>
  </w:style>
  <w:style w:type="character" w:styleId="CommentReference">
    <w:name w:val="annotation reference"/>
    <w:basedOn w:val="DefaultParagraphFont"/>
    <w:rsid w:val="003B0EC8"/>
    <w:rPr>
      <w:sz w:val="16"/>
      <w:szCs w:val="16"/>
    </w:rPr>
  </w:style>
  <w:style w:type="paragraph" w:styleId="CommentText">
    <w:name w:val="annotation text"/>
    <w:basedOn w:val="Normal"/>
    <w:link w:val="CommentTextChar"/>
    <w:rsid w:val="003B0EC8"/>
    <w:rPr>
      <w:sz w:val="20"/>
      <w:szCs w:val="20"/>
    </w:rPr>
  </w:style>
  <w:style w:type="character" w:customStyle="1" w:styleId="CommentTextChar">
    <w:name w:val="Comment Text Char"/>
    <w:basedOn w:val="DefaultParagraphFont"/>
    <w:link w:val="CommentText"/>
    <w:rsid w:val="003B0EC8"/>
  </w:style>
  <w:style w:type="paragraph" w:styleId="CommentSubject">
    <w:name w:val="annotation subject"/>
    <w:basedOn w:val="CommentText"/>
    <w:next w:val="CommentText"/>
    <w:link w:val="CommentSubjectChar"/>
    <w:rsid w:val="003B0EC8"/>
    <w:rPr>
      <w:b/>
      <w:bCs/>
    </w:rPr>
  </w:style>
  <w:style w:type="character" w:customStyle="1" w:styleId="CommentSubjectChar">
    <w:name w:val="Comment Subject Char"/>
    <w:basedOn w:val="CommentTextChar"/>
    <w:link w:val="CommentSubject"/>
    <w:rsid w:val="003B0EC8"/>
    <w:rPr>
      <w:b/>
      <w:bCs/>
    </w:rPr>
  </w:style>
  <w:style w:type="character" w:styleId="FollowedHyperlink">
    <w:name w:val="FollowedHyperlink"/>
    <w:basedOn w:val="DefaultParagraphFont"/>
    <w:semiHidden/>
    <w:unhideWhenUsed/>
    <w:rsid w:val="005870CA"/>
    <w:rPr>
      <w:color w:val="800080" w:themeColor="followedHyperlink"/>
      <w:u w:val="single"/>
    </w:rPr>
  </w:style>
  <w:style w:type="character" w:styleId="Emphasis">
    <w:name w:val="Emphasis"/>
    <w:basedOn w:val="DefaultParagraphFont"/>
    <w:uiPriority w:val="20"/>
    <w:qFormat/>
    <w:rsid w:val="00FA2B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19415">
      <w:bodyDiv w:val="1"/>
      <w:marLeft w:val="0"/>
      <w:marRight w:val="0"/>
      <w:marTop w:val="0"/>
      <w:marBottom w:val="0"/>
      <w:divBdr>
        <w:top w:val="none" w:sz="0" w:space="0" w:color="auto"/>
        <w:left w:val="none" w:sz="0" w:space="0" w:color="auto"/>
        <w:bottom w:val="none" w:sz="0" w:space="0" w:color="auto"/>
        <w:right w:val="none" w:sz="0" w:space="0" w:color="auto"/>
      </w:divBdr>
    </w:div>
    <w:div w:id="470051112">
      <w:bodyDiv w:val="1"/>
      <w:marLeft w:val="0"/>
      <w:marRight w:val="0"/>
      <w:marTop w:val="0"/>
      <w:marBottom w:val="0"/>
      <w:divBdr>
        <w:top w:val="none" w:sz="0" w:space="0" w:color="auto"/>
        <w:left w:val="none" w:sz="0" w:space="0" w:color="auto"/>
        <w:bottom w:val="none" w:sz="0" w:space="0" w:color="auto"/>
        <w:right w:val="none" w:sz="0" w:space="0" w:color="auto"/>
      </w:divBdr>
    </w:div>
    <w:div w:id="967247969">
      <w:bodyDiv w:val="1"/>
      <w:marLeft w:val="0"/>
      <w:marRight w:val="0"/>
      <w:marTop w:val="0"/>
      <w:marBottom w:val="0"/>
      <w:divBdr>
        <w:top w:val="none" w:sz="0" w:space="0" w:color="auto"/>
        <w:left w:val="none" w:sz="0" w:space="0" w:color="auto"/>
        <w:bottom w:val="none" w:sz="0" w:space="0" w:color="auto"/>
        <w:right w:val="none" w:sz="0" w:space="0" w:color="auto"/>
      </w:divBdr>
    </w:div>
    <w:div w:id="1160536077">
      <w:bodyDiv w:val="1"/>
      <w:marLeft w:val="0"/>
      <w:marRight w:val="0"/>
      <w:marTop w:val="0"/>
      <w:marBottom w:val="0"/>
      <w:divBdr>
        <w:top w:val="none" w:sz="0" w:space="0" w:color="auto"/>
        <w:left w:val="none" w:sz="0" w:space="0" w:color="auto"/>
        <w:bottom w:val="none" w:sz="0" w:space="0" w:color="auto"/>
        <w:right w:val="none" w:sz="0" w:space="0" w:color="auto"/>
      </w:divBdr>
    </w:div>
    <w:div w:id="1524055948">
      <w:bodyDiv w:val="1"/>
      <w:marLeft w:val="0"/>
      <w:marRight w:val="0"/>
      <w:marTop w:val="0"/>
      <w:marBottom w:val="0"/>
      <w:divBdr>
        <w:top w:val="none" w:sz="0" w:space="0" w:color="auto"/>
        <w:left w:val="none" w:sz="0" w:space="0" w:color="auto"/>
        <w:bottom w:val="none" w:sz="0" w:space="0" w:color="auto"/>
        <w:right w:val="none" w:sz="0" w:space="0" w:color="auto"/>
      </w:divBdr>
    </w:div>
    <w:div w:id="1765419547">
      <w:bodyDiv w:val="1"/>
      <w:marLeft w:val="0"/>
      <w:marRight w:val="0"/>
      <w:marTop w:val="0"/>
      <w:marBottom w:val="0"/>
      <w:divBdr>
        <w:top w:val="none" w:sz="0" w:space="0" w:color="auto"/>
        <w:left w:val="none" w:sz="0" w:space="0" w:color="auto"/>
        <w:bottom w:val="none" w:sz="0" w:space="0" w:color="auto"/>
        <w:right w:val="none" w:sz="0" w:space="0" w:color="auto"/>
      </w:divBdr>
    </w:div>
    <w:div w:id="1920795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1791F.94CBDB30" TargetMode="External"/><Relationship Id="rId18" Type="http://schemas.openxmlformats.org/officeDocument/2006/relationships/hyperlink" Target="http://www.shoppbs.org/family/index.jsp?categoryId=19466766" TargetMode="External"/><Relationship Id="rId26" Type="http://schemas.openxmlformats.org/officeDocument/2006/relationships/hyperlink" Target="http://www.pbs.org/services/mobile/" TargetMode="External"/><Relationship Id="rId3" Type="http://schemas.openxmlformats.org/officeDocument/2006/relationships/customXml" Target="../customXml/item3.xml"/><Relationship Id="rId21" Type="http://schemas.openxmlformats.org/officeDocument/2006/relationships/hyperlink" Target="http://www.pbs.org/" TargetMode="External"/><Relationship Id="rId34"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video.pbs.org/" TargetMode="External"/><Relationship Id="rId25" Type="http://schemas.openxmlformats.org/officeDocument/2006/relationships/hyperlink" Target="http://www.facebook.com/pb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bs.org/wgbh/masterpiece/programs/series/mr-selfridge/" TargetMode="External"/><Relationship Id="rId20" Type="http://schemas.openxmlformats.org/officeDocument/2006/relationships/hyperlink" Target="http://www.shoppbs.org/product/index.jsp?productId=18789806" TargetMode="External"/><Relationship Id="rId29" Type="http://schemas.openxmlformats.org/officeDocument/2006/relationships/hyperlink" Target="mailto:CallTheMidwife@dkcnew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twitter.com/pbs" TargetMode="External"/><Relationship Id="rId32" Type="http://schemas.openxmlformats.org/officeDocument/2006/relationships/hyperlink" Target="http://pressroom.pbs.org/"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bs.org/wgbh/masterpiece/programs/series/grantchester-season-2/" TargetMode="External"/><Relationship Id="rId23" Type="http://schemas.openxmlformats.org/officeDocument/2006/relationships/hyperlink" Target="http://www.pbs.org/" TargetMode="External"/><Relationship Id="rId28" Type="http://schemas.openxmlformats.org/officeDocument/2006/relationships/hyperlink" Target="http://www.twitter.com/pbspressroom"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shoppbs.org/product/index.jsp?productId=13315612" TargetMode="External"/><Relationship Id="rId31" Type="http://schemas.openxmlformats.org/officeDocument/2006/relationships/hyperlink" Target="mailto:amy.mulcair.freelance@bbc.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bs.org/midwife" TargetMode="External"/><Relationship Id="rId22" Type="http://schemas.openxmlformats.org/officeDocument/2006/relationships/hyperlink" Target="http://www.pbskids.org/" TargetMode="External"/><Relationship Id="rId27" Type="http://schemas.openxmlformats.org/officeDocument/2006/relationships/hyperlink" Target="http://pressroom.pbs.org/" TargetMode="External"/><Relationship Id="rId30" Type="http://schemas.openxmlformats.org/officeDocument/2006/relationships/hyperlink" Target="mailto:cjohnson@pbs.org" TargetMode="External"/><Relationship Id="rId35"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pbs" TargetMode="External"/><Relationship Id="rId2" Type="http://schemas.openxmlformats.org/officeDocument/2006/relationships/hyperlink" Target="http://www.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5.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8512677FC5E4492BB839024F366B0" ma:contentTypeVersion="3" ma:contentTypeDescription="Create a new document." ma:contentTypeScope="" ma:versionID="8bdd3ed2c51bad43511148b06d4f6b7d">
  <xsd:schema xmlns:xsd="http://www.w3.org/2001/XMLSchema" xmlns:xs="http://www.w3.org/2001/XMLSchema" xmlns:p="http://schemas.microsoft.com/office/2006/metadata/properties" xmlns:ns2="86bfc68e-25d6-441b-810b-ff73a7be46b0" targetNamespace="http://schemas.microsoft.com/office/2006/metadata/properties" ma:root="true" ma:fieldsID="b0ab20e527f3a2c3a05cb11c4e336d55" ns2:_="">
    <xsd:import namespace="86bfc68e-25d6-441b-810b-ff73a7be46b0"/>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fc68e-25d6-441b-810b-ff73a7be46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6bfc68e-25d6-441b-810b-ff73a7be46b0">
      <UserInfo>
        <DisplayName>Missy Greenberg</DisplayName>
        <AccountId>117</AccountId>
        <AccountType/>
      </UserInfo>
      <UserInfo>
        <DisplayName>Karen Tzeiler</DisplayName>
        <AccountId>50</AccountId>
        <AccountType/>
      </UserInfo>
      <UserInfo>
        <DisplayName>Liz Sharkey</DisplayName>
        <AccountId>19</AccountId>
        <AccountType/>
      </UserInfo>
      <UserInfo>
        <DisplayName>Alexandra Stromer</DisplayName>
        <AccountId>99</AccountId>
        <AccountType/>
      </UserInfo>
      <UserInfo>
        <DisplayName>Netta Dobbins</DisplayName>
        <AccountId>300</AccountId>
        <AccountType/>
      </UserInfo>
      <UserInfo>
        <DisplayName>Natalie Glaser</DisplayName>
        <AccountId>987</AccountId>
        <AccountType/>
      </UserInfo>
      <UserInfo>
        <DisplayName>Melissa Saxe</DisplayName>
        <AccountId>1068</AccountId>
        <AccountType/>
      </UserInfo>
      <UserInfo>
        <DisplayName>Aliza Laifer</DisplayName>
        <AccountId>2876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0189F-35AE-49B3-856F-D33DE71D0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fc68e-25d6-441b-810b-ff73a7be4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F12018-B1AA-4BAE-A894-0DA4DE2DFECD}">
  <ds:schemaRefs>
    <ds:schemaRef ds:uri="86bfc68e-25d6-441b-810b-ff73a7be46b0"/>
    <ds:schemaRef ds:uri="http://schemas.microsoft.com/office/infopath/2007/PartnerControls"/>
    <ds:schemaRef ds:uri="http://purl.org/dc/dcmitype/"/>
    <ds:schemaRef ds:uri="http://schemas.microsoft.com/office/2006/documentManagement/types"/>
    <ds:schemaRef ds:uri="http://purl.org/dc/terms/"/>
    <ds:schemaRef ds:uri="http://www.w3.org/XML/1998/namespace"/>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2CB3551-34D1-422A-99B8-C51223921A9F}">
  <ds:schemaRefs>
    <ds:schemaRef ds:uri="http://schemas.microsoft.com/sharepoint/v3/contenttype/forms"/>
  </ds:schemaRefs>
</ds:datastoreItem>
</file>

<file path=customXml/itemProps4.xml><?xml version="1.0" encoding="utf-8"?>
<ds:datastoreItem xmlns:ds="http://schemas.openxmlformats.org/officeDocument/2006/customXml" ds:itemID="{94AD524B-1041-468B-8AF5-5C22F6228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1407</Words>
  <Characters>8026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A. Yuhaniak</dc:creator>
  <cp:lastModifiedBy>Lela McCrea</cp:lastModifiedBy>
  <cp:revision>2</cp:revision>
  <cp:lastPrinted>2016-03-08T18:17:00Z</cp:lastPrinted>
  <dcterms:created xsi:type="dcterms:W3CDTF">2016-03-08T19:00:00Z</dcterms:created>
  <dcterms:modified xsi:type="dcterms:W3CDTF">2016-03-08T19:00:00Z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0x010100A498512677FC5E4492BB839024F366B0</vt:lpwstr>
  </property>
</Properties>
</file>