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86" w:rsidRDefault="009949DF" w:rsidP="00AD3486">
      <w:pPr>
        <w:rPr>
          <w:b/>
          <w:sz w:val="32"/>
          <w:szCs w:val="32"/>
        </w:rPr>
      </w:pPr>
      <w:r>
        <w:rPr>
          <w:b/>
          <w:noProof/>
          <w:sz w:val="32"/>
          <w:szCs w:val="32"/>
        </w:rPr>
        <w:drawing>
          <wp:anchor distT="0" distB="0" distL="114300" distR="114300" simplePos="0" relativeHeight="251658240" behindDoc="1" locked="0" layoutInCell="1" allowOverlap="1">
            <wp:simplePos x="0" y="0"/>
            <wp:positionH relativeFrom="column">
              <wp:posOffset>-933450</wp:posOffset>
            </wp:positionH>
            <wp:positionV relativeFrom="page">
              <wp:align>top</wp:align>
            </wp:positionV>
            <wp:extent cx="7992017" cy="1581912"/>
            <wp:effectExtent l="0" t="0" r="0" b="0"/>
            <wp:wrapNone/>
            <wp:docPr id="1" name="Picture 1" descr="Orch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h_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92017" cy="1581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9DF" w:rsidRDefault="009949DF" w:rsidP="00AD3486">
      <w:pPr>
        <w:jc w:val="center"/>
        <w:rPr>
          <w:b/>
          <w:sz w:val="28"/>
          <w:szCs w:val="28"/>
        </w:rPr>
      </w:pPr>
    </w:p>
    <w:p w:rsidR="009949DF" w:rsidRDefault="009949DF" w:rsidP="00AD3486">
      <w:pPr>
        <w:jc w:val="center"/>
        <w:rPr>
          <w:b/>
          <w:sz w:val="28"/>
          <w:szCs w:val="28"/>
        </w:rPr>
      </w:pPr>
    </w:p>
    <w:p w:rsidR="009949DF" w:rsidRDefault="009949DF" w:rsidP="00AD3486">
      <w:pPr>
        <w:jc w:val="center"/>
        <w:rPr>
          <w:b/>
          <w:sz w:val="28"/>
          <w:szCs w:val="28"/>
        </w:rPr>
      </w:pPr>
    </w:p>
    <w:p w:rsidR="00AD3486" w:rsidRDefault="00AD3486" w:rsidP="00AD3486">
      <w:pPr>
        <w:jc w:val="center"/>
        <w:rPr>
          <w:b/>
          <w:sz w:val="28"/>
          <w:szCs w:val="28"/>
        </w:rPr>
      </w:pPr>
      <w:r w:rsidRPr="00284C07">
        <w:rPr>
          <w:b/>
          <w:sz w:val="28"/>
          <w:szCs w:val="28"/>
        </w:rPr>
        <w:t xml:space="preserve"> “The Cleveland Orchestra in Performance: Boulez Conducts Mahler”</w:t>
      </w:r>
    </w:p>
    <w:p w:rsidR="00AD3486" w:rsidRPr="00A17401" w:rsidRDefault="007A1616" w:rsidP="00AD3486">
      <w:pPr>
        <w:jc w:val="center"/>
        <w:rPr>
          <w:b/>
        </w:rPr>
      </w:pPr>
      <w:r w:rsidRPr="00A17401">
        <w:rPr>
          <w:b/>
        </w:rPr>
        <w:t xml:space="preserve">Magdalena Kožená, mezzo-soprano, and Christian Gerhaher, baritone, perform </w:t>
      </w:r>
      <w:r w:rsidRPr="00A17401">
        <w:rPr>
          <w:b/>
          <w:i/>
        </w:rPr>
        <w:t xml:space="preserve">Des Knaben Wunderhorn </w:t>
      </w:r>
      <w:r w:rsidRPr="00A17401">
        <w:rPr>
          <w:b/>
        </w:rPr>
        <w:t xml:space="preserve">paired with the </w:t>
      </w:r>
      <w:r w:rsidRPr="00A17401">
        <w:rPr>
          <w:b/>
          <w:i/>
        </w:rPr>
        <w:t>Adagio</w:t>
      </w:r>
      <w:r w:rsidRPr="00A17401">
        <w:rPr>
          <w:b/>
        </w:rPr>
        <w:t xml:space="preserve"> from Symphony No. 10</w:t>
      </w:r>
    </w:p>
    <w:p w:rsidR="00AD3486" w:rsidRPr="00C94930" w:rsidRDefault="00AD3486" w:rsidP="00AD3486">
      <w:pPr>
        <w:rPr>
          <w:b/>
        </w:rPr>
      </w:pPr>
    </w:p>
    <w:p w:rsidR="00496DD8" w:rsidRDefault="00651A35" w:rsidP="00AD3486">
      <w:r>
        <w:t xml:space="preserve">Gustav </w:t>
      </w:r>
      <w:r w:rsidRPr="00C94930">
        <w:t xml:space="preserve">Mahler composed portions of his Symphony No. 10 in the summer of 1910, </w:t>
      </w:r>
      <w:r>
        <w:t xml:space="preserve">while faced </w:t>
      </w:r>
      <w:r w:rsidR="00496DD8">
        <w:t xml:space="preserve">with </w:t>
      </w:r>
      <w:r w:rsidR="007A1616">
        <w:t xml:space="preserve">his wife’s infidelity.  The following year, he </w:t>
      </w:r>
      <w:r w:rsidR="00BC1214">
        <w:t xml:space="preserve">passed away from an infection of the heart </w:t>
      </w:r>
      <w:r w:rsidR="007A1616">
        <w:t xml:space="preserve">at the age of </w:t>
      </w:r>
      <w:r w:rsidR="00BC1214">
        <w:t>50</w:t>
      </w:r>
      <w:r w:rsidR="00496DD8">
        <w:t xml:space="preserve">.  </w:t>
      </w:r>
      <w:r w:rsidR="0064068C">
        <w:t>The composer’s intent was for the incomplete score</w:t>
      </w:r>
      <w:r w:rsidR="00496DD8">
        <w:t xml:space="preserve"> </w:t>
      </w:r>
      <w:r w:rsidR="007A1616">
        <w:t xml:space="preserve">to be burned, </w:t>
      </w:r>
      <w:r w:rsidR="0064068C">
        <w:t xml:space="preserve">but </w:t>
      </w:r>
      <w:r>
        <w:t xml:space="preserve">his wife (who eventually married her lover, the famous architect Walter Gropius) managed to have the </w:t>
      </w:r>
      <w:r w:rsidR="0064068C">
        <w:t>sketch</w:t>
      </w:r>
      <w:r>
        <w:t xml:space="preserve"> </w:t>
      </w:r>
      <w:r w:rsidR="0064068C">
        <w:t>orchestrated</w:t>
      </w:r>
      <w:r>
        <w:t xml:space="preserve"> and </w:t>
      </w:r>
      <w:r w:rsidR="007A1616">
        <w:t>posthumously premiered</w:t>
      </w:r>
      <w:r>
        <w:t xml:space="preserve">.  </w:t>
      </w:r>
    </w:p>
    <w:p w:rsidR="00496DD8" w:rsidRDefault="00496DD8" w:rsidP="00AD3486"/>
    <w:p w:rsidR="000E05CE" w:rsidRPr="00C031B3" w:rsidRDefault="00651A35" w:rsidP="000E05CE">
      <w:r w:rsidRPr="002629B0">
        <w:t>The</w:t>
      </w:r>
      <w:r>
        <w:t xml:space="preserve"> </w:t>
      </w:r>
      <w:r w:rsidR="00BC1214">
        <w:t xml:space="preserve">hauntingly </w:t>
      </w:r>
      <w:r>
        <w:t>beautiful</w:t>
      </w:r>
      <w:r w:rsidRPr="00C94930">
        <w:rPr>
          <w:i/>
        </w:rPr>
        <w:t xml:space="preserve"> Adagio</w:t>
      </w:r>
      <w:r w:rsidR="006E3A29">
        <w:t xml:space="preserve"> from the Symphony No. 10</w:t>
      </w:r>
      <w:r>
        <w:t xml:space="preserve"> is featured in </w:t>
      </w:r>
      <w:r w:rsidR="00AD3486" w:rsidRPr="00C94930">
        <w:rPr>
          <w:b/>
        </w:rPr>
        <w:t>The Cleveland Orchestra in Performance: Boulez Conducts Mahler,</w:t>
      </w:r>
      <w:r w:rsidR="00AD3486" w:rsidRPr="00C94930">
        <w:t xml:space="preserve"> a 90-minute</w:t>
      </w:r>
      <w:r w:rsidR="006E3A29">
        <w:t>, high-definition</w:t>
      </w:r>
      <w:r>
        <w:t xml:space="preserve"> special airing on PBS stations across the country on Friday, July 5 at </w:t>
      </w:r>
      <w:r w:rsidR="008520AD">
        <w:t xml:space="preserve">9 </w:t>
      </w:r>
      <w:r w:rsidR="001D4CD9">
        <w:t>p.m.</w:t>
      </w:r>
      <w:r w:rsidR="008520AD">
        <w:t xml:space="preserve"> (Eastern Daylight)</w:t>
      </w:r>
      <w:r>
        <w:t xml:space="preserve">.  </w:t>
      </w:r>
      <w:r w:rsidR="000E05CE" w:rsidRPr="00C031B3">
        <w:t>The performance was recorded</w:t>
      </w:r>
      <w:r w:rsidR="000E05CE">
        <w:t xml:space="preserve"> at Severance Hall in Cleveland</w:t>
      </w:r>
      <w:r w:rsidR="000E05CE" w:rsidRPr="00C031B3">
        <w:t xml:space="preserve"> in 2010, in celebration of Mahler’s 150</w:t>
      </w:r>
      <w:r w:rsidR="000E05CE" w:rsidRPr="00C031B3">
        <w:rPr>
          <w:vertAlign w:val="superscript"/>
        </w:rPr>
        <w:t>th</w:t>
      </w:r>
      <w:r w:rsidR="000E05CE" w:rsidRPr="00C031B3">
        <w:t xml:space="preserve"> birthday and 100</w:t>
      </w:r>
      <w:r w:rsidR="000E05CE" w:rsidRPr="00C031B3">
        <w:rPr>
          <w:vertAlign w:val="superscript"/>
        </w:rPr>
        <w:t>th</w:t>
      </w:r>
      <w:r w:rsidR="000E05CE" w:rsidRPr="00C031B3">
        <w:t xml:space="preserve"> anniversary of his death, and Mr. Boulez’s 45</w:t>
      </w:r>
      <w:r w:rsidR="000E05CE" w:rsidRPr="00C031B3">
        <w:rPr>
          <w:vertAlign w:val="superscript"/>
        </w:rPr>
        <w:t>th</w:t>
      </w:r>
      <w:r w:rsidR="000E05CE" w:rsidRPr="00C031B3">
        <w:t xml:space="preserve"> year conducting The Cleveland Orchestra</w:t>
      </w:r>
      <w:r w:rsidR="000E05CE">
        <w:t>.</w:t>
      </w:r>
    </w:p>
    <w:p w:rsidR="00651A35" w:rsidRDefault="00651A35" w:rsidP="00AD3486"/>
    <w:p w:rsidR="00651A35" w:rsidRDefault="00651A35" w:rsidP="00AD3486">
      <w:r>
        <w:t xml:space="preserve">Mahler’s highly emotional state </w:t>
      </w:r>
      <w:r w:rsidR="006E1227">
        <w:t>while beginning to compose his last symphony</w:t>
      </w:r>
      <w:r>
        <w:t xml:space="preserve"> </w:t>
      </w:r>
      <w:r w:rsidR="00496DD8">
        <w:t xml:space="preserve">(and </w:t>
      </w:r>
      <w:r>
        <w:t>which prompted him to consult with Sigmund Freud</w:t>
      </w:r>
      <w:r w:rsidR="00496DD8">
        <w:t>)</w:t>
      </w:r>
      <w:r>
        <w:t xml:space="preserve"> is reflected</w:t>
      </w:r>
      <w:r w:rsidR="006E3A29">
        <w:t xml:space="preserve"> in the </w:t>
      </w:r>
      <w:r w:rsidR="006E3A29">
        <w:rPr>
          <w:i/>
        </w:rPr>
        <w:t>Adagio</w:t>
      </w:r>
      <w:r>
        <w:t xml:space="preserve"> </w:t>
      </w:r>
      <w:r w:rsidR="006E1227">
        <w:t xml:space="preserve">with romantic intensity in the strings, accented by melancholy brass.  The </w:t>
      </w:r>
      <w:r w:rsidR="006E3A29">
        <w:t>movement</w:t>
      </w:r>
      <w:r w:rsidR="006E1227">
        <w:t xml:space="preserve"> is often programmed alone, as it was the only portion of the symphony </w:t>
      </w:r>
      <w:r w:rsidR="0064068C">
        <w:t>completed solely</w:t>
      </w:r>
      <w:r w:rsidR="006E1227">
        <w:t xml:space="preserve"> by Mahler.</w:t>
      </w:r>
    </w:p>
    <w:p w:rsidR="00651A35" w:rsidRDefault="00651A35" w:rsidP="00AD3486">
      <w:bookmarkStart w:id="0" w:name="_GoBack"/>
      <w:bookmarkEnd w:id="0"/>
    </w:p>
    <w:p w:rsidR="00496DD8" w:rsidRDefault="00651A35" w:rsidP="00AD3486">
      <w:r>
        <w:t xml:space="preserve">Balancing the </w:t>
      </w:r>
      <w:r w:rsidRPr="00496DD8">
        <w:rPr>
          <w:i/>
        </w:rPr>
        <w:t>Adagio</w:t>
      </w:r>
      <w:r w:rsidR="006E3A29">
        <w:t xml:space="preserve"> on the </w:t>
      </w:r>
      <w:r w:rsidR="00AD3486" w:rsidRPr="00C94930">
        <w:t xml:space="preserve">program </w:t>
      </w:r>
      <w:r w:rsidR="00496DD8">
        <w:t xml:space="preserve">is Mahler’s </w:t>
      </w:r>
      <w:r w:rsidR="00496DD8" w:rsidRPr="00C94930">
        <w:rPr>
          <w:i/>
        </w:rPr>
        <w:t xml:space="preserve">Des Knaben Wunderhorn </w:t>
      </w:r>
      <w:r w:rsidR="00496DD8" w:rsidRPr="00C94930">
        <w:t>(“The Youth’s Magic Horn”), Songs for Voice and Orchestra</w:t>
      </w:r>
      <w:r w:rsidR="00496DD8">
        <w:t>,</w:t>
      </w:r>
      <w:r w:rsidR="00496DD8" w:rsidRPr="00C94930">
        <w:t xml:space="preserve"> with vocal soloists Magdalena Kožená</w:t>
      </w:r>
      <w:r w:rsidR="00496DD8">
        <w:t>, mezzo-soprano,</w:t>
      </w:r>
      <w:r w:rsidR="00496DD8" w:rsidRPr="00C94930">
        <w:t xml:space="preserve"> and Christian Gerhaher</w:t>
      </w:r>
      <w:r w:rsidR="00496DD8">
        <w:t>, baritone</w:t>
      </w:r>
      <w:r w:rsidR="00496DD8" w:rsidRPr="00C94930">
        <w:t xml:space="preserve">. </w:t>
      </w:r>
      <w:r w:rsidR="00496DD8">
        <w:t>These</w:t>
      </w:r>
      <w:r w:rsidR="006E3A29">
        <w:t xml:space="preserve"> </w:t>
      </w:r>
      <w:r w:rsidR="000E05CE">
        <w:t xml:space="preserve">12 </w:t>
      </w:r>
      <w:r w:rsidR="006E3A29">
        <w:t>songs were written in the 1890s</w:t>
      </w:r>
      <w:r w:rsidR="006F16DA">
        <w:t xml:space="preserve"> with text</w:t>
      </w:r>
      <w:r w:rsidR="006E3A29">
        <w:t xml:space="preserve"> </w:t>
      </w:r>
      <w:r w:rsidR="00496DD8">
        <w:t xml:space="preserve">based on </w:t>
      </w:r>
      <w:r w:rsidR="000E05CE">
        <w:t xml:space="preserve">a collection of </w:t>
      </w:r>
      <w:r w:rsidR="00496DD8">
        <w:t xml:space="preserve">German folk </w:t>
      </w:r>
      <w:r w:rsidR="000E05CE">
        <w:t>poetry</w:t>
      </w:r>
      <w:r w:rsidR="006F16DA">
        <w:t xml:space="preserve"> </w:t>
      </w:r>
      <w:r w:rsidR="006F16DA" w:rsidRPr="006F16DA">
        <w:t xml:space="preserve">edited by </w:t>
      </w:r>
      <w:hyperlink r:id="rId6" w:tgtFrame="_blank" w:history="1">
        <w:r w:rsidR="006F16DA" w:rsidRPr="006F16DA">
          <w:rPr>
            <w:rStyle w:val="Hyperlink"/>
            <w:color w:val="auto"/>
            <w:u w:val="none"/>
          </w:rPr>
          <w:t>Achim von Arnim</w:t>
        </w:r>
      </w:hyperlink>
      <w:r w:rsidR="006F16DA" w:rsidRPr="006F16DA">
        <w:t xml:space="preserve"> and </w:t>
      </w:r>
      <w:hyperlink r:id="rId7" w:tgtFrame="_blank" w:history="1">
        <w:r w:rsidR="006F16DA" w:rsidRPr="006F16DA">
          <w:rPr>
            <w:rStyle w:val="Hyperlink"/>
            <w:color w:val="auto"/>
            <w:u w:val="none"/>
          </w:rPr>
          <w:t>Clemens Brentano</w:t>
        </w:r>
      </w:hyperlink>
      <w:r w:rsidR="006F16DA" w:rsidRPr="006F16DA">
        <w:t>,</w:t>
      </w:r>
      <w:r w:rsidR="006F16DA">
        <w:t xml:space="preserve"> published in Heidelberg, Germany, between 1805 and 1808</w:t>
      </w:r>
      <w:r w:rsidR="00496DD8" w:rsidRPr="00C94930">
        <w:t xml:space="preserve">. </w:t>
      </w:r>
      <w:r w:rsidR="000E05CE">
        <w:t>The miniature</w:t>
      </w:r>
      <w:r w:rsidR="00496DD8" w:rsidRPr="00C94930">
        <w:t xml:space="preserve"> romantic masterpieces served as sources of inspiration for Mahler’s later works</w:t>
      </w:r>
      <w:r w:rsidR="00496DD8">
        <w:t>, including the tenth symphony</w:t>
      </w:r>
      <w:r w:rsidR="00496DD8" w:rsidRPr="00C94930">
        <w:t xml:space="preserve">. </w:t>
      </w:r>
    </w:p>
    <w:p w:rsidR="00496DD8" w:rsidRDefault="00496DD8" w:rsidP="00AD3486"/>
    <w:p w:rsidR="00AD3486" w:rsidRDefault="00496DD8" w:rsidP="00AD3486">
      <w:r>
        <w:t xml:space="preserve">The program is </w:t>
      </w:r>
      <w:r w:rsidR="00AD3486" w:rsidRPr="00C94930">
        <w:t>produced by WVIZ/PBS ideastream with international production partners CLASART Classic, ARTE, Accentus</w:t>
      </w:r>
      <w:r>
        <w:t xml:space="preserve"> M</w:t>
      </w:r>
      <w:r w:rsidR="00650BA2">
        <w:t>usic and De</w:t>
      </w:r>
      <w:r w:rsidR="00D6725F">
        <w:t xml:space="preserve">utsche Grammophon.  Producer, </w:t>
      </w:r>
      <w:r w:rsidR="00650BA2">
        <w:t>Herbert Kloiber.  Director, William Cosel. Execut</w:t>
      </w:r>
      <w:r w:rsidR="00D6725F">
        <w:t xml:space="preserve">ives in Charge of Production, </w:t>
      </w:r>
      <w:r w:rsidR="00650BA2">
        <w:t xml:space="preserve">Mark Smukler and Jerrold Wareham. </w:t>
      </w:r>
    </w:p>
    <w:p w:rsidR="00D6725F" w:rsidRPr="00C94930" w:rsidRDefault="00D6725F" w:rsidP="00AD3486"/>
    <w:p w:rsidR="00AD3486" w:rsidRPr="00904BE0" w:rsidRDefault="00AD3486" w:rsidP="00AD3486">
      <w:pPr>
        <w:rPr>
          <w:color w:val="FFFF00"/>
        </w:rPr>
      </w:pPr>
      <w:r w:rsidRPr="00C94930">
        <w:rPr>
          <w:b/>
        </w:rPr>
        <w:t>The Cleveland Orchestra in Performance: Boulez Conducts Mahler</w:t>
      </w:r>
      <w:r w:rsidRPr="00C94930">
        <w:t xml:space="preserve"> represents an ongoing collaboration between The Cleveland Orchestra and WVIZ/PBS. Most recently, a series of television programs featuring </w:t>
      </w:r>
      <w:r w:rsidR="002930C6">
        <w:t xml:space="preserve">Music Director </w:t>
      </w:r>
      <w:r w:rsidRPr="00C94930">
        <w:t>Franz Welser-M</w:t>
      </w:r>
      <w:r>
        <w:t>ö</w:t>
      </w:r>
      <w:r w:rsidRPr="00C94930">
        <w:t xml:space="preserve">st and the Orchestra performing works by Bruckner were produced for broadcast on public television stations nationwide by WVIZ/PBS. </w:t>
      </w:r>
    </w:p>
    <w:p w:rsidR="002930C6" w:rsidRDefault="002930C6" w:rsidP="00AD3486">
      <w:pPr>
        <w:rPr>
          <w:b/>
        </w:rPr>
      </w:pPr>
    </w:p>
    <w:p w:rsidR="00AD3486" w:rsidRPr="00C94930" w:rsidRDefault="00AD3486" w:rsidP="00AD3486">
      <w:pPr>
        <w:rPr>
          <w:b/>
        </w:rPr>
      </w:pPr>
      <w:r w:rsidRPr="00C94930">
        <w:rPr>
          <w:b/>
        </w:rPr>
        <w:lastRenderedPageBreak/>
        <w:t>The Cleveland Orchestra</w:t>
      </w:r>
    </w:p>
    <w:p w:rsidR="00AD3486" w:rsidRPr="00C94930" w:rsidRDefault="00AD3486" w:rsidP="00AD3486"/>
    <w:p w:rsidR="00AD3486" w:rsidRPr="00C94930" w:rsidRDefault="00AD3486" w:rsidP="00AD3486">
      <w:r w:rsidRPr="00C94930">
        <w:t>The Cleveland Orchestra, which in addition to performing in Cleveland, Ohio, currently maintains residencies in Miami, Florida; Vienna, Aus</w:t>
      </w:r>
      <w:r w:rsidR="002930C6">
        <w:t xml:space="preserve">tria; and Lucerne, Switzerland. </w:t>
      </w:r>
      <w:r w:rsidRPr="00C94930">
        <w:t xml:space="preserve">The Orchestra has received eight Grammy Awards and 31 Grammy nominations.  In addition to recordings released on commercial labels, The Cleveland Orchestra has itself produced five sets of archival recordings: the 75th Anniversary Compact Disc Edition, the George Szell Centennial Compact Disc Edition, the Christoph von Dohnányi Compact Disc Edition, George Szell – Live in Tokyo 1970 (Szell’s last recorded concert), and the Robert Shaw Legacy Compact Disc Edition. </w:t>
      </w:r>
    </w:p>
    <w:p w:rsidR="00AD3486" w:rsidRPr="00C94930" w:rsidRDefault="00AD3486" w:rsidP="00AD3486"/>
    <w:p w:rsidR="00AD3486" w:rsidRPr="00C94930" w:rsidRDefault="00AD3486" w:rsidP="00AD3486">
      <w:pPr>
        <w:rPr>
          <w:b/>
        </w:rPr>
      </w:pPr>
      <w:r w:rsidRPr="00C94930">
        <w:rPr>
          <w:b/>
        </w:rPr>
        <w:t>Pierre Boulez</w:t>
      </w:r>
    </w:p>
    <w:p w:rsidR="00AD3486" w:rsidRPr="00C94930" w:rsidRDefault="00AD3486" w:rsidP="00AD3486"/>
    <w:p w:rsidR="00AD3486" w:rsidRPr="00C94930" w:rsidRDefault="00AD3486" w:rsidP="00AD3486">
      <w:r w:rsidRPr="00C94930">
        <w:t>French composer and conductor Pierre Boulez is regarded as one of the world’s most distinguished musicians. Mr. Boulez made his American professional orchestra debut with The Cleveland Orchestra in March 1965.  In 1969, he became the Orchestra’s first principal guest conductor. Following the death of Music Director George Szell in July 1970, Mr. Boulez served as musical advisor through the 1971-72 season. Since then, he has been a frequent conductor with The Cleveland Orchestra. An exclusive Deutsche Grammophon artist since 1992, Pierre Boulez has focused his discography on 20</w:t>
      </w:r>
      <w:r w:rsidRPr="00C94930">
        <w:rPr>
          <w:vertAlign w:val="superscript"/>
        </w:rPr>
        <w:t>th</w:t>
      </w:r>
      <w:r w:rsidRPr="00C94930">
        <w:t xml:space="preserve">-century works. His recordings have garnered Gramophone, Echo, and Deutscher Schallplatten awards and more than 25 Grammys. </w:t>
      </w:r>
    </w:p>
    <w:p w:rsidR="00AD3486" w:rsidRPr="00C94930" w:rsidRDefault="00AD3486" w:rsidP="00AD3486"/>
    <w:p w:rsidR="00AD3486" w:rsidRPr="00C94930" w:rsidRDefault="00AD3486" w:rsidP="00AD3486">
      <w:pPr>
        <w:rPr>
          <w:b/>
        </w:rPr>
      </w:pPr>
      <w:r w:rsidRPr="00C94930">
        <w:rPr>
          <w:b/>
        </w:rPr>
        <w:t>Magdalena  Kožená</w:t>
      </w:r>
    </w:p>
    <w:p w:rsidR="00AD3486" w:rsidRPr="00C94930" w:rsidRDefault="00AD3486" w:rsidP="00AD3486"/>
    <w:p w:rsidR="00AD3486" w:rsidRPr="00C94930" w:rsidRDefault="00AD3486" w:rsidP="00AD3486">
      <w:r w:rsidRPr="00C94930">
        <w:t xml:space="preserve">The Czech mezzo-soprano is acclaimed for her performance on opera, concert and recital stages. She made her Cleveland Orchestra debut in these </w:t>
      </w:r>
      <w:r>
        <w:t xml:space="preserve">2010 </w:t>
      </w:r>
      <w:r w:rsidRPr="00C94930">
        <w:t xml:space="preserve">concerts. An exclusive artist for Deutsche </w:t>
      </w:r>
      <w:proofErr w:type="spellStart"/>
      <w:r w:rsidRPr="00C94930">
        <w:t>Grammophon</w:t>
      </w:r>
      <w:proofErr w:type="spellEnd"/>
      <w:r w:rsidRPr="00C94930">
        <w:t xml:space="preserve">, she received the 2001 Gramophone Solo Vocal Award for her first solo recital disc of music by </w:t>
      </w:r>
      <w:proofErr w:type="spellStart"/>
      <w:r w:rsidRPr="00C94930">
        <w:t>Dvorák</w:t>
      </w:r>
      <w:proofErr w:type="spellEnd"/>
      <w:r w:rsidRPr="00C94930">
        <w:t xml:space="preserve">, </w:t>
      </w:r>
      <w:proofErr w:type="spellStart"/>
      <w:r w:rsidRPr="00C94930">
        <w:t>Janáček</w:t>
      </w:r>
      <w:proofErr w:type="spellEnd"/>
      <w:r w:rsidRPr="00C94930">
        <w:t xml:space="preserve"> and </w:t>
      </w:r>
      <w:proofErr w:type="spellStart"/>
      <w:r w:rsidRPr="00C94930">
        <w:t>Martinú</w:t>
      </w:r>
      <w:proofErr w:type="spellEnd"/>
      <w:r w:rsidRPr="00C94930">
        <w:t>. She was named the 2004 Gramophone Awa</w:t>
      </w:r>
      <w:r>
        <w:t xml:space="preserve">rds Artist of the Year and </w:t>
      </w:r>
      <w:r w:rsidRPr="00C94930">
        <w:t xml:space="preserve">received a 2009 Gramophone Award for her recording of the </w:t>
      </w:r>
      <w:proofErr w:type="spellStart"/>
      <w:r w:rsidRPr="00C94930">
        <w:rPr>
          <w:i/>
        </w:rPr>
        <w:t>Julietta</w:t>
      </w:r>
      <w:proofErr w:type="spellEnd"/>
      <w:r w:rsidRPr="00C94930">
        <w:rPr>
          <w:i/>
        </w:rPr>
        <w:t xml:space="preserve"> </w:t>
      </w:r>
      <w:r w:rsidRPr="00C94930">
        <w:t xml:space="preserve">Fragments by </w:t>
      </w:r>
      <w:proofErr w:type="spellStart"/>
      <w:r w:rsidRPr="00C94930">
        <w:t>Martinú</w:t>
      </w:r>
      <w:proofErr w:type="spellEnd"/>
      <w:r w:rsidRPr="00C94930">
        <w:t xml:space="preserve">. </w:t>
      </w:r>
    </w:p>
    <w:p w:rsidR="00AD3486" w:rsidRPr="00C94930" w:rsidRDefault="00AD3486" w:rsidP="00AD3486"/>
    <w:p w:rsidR="00AD3486" w:rsidRPr="00C94930" w:rsidRDefault="00AD3486" w:rsidP="00AD3486">
      <w:pPr>
        <w:rPr>
          <w:b/>
        </w:rPr>
      </w:pPr>
      <w:r w:rsidRPr="00C94930">
        <w:rPr>
          <w:b/>
        </w:rPr>
        <w:t xml:space="preserve">Christian </w:t>
      </w:r>
      <w:proofErr w:type="spellStart"/>
      <w:r w:rsidRPr="00C94930">
        <w:rPr>
          <w:b/>
        </w:rPr>
        <w:t>Gerhaher</w:t>
      </w:r>
      <w:proofErr w:type="spellEnd"/>
    </w:p>
    <w:p w:rsidR="00AD3486" w:rsidRPr="00C94930" w:rsidRDefault="00AD3486" w:rsidP="00AD3486">
      <w:pPr>
        <w:rPr>
          <w:b/>
        </w:rPr>
      </w:pPr>
    </w:p>
    <w:p w:rsidR="00AD3486" w:rsidRPr="00C94930" w:rsidRDefault="00AD3486" w:rsidP="00AD3486">
      <w:r w:rsidRPr="00C94930">
        <w:t xml:space="preserve">German baritone Christian </w:t>
      </w:r>
      <w:proofErr w:type="spellStart"/>
      <w:r w:rsidRPr="00C94930">
        <w:t>Gerhaher</w:t>
      </w:r>
      <w:proofErr w:type="spellEnd"/>
      <w:r w:rsidRPr="00C94930">
        <w:t xml:space="preserve"> is acclaimed for the lyric passion of his singing in recital, concert, and opera performances. He made his Cleveland Orchestra debut in April 2006. As a Lieder singer, he has appeared in </w:t>
      </w:r>
      <w:smartTag w:uri="urn:schemas-microsoft-com:office:smarttags" w:element="City">
        <w:r w:rsidRPr="00C94930">
          <w:t>Amsterdam</w:t>
        </w:r>
      </w:smartTag>
      <w:r w:rsidRPr="00C94930">
        <w:t xml:space="preserve">, Frankfurt, </w:t>
      </w:r>
      <w:smartTag w:uri="urn:schemas-microsoft-com:office:smarttags" w:element="City">
        <w:r w:rsidRPr="00C94930">
          <w:t>London</w:t>
        </w:r>
      </w:smartTag>
      <w:r w:rsidRPr="00C94930">
        <w:t xml:space="preserve">, </w:t>
      </w:r>
      <w:smartTag w:uri="urn:schemas-microsoft-com:office:smarttags" w:element="City">
        <w:r w:rsidRPr="00C94930">
          <w:t>Paris</w:t>
        </w:r>
      </w:smartTag>
      <w:r w:rsidRPr="00C94930">
        <w:t xml:space="preserve">, and </w:t>
      </w:r>
      <w:smartTag w:uri="urn:schemas-microsoft-com:office:smarttags" w:element="City">
        <w:r w:rsidRPr="00C94930">
          <w:t>Vienna</w:t>
        </w:r>
      </w:smartTag>
      <w:r w:rsidRPr="00C94930">
        <w:t xml:space="preserve">, and at the </w:t>
      </w:r>
      <w:smartTag w:uri="urn:schemas-microsoft-com:office:smarttags" w:element="City">
        <w:r w:rsidRPr="00C94930">
          <w:t>Edinburgh</w:t>
        </w:r>
      </w:smartTag>
      <w:r w:rsidRPr="00C94930">
        <w:t xml:space="preserve">, </w:t>
      </w:r>
      <w:smartTag w:uri="urn:schemas-microsoft-com:office:smarttags" w:element="City">
        <w:r w:rsidRPr="00C94930">
          <w:t>Lucerne</w:t>
        </w:r>
      </w:smartTag>
      <w:r w:rsidRPr="00C94930">
        <w:t xml:space="preserve">, </w:t>
      </w:r>
      <w:proofErr w:type="spellStart"/>
      <w:r w:rsidRPr="00C94930">
        <w:t>Rheingau</w:t>
      </w:r>
      <w:proofErr w:type="spellEnd"/>
      <w:r w:rsidRPr="00C94930">
        <w:t xml:space="preserve">, </w:t>
      </w:r>
      <w:proofErr w:type="spellStart"/>
      <w:r w:rsidRPr="00C94930">
        <w:t>Schwetzinger</w:t>
      </w:r>
      <w:proofErr w:type="spellEnd"/>
      <w:r w:rsidRPr="00C94930">
        <w:t xml:space="preserve">, and </w:t>
      </w:r>
      <w:smartTag w:uri="urn:schemas-microsoft-com:office:smarttags" w:element="place">
        <w:smartTag w:uri="urn:schemas-microsoft-com:office:smarttags" w:element="City">
          <w:r w:rsidRPr="00C94930">
            <w:t>Vienna</w:t>
          </w:r>
        </w:smartTag>
      </w:smartTag>
      <w:r w:rsidRPr="00C94930">
        <w:t xml:space="preserve"> festivals as well as the BBC Proms. Now an exclusive artist of Sony Music, Mr. </w:t>
      </w:r>
      <w:proofErr w:type="spellStart"/>
      <w:r w:rsidRPr="00C94930">
        <w:t>Gerhaher</w:t>
      </w:r>
      <w:proofErr w:type="spellEnd"/>
      <w:r w:rsidRPr="00C94930">
        <w:t xml:space="preserve"> has recorded on a variety of labels. His CD </w:t>
      </w:r>
      <w:proofErr w:type="spellStart"/>
      <w:r w:rsidRPr="00C94930">
        <w:rPr>
          <w:i/>
        </w:rPr>
        <w:t>Abendbilder</w:t>
      </w:r>
      <w:proofErr w:type="spellEnd"/>
      <w:r w:rsidRPr="00C94930">
        <w:t xml:space="preserve"> was named the best solo vocal recording of 2006 by </w:t>
      </w:r>
      <w:r w:rsidRPr="00C94930">
        <w:rPr>
          <w:i/>
        </w:rPr>
        <w:t>Gramophone Magazine</w:t>
      </w:r>
      <w:r w:rsidRPr="00C94930">
        <w:t xml:space="preserve"> and he received the </w:t>
      </w:r>
      <w:r w:rsidRPr="00C94930">
        <w:rPr>
          <w:i/>
        </w:rPr>
        <w:t>BBC Music Magazine</w:t>
      </w:r>
      <w:r w:rsidRPr="00C94930">
        <w:t xml:space="preserve"> Award for 2009 in the Vocal category.</w:t>
      </w:r>
    </w:p>
    <w:p w:rsidR="00AD3486" w:rsidRPr="00C94930" w:rsidRDefault="00AD3486" w:rsidP="00AD3486"/>
    <w:p w:rsidR="00B700EC" w:rsidRDefault="00B700EC" w:rsidP="00AD3486">
      <w:pPr>
        <w:rPr>
          <w:b/>
        </w:rPr>
      </w:pPr>
    </w:p>
    <w:p w:rsidR="00AD3486" w:rsidRPr="00C94930" w:rsidRDefault="00AD3486" w:rsidP="00AD3486">
      <w:pPr>
        <w:rPr>
          <w:b/>
        </w:rPr>
      </w:pPr>
      <w:r w:rsidRPr="00C94930">
        <w:rPr>
          <w:b/>
        </w:rPr>
        <w:t>ideastream</w:t>
      </w:r>
    </w:p>
    <w:p w:rsidR="00AD3486" w:rsidRPr="00C94930" w:rsidRDefault="00AD3486" w:rsidP="00AD3486">
      <w:pPr>
        <w:rPr>
          <w:rFonts w:cs="FranklinGothic-Book"/>
        </w:rPr>
      </w:pPr>
      <w:proofErr w:type="gramStart"/>
      <w:r w:rsidRPr="00C94930">
        <w:t>ideastream</w:t>
      </w:r>
      <w:proofErr w:type="gramEnd"/>
      <w:r w:rsidRPr="00C94930">
        <w:t xml:space="preserve"> is a public service, multiple-media organization with a mission to strengthen our communities by providing distinctive, thought-provoking programs and services that enlighten, inspire, educate and entertain. </w:t>
      </w:r>
      <w:proofErr w:type="gramStart"/>
      <w:r w:rsidRPr="00C94930">
        <w:rPr>
          <w:rFonts w:cs="FranklinGothic-Book"/>
        </w:rPr>
        <w:t>ideastream</w:t>
      </w:r>
      <w:proofErr w:type="gramEnd"/>
      <w:r w:rsidRPr="00C94930">
        <w:rPr>
          <w:rFonts w:cs="FranklinGothic-Book"/>
        </w:rPr>
        <w:t xml:space="preserve"> applies the power of media to education, culture and </w:t>
      </w:r>
      <w:r w:rsidRPr="00C94930">
        <w:rPr>
          <w:rFonts w:cs="FranklinGothic-Book"/>
        </w:rPr>
        <w:lastRenderedPageBreak/>
        <w:t>citizenship and includes WVIZ/PBS, 90.3 WCPN, educational and public service cable channels, broadband interactive video distance learning, the Internet and</w:t>
      </w:r>
      <w:r w:rsidRPr="00C94930">
        <w:t xml:space="preserve"> </w:t>
      </w:r>
      <w:r w:rsidRPr="00C94930">
        <w:rPr>
          <w:rFonts w:cs="FranklinGothic-Book"/>
        </w:rPr>
        <w:t xml:space="preserve">other interactive media. </w:t>
      </w:r>
    </w:p>
    <w:p w:rsidR="00AD3486" w:rsidRPr="00C94930" w:rsidRDefault="00AD3486" w:rsidP="00AD3486">
      <w:pPr>
        <w:rPr>
          <w:b/>
        </w:rPr>
      </w:pPr>
    </w:p>
    <w:p w:rsidR="00AD3486" w:rsidRDefault="00AD3486" w:rsidP="00AD3486">
      <w:r w:rsidRPr="00C94930">
        <w:rPr>
          <w:b/>
        </w:rPr>
        <w:t>For information:</w:t>
      </w:r>
      <w:r w:rsidRPr="00C94930">
        <w:t xml:space="preserve">  </w:t>
      </w:r>
    </w:p>
    <w:p w:rsidR="00AD3486" w:rsidRDefault="00AD3486" w:rsidP="00AD3486">
      <w:r w:rsidRPr="00C94930">
        <w:t xml:space="preserve">Peg Neeson, WVIZ/PBS (216) 916-6152, </w:t>
      </w:r>
      <w:hyperlink r:id="rId8" w:history="1">
        <w:r w:rsidRPr="00C94930">
          <w:rPr>
            <w:rStyle w:val="Hyperlink"/>
          </w:rPr>
          <w:t>peg.neeson@ideastream.org</w:t>
        </w:r>
      </w:hyperlink>
      <w:r w:rsidRPr="00C94930">
        <w:t xml:space="preserve"> </w:t>
      </w:r>
    </w:p>
    <w:p w:rsidR="00AD3486" w:rsidRPr="00C94930" w:rsidRDefault="00AD3486" w:rsidP="00AD3486">
      <w:r w:rsidRPr="00C94930">
        <w:t xml:space="preserve">Ana Papakhian, The Cleveland Orchestra, 216-231-7476, </w:t>
      </w:r>
      <w:hyperlink r:id="rId9" w:history="1">
        <w:r w:rsidRPr="00C94930">
          <w:rPr>
            <w:rStyle w:val="Hyperlink"/>
          </w:rPr>
          <w:t>anap@clevelandorchestra.com</w:t>
        </w:r>
      </w:hyperlink>
    </w:p>
    <w:p w:rsidR="00AD3486" w:rsidRPr="00C94930" w:rsidRDefault="00AD3486" w:rsidP="00AD3486"/>
    <w:p w:rsidR="00AD3486" w:rsidRPr="00C94930" w:rsidRDefault="00AD3486" w:rsidP="00AD3486"/>
    <w:p w:rsidR="00AD3486" w:rsidRPr="00C94930" w:rsidRDefault="00AD3486" w:rsidP="00AD3486"/>
    <w:p w:rsidR="00470A4D" w:rsidRDefault="00470A4D"/>
    <w:sectPr w:rsidR="00470A4D" w:rsidSect="008A6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86"/>
    <w:rsid w:val="000E05CE"/>
    <w:rsid w:val="001D4CD9"/>
    <w:rsid w:val="002930C6"/>
    <w:rsid w:val="0035787F"/>
    <w:rsid w:val="00470A4D"/>
    <w:rsid w:val="00496DD8"/>
    <w:rsid w:val="0064068C"/>
    <w:rsid w:val="00650BA2"/>
    <w:rsid w:val="00651A35"/>
    <w:rsid w:val="006E1227"/>
    <w:rsid w:val="006E3A29"/>
    <w:rsid w:val="006F16DA"/>
    <w:rsid w:val="00763844"/>
    <w:rsid w:val="007A1616"/>
    <w:rsid w:val="008520AD"/>
    <w:rsid w:val="008A60EA"/>
    <w:rsid w:val="00904BE0"/>
    <w:rsid w:val="009949DF"/>
    <w:rsid w:val="00A17401"/>
    <w:rsid w:val="00AD3486"/>
    <w:rsid w:val="00B700EC"/>
    <w:rsid w:val="00BC1214"/>
    <w:rsid w:val="00D6725F"/>
    <w:rsid w:val="00E2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34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3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g.neeson@ideastream.org" TargetMode="External"/><Relationship Id="rId3" Type="http://schemas.openxmlformats.org/officeDocument/2006/relationships/settings" Target="settings.xml"/><Relationship Id="rId7" Type="http://schemas.openxmlformats.org/officeDocument/2006/relationships/hyperlink" Target="http://www.discogs.com/artist/Clemens+Brenta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scogs.com/artist/Achim+von+Arni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p@clevelandorches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2013-05-02T18:46:00Z</dcterms:created>
  <dcterms:modified xsi:type="dcterms:W3CDTF">2013-05-02T18:46:00Z</dcterms:modified>
</cp:coreProperties>
</file>