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F6" w:rsidRDefault="00E425F6" w:rsidP="003E6BC1">
      <w:pPr>
        <w:spacing w:after="0" w:line="240" w:lineRule="auto"/>
        <w:jc w:val="center"/>
        <w:rPr>
          <w:b/>
          <w:bCs/>
          <w:sz w:val="36"/>
        </w:rPr>
      </w:pPr>
      <w:r w:rsidRPr="006C5BF8">
        <w:rPr>
          <w:b/>
          <w:bCs/>
          <w:sz w:val="36"/>
        </w:rPr>
        <w:t>Coming Back with Wes Moore</w:t>
      </w:r>
    </w:p>
    <w:p w:rsidR="00FF39E5" w:rsidRDefault="00FF39E5" w:rsidP="003E6BC1">
      <w:pPr>
        <w:spacing w:after="0" w:line="240" w:lineRule="auto"/>
        <w:jc w:val="center"/>
        <w:rPr>
          <w:b/>
          <w:bCs/>
          <w:sz w:val="36"/>
        </w:rPr>
      </w:pPr>
    </w:p>
    <w:p w:rsidR="004871A6" w:rsidRPr="00FF39E5" w:rsidRDefault="007137F4" w:rsidP="00E425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CHARACTER BIOS</w:t>
      </w:r>
    </w:p>
    <w:p w:rsidR="003E6BC1" w:rsidRPr="006C5BF8" w:rsidRDefault="003E6BC1" w:rsidP="00E425F6">
      <w:pPr>
        <w:jc w:val="center"/>
        <w:rPr>
          <w:sz w:val="28"/>
          <w:u w:val="single"/>
        </w:rPr>
      </w:pPr>
    </w:p>
    <w:p w:rsidR="00E425F6" w:rsidRPr="006C5BF8" w:rsidRDefault="005545C2" w:rsidP="00E425F6">
      <w:pPr>
        <w:autoSpaceDE w:val="0"/>
        <w:autoSpaceDN w:val="0"/>
        <w:adjustRightInd w:val="0"/>
        <w:spacing w:after="0" w:line="240" w:lineRule="auto"/>
        <w:rPr>
          <w:rFonts w:cs="AvenirNextCondensed-DemiBold"/>
          <w:b/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1694815" cy="2237740"/>
            <wp:effectExtent l="0" t="0" r="63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5F6" w:rsidRPr="006C5BF8">
        <w:rPr>
          <w:rFonts w:cs="AvenirNextCondensed-DemiBold"/>
          <w:b/>
          <w:bCs/>
          <w:sz w:val="24"/>
          <w:szCs w:val="28"/>
        </w:rPr>
        <w:t>ANDY CLARK, 32</w:t>
      </w:r>
    </w:p>
    <w:p w:rsidR="00E425F6" w:rsidRPr="006C5BF8" w:rsidRDefault="00E425F6" w:rsidP="00E425F6">
      <w:pPr>
        <w:autoSpaceDE w:val="0"/>
        <w:autoSpaceDN w:val="0"/>
        <w:adjustRightInd w:val="0"/>
        <w:spacing w:after="0" w:line="240" w:lineRule="auto"/>
        <w:rPr>
          <w:rFonts w:cs="AvenirNextCondensed-DemiBold"/>
          <w:b/>
          <w:bCs/>
          <w:sz w:val="24"/>
          <w:szCs w:val="28"/>
        </w:rPr>
      </w:pPr>
      <w:r w:rsidRPr="006C5BF8">
        <w:rPr>
          <w:rFonts w:cs="AvenirNextCondensed-DemiBold"/>
          <w:b/>
          <w:bCs/>
          <w:sz w:val="24"/>
          <w:szCs w:val="28"/>
        </w:rPr>
        <w:t>Denver, Colorado / Undisclosed Location, Afghanistan</w:t>
      </w:r>
    </w:p>
    <w:p w:rsidR="00E425F6" w:rsidRPr="006C5BF8" w:rsidRDefault="00E425F6" w:rsidP="00E425F6">
      <w:pPr>
        <w:autoSpaceDE w:val="0"/>
        <w:autoSpaceDN w:val="0"/>
        <w:adjustRightInd w:val="0"/>
        <w:spacing w:after="0" w:line="240" w:lineRule="auto"/>
        <w:rPr>
          <w:rFonts w:cs="AvenirNextCondensed-DemiBold"/>
          <w:b/>
          <w:bCs/>
          <w:sz w:val="24"/>
          <w:szCs w:val="28"/>
        </w:rPr>
      </w:pPr>
      <w:r w:rsidRPr="006C5BF8">
        <w:rPr>
          <w:rFonts w:cs="AvenirNextCondensed-DemiBold"/>
          <w:b/>
          <w:bCs/>
          <w:sz w:val="24"/>
          <w:szCs w:val="28"/>
        </w:rPr>
        <w:t>Sergeant, Army (Retired)</w:t>
      </w:r>
    </w:p>
    <w:p w:rsidR="00E425F6" w:rsidRPr="006C5BF8" w:rsidRDefault="00E425F6" w:rsidP="00E425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Sometimes returning from military service doesn’t mean you’re back for good. When Andy Clark retired from the Army after deploying to both Iraq and Afghanistan, he and his wife began a life together raising their moderately autistic son CJ in Denver. They couldn’t make ends meet and Andy, an adrenaline junkie, was bored. Andy learned he could bring in around $250K a year if he was willing to deploy to Afghanistan as a contractor</w:t>
      </w:r>
      <w:r w:rsidR="003A54E1">
        <w:rPr>
          <w:rFonts w:cs="Calibri"/>
          <w:sz w:val="23"/>
          <w:szCs w:val="23"/>
        </w:rPr>
        <w:t>;</w:t>
      </w:r>
      <w:r w:rsidRPr="006C5BF8">
        <w:rPr>
          <w:rFonts w:cs="Calibri"/>
          <w:sz w:val="23"/>
          <w:szCs w:val="23"/>
        </w:rPr>
        <w:t xml:space="preserve"> </w:t>
      </w:r>
      <w:r w:rsidRPr="004F5431">
        <w:rPr>
          <w:rFonts w:cs="Calibri"/>
          <w:sz w:val="23"/>
          <w:szCs w:val="23"/>
        </w:rPr>
        <w:t xml:space="preserve">soon he was back </w:t>
      </w:r>
      <w:r w:rsidR="004F5431" w:rsidRPr="004F5431">
        <w:rPr>
          <w:rFonts w:cs="Calibri"/>
          <w:sz w:val="23"/>
          <w:szCs w:val="23"/>
        </w:rPr>
        <w:t>overseas</w:t>
      </w:r>
      <w:r w:rsidRPr="004F5431">
        <w:rPr>
          <w:rFonts w:cs="Calibri"/>
          <w:sz w:val="23"/>
          <w:szCs w:val="23"/>
        </w:rPr>
        <w:t>.</w:t>
      </w:r>
      <w:r w:rsidRPr="006C5BF8">
        <w:rPr>
          <w:rFonts w:cs="Calibri"/>
          <w:sz w:val="23"/>
          <w:szCs w:val="23"/>
        </w:rPr>
        <w:t xml:space="preserve"> </w:t>
      </w:r>
      <w:r w:rsidR="003A54E1">
        <w:rPr>
          <w:rFonts w:cs="Calibri"/>
          <w:sz w:val="23"/>
          <w:szCs w:val="23"/>
        </w:rPr>
        <w:t>N</w:t>
      </w:r>
      <w:r w:rsidRPr="006C5BF8">
        <w:rPr>
          <w:rFonts w:cs="Calibri"/>
          <w:sz w:val="23"/>
          <w:szCs w:val="23"/>
        </w:rPr>
        <w:t xml:space="preserve">ow he’s facing a new hurdle: </w:t>
      </w:r>
      <w:r w:rsidR="003A54E1">
        <w:rPr>
          <w:rFonts w:cs="Calibri"/>
          <w:sz w:val="23"/>
          <w:szCs w:val="23"/>
        </w:rPr>
        <w:t>H</w:t>
      </w:r>
      <w:r w:rsidRPr="006C5BF8">
        <w:rPr>
          <w:rFonts w:cs="Calibri"/>
          <w:sz w:val="23"/>
          <w:szCs w:val="23"/>
        </w:rPr>
        <w:t>e loves his family</w:t>
      </w:r>
      <w:r w:rsidR="003A54E1">
        <w:rPr>
          <w:rFonts w:cs="Calibri"/>
          <w:sz w:val="23"/>
          <w:szCs w:val="23"/>
        </w:rPr>
        <w:t>,</w:t>
      </w:r>
      <w:r w:rsidRPr="006C5BF8">
        <w:rPr>
          <w:rFonts w:cs="Calibri"/>
          <w:sz w:val="23"/>
          <w:szCs w:val="23"/>
        </w:rPr>
        <w:t xml:space="preserve"> but he’s happier as a soldier, especially as a highly paid private one. His wife</w:t>
      </w:r>
      <w:r w:rsidR="003A54E1">
        <w:rPr>
          <w:rFonts w:cs="Calibri"/>
          <w:sz w:val="23"/>
          <w:szCs w:val="23"/>
        </w:rPr>
        <w:t>,</w:t>
      </w:r>
      <w:r w:rsidRPr="006C5BF8">
        <w:rPr>
          <w:rFonts w:cs="Calibri"/>
          <w:sz w:val="23"/>
          <w:szCs w:val="23"/>
        </w:rPr>
        <w:t xml:space="preserve"> Pam</w:t>
      </w:r>
      <w:r w:rsidR="003A54E1">
        <w:rPr>
          <w:rFonts w:cs="Calibri"/>
          <w:sz w:val="23"/>
          <w:szCs w:val="23"/>
        </w:rPr>
        <w:t>,</w:t>
      </w:r>
      <w:r w:rsidRPr="006C5BF8">
        <w:rPr>
          <w:rFonts w:cs="Calibri"/>
          <w:sz w:val="23"/>
          <w:szCs w:val="23"/>
        </w:rPr>
        <w:t xml:space="preserve"> doesn’t know how much longer she can wait to have her soldier at home</w:t>
      </w:r>
      <w:r w:rsidR="003A54E1">
        <w:rPr>
          <w:rFonts w:cs="Calibri"/>
          <w:sz w:val="23"/>
          <w:szCs w:val="23"/>
        </w:rPr>
        <w:t>.</w:t>
      </w:r>
      <w:r w:rsidRPr="006C5BF8">
        <w:rPr>
          <w:rFonts w:cs="Calibri"/>
          <w:sz w:val="23"/>
          <w:szCs w:val="23"/>
        </w:rPr>
        <w:t xml:space="preserve"> </w:t>
      </w:r>
      <w:r w:rsidR="003A54E1">
        <w:rPr>
          <w:rFonts w:cs="Calibri"/>
          <w:sz w:val="23"/>
          <w:szCs w:val="23"/>
        </w:rPr>
        <w:t>W</w:t>
      </w:r>
      <w:r w:rsidRPr="006C5BF8">
        <w:rPr>
          <w:rFonts w:cs="Calibri"/>
          <w:sz w:val="23"/>
          <w:szCs w:val="23"/>
        </w:rPr>
        <w:t>ith cameras rolling</w:t>
      </w:r>
      <w:r w:rsidR="003A54E1">
        <w:rPr>
          <w:rFonts w:cs="Calibri"/>
          <w:sz w:val="23"/>
          <w:szCs w:val="23"/>
        </w:rPr>
        <w:t>,</w:t>
      </w:r>
      <w:r w:rsidRPr="006C5BF8">
        <w:rPr>
          <w:rFonts w:cs="Calibri"/>
          <w:sz w:val="23"/>
          <w:szCs w:val="23"/>
        </w:rPr>
        <w:t xml:space="preserve"> </w:t>
      </w:r>
      <w:r w:rsidR="003A54E1">
        <w:rPr>
          <w:rFonts w:cs="Calibri"/>
          <w:sz w:val="23"/>
          <w:szCs w:val="23"/>
        </w:rPr>
        <w:t>Pam</w:t>
      </w:r>
      <w:r w:rsidR="003A54E1" w:rsidRPr="006C5BF8">
        <w:rPr>
          <w:rFonts w:cs="Calibri"/>
          <w:sz w:val="23"/>
          <w:szCs w:val="23"/>
        </w:rPr>
        <w:t xml:space="preserve"> </w:t>
      </w:r>
      <w:r w:rsidR="006F1045">
        <w:rPr>
          <w:rFonts w:cs="Calibri"/>
          <w:sz w:val="23"/>
          <w:szCs w:val="23"/>
        </w:rPr>
        <w:t>conveys</w:t>
      </w:r>
      <w:r w:rsidR="006F1045" w:rsidRPr="006C5BF8"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her frustrations</w:t>
      </w:r>
      <w:r w:rsidR="006F1045" w:rsidRPr="006F1045">
        <w:rPr>
          <w:rFonts w:cs="Calibri"/>
          <w:sz w:val="23"/>
          <w:szCs w:val="23"/>
        </w:rPr>
        <w:t xml:space="preserve"> </w:t>
      </w:r>
      <w:r w:rsidR="006F1045">
        <w:rPr>
          <w:rFonts w:cs="Calibri"/>
          <w:sz w:val="23"/>
          <w:szCs w:val="23"/>
        </w:rPr>
        <w:t>to her husband</w:t>
      </w:r>
      <w:r w:rsidRPr="006C5BF8">
        <w:rPr>
          <w:rFonts w:cs="Calibri"/>
          <w:sz w:val="23"/>
          <w:szCs w:val="23"/>
        </w:rPr>
        <w:t xml:space="preserve">. </w:t>
      </w:r>
    </w:p>
    <w:p w:rsidR="006C5BF8" w:rsidRPr="006C5BF8" w:rsidRDefault="006C5BF8" w:rsidP="00E425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</w:p>
    <w:p w:rsidR="006C5BF8" w:rsidRPr="006C5BF8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E41E7B4" wp14:editId="2162C02E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323465" cy="1332865"/>
            <wp:effectExtent l="0" t="0" r="635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BF8" w:rsidRPr="006C5BF8">
        <w:rPr>
          <w:rFonts w:cs="Calibri"/>
          <w:b/>
          <w:bCs/>
          <w:sz w:val="24"/>
          <w:szCs w:val="23"/>
        </w:rPr>
        <w:t>BOBBY HENLINE, 42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San Antonio, Texas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Sergeant, Army (Retired)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More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40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percent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Bobby</w:t>
      </w:r>
      <w:r w:rsidR="00661DB3">
        <w:rPr>
          <w:rFonts w:cs="Calibri"/>
          <w:sz w:val="23"/>
          <w:szCs w:val="23"/>
        </w:rPr>
        <w:t xml:space="preserve"> Henline</w:t>
      </w:r>
      <w:r w:rsidRPr="006C5BF8">
        <w:rPr>
          <w:rFonts w:cs="Calibri"/>
          <w:sz w:val="23"/>
          <w:szCs w:val="23"/>
        </w:rPr>
        <w:t>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body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burned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Humvee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IED.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family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relocated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Antonio,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Texas,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near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Brooke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Army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Medical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Center.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Bobby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="005B0A6F" w:rsidRPr="006C5BF8">
        <w:rPr>
          <w:rFonts w:cs="Calibri"/>
          <w:sz w:val="23"/>
          <w:szCs w:val="23"/>
        </w:rPr>
        <w:t>so</w:t>
      </w:r>
      <w:r w:rsidR="005B0A6F">
        <w:rPr>
          <w:rFonts w:cs="Calibri"/>
          <w:sz w:val="23"/>
          <w:szCs w:val="23"/>
        </w:rPr>
        <w:t xml:space="preserve"> </w:t>
      </w:r>
      <w:r w:rsidR="005B0A6F" w:rsidRPr="006C5BF8">
        <w:rPr>
          <w:rFonts w:cs="Calibri"/>
          <w:sz w:val="23"/>
          <w:szCs w:val="23"/>
        </w:rPr>
        <w:t>seriously</w:t>
      </w:r>
      <w:r w:rsidR="005B0A6F">
        <w:rPr>
          <w:rFonts w:cs="Calibri"/>
          <w:sz w:val="23"/>
          <w:szCs w:val="23"/>
        </w:rPr>
        <w:t xml:space="preserve"> </w:t>
      </w:r>
      <w:r w:rsidR="005B0A6F" w:rsidRPr="006C5BF8">
        <w:rPr>
          <w:rFonts w:cs="Calibri"/>
          <w:sz w:val="23"/>
          <w:szCs w:val="23"/>
        </w:rPr>
        <w:t>disfigured</w:t>
      </w:r>
      <w:r w:rsidR="005B0A6F">
        <w:rPr>
          <w:rFonts w:cs="Calibri"/>
          <w:sz w:val="23"/>
          <w:szCs w:val="23"/>
        </w:rPr>
        <w:t xml:space="preserve"> </w:t>
      </w:r>
      <w:r w:rsidR="005B0A6F" w:rsidRPr="006C5BF8">
        <w:rPr>
          <w:rFonts w:cs="Calibri"/>
          <w:sz w:val="23"/>
          <w:szCs w:val="23"/>
        </w:rPr>
        <w:t xml:space="preserve">that </w:t>
      </w:r>
      <w:r w:rsidR="005B0A6F">
        <w:rPr>
          <w:rFonts w:cs="Calibri"/>
          <w:sz w:val="23"/>
          <w:szCs w:val="23"/>
        </w:rPr>
        <w:t xml:space="preserve">he was </w:t>
      </w:r>
      <w:r w:rsidRPr="006C5BF8">
        <w:rPr>
          <w:rFonts w:cs="Calibri"/>
          <w:sz w:val="23"/>
          <w:szCs w:val="23"/>
        </w:rPr>
        <w:t>unrecognizable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="005B0A6F">
        <w:rPr>
          <w:rFonts w:cs="Calibri"/>
          <w:sz w:val="23"/>
          <w:szCs w:val="23"/>
        </w:rPr>
        <w:t xml:space="preserve">his family,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used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humor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ease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discomfort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sensed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from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doctors.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Eventually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found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himself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stage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stand</w:t>
      </w:r>
      <w:r>
        <w:rPr>
          <w:rFonts w:cs="Calibri"/>
          <w:sz w:val="23"/>
          <w:szCs w:val="23"/>
        </w:rPr>
        <w:t>-</w:t>
      </w:r>
      <w:r w:rsidRPr="006C5BF8">
        <w:rPr>
          <w:rFonts w:cs="Calibri"/>
          <w:sz w:val="23"/>
          <w:szCs w:val="23"/>
        </w:rPr>
        <w:t>up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comedian.</w:t>
      </w:r>
      <w:r>
        <w:rPr>
          <w:rFonts w:cs="Calibri"/>
          <w:sz w:val="23"/>
          <w:szCs w:val="23"/>
        </w:rPr>
        <w:t xml:space="preserve">  </w:t>
      </w:r>
      <w:r w:rsidRPr="006C5BF8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meet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Bobby,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spirit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bound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family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early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days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recovery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dissipated.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living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own,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performing</w:t>
      </w:r>
      <w:r>
        <w:rPr>
          <w:rFonts w:cs="Calibri"/>
          <w:sz w:val="23"/>
          <w:szCs w:val="23"/>
        </w:rPr>
        <w:t xml:space="preserve"> </w:t>
      </w:r>
      <w:r w:rsidRPr="004F5431">
        <w:rPr>
          <w:rFonts w:cs="Calibri"/>
          <w:sz w:val="23"/>
          <w:szCs w:val="23"/>
        </w:rPr>
        <w:t xml:space="preserve">in </w:t>
      </w:r>
      <w:r w:rsidR="003A1CDA" w:rsidRPr="004F5431">
        <w:rPr>
          <w:rFonts w:cs="Calibri"/>
          <w:sz w:val="23"/>
          <w:szCs w:val="23"/>
        </w:rPr>
        <w:t>odd</w:t>
      </w:r>
      <w:r w:rsidRPr="004F5431">
        <w:rPr>
          <w:rFonts w:cs="Calibri"/>
          <w:sz w:val="23"/>
          <w:szCs w:val="23"/>
        </w:rPr>
        <w:t xml:space="preserve"> club</w:t>
      </w:r>
      <w:r w:rsidR="003A1CDA" w:rsidRPr="004F5431">
        <w:rPr>
          <w:rFonts w:cs="Calibri"/>
          <w:sz w:val="23"/>
          <w:szCs w:val="23"/>
        </w:rPr>
        <w:t>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making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motivational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speeches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around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country.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Antonio,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commutes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dinner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kids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wife</w:t>
      </w:r>
      <w:r w:rsidR="006F1045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Connie.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makes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effort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family</w:t>
      </w:r>
      <w:r w:rsidR="006F1045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something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holding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back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from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full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commitment.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Bobby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helps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us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understand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difference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between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physical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scars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emotional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ones.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PTSD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exacted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="006F1045">
        <w:rPr>
          <w:rFonts w:cs="Calibri"/>
          <w:sz w:val="23"/>
          <w:szCs w:val="23"/>
        </w:rPr>
        <w:t xml:space="preserve">severe </w:t>
      </w:r>
      <w:r w:rsidRPr="006C5BF8">
        <w:rPr>
          <w:rFonts w:cs="Calibri"/>
          <w:sz w:val="23"/>
          <w:szCs w:val="23"/>
        </w:rPr>
        <w:t>toll,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which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family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losing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patience.</w:t>
      </w:r>
      <w:r>
        <w:rPr>
          <w:rFonts w:cs="Calibri"/>
          <w:sz w:val="23"/>
          <w:szCs w:val="23"/>
        </w:rPr>
        <w:t xml:space="preserve"> </w:t>
      </w:r>
    </w:p>
    <w:p w:rsidR="00732E36" w:rsidRDefault="00732E36">
      <w:pPr>
        <w:rPr>
          <w:rFonts w:cs="Calibri"/>
          <w:b/>
          <w:bCs/>
          <w:sz w:val="24"/>
          <w:szCs w:val="23"/>
        </w:rPr>
      </w:pPr>
      <w:r>
        <w:rPr>
          <w:rFonts w:cs="Calibri"/>
          <w:b/>
          <w:bCs/>
          <w:sz w:val="24"/>
          <w:szCs w:val="23"/>
        </w:rPr>
        <w:br w:type="page"/>
      </w: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</w:p>
    <w:p w:rsidR="005545C2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5545C2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6C5BF8" w:rsidRPr="006C5BF8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BD7CFC" wp14:editId="1170B54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23515" cy="1856740"/>
            <wp:effectExtent l="0" t="0" r="63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BF8" w:rsidRPr="006C5BF8">
        <w:rPr>
          <w:rFonts w:cs="Calibri"/>
          <w:b/>
          <w:bCs/>
          <w:sz w:val="24"/>
          <w:szCs w:val="23"/>
        </w:rPr>
        <w:t>LETRICE TITUS, 38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Syracuse, New York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Staff Sergeant, Army Reserves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3"/>
          <w:szCs w:val="23"/>
        </w:rPr>
      </w:pPr>
      <w:r w:rsidRPr="006C5BF8">
        <w:rPr>
          <w:rFonts w:cs="Calibri"/>
          <w:bCs/>
          <w:sz w:val="23"/>
          <w:szCs w:val="23"/>
        </w:rPr>
        <w:t>Letrice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Titus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joined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Army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when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husband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was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deployed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to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Iraq.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had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two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small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children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and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had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finished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master’s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degree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in</w:t>
      </w:r>
      <w:r>
        <w:rPr>
          <w:rFonts w:cs="Calibri"/>
          <w:bCs/>
          <w:sz w:val="23"/>
          <w:szCs w:val="23"/>
        </w:rPr>
        <w:t xml:space="preserve"> </w:t>
      </w:r>
      <w:r w:rsidR="007042E4">
        <w:rPr>
          <w:rFonts w:cs="Calibri"/>
          <w:bCs/>
          <w:sz w:val="23"/>
          <w:szCs w:val="23"/>
        </w:rPr>
        <w:t>m</w:t>
      </w:r>
      <w:r w:rsidR="007042E4" w:rsidRPr="006C5BF8">
        <w:rPr>
          <w:rFonts w:cs="Calibri"/>
          <w:bCs/>
          <w:sz w:val="23"/>
          <w:szCs w:val="23"/>
        </w:rPr>
        <w:t>ental</w:t>
      </w:r>
      <w:r w:rsidR="007042E4">
        <w:rPr>
          <w:rFonts w:cs="Calibri"/>
          <w:bCs/>
          <w:sz w:val="23"/>
          <w:szCs w:val="23"/>
        </w:rPr>
        <w:t xml:space="preserve"> h</w:t>
      </w:r>
      <w:r w:rsidR="007042E4" w:rsidRPr="006C5BF8">
        <w:rPr>
          <w:rFonts w:cs="Calibri"/>
          <w:bCs/>
          <w:sz w:val="23"/>
          <w:szCs w:val="23"/>
        </w:rPr>
        <w:t>ealth</w:t>
      </w:r>
      <w:r w:rsidR="007042E4">
        <w:rPr>
          <w:rFonts w:cs="Calibri"/>
          <w:bCs/>
          <w:sz w:val="23"/>
          <w:szCs w:val="23"/>
        </w:rPr>
        <w:t xml:space="preserve"> c</w:t>
      </w:r>
      <w:r w:rsidR="007042E4" w:rsidRPr="006C5BF8">
        <w:rPr>
          <w:rFonts w:cs="Calibri"/>
          <w:bCs/>
          <w:sz w:val="23"/>
          <w:szCs w:val="23"/>
        </w:rPr>
        <w:t>ounseling</w:t>
      </w:r>
      <w:r w:rsidRPr="006C5BF8">
        <w:rPr>
          <w:rFonts w:cs="Calibri"/>
          <w:bCs/>
          <w:sz w:val="23"/>
          <w:szCs w:val="23"/>
        </w:rPr>
        <w:t>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When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didn’t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pass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12</w:t>
      </w:r>
      <w:r>
        <w:rPr>
          <w:rFonts w:cs="Calibri"/>
          <w:bCs/>
          <w:sz w:val="23"/>
          <w:szCs w:val="23"/>
        </w:rPr>
        <w:t>-</w:t>
      </w:r>
      <w:r w:rsidRPr="006C5BF8">
        <w:rPr>
          <w:rFonts w:cs="Calibri"/>
          <w:bCs/>
          <w:sz w:val="23"/>
          <w:szCs w:val="23"/>
        </w:rPr>
        <w:t>week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Officer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Candidate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School,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Letrice,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determined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to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lead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meaningful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way,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became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Army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behavioral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health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specialist.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evaluated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soldiers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deploying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and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those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coming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back.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Now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spends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days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counselor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Canandaigua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VA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Hospital.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All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calls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to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VA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Veterans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Crisis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Line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are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routed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to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Canandaigua.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When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someone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crisis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dials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that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number,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person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on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other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end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of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line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may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be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Letrice.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watch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how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handles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call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and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learn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about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the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influence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her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service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has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on</w:t>
      </w:r>
      <w:r>
        <w:rPr>
          <w:rFonts w:cs="Calibri"/>
          <w:bCs/>
          <w:sz w:val="23"/>
          <w:szCs w:val="23"/>
        </w:rPr>
        <w:t xml:space="preserve"> </w:t>
      </w:r>
      <w:r w:rsidRPr="006C5BF8">
        <w:rPr>
          <w:rFonts w:cs="Calibri"/>
          <w:bCs/>
          <w:sz w:val="23"/>
          <w:szCs w:val="23"/>
        </w:rPr>
        <w:t>her.</w:t>
      </w:r>
      <w:r>
        <w:rPr>
          <w:rFonts w:cs="Calibri"/>
          <w:bCs/>
          <w:sz w:val="23"/>
          <w:szCs w:val="23"/>
        </w:rPr>
        <w:t xml:space="preserve"> 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3"/>
          <w:szCs w:val="23"/>
        </w:rPr>
      </w:pPr>
    </w:p>
    <w:p w:rsidR="006C5BF8" w:rsidRPr="006C5BF8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2AAB836" wp14:editId="7A69C7C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923540" cy="165671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BF8" w:rsidRPr="006C5BF8">
        <w:rPr>
          <w:rFonts w:cs="Calibri"/>
          <w:b/>
          <w:bCs/>
          <w:sz w:val="24"/>
          <w:szCs w:val="23"/>
        </w:rPr>
        <w:t>BRAD FARNSLEY, 29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Fort Knox, Kentucky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Sergeant, Army National Guard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Brad</w:t>
      </w:r>
      <w:r>
        <w:rPr>
          <w:rFonts w:cs="Calibri"/>
          <w:sz w:val="23"/>
          <w:szCs w:val="23"/>
        </w:rPr>
        <w:t xml:space="preserve"> </w:t>
      </w:r>
      <w:r w:rsidR="00661DB3">
        <w:rPr>
          <w:rFonts w:cs="Calibri"/>
          <w:sz w:val="23"/>
          <w:szCs w:val="23"/>
        </w:rPr>
        <w:t xml:space="preserve">Farnsley </w:t>
      </w:r>
      <w:r w:rsidRPr="006C5BF8">
        <w:rPr>
          <w:rFonts w:cs="Calibri"/>
          <w:sz w:val="23"/>
          <w:szCs w:val="23"/>
        </w:rPr>
        <w:t>dropped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Purdue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University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junior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year.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needed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something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bigger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than</w:t>
      </w:r>
      <w:r>
        <w:rPr>
          <w:rFonts w:cs="Calibri"/>
          <w:sz w:val="23"/>
          <w:szCs w:val="23"/>
        </w:rPr>
        <w:t xml:space="preserve"> </w:t>
      </w:r>
      <w:r w:rsidR="007042E4">
        <w:rPr>
          <w:rFonts w:cs="Calibri"/>
          <w:sz w:val="23"/>
          <w:szCs w:val="23"/>
        </w:rPr>
        <w:t>himself</w:t>
      </w:r>
      <w:r w:rsidRPr="006C5BF8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needed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purpose,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needed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Army.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Brad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enlisted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convinced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best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friend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deploy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him.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Brad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came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home;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best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friend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did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not.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guilt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overwhelming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contemplated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suicide.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Army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placed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Warrior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Transition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Unit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describes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="007042E4">
        <w:rPr>
          <w:rFonts w:cs="Calibri"/>
          <w:sz w:val="23"/>
          <w:szCs w:val="23"/>
        </w:rPr>
        <w:t>“</w:t>
      </w:r>
      <w:r w:rsidRPr="006C5BF8">
        <w:rPr>
          <w:rFonts w:cs="Calibri"/>
          <w:sz w:val="23"/>
          <w:szCs w:val="23"/>
        </w:rPr>
        <w:t>battalion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broken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soldiers.</w:t>
      </w:r>
      <w:r w:rsidR="007042E4">
        <w:rPr>
          <w:rFonts w:cs="Calibri"/>
          <w:sz w:val="23"/>
          <w:szCs w:val="23"/>
        </w:rPr>
        <w:t>”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now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Ft.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Knox,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Kentucky</w:t>
      </w:r>
      <w:r w:rsidR="007042E4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while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wife</w:t>
      </w:r>
      <w:r w:rsidR="007042E4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Ashley</w:t>
      </w:r>
      <w:r w:rsidR="007042E4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their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two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children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live</w:t>
      </w:r>
      <w:r>
        <w:rPr>
          <w:rFonts w:cs="Calibri"/>
          <w:sz w:val="23"/>
          <w:szCs w:val="23"/>
        </w:rPr>
        <w:t xml:space="preserve"> </w:t>
      </w:r>
      <w:r w:rsidR="007042E4" w:rsidRPr="006C5BF8">
        <w:rPr>
          <w:rFonts w:cs="Calibri"/>
          <w:sz w:val="23"/>
          <w:szCs w:val="23"/>
        </w:rPr>
        <w:t>two</w:t>
      </w:r>
      <w:r w:rsidR="007042E4">
        <w:rPr>
          <w:rFonts w:cs="Calibri"/>
          <w:sz w:val="23"/>
          <w:szCs w:val="23"/>
        </w:rPr>
        <w:t>-</w:t>
      </w:r>
      <w:r w:rsidR="007042E4" w:rsidRPr="006C5BF8">
        <w:rPr>
          <w:rFonts w:cs="Calibri"/>
          <w:sz w:val="23"/>
          <w:szCs w:val="23"/>
        </w:rPr>
        <w:t>and</w:t>
      </w:r>
      <w:r w:rsidR="007042E4">
        <w:rPr>
          <w:rFonts w:cs="Calibri"/>
          <w:sz w:val="23"/>
          <w:szCs w:val="23"/>
        </w:rPr>
        <w:t>-</w:t>
      </w:r>
      <w:r w:rsidR="007042E4" w:rsidRPr="006C5BF8">
        <w:rPr>
          <w:rFonts w:cs="Calibri"/>
          <w:sz w:val="23"/>
          <w:szCs w:val="23"/>
        </w:rPr>
        <w:t>a</w:t>
      </w:r>
      <w:r w:rsidR="007042E4">
        <w:rPr>
          <w:rFonts w:cs="Calibri"/>
          <w:sz w:val="23"/>
          <w:szCs w:val="23"/>
        </w:rPr>
        <w:t>-</w:t>
      </w:r>
      <w:r w:rsidRPr="006C5BF8">
        <w:rPr>
          <w:rFonts w:cs="Calibri"/>
          <w:sz w:val="23"/>
          <w:szCs w:val="23"/>
        </w:rPr>
        <w:t>half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hours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away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Indiana.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commutes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="001B776A">
        <w:rPr>
          <w:rFonts w:cs="Calibri"/>
          <w:sz w:val="23"/>
          <w:szCs w:val="23"/>
        </w:rPr>
        <w:t xml:space="preserve">be with </w:t>
      </w:r>
      <w:r w:rsidRPr="006C5BF8">
        <w:rPr>
          <w:rFonts w:cs="Calibri"/>
          <w:sz w:val="23"/>
          <w:szCs w:val="23"/>
        </w:rPr>
        <w:t>them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weekends,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income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decreases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because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yet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eligible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VA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benefits,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maintaining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two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homes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taking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its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toll.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Brad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ready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go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home.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say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that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will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happen</w:t>
      </w:r>
      <w:r w:rsidR="001B776A">
        <w:rPr>
          <w:rFonts w:cs="Calibri"/>
          <w:sz w:val="23"/>
          <w:szCs w:val="23"/>
        </w:rPr>
        <w:t xml:space="preserve">. </w:t>
      </w:r>
      <w:r w:rsidRPr="006C5BF8">
        <w:rPr>
          <w:rFonts w:cs="Calibri"/>
          <w:sz w:val="23"/>
          <w:szCs w:val="23"/>
        </w:rPr>
        <w:t>Brad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bide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="004F5431" w:rsidRPr="006C5BF8">
        <w:rPr>
          <w:rFonts w:cs="Calibri"/>
          <w:sz w:val="23"/>
          <w:szCs w:val="23"/>
        </w:rPr>
        <w:t>time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Ashley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enact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solutions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keep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them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track.</w:t>
      </w:r>
      <w:r>
        <w:rPr>
          <w:rFonts w:cs="Calibri"/>
          <w:sz w:val="23"/>
          <w:szCs w:val="23"/>
        </w:rPr>
        <w:t xml:space="preserve"> 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bookmarkStart w:id="0" w:name="_GoBack"/>
      <w:bookmarkEnd w:id="0"/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5545C2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6C5BF8" w:rsidRPr="006C5BF8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342B04" wp14:editId="0E62FDEA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2799715" cy="1932940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BF8" w:rsidRPr="006C5BF8">
        <w:rPr>
          <w:rFonts w:cs="Calibri"/>
          <w:b/>
          <w:bCs/>
          <w:sz w:val="24"/>
          <w:szCs w:val="23"/>
        </w:rPr>
        <w:t>CHRISTOPHER PHELAN, 31 and STAR LOPEZ, 29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Los Angeles, CA / Kabul, Afghanistan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b/>
          <w:bCs/>
          <w:sz w:val="24"/>
          <w:szCs w:val="23"/>
        </w:rPr>
        <w:t xml:space="preserve">Sergeant, Marine Corps (Retired) / Captain, Air Force </w:t>
      </w:r>
      <w:r>
        <w:rPr>
          <w:rFonts w:cs="Calibri"/>
          <w:sz w:val="23"/>
          <w:szCs w:val="23"/>
        </w:rPr>
        <w:t xml:space="preserve"> 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Chris</w:t>
      </w:r>
      <w:r>
        <w:rPr>
          <w:rFonts w:cs="Calibri"/>
          <w:sz w:val="23"/>
          <w:szCs w:val="23"/>
        </w:rPr>
        <w:t xml:space="preserve"> </w:t>
      </w:r>
      <w:r w:rsidR="00661DB3">
        <w:rPr>
          <w:rFonts w:cs="Calibri"/>
          <w:sz w:val="23"/>
          <w:szCs w:val="23"/>
        </w:rPr>
        <w:t xml:space="preserve">Phelan </w:t>
      </w:r>
      <w:r w:rsidRPr="006C5BF8">
        <w:rPr>
          <w:rFonts w:cs="Calibri"/>
          <w:sz w:val="23"/>
          <w:szCs w:val="23"/>
        </w:rPr>
        <w:t>joined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LAPD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long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after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="00661DB3">
        <w:rPr>
          <w:rFonts w:cs="Calibri"/>
          <w:sz w:val="23"/>
          <w:szCs w:val="23"/>
        </w:rPr>
        <w:t xml:space="preserve">concluded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career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Marine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Corps.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LAPD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thrilled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have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educated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former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Marine.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now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single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father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toddler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River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day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cop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streets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night.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wife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Star</w:t>
      </w:r>
      <w:r w:rsidR="00661DB3">
        <w:rPr>
          <w:rFonts w:cs="Calibri"/>
          <w:sz w:val="23"/>
          <w:szCs w:val="23"/>
        </w:rPr>
        <w:t xml:space="preserve"> Lopez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deployed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Afghanistan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Air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Force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JAG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attorney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when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River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learning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crawl.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Despite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meaningful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work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Kabul,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Star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can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hardly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wait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return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family.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adjustment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witness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rocky;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their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service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without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toll.</w:t>
      </w:r>
      <w:r>
        <w:rPr>
          <w:rFonts w:cs="Calibri"/>
          <w:sz w:val="23"/>
          <w:szCs w:val="23"/>
        </w:rPr>
        <w:t xml:space="preserve"> </w:t>
      </w:r>
    </w:p>
    <w:p w:rsid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5545C2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5545C2" w:rsidRDefault="005545C2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</w:p>
    <w:p w:rsidR="006C5BF8" w:rsidRPr="006C5BF8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E868AB" wp14:editId="3C042CC2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818765" cy="158051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BF8" w:rsidRPr="006C5BF8">
        <w:rPr>
          <w:rFonts w:cs="Calibri"/>
          <w:b/>
          <w:bCs/>
          <w:sz w:val="24"/>
          <w:szCs w:val="23"/>
        </w:rPr>
        <w:t>EARL JOHNSON, 32</w:t>
      </w:r>
    </w:p>
    <w:p w:rsidR="001B776A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Baltimore, Maryland</w:t>
      </w:r>
      <w:r>
        <w:rPr>
          <w:rFonts w:cs="Calibri"/>
          <w:b/>
          <w:bCs/>
          <w:sz w:val="24"/>
          <w:szCs w:val="23"/>
        </w:rPr>
        <w:t xml:space="preserve"> 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6C5BF8">
        <w:rPr>
          <w:rFonts w:cs="Calibri"/>
          <w:b/>
          <w:bCs/>
          <w:sz w:val="24"/>
          <w:szCs w:val="23"/>
        </w:rPr>
        <w:t>Army</w:t>
      </w:r>
    </w:p>
    <w:p w:rsidR="006C5BF8" w:rsidRPr="006C5BF8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Earl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Johnson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wowed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everyone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Baltimore,</w:t>
      </w:r>
      <w:r>
        <w:rPr>
          <w:rFonts w:cs="Calibri"/>
          <w:sz w:val="23"/>
          <w:szCs w:val="23"/>
        </w:rPr>
        <w:t xml:space="preserve"> </w:t>
      </w:r>
    </w:p>
    <w:p w:rsidR="00423DB1" w:rsidRDefault="006C5BF8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6C5BF8">
        <w:rPr>
          <w:rFonts w:cs="Calibri"/>
          <w:sz w:val="23"/>
          <w:szCs w:val="23"/>
        </w:rPr>
        <w:t>including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friend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Moore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wife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Zina,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tales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service.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Now,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Earl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determined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remake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Baltimore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neighborhood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–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Oliver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–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which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setting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HBO’s</w:t>
      </w:r>
      <w:r>
        <w:rPr>
          <w:rFonts w:cs="Calibri"/>
          <w:sz w:val="23"/>
          <w:szCs w:val="23"/>
        </w:rPr>
        <w:t xml:space="preserve"> </w:t>
      </w:r>
      <w:r w:rsidR="001B776A">
        <w:rPr>
          <w:rFonts w:cs="Calibri"/>
          <w:sz w:val="23"/>
          <w:szCs w:val="23"/>
        </w:rPr>
        <w:t>“</w:t>
      </w:r>
      <w:r w:rsidRPr="008B7085">
        <w:rPr>
          <w:rFonts w:cs="Calibri"/>
          <w:iCs/>
          <w:sz w:val="23"/>
          <w:szCs w:val="23"/>
        </w:rPr>
        <w:t>The Wire</w:t>
      </w:r>
      <w:r w:rsidRPr="001B776A">
        <w:rPr>
          <w:rFonts w:cs="Calibri"/>
          <w:sz w:val="23"/>
          <w:szCs w:val="23"/>
        </w:rPr>
        <w:t>.</w:t>
      </w:r>
      <w:r w:rsidR="001B776A">
        <w:rPr>
          <w:rFonts w:cs="Calibri"/>
          <w:sz w:val="23"/>
          <w:szCs w:val="23"/>
        </w:rPr>
        <w:t>”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It’s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working.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Crime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down.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Earl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devastating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secret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about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service.</w:t>
      </w:r>
      <w:r>
        <w:rPr>
          <w:rFonts w:cs="Calibri"/>
          <w:sz w:val="23"/>
          <w:szCs w:val="23"/>
        </w:rPr>
        <w:t xml:space="preserve"> </w:t>
      </w:r>
      <w:r w:rsidR="00732E36">
        <w:rPr>
          <w:rFonts w:cs="Calibri"/>
          <w:sz w:val="23"/>
          <w:szCs w:val="23"/>
        </w:rPr>
        <w:t>Later in the series</w:t>
      </w:r>
      <w:r w:rsidR="001B776A">
        <w:rPr>
          <w:rFonts w:cs="Calibri"/>
          <w:sz w:val="23"/>
          <w:szCs w:val="23"/>
        </w:rPr>
        <w:t>,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see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how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Earl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manages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revelation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complicated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past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how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pushes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forward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with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</w:t>
      </w:r>
      <w:r w:rsidRPr="006C5BF8">
        <w:rPr>
          <w:rFonts w:cs="Calibri"/>
          <w:sz w:val="23"/>
          <w:szCs w:val="23"/>
        </w:rPr>
        <w:t>mission.</w:t>
      </w:r>
      <w:r>
        <w:rPr>
          <w:rFonts w:cs="Calibri"/>
          <w:sz w:val="23"/>
          <w:szCs w:val="23"/>
        </w:rPr>
        <w:t xml:space="preserve"> </w:t>
      </w: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BD0B73" wp14:editId="246D063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28190" cy="12280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DB1">
        <w:rPr>
          <w:rFonts w:cs="Calibri"/>
          <w:b/>
          <w:bCs/>
          <w:sz w:val="24"/>
          <w:szCs w:val="23"/>
        </w:rPr>
        <w:t>STACY PEARSALL, 33</w:t>
      </w: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423DB1">
        <w:rPr>
          <w:rFonts w:cs="Calibri"/>
          <w:b/>
          <w:bCs/>
          <w:sz w:val="24"/>
          <w:szCs w:val="23"/>
        </w:rPr>
        <w:t>Charleston, South Carolina</w:t>
      </w: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3"/>
          <w:szCs w:val="23"/>
        </w:rPr>
      </w:pPr>
      <w:r w:rsidRPr="00423DB1">
        <w:rPr>
          <w:rFonts w:cs="Calibri"/>
          <w:b/>
          <w:bCs/>
          <w:sz w:val="24"/>
          <w:szCs w:val="23"/>
        </w:rPr>
        <w:t>Staff Sergeant, Air Force (Retired)</w:t>
      </w: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Stacy</w:t>
      </w:r>
      <w:r w:rsidR="00661DB3">
        <w:rPr>
          <w:rFonts w:cs="Calibri"/>
          <w:sz w:val="23"/>
          <w:szCs w:val="23"/>
        </w:rPr>
        <w:t xml:space="preserve"> Pearsall</w:t>
      </w:r>
      <w:r w:rsidRPr="00423DB1">
        <w:rPr>
          <w:rFonts w:cs="Calibri"/>
          <w:sz w:val="23"/>
          <w:szCs w:val="23"/>
        </w:rPr>
        <w:t>’s</w:t>
      </w:r>
      <w:r>
        <w:rPr>
          <w:rFonts w:cs="Calibri"/>
          <w:sz w:val="23"/>
          <w:szCs w:val="23"/>
        </w:rPr>
        <w:t xml:space="preserve"> short-</w:t>
      </w:r>
      <w:r w:rsidRPr="00423DB1">
        <w:rPr>
          <w:rFonts w:cs="Calibri"/>
          <w:sz w:val="23"/>
          <w:szCs w:val="23"/>
        </w:rPr>
        <w:t>term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memory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impaired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often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doesn’t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remember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content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last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sentence.</w:t>
      </w:r>
      <w:r>
        <w:rPr>
          <w:rFonts w:cs="Calibri"/>
          <w:sz w:val="23"/>
          <w:szCs w:val="23"/>
        </w:rPr>
        <w:t xml:space="preserve"> </w:t>
      </w:r>
      <w:r w:rsidR="00661DB3">
        <w:rPr>
          <w:rFonts w:cs="Calibri"/>
          <w:sz w:val="23"/>
          <w:szCs w:val="23"/>
        </w:rPr>
        <w:t xml:space="preserve">The </w:t>
      </w:r>
      <w:r w:rsidR="00661DB3" w:rsidRPr="00423DB1">
        <w:rPr>
          <w:rFonts w:cs="Calibri"/>
          <w:sz w:val="23"/>
          <w:szCs w:val="23"/>
        </w:rPr>
        <w:t>former</w:t>
      </w:r>
      <w:r w:rsidR="00661DB3">
        <w:rPr>
          <w:rFonts w:cs="Calibri"/>
          <w:sz w:val="23"/>
          <w:szCs w:val="23"/>
        </w:rPr>
        <w:t xml:space="preserve"> </w:t>
      </w:r>
      <w:r w:rsidR="00661DB3" w:rsidRPr="00423DB1">
        <w:rPr>
          <w:rFonts w:cs="Calibri"/>
          <w:sz w:val="23"/>
          <w:szCs w:val="23"/>
        </w:rPr>
        <w:t>combat</w:t>
      </w:r>
      <w:r w:rsidR="00661DB3">
        <w:rPr>
          <w:rFonts w:cs="Calibri"/>
          <w:sz w:val="23"/>
          <w:szCs w:val="23"/>
        </w:rPr>
        <w:t xml:space="preserve"> </w:t>
      </w:r>
      <w:r w:rsidR="00661DB3" w:rsidRPr="00423DB1">
        <w:rPr>
          <w:rFonts w:cs="Calibri"/>
          <w:sz w:val="23"/>
          <w:szCs w:val="23"/>
        </w:rPr>
        <w:t xml:space="preserve">photographer </w:t>
      </w:r>
      <w:r w:rsidR="00661DB3">
        <w:rPr>
          <w:rFonts w:cs="Calibri"/>
          <w:sz w:val="23"/>
          <w:szCs w:val="23"/>
        </w:rPr>
        <w:t xml:space="preserve">remains </w:t>
      </w:r>
      <w:r w:rsidRPr="00423DB1">
        <w:rPr>
          <w:rFonts w:cs="Calibri"/>
          <w:sz w:val="23"/>
          <w:szCs w:val="23"/>
        </w:rPr>
        <w:t>undaunted,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though.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Driven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by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passion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work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desire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continue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serve,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takes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photographic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portraits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veterans.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goal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make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them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feel,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individuals,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like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rock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stars.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result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series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simple,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human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portraits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individuals,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including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portraits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10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veterans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you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will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have</w:t>
      </w:r>
      <w:r>
        <w:rPr>
          <w:rFonts w:cs="Calibri"/>
          <w:sz w:val="23"/>
          <w:szCs w:val="23"/>
        </w:rPr>
        <w:t xml:space="preserve"> </w:t>
      </w:r>
      <w:r w:rsidR="001B776A">
        <w:rPr>
          <w:rFonts w:cs="Calibri"/>
          <w:sz w:val="23"/>
          <w:szCs w:val="23"/>
        </w:rPr>
        <w:t xml:space="preserve">come </w:t>
      </w:r>
      <w:r w:rsidRPr="00423DB1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know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="001B776A">
        <w:rPr>
          <w:rFonts w:cs="Calibri"/>
          <w:sz w:val="23"/>
          <w:szCs w:val="23"/>
        </w:rPr>
        <w:t xml:space="preserve">the </w:t>
      </w:r>
      <w:r w:rsidRPr="00423DB1">
        <w:rPr>
          <w:rFonts w:cs="Calibri"/>
          <w:sz w:val="23"/>
          <w:szCs w:val="23"/>
        </w:rPr>
        <w:t>series.</w:t>
      </w:r>
      <w:r>
        <w:rPr>
          <w:rFonts w:cs="Calibri"/>
          <w:sz w:val="23"/>
          <w:szCs w:val="23"/>
        </w:rPr>
        <w:t xml:space="preserve"> </w:t>
      </w: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6C5B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848EA33" wp14:editId="204D914D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2123440" cy="12090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DB1">
        <w:rPr>
          <w:rFonts w:cs="Calibri"/>
          <w:b/>
          <w:bCs/>
          <w:sz w:val="24"/>
          <w:szCs w:val="23"/>
        </w:rPr>
        <w:t>TAMMY DUCKWORTH, 45</w:t>
      </w: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423DB1">
        <w:rPr>
          <w:rFonts w:cs="Calibri"/>
          <w:b/>
          <w:bCs/>
          <w:sz w:val="24"/>
          <w:szCs w:val="23"/>
        </w:rPr>
        <w:t>Schaumburg, Illinois / Washington, DC</w:t>
      </w:r>
    </w:p>
    <w:p w:rsidR="00423DB1" w:rsidRP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423DB1">
        <w:rPr>
          <w:rFonts w:cs="Calibri"/>
          <w:b/>
          <w:bCs/>
          <w:sz w:val="24"/>
          <w:szCs w:val="23"/>
        </w:rPr>
        <w:t>Lieutenant Colonel, Army National Guard</w:t>
      </w: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423DB1">
        <w:rPr>
          <w:rFonts w:cs="Calibri"/>
          <w:sz w:val="23"/>
          <w:szCs w:val="23"/>
        </w:rPr>
        <w:t>An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accomplished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freshman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Congresswoman,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Iraq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war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veteran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double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amputee,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Tammy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Duckworth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made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name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herself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recent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congressional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hearing.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took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government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contractor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who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used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football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injury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="00661DB3">
        <w:rPr>
          <w:rFonts w:cs="Calibri"/>
          <w:sz w:val="23"/>
          <w:szCs w:val="23"/>
        </w:rPr>
        <w:t xml:space="preserve">sustained </w:t>
      </w:r>
      <w:r w:rsidRPr="00423DB1">
        <w:rPr>
          <w:rFonts w:cs="Calibri"/>
          <w:sz w:val="23"/>
          <w:szCs w:val="23"/>
        </w:rPr>
        <w:t>when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playing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military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prep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school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means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obtaining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$500K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IRS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contract.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It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was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“have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you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no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shame”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moment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that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went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viral.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Tammy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offers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perspective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returning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veterans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their</w:t>
      </w:r>
      <w:r>
        <w:rPr>
          <w:rFonts w:cs="Calibri"/>
          <w:sz w:val="23"/>
          <w:szCs w:val="23"/>
        </w:rPr>
        <w:t xml:space="preserve"> </w:t>
      </w:r>
      <w:r w:rsidRPr="00423DB1">
        <w:rPr>
          <w:rFonts w:cs="Calibri"/>
          <w:sz w:val="23"/>
          <w:szCs w:val="23"/>
        </w:rPr>
        <w:t>future.</w:t>
      </w:r>
      <w:r>
        <w:rPr>
          <w:rFonts w:cs="Calibri"/>
          <w:sz w:val="23"/>
          <w:szCs w:val="23"/>
        </w:rPr>
        <w:t xml:space="preserve"> </w:t>
      </w: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423DB1" w:rsidRDefault="00423DB1" w:rsidP="00423DB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</w:p>
    <w:p w:rsidR="005545C2" w:rsidRPr="005545C2" w:rsidRDefault="005545C2" w:rsidP="005545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4E1418D" wp14:editId="409C86E7">
            <wp:simplePos x="0" y="0"/>
            <wp:positionH relativeFrom="column">
              <wp:posOffset>-9525</wp:posOffset>
            </wp:positionH>
            <wp:positionV relativeFrom="paragraph">
              <wp:posOffset>17145</wp:posOffset>
            </wp:positionV>
            <wp:extent cx="2132965" cy="1218565"/>
            <wp:effectExtent l="0" t="0" r="635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4"/>
          <w:szCs w:val="23"/>
        </w:rPr>
        <w:t>(</w:t>
      </w:r>
      <w:r w:rsidRPr="005545C2">
        <w:rPr>
          <w:rFonts w:cs="Calibri"/>
          <w:b/>
          <w:bCs/>
          <w:sz w:val="24"/>
          <w:szCs w:val="23"/>
        </w:rPr>
        <w:t>BRIAN</w:t>
      </w:r>
      <w:r>
        <w:rPr>
          <w:rFonts w:cs="Calibri"/>
          <w:b/>
          <w:bCs/>
          <w:sz w:val="24"/>
          <w:szCs w:val="23"/>
        </w:rPr>
        <w:t>)</w:t>
      </w:r>
      <w:r w:rsidRPr="005545C2">
        <w:rPr>
          <w:rFonts w:cs="Calibri"/>
          <w:b/>
          <w:bCs/>
          <w:sz w:val="24"/>
          <w:szCs w:val="23"/>
        </w:rPr>
        <w:t xml:space="preserve"> TAYLOR URRUELA, 28</w:t>
      </w:r>
    </w:p>
    <w:p w:rsidR="005545C2" w:rsidRPr="005545C2" w:rsidRDefault="005545C2" w:rsidP="005545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5545C2">
        <w:rPr>
          <w:rFonts w:cs="Calibri"/>
          <w:b/>
          <w:bCs/>
          <w:sz w:val="24"/>
          <w:szCs w:val="23"/>
        </w:rPr>
        <w:t>Tampa, Florida</w:t>
      </w:r>
    </w:p>
    <w:p w:rsidR="005545C2" w:rsidRPr="005545C2" w:rsidRDefault="005545C2" w:rsidP="005545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3"/>
        </w:rPr>
      </w:pPr>
      <w:r w:rsidRPr="005545C2">
        <w:rPr>
          <w:rFonts w:cs="Calibri"/>
          <w:b/>
          <w:bCs/>
          <w:sz w:val="24"/>
          <w:szCs w:val="23"/>
        </w:rPr>
        <w:t>Sergeant, Army (Retired)</w:t>
      </w:r>
    </w:p>
    <w:p w:rsidR="00423DB1" w:rsidRPr="006C5BF8" w:rsidRDefault="005545C2" w:rsidP="005545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</w:rPr>
      </w:pPr>
      <w:r w:rsidRPr="005545C2">
        <w:rPr>
          <w:rFonts w:cs="Calibri"/>
          <w:sz w:val="23"/>
          <w:szCs w:val="23"/>
        </w:rPr>
        <w:t>Taylor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Urruela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longs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normal.</w:t>
      </w:r>
      <w:r>
        <w:rPr>
          <w:rFonts w:cs="Calibri"/>
          <w:sz w:val="23"/>
          <w:szCs w:val="23"/>
        </w:rPr>
        <w:t xml:space="preserve"> </w:t>
      </w:r>
      <w:r w:rsidR="00661DB3" w:rsidRPr="005545C2">
        <w:rPr>
          <w:rFonts w:cs="Calibri"/>
          <w:sz w:val="23"/>
          <w:szCs w:val="23"/>
        </w:rPr>
        <w:t>Th</w:t>
      </w:r>
      <w:r w:rsidR="00661DB3">
        <w:rPr>
          <w:rFonts w:cs="Calibri"/>
          <w:sz w:val="23"/>
          <w:szCs w:val="23"/>
        </w:rPr>
        <w:t>e 28-</w:t>
      </w:r>
      <w:r w:rsidRPr="005545C2">
        <w:rPr>
          <w:rFonts w:cs="Calibri"/>
          <w:sz w:val="23"/>
          <w:szCs w:val="23"/>
        </w:rPr>
        <w:t>year</w:t>
      </w:r>
      <w:r w:rsidR="00661DB3">
        <w:rPr>
          <w:rFonts w:cs="Calibri"/>
          <w:sz w:val="23"/>
          <w:szCs w:val="23"/>
        </w:rPr>
        <w:t>-</w:t>
      </w:r>
      <w:r w:rsidRPr="005545C2">
        <w:rPr>
          <w:rFonts w:cs="Calibri"/>
          <w:sz w:val="23"/>
          <w:szCs w:val="23"/>
        </w:rPr>
        <w:t>old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college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freshman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GI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Bill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dream: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play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University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Tampa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junior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varsity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baseball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team.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That’s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no</w:t>
      </w:r>
      <w:r w:rsidR="00661DB3">
        <w:rPr>
          <w:rFonts w:cs="Calibri"/>
          <w:sz w:val="23"/>
          <w:szCs w:val="23"/>
        </w:rPr>
        <w:t>t an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easy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accomplishment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for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anyone;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University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Tampa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has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won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six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NCAA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national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baseball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championships.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Taylor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10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years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older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than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his</w:t>
      </w:r>
      <w:r>
        <w:rPr>
          <w:rFonts w:cs="Calibri"/>
          <w:sz w:val="23"/>
          <w:szCs w:val="23"/>
        </w:rPr>
        <w:t xml:space="preserve"> would-</w:t>
      </w:r>
      <w:r w:rsidRPr="005545C2">
        <w:rPr>
          <w:rFonts w:cs="Calibri"/>
          <w:sz w:val="23"/>
          <w:szCs w:val="23"/>
        </w:rPr>
        <w:t>be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teammates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lost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leg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Iraq.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pain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training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stress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of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adapting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college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pose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challenge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Taylor’s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journey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to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health.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But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Taylor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calls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on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skills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honed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Army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infantry.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assesses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mission,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adjusts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the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goal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and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succeeds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in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a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meaningful</w:t>
      </w:r>
      <w:r>
        <w:rPr>
          <w:rFonts w:cs="Calibri"/>
          <w:sz w:val="23"/>
          <w:szCs w:val="23"/>
        </w:rPr>
        <w:t xml:space="preserve"> </w:t>
      </w:r>
      <w:r w:rsidRPr="005545C2">
        <w:rPr>
          <w:rFonts w:cs="Calibri"/>
          <w:sz w:val="23"/>
          <w:szCs w:val="23"/>
        </w:rPr>
        <w:t>way.</w:t>
      </w:r>
      <w:r>
        <w:rPr>
          <w:rFonts w:cs="Calibri"/>
          <w:sz w:val="23"/>
          <w:szCs w:val="23"/>
        </w:rPr>
        <w:t xml:space="preserve"> </w:t>
      </w:r>
    </w:p>
    <w:sectPr w:rsidR="00423DB1" w:rsidRPr="006C5BF8" w:rsidSect="00BB120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6D" w:rsidRDefault="00500E6D" w:rsidP="00E425F6">
      <w:pPr>
        <w:spacing w:after="0" w:line="240" w:lineRule="auto"/>
      </w:pPr>
      <w:r>
        <w:separator/>
      </w:r>
    </w:p>
  </w:endnote>
  <w:endnote w:type="continuationSeparator" w:id="0">
    <w:p w:rsidR="00500E6D" w:rsidRDefault="00500E6D" w:rsidP="00E4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Condensed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F8" w:rsidRDefault="006C5BF8" w:rsidP="00E425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6D" w:rsidRDefault="00500E6D" w:rsidP="00E425F6">
      <w:pPr>
        <w:spacing w:after="0" w:line="240" w:lineRule="auto"/>
      </w:pPr>
      <w:r>
        <w:separator/>
      </w:r>
    </w:p>
  </w:footnote>
  <w:footnote w:type="continuationSeparator" w:id="0">
    <w:p w:rsidR="00500E6D" w:rsidRDefault="00500E6D" w:rsidP="00E42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F6"/>
    <w:rsid w:val="001B776A"/>
    <w:rsid w:val="003A1CDA"/>
    <w:rsid w:val="003A54E1"/>
    <w:rsid w:val="003E6BC1"/>
    <w:rsid w:val="00423DB1"/>
    <w:rsid w:val="004871A6"/>
    <w:rsid w:val="004F5431"/>
    <w:rsid w:val="00500E6D"/>
    <w:rsid w:val="005545C2"/>
    <w:rsid w:val="005B0A6F"/>
    <w:rsid w:val="00661DB3"/>
    <w:rsid w:val="006C5BF8"/>
    <w:rsid w:val="006F1045"/>
    <w:rsid w:val="007042E4"/>
    <w:rsid w:val="007137F4"/>
    <w:rsid w:val="00725B9F"/>
    <w:rsid w:val="00732E36"/>
    <w:rsid w:val="008B7085"/>
    <w:rsid w:val="00BB1209"/>
    <w:rsid w:val="00DD5D69"/>
    <w:rsid w:val="00E425F6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F6"/>
  </w:style>
  <w:style w:type="paragraph" w:styleId="Footer">
    <w:name w:val="footer"/>
    <w:basedOn w:val="Normal"/>
    <w:link w:val="Foot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F6"/>
  </w:style>
  <w:style w:type="paragraph" w:styleId="Footer">
    <w:name w:val="footer"/>
    <w:basedOn w:val="Normal"/>
    <w:link w:val="Foot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astromer</dc:creator>
  <cp:lastModifiedBy>Michae M. Godwin</cp:lastModifiedBy>
  <cp:revision>2</cp:revision>
  <dcterms:created xsi:type="dcterms:W3CDTF">2014-02-19T21:36:00Z</dcterms:created>
  <dcterms:modified xsi:type="dcterms:W3CDTF">2014-02-19T21:36:00Z</dcterms:modified>
</cp:coreProperties>
</file>