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1E148C" w:rsidP="00CC26B8">
      <w:pPr>
        <w:pStyle w:val="PBSHeadline"/>
      </w:pPr>
      <w:r>
        <w:t>DANGEROUS EDGE: A LIFE OF GRAHAM GREENE</w:t>
      </w:r>
    </w:p>
    <w:p w:rsidR="00E21FD1" w:rsidRDefault="001E148C" w:rsidP="00CC26B8">
      <w:pPr>
        <w:pStyle w:val="PBSDateHeadline"/>
      </w:pPr>
      <w:r>
        <w:t>Friday, March 29, 2013</w:t>
      </w:r>
    </w:p>
    <w:p w:rsidR="00CC26B8" w:rsidRDefault="001E148C" w:rsidP="00CC26B8">
      <w:pPr>
        <w:pStyle w:val="PBSDateHeadline"/>
      </w:pPr>
      <w:r>
        <w:t>10:30-11:30</w:t>
      </w:r>
      <w:r w:rsidR="00CC26B8">
        <w:t xml:space="preserve"> p.m. ET on PBS</w:t>
      </w:r>
    </w:p>
    <w:p w:rsidR="00CC26B8" w:rsidRDefault="00CC26B8" w:rsidP="005C3981"/>
    <w:p w:rsidR="005C3981" w:rsidRPr="00D26031" w:rsidRDefault="00CC26B8" w:rsidP="00D26031">
      <w:pPr>
        <w:pStyle w:val="PBSSubHead"/>
      </w:pPr>
      <w:r>
        <w:t>–</w:t>
      </w:r>
      <w:r w:rsidR="001E148C">
        <w:t xml:space="preserve"> Writers and C</w:t>
      </w:r>
      <w:r w:rsidR="001E148C" w:rsidRPr="001E148C">
        <w:t xml:space="preserve">ritics, </w:t>
      </w:r>
      <w:r w:rsidR="001E148C">
        <w:t>S</w:t>
      </w:r>
      <w:r w:rsidR="001E148C" w:rsidRPr="001E148C">
        <w:t xml:space="preserve">cholars and </w:t>
      </w:r>
      <w:r w:rsidR="001E148C">
        <w:t>S</w:t>
      </w:r>
      <w:r w:rsidR="001E148C" w:rsidRPr="001E148C">
        <w:t xml:space="preserve">pies, </w:t>
      </w:r>
      <w:r w:rsidR="001E148C">
        <w:t>F</w:t>
      </w:r>
      <w:r w:rsidR="001E148C" w:rsidRPr="001E148C">
        <w:t xml:space="preserve">riends and </w:t>
      </w:r>
      <w:r w:rsidR="001E148C">
        <w:t>F</w:t>
      </w:r>
      <w:r w:rsidR="001E148C" w:rsidRPr="001E148C">
        <w:t xml:space="preserve">oes </w:t>
      </w:r>
      <w:r w:rsidR="001E148C">
        <w:t>P</w:t>
      </w:r>
      <w:r w:rsidR="001E148C" w:rsidRPr="001E148C">
        <w:t xml:space="preserve">rovide a </w:t>
      </w:r>
      <w:r w:rsidR="001E148C">
        <w:t>K</w:t>
      </w:r>
      <w:r w:rsidR="001E148C" w:rsidRPr="001E148C">
        <w:t xml:space="preserve">aleidoscopic </w:t>
      </w:r>
      <w:r w:rsidR="001E148C">
        <w:t>V</w:t>
      </w:r>
      <w:r w:rsidR="001E148C" w:rsidRPr="001E148C">
        <w:t>iew of Graham Greene</w:t>
      </w:r>
      <w:r w:rsidR="005F09BC">
        <w:t>’s World</w:t>
      </w:r>
      <w:r w:rsidR="001E148C">
        <w:t xml:space="preserve">; Sir Derek Jacobi Narrates </w:t>
      </w:r>
      <w: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3618"/>
      </w:tblGrid>
      <w:tr w:rsidR="00C729F0" w:rsidTr="00751074">
        <w:trPr>
          <w:trHeight w:val="1415"/>
        </w:trPr>
        <w:tc>
          <w:tcPr>
            <w:tcW w:w="3618" w:type="dxa"/>
            <w:shd w:val="clear" w:color="auto" w:fill="auto"/>
          </w:tcPr>
          <w:p w:rsidR="00C729F0" w:rsidRDefault="004009BA" w:rsidP="005844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142.5pt">
                  <v:imagedata r:id="rId7" o:title="Dangerous Edge Greene Ep Main"/>
                </v:shape>
              </w:pict>
            </w:r>
          </w:p>
        </w:tc>
      </w:tr>
      <w:tr w:rsidR="00E449C2" w:rsidTr="00751074">
        <w:trPr>
          <w:trHeight w:val="480"/>
        </w:trPr>
        <w:tc>
          <w:tcPr>
            <w:tcW w:w="3618" w:type="dxa"/>
            <w:shd w:val="clear" w:color="auto" w:fill="auto"/>
          </w:tcPr>
          <w:p w:rsidR="00E449C2" w:rsidRDefault="005C2833" w:rsidP="00D26031">
            <w:pPr>
              <w:pStyle w:val="PBSCaption"/>
              <w:framePr w:hSpace="0" w:wrap="auto" w:vAnchor="margin" w:yAlign="inline"/>
              <w:suppressOverlap w:val="0"/>
            </w:pPr>
            <w:r>
              <w:t xml:space="preserve">Author </w:t>
            </w:r>
            <w:r w:rsidR="00751074">
              <w:t>Graham Greene</w:t>
            </w:r>
          </w:p>
          <w:p w:rsidR="00D26031" w:rsidRDefault="00D26031" w:rsidP="00D26031">
            <w:pPr>
              <w:pStyle w:val="PBSCaption"/>
              <w:framePr w:hSpace="0" w:wrap="auto" w:vAnchor="margin" w:yAlign="inline"/>
              <w:suppressOverlap w:val="0"/>
            </w:pPr>
            <w:r>
              <w:t>Credit:</w:t>
            </w:r>
            <w:r w:rsidR="00751074">
              <w:t xml:space="preserve"> Georgetown University, Special</w:t>
            </w:r>
            <w:r>
              <w:t xml:space="preserve"> </w:t>
            </w:r>
            <w:r w:rsidR="00751074">
              <w:t>Collections Library</w:t>
            </w:r>
          </w:p>
        </w:tc>
      </w:tr>
    </w:tbl>
    <w:p w:rsidR="00B17408" w:rsidRDefault="00B17408" w:rsidP="001E148C">
      <w:r w:rsidRPr="009B533D">
        <w:rPr>
          <w:b/>
        </w:rPr>
        <w:t>DANGEROUS EDGE: A LIFE OF GRAHAM GREENE</w:t>
      </w:r>
      <w:r>
        <w:t xml:space="preserve">, a </w:t>
      </w:r>
      <w:r>
        <w:rPr>
          <w:color w:val="000000"/>
        </w:rPr>
        <w:t xml:space="preserve">portrait of </w:t>
      </w:r>
      <w:r w:rsidR="00902385">
        <w:rPr>
          <w:color w:val="000000"/>
        </w:rPr>
        <w:t xml:space="preserve">the British </w:t>
      </w:r>
      <w:r w:rsidR="00E90F2D">
        <w:rPr>
          <w:color w:val="000000"/>
        </w:rPr>
        <w:t xml:space="preserve">author </w:t>
      </w:r>
      <w:r>
        <w:rPr>
          <w:color w:val="000000"/>
        </w:rPr>
        <w:t>who wrote critically acclaimed best-sellers</w:t>
      </w:r>
      <w:r w:rsidR="00CB6DC6">
        <w:rPr>
          <w:color w:val="000000"/>
        </w:rPr>
        <w:t>,</w:t>
      </w:r>
      <w:r w:rsidRPr="00B17408">
        <w:t xml:space="preserve"> </w:t>
      </w:r>
      <w:r w:rsidR="00E90F2D">
        <w:t xml:space="preserve">airs </w:t>
      </w:r>
      <w:r w:rsidR="00E90F2D" w:rsidRPr="009B533D">
        <w:rPr>
          <w:b/>
        </w:rPr>
        <w:t>Friday, March 29, 2013, 10:30-11:30 p.m. ET on PBS</w:t>
      </w:r>
      <w:r w:rsidR="00E90F2D">
        <w:t xml:space="preserve">. </w:t>
      </w:r>
      <w:r w:rsidRPr="003F7F87">
        <w:t xml:space="preserve">British actor </w:t>
      </w:r>
      <w:r>
        <w:t xml:space="preserve">Sir </w:t>
      </w:r>
      <w:r w:rsidRPr="003F7F87">
        <w:t>Derek Jacobi narrates</w:t>
      </w:r>
      <w:r w:rsidR="00E90F2D">
        <w:t>; Bill Nighy is the voice of Greene.</w:t>
      </w:r>
    </w:p>
    <w:p w:rsidR="009B533D" w:rsidRDefault="009B533D" w:rsidP="001E148C"/>
    <w:p w:rsidR="009B533D" w:rsidRDefault="009B533D" w:rsidP="009B533D">
      <w:r w:rsidRPr="001E148C">
        <w:t xml:space="preserve">Greene’s 50 books spanned seven decades and sold tens of millions of copies in countless languages. More than 100 of his stories have been </w:t>
      </w:r>
      <w:r>
        <w:t>adapted for television, theater</w:t>
      </w:r>
      <w:r w:rsidRPr="001E148C">
        <w:t xml:space="preserve"> and film — some, such as </w:t>
      </w:r>
      <w:r w:rsidRPr="001E148C">
        <w:rPr>
          <w:i/>
        </w:rPr>
        <w:t>The Quiet American</w:t>
      </w:r>
      <w:r w:rsidRPr="001E148C">
        <w:t xml:space="preserve"> and </w:t>
      </w:r>
      <w:r w:rsidRPr="001E148C">
        <w:rPr>
          <w:i/>
        </w:rPr>
        <w:t>The End of the Affair</w:t>
      </w:r>
      <w:r>
        <w:t>,</w:t>
      </w:r>
      <w:r w:rsidRPr="001E148C">
        <w:t xml:space="preserve"> twice</w:t>
      </w:r>
      <w:r>
        <w:t>.</w:t>
      </w:r>
    </w:p>
    <w:p w:rsidR="009B533D" w:rsidRPr="001E148C" w:rsidRDefault="009B533D" w:rsidP="009B533D"/>
    <w:p w:rsidR="001E148C" w:rsidRDefault="009B533D" w:rsidP="001E148C">
      <w:r w:rsidRPr="001E148C">
        <w:t>As a journalist for 60 years, Greene covered the most dangerous events of the past century: Kenya’s Mau Mau Rebellion, the Vietnam War, Haiti’s “nightmar</w:t>
      </w:r>
      <w:r>
        <w:t>e republic,” the rise of Castro</w:t>
      </w:r>
      <w:r w:rsidRPr="001E148C">
        <w:t xml:space="preserve"> and the fall of the Soviet Union.</w:t>
      </w:r>
      <w:r>
        <w:t xml:space="preserve"> </w:t>
      </w:r>
    </w:p>
    <w:p w:rsidR="00902385" w:rsidRDefault="00902385" w:rsidP="001E148C"/>
    <w:p w:rsidR="0099626E" w:rsidRPr="003F7F87" w:rsidRDefault="009B533D" w:rsidP="0099626E">
      <w:r w:rsidRPr="009B533D">
        <w:rPr>
          <w:b/>
          <w:color w:val="000000"/>
        </w:rPr>
        <w:t>DANGEROUS EDGE</w:t>
      </w:r>
      <w:r w:rsidR="00AE343F">
        <w:rPr>
          <w:b/>
          <w:color w:val="000000"/>
        </w:rPr>
        <w:t xml:space="preserve">, </w:t>
      </w:r>
      <w:r w:rsidR="00AE343F" w:rsidRPr="001E148C">
        <w:t>the first American</w:t>
      </w:r>
      <w:r w:rsidR="00AE343F">
        <w:t>-</w:t>
      </w:r>
      <w:r w:rsidR="00AE343F" w:rsidRPr="001E148C">
        <w:t xml:space="preserve">produced documentary </w:t>
      </w:r>
      <w:r w:rsidR="00AE343F">
        <w:t>about</w:t>
      </w:r>
      <w:r w:rsidR="00AE343F" w:rsidRPr="001E148C">
        <w:t xml:space="preserve"> Greene</w:t>
      </w:r>
      <w:r w:rsidR="00AE343F">
        <w:t xml:space="preserve">, </w:t>
      </w:r>
      <w:r w:rsidR="0099626E">
        <w:rPr>
          <w:color w:val="000000"/>
        </w:rPr>
        <w:t xml:space="preserve">weaves </w:t>
      </w:r>
      <w:r w:rsidR="00AE343F">
        <w:rPr>
          <w:color w:val="000000"/>
        </w:rPr>
        <w:t>his</w:t>
      </w:r>
      <w:r w:rsidR="0099626E">
        <w:rPr>
          <w:color w:val="000000"/>
        </w:rPr>
        <w:t xml:space="preserve"> novels</w:t>
      </w:r>
      <w:r>
        <w:rPr>
          <w:color w:val="000000"/>
        </w:rPr>
        <w:t>,</w:t>
      </w:r>
      <w:r w:rsidR="0099626E">
        <w:rPr>
          <w:color w:val="000000"/>
        </w:rPr>
        <w:t xml:space="preserve"> </w:t>
      </w:r>
      <w:r>
        <w:rPr>
          <w:color w:val="000000"/>
        </w:rPr>
        <w:t xml:space="preserve">including </w:t>
      </w:r>
      <w:r>
        <w:rPr>
          <w:i/>
          <w:iCs/>
          <w:color w:val="000000"/>
        </w:rPr>
        <w:t>The Quiet American</w:t>
      </w:r>
      <w:r>
        <w:rPr>
          <w:color w:val="000000"/>
        </w:rPr>
        <w:t xml:space="preserve">, </w:t>
      </w:r>
      <w:r>
        <w:rPr>
          <w:i/>
          <w:iCs/>
          <w:color w:val="000000"/>
        </w:rPr>
        <w:t>Brighton Rock</w:t>
      </w:r>
      <w:r>
        <w:rPr>
          <w:color w:val="000000"/>
        </w:rPr>
        <w:t xml:space="preserve">, </w:t>
      </w:r>
      <w:r>
        <w:rPr>
          <w:i/>
          <w:iCs/>
          <w:color w:val="000000"/>
        </w:rPr>
        <w:t>The End of the Affair</w:t>
      </w:r>
      <w:r>
        <w:rPr>
          <w:color w:val="000000"/>
        </w:rPr>
        <w:t xml:space="preserve"> and </w:t>
      </w:r>
      <w:r>
        <w:rPr>
          <w:i/>
          <w:iCs/>
          <w:color w:val="000000"/>
        </w:rPr>
        <w:t>The Third Man</w:t>
      </w:r>
      <w:r>
        <w:rPr>
          <w:iCs/>
          <w:color w:val="000000"/>
        </w:rPr>
        <w:t>,</w:t>
      </w:r>
      <w:r>
        <w:rPr>
          <w:color w:val="000000"/>
        </w:rPr>
        <w:t xml:space="preserve"> </w:t>
      </w:r>
      <w:r w:rsidR="0099626E">
        <w:rPr>
          <w:color w:val="000000"/>
        </w:rPr>
        <w:t xml:space="preserve">and movies into the story of his life and reveals an extraordinary man who traveled the globe to escape the boredom of ordinary existence. </w:t>
      </w:r>
      <w:r>
        <w:rPr>
          <w:color w:val="000000"/>
        </w:rPr>
        <w:t>P</w:t>
      </w:r>
      <w:r w:rsidR="0099626E" w:rsidRPr="003F7F87">
        <w:t>articipants include novelist</w:t>
      </w:r>
      <w:r w:rsidR="0099626E">
        <w:t>s</w:t>
      </w:r>
      <w:r w:rsidR="0099626E" w:rsidRPr="003F7F87">
        <w:t xml:space="preserve"> John Mortimer, John Le Carr</w:t>
      </w:r>
      <w:r w:rsidR="0099626E">
        <w:t>é and</w:t>
      </w:r>
      <w:r w:rsidR="0099626E" w:rsidRPr="003F7F87">
        <w:t xml:space="preserve"> David Lodge, writer Paul Theroux, former CIA operative and author Frederick Hitz, and Greene’s daughter Caroline Bourget.</w:t>
      </w:r>
    </w:p>
    <w:p w:rsidR="0099626E" w:rsidRDefault="0099626E" w:rsidP="001E148C"/>
    <w:p w:rsidR="001E148C" w:rsidRDefault="001E148C" w:rsidP="001E148C">
      <w:r w:rsidRPr="001E148C">
        <w:t>Greene’s writing captures the essence of what it means to be human: the struggle between faith and doubt</w:t>
      </w:r>
      <w:r w:rsidR="00AE343F">
        <w:t xml:space="preserve"> </w:t>
      </w:r>
      <w:r w:rsidRPr="001E148C">
        <w:t>… love and betrayal</w:t>
      </w:r>
      <w:r w:rsidR="00AE343F">
        <w:t xml:space="preserve"> </w:t>
      </w:r>
      <w:r w:rsidRPr="001E148C">
        <w:t>…</w:t>
      </w:r>
      <w:r w:rsidR="00AE343F">
        <w:t xml:space="preserve"> </w:t>
      </w:r>
      <w:r w:rsidRPr="001E148C">
        <w:t>action and inaction</w:t>
      </w:r>
      <w:r w:rsidR="00AE343F">
        <w:t xml:space="preserve"> </w:t>
      </w:r>
      <w:r w:rsidRPr="001E148C">
        <w:t>…</w:t>
      </w:r>
      <w:r w:rsidR="00AE343F">
        <w:t xml:space="preserve"> </w:t>
      </w:r>
      <w:r w:rsidRPr="001E148C">
        <w:t xml:space="preserve">the individual and the </w:t>
      </w:r>
      <w:r w:rsidR="00B17408">
        <w:t>s</w:t>
      </w:r>
      <w:r w:rsidRPr="001E148C">
        <w:t xml:space="preserve">tate. Greene famously warned writers to avoid personal, political and ideological ties: </w:t>
      </w:r>
      <w:r w:rsidR="00B17408">
        <w:t>A</w:t>
      </w:r>
      <w:r w:rsidRPr="001E148C">
        <w:t xml:space="preserve"> writer must “have a sliver of ice in his heart,” he said, and “be a piece of grit in the State machinery.”</w:t>
      </w:r>
    </w:p>
    <w:p w:rsidR="001E148C" w:rsidRPr="001E148C" w:rsidRDefault="001E148C" w:rsidP="001E148C"/>
    <w:p w:rsidR="001E148C" w:rsidRDefault="001E148C" w:rsidP="001E148C">
      <w:r w:rsidRPr="001E148C">
        <w:t xml:space="preserve">After Greene’s death in 1991, Paul Gray wrote in </w:t>
      </w:r>
      <w:r w:rsidRPr="004E7B69">
        <w:rPr>
          <w:i/>
        </w:rPr>
        <w:t>Time</w:t>
      </w:r>
      <w:r w:rsidRPr="001E148C">
        <w:t xml:space="preserve"> </w:t>
      </w:r>
      <w:r w:rsidR="004E7B69">
        <w:t>magazine,</w:t>
      </w:r>
      <w:r w:rsidRPr="001E148C">
        <w:t xml:space="preserve"> “No serious writer of the twentieth century has more thoroughly influenced the public imagination than Graham Greene.” </w:t>
      </w:r>
      <w:r w:rsidR="00CB6DC6">
        <w:t>H</w:t>
      </w:r>
      <w:r w:rsidRPr="001E148C">
        <w:t>is influence continues.</w:t>
      </w:r>
    </w:p>
    <w:p w:rsidR="001E148C" w:rsidRPr="001E148C" w:rsidRDefault="001E148C" w:rsidP="001E148C"/>
    <w:p w:rsidR="001E148C" w:rsidRDefault="001E148C" w:rsidP="001E148C">
      <w:r w:rsidRPr="001E148C">
        <w:lastRenderedPageBreak/>
        <w:t>Greene is quoted on average 100 times every month in publications around the world. The B</w:t>
      </w:r>
      <w:r w:rsidR="004E7B69">
        <w:t xml:space="preserve">ritish </w:t>
      </w:r>
      <w:r w:rsidRPr="001E148C">
        <w:t>F</w:t>
      </w:r>
      <w:r w:rsidR="004E7B69">
        <w:t xml:space="preserve">ilm </w:t>
      </w:r>
      <w:r w:rsidRPr="001E148C">
        <w:t>I</w:t>
      </w:r>
      <w:r w:rsidR="004E7B69">
        <w:t>nstitute</w:t>
      </w:r>
      <w:r w:rsidRPr="001E148C">
        <w:t xml:space="preserve"> recently voted </w:t>
      </w:r>
      <w:r w:rsidRPr="004E7B69">
        <w:rPr>
          <w:i/>
        </w:rPr>
        <w:t>The Third Man</w:t>
      </w:r>
      <w:r w:rsidRPr="001E148C">
        <w:t xml:space="preserve"> the </w:t>
      </w:r>
      <w:r w:rsidR="00CB6DC6">
        <w:t xml:space="preserve">industry’s </w:t>
      </w:r>
      <w:r w:rsidR="00E455D8">
        <w:t>best</w:t>
      </w:r>
      <w:r w:rsidRPr="001E148C">
        <w:t xml:space="preserve"> British film.</w:t>
      </w:r>
    </w:p>
    <w:p w:rsidR="001E148C" w:rsidRPr="001E148C" w:rsidRDefault="001E148C" w:rsidP="001E148C"/>
    <w:p w:rsidR="001E148C" w:rsidRDefault="001E148C" w:rsidP="001E148C">
      <w:r w:rsidRPr="001E148C">
        <w:t>While Greene’s work and</w:t>
      </w:r>
      <w:r w:rsidR="004E7B69">
        <w:t xml:space="preserve"> influence are apparent, Greene the man</w:t>
      </w:r>
      <w:r w:rsidRPr="001E148C">
        <w:t xml:space="preserve"> remains an enigma. Despite repeated suicide attempts</w:t>
      </w:r>
      <w:r w:rsidR="004E7B69">
        <w:t>,</w:t>
      </w:r>
      <w:r w:rsidRPr="001E148C">
        <w:t xml:space="preserve"> </w:t>
      </w:r>
      <w:r w:rsidR="0023757C">
        <w:t>he</w:t>
      </w:r>
      <w:r w:rsidRPr="001E148C">
        <w:t xml:space="preserve"> lived to be 86. He was a British spy who befriended traitor Kim Philby. He was a committed Catholic who referred to himself as a “Catholic agnostic.” He craved anonymity, yet his writing made him famous.</w:t>
      </w:r>
    </w:p>
    <w:p w:rsidR="001E148C" w:rsidRPr="001E148C" w:rsidRDefault="001E148C" w:rsidP="001E148C"/>
    <w:p w:rsidR="001E148C" w:rsidRDefault="001E148C" w:rsidP="001E148C">
      <w:r w:rsidRPr="001E148C">
        <w:t xml:space="preserve">Greene attributed such incongruities to manic depression. Rather than allowing his condition to cripple him, however, he channeled it into enormous creativity, and from his death wish ultimately sprang an acute awareness of the value of life. </w:t>
      </w:r>
    </w:p>
    <w:p w:rsidR="00BB4B15" w:rsidRPr="001E148C" w:rsidRDefault="00BB4B15" w:rsidP="001E148C"/>
    <w:p w:rsidR="001E148C" w:rsidRDefault="004E7B69" w:rsidP="001E148C">
      <w:r w:rsidRPr="009B533D">
        <w:rPr>
          <w:b/>
        </w:rPr>
        <w:t>DANGEROUS EDGE: A LIFE OF GRAHAM GREENE</w:t>
      </w:r>
      <w:r w:rsidRPr="001E148C">
        <w:t xml:space="preserve"> </w:t>
      </w:r>
      <w:r w:rsidR="001E148C" w:rsidRPr="001E148C">
        <w:t xml:space="preserve">uses Greene’s words from his books and recordings, as well as photographs and clips from his many films, to reveal the enigmatic life of a great writer. A stellar </w:t>
      </w:r>
      <w:r w:rsidR="001E148C">
        <w:t>group</w:t>
      </w:r>
      <w:r w:rsidR="001E148C" w:rsidRPr="001E148C">
        <w:t xml:space="preserve"> of writers and critics, scholars and spies, friends and foes provide a kaleidoscopic view of the world of Graham Greene.  </w:t>
      </w:r>
    </w:p>
    <w:p w:rsidR="00946316" w:rsidRPr="00946316" w:rsidRDefault="00946316" w:rsidP="001E148C"/>
    <w:p w:rsidR="00F94A03" w:rsidRPr="00F94A03" w:rsidRDefault="00F94A03" w:rsidP="00946316">
      <w:pPr>
        <w:autoSpaceDE w:val="0"/>
        <w:autoSpaceDN w:val="0"/>
        <w:adjustRightInd w:val="0"/>
      </w:pPr>
      <w:r w:rsidRPr="00F94A03">
        <w:rPr>
          <w:b/>
          <w:iCs/>
        </w:rPr>
        <w:t xml:space="preserve">Producers: </w:t>
      </w:r>
      <w:r w:rsidRPr="00F94A03">
        <w:t>O’Connor Associates</w:t>
      </w:r>
    </w:p>
    <w:p w:rsidR="00946316" w:rsidRPr="00946316" w:rsidRDefault="00946316" w:rsidP="00946316">
      <w:pPr>
        <w:autoSpaceDE w:val="0"/>
        <w:autoSpaceDN w:val="0"/>
        <w:adjustRightInd w:val="0"/>
      </w:pPr>
      <w:r w:rsidRPr="00F94A03">
        <w:rPr>
          <w:b/>
          <w:iCs/>
        </w:rPr>
        <w:t>Executive producer</w:t>
      </w:r>
      <w:r w:rsidR="004009BA">
        <w:rPr>
          <w:b/>
          <w:iCs/>
        </w:rPr>
        <w:t>s</w:t>
      </w:r>
      <w:r w:rsidRPr="00F94A03">
        <w:rPr>
          <w:b/>
          <w:iCs/>
        </w:rPr>
        <w:t>:</w:t>
      </w:r>
      <w:r w:rsidRPr="00946316">
        <w:rPr>
          <w:iCs/>
        </w:rPr>
        <w:t xml:space="preserve"> </w:t>
      </w:r>
      <w:r w:rsidRPr="00946316">
        <w:t>Barbara de Fina</w:t>
      </w:r>
      <w:r w:rsidR="004009BA">
        <w:t xml:space="preserve"> and</w:t>
      </w:r>
      <w:bookmarkStart w:id="0" w:name="_GoBack"/>
      <w:bookmarkEnd w:id="0"/>
      <w:r w:rsidR="004009BA">
        <w:t xml:space="preserve"> Margaret Stuart Hunter</w:t>
      </w:r>
    </w:p>
    <w:p w:rsidR="00946316" w:rsidRDefault="00946316" w:rsidP="00946316">
      <w:r w:rsidRPr="00F94A03">
        <w:rPr>
          <w:b/>
          <w:iCs/>
        </w:rPr>
        <w:t>Producer/director/writer:</w:t>
      </w:r>
      <w:r w:rsidRPr="00946316">
        <w:rPr>
          <w:iCs/>
        </w:rPr>
        <w:t xml:space="preserve"> </w:t>
      </w:r>
      <w:r w:rsidRPr="00946316">
        <w:t>Thomas P. O’Connor</w:t>
      </w:r>
    </w:p>
    <w:p w:rsidR="00946316" w:rsidRPr="00946316" w:rsidRDefault="00946316" w:rsidP="00946316">
      <w:r w:rsidRPr="00F94A03">
        <w:rPr>
          <w:b/>
        </w:rPr>
        <w:t>Format:</w:t>
      </w:r>
      <w:r>
        <w:t xml:space="preserve"> CC Surround 5.1 HD</w:t>
      </w:r>
    </w:p>
    <w:p w:rsidR="001E148C" w:rsidRPr="00946316" w:rsidRDefault="001E148C" w:rsidP="001E148C"/>
    <w:p w:rsidR="00421C41" w:rsidRDefault="00421C41" w:rsidP="001E148C">
      <w:r>
        <w:rPr>
          <w:rStyle w:val="Strong"/>
          <w:bCs/>
          <w:bdr w:val="none" w:sz="0" w:space="0" w:color="auto" w:frame="1"/>
        </w:rPr>
        <w:t>About PBS</w:t>
      </w:r>
      <w:r>
        <w:rPr>
          <w:shd w:val="clear" w:color="auto" w:fill="FFFFFF"/>
        </w:rPr>
        <w:br/>
      </w:r>
      <w:hyperlink r:id="rId8"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9"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0"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1"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2"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3"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4" w:tgtFrame="_self" w:history="1">
        <w:r>
          <w:rPr>
            <w:rStyle w:val="Hyperlink"/>
            <w:bdr w:val="none" w:sz="0" w:space="0" w:color="auto" w:frame="1"/>
          </w:rPr>
          <w:t>PBS Pressroom on Twitter</w:t>
        </w:r>
      </w:hyperlink>
      <w:r>
        <w:rPr>
          <w:rStyle w:val="apple-style-span"/>
          <w:shd w:val="clear" w:color="auto" w:fill="FFFFFF"/>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C53536" w:rsidRDefault="00717678" w:rsidP="00C53536">
      <w:r>
        <w:t xml:space="preserve">CONTACTS: </w:t>
      </w:r>
      <w:r w:rsidR="001E148C">
        <w:t>T</w:t>
      </w:r>
      <w:r w:rsidR="00CD763B">
        <w:t>h</w:t>
      </w:r>
      <w:r w:rsidR="001E148C">
        <w:t>om</w:t>
      </w:r>
      <w:r w:rsidR="00CD763B">
        <w:t>as</w:t>
      </w:r>
      <w:r w:rsidR="001E148C">
        <w:t xml:space="preserve"> O’Connor</w:t>
      </w:r>
      <w:r w:rsidR="00C53536">
        <w:t xml:space="preserve">, 540-849-6565; </w:t>
      </w:r>
      <w:r w:rsidR="00C53536" w:rsidRPr="00C53536">
        <w:t>oconnotp@gmail.com</w:t>
      </w:r>
    </w:p>
    <w:p w:rsidR="00717678" w:rsidRDefault="00717678" w:rsidP="001E148C">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5" w:history="1">
        <w:r w:rsidR="005C2CA3">
          <w:rPr>
            <w:rStyle w:val="Hyperlink"/>
            <w:i/>
          </w:rPr>
          <w:t>pbs.org/pressroom</w:t>
        </w:r>
      </w:hyperlink>
      <w:r w:rsidRPr="003C5790">
        <w:rPr>
          <w:i/>
        </w:rPr>
        <w:t>.</w:t>
      </w:r>
    </w:p>
    <w:p w:rsidR="005C3981" w:rsidRDefault="005C3981" w:rsidP="005C3981"/>
    <w:sectPr w:rsidR="005C3981" w:rsidSect="00D26031">
      <w:footerReference w:type="default" r:id="rId16"/>
      <w:headerReference w:type="first" r:id="rId17"/>
      <w:footerReference w:type="first" r:id="rId1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F92" w:rsidRDefault="00911F92">
      <w:r>
        <w:separator/>
      </w:r>
    </w:p>
  </w:endnote>
  <w:endnote w:type="continuationSeparator" w:id="0">
    <w:p w:rsidR="00911F92" w:rsidRDefault="0091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4009BA"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24pt">
          <v:imagedata r:id="rId1" o:title="PrBtn_Bemore_KType copy"/>
        </v:shape>
      </w:pict>
    </w:r>
  </w:p>
  <w:p w:rsidR="00E449C2" w:rsidRPr="001C051D" w:rsidRDefault="004009BA"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more –</w:t>
    </w:r>
  </w:p>
  <w:p w:rsidR="00D26031" w:rsidRPr="00D26031" w:rsidRDefault="00D26031" w:rsidP="00D26031">
    <w:pPr>
      <w:pStyle w:val="PBSReleaseStyle"/>
      <w:jc w:val="center"/>
      <w:rPr>
        <w:sz w:val="16"/>
        <w:szCs w:val="16"/>
      </w:rPr>
    </w:pPr>
  </w:p>
  <w:p w:rsidR="00E449C2" w:rsidRPr="007E3B8D" w:rsidRDefault="004009BA" w:rsidP="001C051D">
    <w:pPr>
      <w:pStyle w:val="Footer"/>
      <w:spacing w:after="120"/>
      <w:jc w:val="center"/>
      <w:rPr>
        <w:rFonts w:ascii="Georgia" w:hAnsi="Georgia" w:cs="Mangal"/>
        <w:color w:val="808080"/>
        <w:sz w:val="20"/>
        <w:szCs w:val="20"/>
      </w:rPr>
    </w:pPr>
    <w:r>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4pt">
          <v:imagedata r:id="rId1" o:title="PrBtn_Bemore_KType copy"/>
        </v:shape>
      </w:pict>
    </w:r>
  </w:p>
  <w:p w:rsidR="00E449C2" w:rsidRPr="001C051D" w:rsidRDefault="004009BA"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F92" w:rsidRDefault="00911F92">
      <w:r>
        <w:separator/>
      </w:r>
    </w:p>
  </w:footnote>
  <w:footnote w:type="continuationSeparator" w:id="0">
    <w:p w:rsidR="00911F92" w:rsidRDefault="00911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4009BA"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8pt">
          <v:imagedata r:id="rId1" o:title="PrBtn_VL_KType copy"/>
        </v:shape>
      </w:pict>
    </w:r>
  </w:p>
  <w:p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hdrShapeDefaults>
    <o:shapedefaults v:ext="edit" spidmax="1434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F92"/>
    <w:rsid w:val="00064397"/>
    <w:rsid w:val="00082369"/>
    <w:rsid w:val="000B4DBC"/>
    <w:rsid w:val="00116392"/>
    <w:rsid w:val="001C051D"/>
    <w:rsid w:val="001D1C54"/>
    <w:rsid w:val="001E148C"/>
    <w:rsid w:val="0023757C"/>
    <w:rsid w:val="00296196"/>
    <w:rsid w:val="00340DD6"/>
    <w:rsid w:val="003C5790"/>
    <w:rsid w:val="004009BA"/>
    <w:rsid w:val="00421C41"/>
    <w:rsid w:val="00472659"/>
    <w:rsid w:val="004E7B69"/>
    <w:rsid w:val="00584472"/>
    <w:rsid w:val="005B747E"/>
    <w:rsid w:val="005C2833"/>
    <w:rsid w:val="005C2CA3"/>
    <w:rsid w:val="005C3981"/>
    <w:rsid w:val="005E71AE"/>
    <w:rsid w:val="005E7DB4"/>
    <w:rsid w:val="005F09BC"/>
    <w:rsid w:val="006946E2"/>
    <w:rsid w:val="006F49C6"/>
    <w:rsid w:val="00717678"/>
    <w:rsid w:val="00751074"/>
    <w:rsid w:val="007E3B8D"/>
    <w:rsid w:val="00840F0B"/>
    <w:rsid w:val="008730CB"/>
    <w:rsid w:val="00902385"/>
    <w:rsid w:val="00911F92"/>
    <w:rsid w:val="00946316"/>
    <w:rsid w:val="0099626E"/>
    <w:rsid w:val="009B533D"/>
    <w:rsid w:val="009D535F"/>
    <w:rsid w:val="00AA38C1"/>
    <w:rsid w:val="00AA42C5"/>
    <w:rsid w:val="00AB2F11"/>
    <w:rsid w:val="00AE343F"/>
    <w:rsid w:val="00B17408"/>
    <w:rsid w:val="00BB4B15"/>
    <w:rsid w:val="00C000C9"/>
    <w:rsid w:val="00C44376"/>
    <w:rsid w:val="00C53536"/>
    <w:rsid w:val="00C729F0"/>
    <w:rsid w:val="00CB6DC6"/>
    <w:rsid w:val="00CC26B8"/>
    <w:rsid w:val="00CD763B"/>
    <w:rsid w:val="00CF29CF"/>
    <w:rsid w:val="00D26031"/>
    <w:rsid w:val="00D65321"/>
    <w:rsid w:val="00D77995"/>
    <w:rsid w:val="00E21FD1"/>
    <w:rsid w:val="00E449C2"/>
    <w:rsid w:val="00E455D8"/>
    <w:rsid w:val="00E90F2D"/>
    <w:rsid w:val="00EA5482"/>
    <w:rsid w:val="00F80E50"/>
    <w:rsid w:val="00F82B0D"/>
    <w:rsid w:val="00F94A03"/>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8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pressroom.pbs.or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bs.org/services/mobile/"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pbs" TargetMode="External"/><Relationship Id="rId5" Type="http://schemas.openxmlformats.org/officeDocument/2006/relationships/footnotes" Target="footnotes.xml"/><Relationship Id="rId15" Type="http://schemas.openxmlformats.org/officeDocument/2006/relationships/hyperlink" Target="http://pressroom.pbs.org/" TargetMode="External"/><Relationship Id="rId10" Type="http://schemas.openxmlformats.org/officeDocument/2006/relationships/hyperlink" Target="http://www.twitter.com/pb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bskids.org/" TargetMode="External"/><Relationship Id="rId14" Type="http://schemas.openxmlformats.org/officeDocument/2006/relationships/hyperlink" Target="http://www.twitter.com/pb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164</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5164</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Joan Koury</cp:lastModifiedBy>
  <cp:revision>21</cp:revision>
  <cp:lastPrinted>2009-01-23T17:39:00Z</cp:lastPrinted>
  <dcterms:created xsi:type="dcterms:W3CDTF">2012-12-19T19:03:00Z</dcterms:created>
  <dcterms:modified xsi:type="dcterms:W3CDTF">2013-01-15T14:33:00Z</dcterms:modified>
</cp:coreProperties>
</file>