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18" w:rsidRDefault="00E12318" w:rsidP="00E12318">
      <w:pPr>
        <w:pStyle w:val="WP9Heading6"/>
        <w:keepLines/>
        <w:widowControl/>
        <w:tabs>
          <w:tab w:val="right" w:pos="9360"/>
        </w:tabs>
        <w:rPr>
          <w:sz w:val="20"/>
        </w:rPr>
      </w:pPr>
    </w:p>
    <w:p w:rsidR="00E12318" w:rsidRDefault="00E12318" w:rsidP="00E12318">
      <w:pPr>
        <w:pStyle w:val="WP9Heading6"/>
        <w:keepLines/>
        <w:widowControl/>
        <w:tabs>
          <w:tab w:val="right" w:pos="9360"/>
        </w:tabs>
        <w:rPr>
          <w:sz w:val="20"/>
        </w:rPr>
      </w:pPr>
    </w:p>
    <w:p w:rsidR="00E12318" w:rsidRDefault="00E12318" w:rsidP="00E12318">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E12318" w:rsidRDefault="00F06879" w:rsidP="00E12318">
      <w:pPr>
        <w:pStyle w:val="WP9Heading6"/>
        <w:keepLines/>
        <w:widowControl/>
        <w:tabs>
          <w:tab w:val="right" w:pos="9360"/>
        </w:tabs>
        <w:rPr>
          <w:b w:val="0"/>
          <w:sz w:val="20"/>
        </w:rPr>
      </w:pPr>
      <w:r>
        <w:rPr>
          <w:sz w:val="20"/>
        </w:rPr>
        <w:t>Monday</w:t>
      </w:r>
      <w:r w:rsidR="002D7584">
        <w:rPr>
          <w:sz w:val="20"/>
        </w:rPr>
        <w:t>, November 23, 2014 at 9</w:t>
      </w:r>
      <w:r w:rsidR="00E12318">
        <w:rPr>
          <w:sz w:val="20"/>
        </w:rPr>
        <w:t xml:space="preserve"> p.m. ET</w:t>
      </w:r>
      <w:r w:rsidR="00E12318">
        <w:rPr>
          <w:b w:val="0"/>
          <w:sz w:val="20"/>
        </w:rPr>
        <w:tab/>
        <w:t xml:space="preserve">Cecily Van </w:t>
      </w:r>
      <w:proofErr w:type="spellStart"/>
      <w:r w:rsidR="00E12318">
        <w:rPr>
          <w:b w:val="0"/>
          <w:sz w:val="20"/>
        </w:rPr>
        <w:t>Praagh</w:t>
      </w:r>
      <w:proofErr w:type="spellEnd"/>
      <w:r w:rsidR="00E12318">
        <w:rPr>
          <w:b w:val="0"/>
          <w:sz w:val="20"/>
        </w:rPr>
        <w:t>, 703-998-2756/</w:t>
      </w:r>
    </w:p>
    <w:p w:rsidR="00E12318" w:rsidRDefault="00E12318" w:rsidP="00E12318">
      <w:pPr>
        <w:pStyle w:val="WP9Heading6"/>
        <w:keepLines/>
        <w:widowControl/>
        <w:tabs>
          <w:tab w:val="right" w:pos="9360"/>
        </w:tabs>
        <w:rPr>
          <w:sz w:val="20"/>
        </w:rPr>
      </w:pPr>
      <w:r>
        <w:rPr>
          <w:sz w:val="20"/>
        </w:rPr>
        <w:t>(Check local listings)</w:t>
      </w:r>
      <w:r>
        <w:rPr>
          <w:sz w:val="20"/>
        </w:rPr>
        <w:tab/>
      </w:r>
      <w:r>
        <w:rPr>
          <w:b w:val="0"/>
          <w:sz w:val="20"/>
        </w:rPr>
        <w:t>cvanpraagh@weta.com</w:t>
      </w:r>
    </w:p>
    <w:p w:rsidR="00E12318" w:rsidRDefault="00E12318" w:rsidP="00E12318">
      <w:pPr>
        <w:pStyle w:val="WP9Heading6"/>
        <w:keepLines/>
        <w:widowControl/>
        <w:tabs>
          <w:tab w:val="right" w:pos="9360"/>
        </w:tabs>
        <w:rPr>
          <w:rFonts w:ascii="Times" w:hAnsi="Times" w:cs="Times"/>
        </w:rPr>
      </w:pPr>
    </w:p>
    <w:p w:rsidR="00E12318" w:rsidRDefault="00E12318" w:rsidP="00E12318">
      <w:pPr>
        <w:pStyle w:val="WP9Heading6"/>
        <w:keepLines/>
        <w:widowControl/>
        <w:tabs>
          <w:tab w:val="right" w:pos="9360"/>
        </w:tabs>
        <w:rPr>
          <w:rFonts w:ascii="Times" w:hAnsi="Times" w:cs="Times"/>
          <w:b w:val="0"/>
          <w:sz w:val="20"/>
        </w:rPr>
      </w:pPr>
      <w:r>
        <w:rPr>
          <w:rFonts w:ascii="Times" w:hAnsi="Times" w:cs="Times"/>
        </w:rPr>
        <w:tab/>
      </w:r>
    </w:p>
    <w:p w:rsidR="00E12318" w:rsidRDefault="00E12318" w:rsidP="00E12318">
      <w:pPr>
        <w:pStyle w:val="BodyText"/>
        <w:rPr>
          <w:rFonts w:ascii="Times New Roman" w:hAnsi="Times New Roman"/>
          <w:i/>
          <w:iCs/>
          <w:color w:val="000000"/>
          <w:szCs w:val="28"/>
          <w:u w:val="none"/>
          <w:lang w:val="en-GB" w:eastAsia="en-GB"/>
        </w:rPr>
      </w:pPr>
      <w:r>
        <w:rPr>
          <w:rFonts w:ascii="Times" w:hAnsi="Times" w:cs="Times"/>
          <w:u w:val="none"/>
        </w:rPr>
        <w:t xml:space="preserve"> </w:t>
      </w:r>
      <w:r>
        <w:rPr>
          <w:rFonts w:ascii="Times New Roman" w:hAnsi="Times New Roman"/>
          <w:iCs/>
          <w:color w:val="000000"/>
          <w:szCs w:val="28"/>
          <w:u w:val="none"/>
          <w:lang w:val="en-GB" w:eastAsia="en-GB"/>
        </w:rPr>
        <w:tab/>
      </w:r>
      <w:r w:rsidR="006C743F">
        <w:rPr>
          <w:rFonts w:ascii="Times New Roman" w:hAnsi="Times New Roman"/>
          <w:iCs/>
          <w:color w:val="000000"/>
          <w:szCs w:val="28"/>
          <w:u w:val="none"/>
          <w:lang w:val="en-GB" w:eastAsia="en-GB"/>
        </w:rPr>
        <w:t>EDDIE M</w:t>
      </w:r>
      <w:r w:rsidR="002D7584">
        <w:rPr>
          <w:rFonts w:ascii="Times New Roman" w:hAnsi="Times New Roman"/>
          <w:iCs/>
          <w:color w:val="000000"/>
          <w:szCs w:val="28"/>
          <w:u w:val="none"/>
          <w:lang w:val="en-GB" w:eastAsia="en-GB"/>
        </w:rPr>
        <w:t>URPHY</w:t>
      </w:r>
      <w:r>
        <w:rPr>
          <w:rFonts w:ascii="Times New Roman" w:hAnsi="Times New Roman"/>
          <w:iCs/>
          <w:color w:val="000000"/>
          <w:szCs w:val="28"/>
          <w:u w:val="none"/>
          <w:lang w:val="en-GB" w:eastAsia="en-GB"/>
        </w:rPr>
        <w:t xml:space="preserve"> CELEBRATED IN </w:t>
      </w:r>
      <w:r>
        <w:rPr>
          <w:rFonts w:ascii="Times New Roman" w:hAnsi="Times New Roman"/>
          <w:i/>
          <w:iCs/>
          <w:color w:val="000000"/>
          <w:szCs w:val="28"/>
          <w:u w:val="none"/>
          <w:lang w:val="en-GB" w:eastAsia="en-GB"/>
        </w:rPr>
        <w:t xml:space="preserve">THE KENNEDY CENTER </w:t>
      </w:r>
    </w:p>
    <w:p w:rsidR="00E12318" w:rsidRDefault="00E12318" w:rsidP="00E12318">
      <w:pPr>
        <w:pStyle w:val="BodyText"/>
        <w:rPr>
          <w:rFonts w:ascii="Times New Roman" w:hAnsi="Times New Roman"/>
          <w:u w:val="none"/>
        </w:rPr>
      </w:pPr>
      <w:r>
        <w:rPr>
          <w:rFonts w:ascii="Times New Roman" w:hAnsi="Times New Roman"/>
          <w:i/>
          <w:iCs/>
          <w:color w:val="000000"/>
          <w:szCs w:val="28"/>
          <w:u w:val="none"/>
          <w:lang w:val="en-GB" w:eastAsia="en-GB"/>
        </w:rPr>
        <w:t>MARK TWAIN PRIZE</w:t>
      </w:r>
      <w:r>
        <w:rPr>
          <w:rFonts w:ascii="Times New Roman" w:hAnsi="Times New Roman"/>
          <w:iCs/>
          <w:color w:val="000000"/>
          <w:szCs w:val="28"/>
          <w:u w:val="none"/>
          <w:lang w:val="en-GB" w:eastAsia="en-GB"/>
        </w:rPr>
        <w:t xml:space="preserve"> AIRING NATIONALLY ON PBS </w:t>
      </w:r>
    </w:p>
    <w:p w:rsidR="00E12318" w:rsidRDefault="00E12318" w:rsidP="00E12318"/>
    <w:p w:rsidR="00E12318" w:rsidRDefault="00E12318" w:rsidP="00E12318">
      <w:pPr>
        <w:autoSpaceDE w:val="0"/>
        <w:autoSpaceDN w:val="0"/>
        <w:adjustRightInd w:val="0"/>
        <w:rPr>
          <w:color w:val="000000"/>
        </w:rPr>
      </w:pPr>
      <w:r>
        <w:t xml:space="preserve">Washington, D.C. — This October, </w:t>
      </w:r>
      <w:r>
        <w:rPr>
          <w:b/>
          <w:i/>
        </w:rPr>
        <w:t>The Kennedy Center Mark Twain Prize</w:t>
      </w:r>
      <w:r>
        <w:rPr>
          <w:b/>
        </w:rPr>
        <w:t xml:space="preserve"> </w:t>
      </w:r>
      <w:r w:rsidR="002947BF">
        <w:t>salutes Eddie Murphy</w:t>
      </w:r>
      <w:r>
        <w:t>.</w:t>
      </w:r>
      <w:r>
        <w:rPr>
          <w:b/>
        </w:rPr>
        <w:t xml:space="preserve"> </w:t>
      </w:r>
      <w:r w:rsidR="002947BF">
        <w:t>The program premieres Monday, November 23 at 9</w:t>
      </w:r>
      <w:r>
        <w:t xml:space="preserve"> p.m. ET on PBS stations na</w:t>
      </w:r>
      <w:r w:rsidR="007832A7">
        <w:t>tionwide.</w:t>
      </w:r>
      <w:r>
        <w:t xml:space="preserve"> Taped at The John F. Kennedy Center for t</w:t>
      </w:r>
      <w:r w:rsidR="007832A7">
        <w:t>he Performing Arts on October 18</w:t>
      </w:r>
      <w:r>
        <w:t>, the special feat</w:t>
      </w:r>
      <w:r w:rsidR="007832A7">
        <w:t>ures a star-studded cast of Murphy</w:t>
      </w:r>
      <w:r>
        <w:t>’s friends and colleagues including top entertainers and comedians</w:t>
      </w:r>
      <w:r w:rsidR="00D53B46">
        <w:rPr>
          <w:color w:val="000000"/>
        </w:rPr>
        <w:t xml:space="preserve">, Dave </w:t>
      </w:r>
      <w:proofErr w:type="spellStart"/>
      <w:r w:rsidR="00D53B46">
        <w:rPr>
          <w:color w:val="000000"/>
        </w:rPr>
        <w:t>Cha</w:t>
      </w:r>
      <w:r w:rsidR="00E149B7">
        <w:rPr>
          <w:color w:val="000000"/>
        </w:rPr>
        <w:t>pelle</w:t>
      </w:r>
      <w:proofErr w:type="spellEnd"/>
      <w:r w:rsidR="00E149B7">
        <w:rPr>
          <w:color w:val="000000"/>
        </w:rPr>
        <w:t>,</w:t>
      </w:r>
      <w:r w:rsidR="004212CE">
        <w:rPr>
          <w:color w:val="000000"/>
        </w:rPr>
        <w:t xml:space="preserve"> Kathy G</w:t>
      </w:r>
      <w:r w:rsidR="00D53B46">
        <w:rPr>
          <w:color w:val="000000"/>
        </w:rPr>
        <w:t xml:space="preserve">riffin, </w:t>
      </w:r>
      <w:proofErr w:type="spellStart"/>
      <w:r w:rsidR="00D53B46">
        <w:rPr>
          <w:color w:val="000000"/>
        </w:rPr>
        <w:t>Arsenio</w:t>
      </w:r>
      <w:proofErr w:type="spellEnd"/>
      <w:r w:rsidR="00D53B46">
        <w:rPr>
          <w:color w:val="000000"/>
        </w:rPr>
        <w:t xml:space="preserve"> Hall, Brittany Howard</w:t>
      </w:r>
      <w:r w:rsidR="004212CE">
        <w:rPr>
          <w:color w:val="000000"/>
        </w:rPr>
        <w:t xml:space="preserve">, George Lopez, Sam Moore, Tracy Morgan, Kevin </w:t>
      </w:r>
      <w:proofErr w:type="spellStart"/>
      <w:r w:rsidR="004212CE">
        <w:rPr>
          <w:color w:val="000000"/>
        </w:rPr>
        <w:t>Nealon</w:t>
      </w:r>
      <w:proofErr w:type="spellEnd"/>
      <w:r w:rsidR="004212CE">
        <w:rPr>
          <w:color w:val="000000"/>
        </w:rPr>
        <w:t xml:space="preserve">, Trevor Noah, Jay </w:t>
      </w:r>
      <w:proofErr w:type="spellStart"/>
      <w:r w:rsidR="004212CE">
        <w:rPr>
          <w:color w:val="000000"/>
        </w:rPr>
        <w:t>Pharoah</w:t>
      </w:r>
      <w:proofErr w:type="spellEnd"/>
      <w:r w:rsidR="004212CE">
        <w:rPr>
          <w:color w:val="000000"/>
        </w:rPr>
        <w:t xml:space="preserve">, Joe </w:t>
      </w:r>
      <w:proofErr w:type="spellStart"/>
      <w:r w:rsidR="004212CE">
        <w:rPr>
          <w:color w:val="000000"/>
        </w:rPr>
        <w:t>Piscopo</w:t>
      </w:r>
      <w:proofErr w:type="spellEnd"/>
      <w:r w:rsidR="004212CE">
        <w:rPr>
          <w:color w:val="000000"/>
        </w:rPr>
        <w:t xml:space="preserve"> and Chris Rock</w:t>
      </w:r>
      <w:r>
        <w:rPr>
          <w:color w:val="000000"/>
        </w:rPr>
        <w:t xml:space="preserve">. The evening pays tribute to the humor and accomplishments of the comedy icon. </w:t>
      </w:r>
    </w:p>
    <w:p w:rsidR="00E12318" w:rsidRDefault="00E12318" w:rsidP="00E12318"/>
    <w:p w:rsidR="00E12318" w:rsidRDefault="00E12318" w:rsidP="00E12318">
      <w:pPr>
        <w:autoSpaceDE w:val="0"/>
        <w:autoSpaceDN w:val="0"/>
        <w:adjustRightInd w:val="0"/>
        <w:ind w:firstLine="720"/>
        <w:rPr>
          <w:bCs/>
          <w:color w:val="000000"/>
        </w:rPr>
      </w:pPr>
      <w:r>
        <w:rPr>
          <w:bCs/>
          <w:color w:val="000000"/>
        </w:rPr>
        <w:t>Upon learning he will receiv</w:t>
      </w:r>
      <w:r w:rsidR="00D373F1">
        <w:rPr>
          <w:bCs/>
          <w:color w:val="000000"/>
        </w:rPr>
        <w:t>e the Mark Twain Prize, Eddie Murphy</w:t>
      </w:r>
      <w:r>
        <w:rPr>
          <w:bCs/>
          <w:color w:val="000000"/>
        </w:rPr>
        <w:t xml:space="preserve"> remarked, “</w:t>
      </w:r>
      <w:r w:rsidR="00892DBB">
        <w:rPr>
          <w:bCs/>
          <w:color w:val="000000"/>
        </w:rPr>
        <w:t>I am deeply honored to receive this recognition from the Kennedy Center and to join the distinguished list of past recipients of this award</w:t>
      </w:r>
      <w:r>
        <w:rPr>
          <w:bCs/>
          <w:color w:val="000000"/>
        </w:rPr>
        <w:t>.”</w:t>
      </w:r>
    </w:p>
    <w:p w:rsidR="00E12318" w:rsidRDefault="00E12318" w:rsidP="00E12318">
      <w:pPr>
        <w:autoSpaceDE w:val="0"/>
        <w:autoSpaceDN w:val="0"/>
        <w:adjustRightInd w:val="0"/>
        <w:ind w:firstLine="720"/>
        <w:rPr>
          <w:bCs/>
          <w:color w:val="000000"/>
        </w:rPr>
      </w:pPr>
    </w:p>
    <w:p w:rsidR="00A17702" w:rsidRPr="002C08F1" w:rsidRDefault="00A17702" w:rsidP="00E12318">
      <w:pPr>
        <w:autoSpaceDE w:val="0"/>
        <w:autoSpaceDN w:val="0"/>
        <w:adjustRightInd w:val="0"/>
        <w:ind w:firstLine="720"/>
        <w:rPr>
          <w:bCs/>
          <w:color w:val="000000"/>
        </w:rPr>
      </w:pPr>
      <w:r w:rsidRPr="002C08F1">
        <w:t xml:space="preserve">Eddie Murphy is the most commercially successful African-American actor in the history of the motion picture business, and is one of the industry’s top-five box-office performers overall. Murphy is on the very short list of actors who have starred in multiple $100 million pictures over the past three decades, from </w:t>
      </w:r>
      <w:r w:rsidRPr="002C08F1">
        <w:rPr>
          <w:i/>
          <w:iCs/>
        </w:rPr>
        <w:t xml:space="preserve">Beverly Hills Cop </w:t>
      </w:r>
      <w:r w:rsidRPr="002C08F1">
        <w:t xml:space="preserve">to </w:t>
      </w:r>
      <w:r w:rsidRPr="002C08F1">
        <w:rPr>
          <w:i/>
          <w:iCs/>
        </w:rPr>
        <w:t>Daddy Day Care</w:t>
      </w:r>
      <w:r w:rsidRPr="002C08F1">
        <w:t xml:space="preserve">. He is also the voice of Donkey in the Oscar®-winning animated film </w:t>
      </w:r>
      <w:r w:rsidRPr="002C08F1">
        <w:rPr>
          <w:i/>
          <w:iCs/>
        </w:rPr>
        <w:t xml:space="preserve">Shrek </w:t>
      </w:r>
      <w:r w:rsidRPr="002C08F1">
        <w:t xml:space="preserve">and its sequel, </w:t>
      </w:r>
      <w:r w:rsidRPr="002C08F1">
        <w:rPr>
          <w:i/>
          <w:iCs/>
        </w:rPr>
        <w:t>Shrek 2</w:t>
      </w:r>
      <w:r w:rsidRPr="002C08F1">
        <w:t xml:space="preserve">, which is the top-grossing animated film of all time. Murphy won an Annie Award and earned BAFTA and MTV Movie Award nominations for his performance in the first </w:t>
      </w:r>
      <w:r w:rsidRPr="002C08F1">
        <w:rPr>
          <w:i/>
          <w:iCs/>
        </w:rPr>
        <w:t>Shrek</w:t>
      </w:r>
      <w:r w:rsidRPr="002C08F1">
        <w:t xml:space="preserve">, and reprised the role of Donkey in the final installment of the hugely successful franchise, </w:t>
      </w:r>
      <w:r w:rsidRPr="002C08F1">
        <w:rPr>
          <w:i/>
          <w:iCs/>
        </w:rPr>
        <w:t>Shrek Goes Fourth</w:t>
      </w:r>
      <w:r w:rsidRPr="002C08F1">
        <w:t>. Murphy began his career as a</w:t>
      </w:r>
      <w:r w:rsidR="00622EA5" w:rsidRPr="002C08F1">
        <w:t xml:space="preserve"> stand-up comedian 25 years ago. In 1980, at the age of 19, he joined the cast of </w:t>
      </w:r>
      <w:r w:rsidR="00622EA5" w:rsidRPr="002C08F1">
        <w:rPr>
          <w:i/>
          <w:iCs/>
        </w:rPr>
        <w:t>Saturday Night Live</w:t>
      </w:r>
      <w:r w:rsidR="00622EA5" w:rsidRPr="002C08F1">
        <w:t xml:space="preserve">, and has since gone on to establish a successful career on the big screen. His films have been among the highest-grossing comedies in the industry, including </w:t>
      </w:r>
      <w:r w:rsidR="00622EA5" w:rsidRPr="002C08F1">
        <w:rPr>
          <w:i/>
          <w:iCs/>
        </w:rPr>
        <w:t xml:space="preserve">48 </w:t>
      </w:r>
      <w:proofErr w:type="gramStart"/>
      <w:r w:rsidR="00622EA5" w:rsidRPr="002C08F1">
        <w:rPr>
          <w:i/>
          <w:iCs/>
        </w:rPr>
        <w:t>Hrs.,</w:t>
      </w:r>
      <w:proofErr w:type="gramEnd"/>
      <w:r w:rsidR="00622EA5" w:rsidRPr="002C08F1">
        <w:rPr>
          <w:i/>
          <w:iCs/>
        </w:rPr>
        <w:t xml:space="preserve"> Trading Places</w:t>
      </w:r>
      <w:r w:rsidR="00622EA5" w:rsidRPr="002C08F1">
        <w:t xml:space="preserve">, </w:t>
      </w:r>
      <w:r w:rsidR="00622EA5" w:rsidRPr="002C08F1">
        <w:rPr>
          <w:i/>
          <w:iCs/>
        </w:rPr>
        <w:t xml:space="preserve">Dr. </w:t>
      </w:r>
      <w:proofErr w:type="spellStart"/>
      <w:r w:rsidR="00622EA5" w:rsidRPr="002C08F1">
        <w:rPr>
          <w:i/>
          <w:iCs/>
        </w:rPr>
        <w:t>Dolittle</w:t>
      </w:r>
      <w:proofErr w:type="spellEnd"/>
      <w:r w:rsidR="00622EA5" w:rsidRPr="002C08F1">
        <w:t xml:space="preserve">, </w:t>
      </w:r>
      <w:r w:rsidR="00622EA5" w:rsidRPr="002C08F1">
        <w:rPr>
          <w:i/>
          <w:iCs/>
        </w:rPr>
        <w:t xml:space="preserve">Coming to America </w:t>
      </w:r>
      <w:r w:rsidR="00622EA5" w:rsidRPr="002C08F1">
        <w:t xml:space="preserve">and the </w:t>
      </w:r>
      <w:r w:rsidR="00622EA5" w:rsidRPr="002C08F1">
        <w:rPr>
          <w:i/>
          <w:iCs/>
        </w:rPr>
        <w:t xml:space="preserve">Beverly Hills Cop </w:t>
      </w:r>
      <w:r w:rsidR="00622EA5" w:rsidRPr="002C08F1">
        <w:t xml:space="preserve">franchise. Murphy garnered Golden Globe Award nominations for Best Actor in a Comedy for his performances in </w:t>
      </w:r>
      <w:r w:rsidR="00622EA5" w:rsidRPr="002C08F1">
        <w:rPr>
          <w:i/>
          <w:iCs/>
        </w:rPr>
        <w:t>Beverly Hills Cop</w:t>
      </w:r>
      <w:r w:rsidR="00622EA5" w:rsidRPr="002C08F1">
        <w:t xml:space="preserve">, </w:t>
      </w:r>
      <w:r w:rsidR="00622EA5" w:rsidRPr="002C08F1">
        <w:rPr>
          <w:i/>
          <w:iCs/>
        </w:rPr>
        <w:t xml:space="preserve">Trading Places </w:t>
      </w:r>
      <w:r w:rsidR="00622EA5" w:rsidRPr="002C08F1">
        <w:t xml:space="preserve">and </w:t>
      </w:r>
      <w:r w:rsidR="00622EA5" w:rsidRPr="002C08F1">
        <w:rPr>
          <w:i/>
          <w:iCs/>
        </w:rPr>
        <w:t>48 Hrs</w:t>
      </w:r>
      <w:r w:rsidR="00622EA5" w:rsidRPr="002C08F1">
        <w:t xml:space="preserve">. In 1989, Murphy made his directorial debut with </w:t>
      </w:r>
      <w:r w:rsidR="00622EA5" w:rsidRPr="002C08F1">
        <w:rPr>
          <w:i/>
          <w:iCs/>
        </w:rPr>
        <w:t>Harlem Nights</w:t>
      </w:r>
      <w:r w:rsidR="00622EA5" w:rsidRPr="002C08F1">
        <w:t xml:space="preserve">, a period comedy he also wrote and starred in, opposite Richard Pryor and Redd Foxx. In addition, Murphy starred in and produced the hit comedy </w:t>
      </w:r>
      <w:r w:rsidR="00622EA5" w:rsidRPr="002C08F1">
        <w:rPr>
          <w:i/>
          <w:iCs/>
        </w:rPr>
        <w:t xml:space="preserve">Life </w:t>
      </w:r>
      <w:r w:rsidR="00622EA5" w:rsidRPr="002C08F1">
        <w:t xml:space="preserve">co-starring Martin Lawrence, and starred opposite Steve Martin in the comedy </w:t>
      </w:r>
      <w:proofErr w:type="spellStart"/>
      <w:r w:rsidR="00622EA5" w:rsidRPr="002C08F1">
        <w:rPr>
          <w:i/>
          <w:iCs/>
        </w:rPr>
        <w:t>Bowfinger</w:t>
      </w:r>
      <w:proofErr w:type="spellEnd"/>
      <w:r w:rsidR="00622EA5" w:rsidRPr="002C08F1">
        <w:t xml:space="preserve">. He was also the voice of </w:t>
      </w:r>
      <w:proofErr w:type="spellStart"/>
      <w:r w:rsidR="00622EA5" w:rsidRPr="002C08F1">
        <w:t>Mushu</w:t>
      </w:r>
      <w:proofErr w:type="spellEnd"/>
      <w:r w:rsidR="00622EA5" w:rsidRPr="002C08F1">
        <w:t xml:space="preserve"> the Dragon in the successful animated epic </w:t>
      </w:r>
      <w:r w:rsidR="00622EA5" w:rsidRPr="002C08F1">
        <w:rPr>
          <w:i/>
          <w:iCs/>
        </w:rPr>
        <w:t>Mulan</w:t>
      </w:r>
      <w:r w:rsidR="00622EA5" w:rsidRPr="002C08F1">
        <w:t xml:space="preserve">. In 2007, Murphy received rave reviews and critical acclaim for his portrayal of James “Thunder” Early in the </w:t>
      </w:r>
      <w:proofErr w:type="spellStart"/>
      <w:r w:rsidR="00622EA5" w:rsidRPr="002C08F1">
        <w:t>Dreamworks</w:t>
      </w:r>
      <w:proofErr w:type="spellEnd"/>
      <w:r w:rsidR="00622EA5" w:rsidRPr="002C08F1">
        <w:t xml:space="preserve"> film </w:t>
      </w:r>
      <w:proofErr w:type="spellStart"/>
      <w:r w:rsidR="00622EA5" w:rsidRPr="002C08F1">
        <w:rPr>
          <w:i/>
          <w:iCs/>
        </w:rPr>
        <w:t>Dreamgirls</w:t>
      </w:r>
      <w:proofErr w:type="spellEnd"/>
      <w:r w:rsidR="00622EA5" w:rsidRPr="002C08F1">
        <w:t>, a performance which would garner him the Golden Globe, Screen Actors Guild and Broadcast Film Critics Association Awards for Best Supporting Actor in a Motion Picture as well as earning him his first Academy Award nomination in the same category.</w:t>
      </w:r>
    </w:p>
    <w:p w:rsidR="00E12318" w:rsidRDefault="00E12318" w:rsidP="00E12318">
      <w:pPr>
        <w:widowControl w:val="0"/>
        <w:autoSpaceDE w:val="0"/>
        <w:autoSpaceDN w:val="0"/>
        <w:adjustRightInd w:val="0"/>
        <w:rPr>
          <w:rFonts w:eastAsiaTheme="minorHAnsi"/>
          <w:color w:val="000000"/>
        </w:rPr>
      </w:pPr>
    </w:p>
    <w:p w:rsidR="00E12318" w:rsidRDefault="00E12318" w:rsidP="00E12318"/>
    <w:p w:rsidR="00E12318" w:rsidRDefault="006855A5" w:rsidP="00E12318">
      <w:pPr>
        <w:autoSpaceDE w:val="0"/>
        <w:autoSpaceDN w:val="0"/>
        <w:adjustRightInd w:val="0"/>
        <w:ind w:firstLine="720"/>
        <w:rPr>
          <w:color w:val="000000"/>
        </w:rPr>
      </w:pPr>
      <w:r>
        <w:rPr>
          <w:color w:val="000000"/>
        </w:rPr>
        <w:lastRenderedPageBreak/>
        <w:t>Eddie Murphy is the 18</w:t>
      </w:r>
      <w:r w:rsidR="00E12318">
        <w:rPr>
          <w:color w:val="000000"/>
          <w:vertAlign w:val="superscript"/>
        </w:rPr>
        <w:t>th</w:t>
      </w:r>
      <w:r w:rsidR="00E12318">
        <w:rPr>
          <w:color w:val="000000"/>
        </w:rPr>
        <w:t xml:space="preserve"> recipient of The Kennedy Center Mark Twain Prize for American Humor. Past recipients of the prize have been Richard Pryor (1998), Jonathan Winters (1999), Carl Reiner (2000), Whoopi Goldberg (2001), Bob Newhart (2002), Lily Tomlin (2003), Lorne Michaels (2004), Steve Martin (2005), Neil Simon (2006), Billy Crystal (2007), George Carlin (2008), Bill Cosby (2009), Tina Fey (2010), Will Ferrell (20</w:t>
      </w:r>
      <w:r w:rsidR="00EE6F28">
        <w:rPr>
          <w:color w:val="000000"/>
        </w:rPr>
        <w:t xml:space="preserve">11), Ellen DeGeneres (2012), </w:t>
      </w:r>
      <w:r w:rsidR="00E12318">
        <w:rPr>
          <w:color w:val="000000"/>
        </w:rPr>
        <w:t>Carol Burnett (2013)</w:t>
      </w:r>
      <w:r w:rsidR="00EE6F28">
        <w:rPr>
          <w:color w:val="000000"/>
        </w:rPr>
        <w:t xml:space="preserve"> and Jay Leno (2014)</w:t>
      </w:r>
      <w:r w:rsidR="00E12318">
        <w:rPr>
          <w:color w:val="000000"/>
        </w:rPr>
        <w:t>.</w:t>
      </w:r>
    </w:p>
    <w:p w:rsidR="00E12318" w:rsidRDefault="00E12318" w:rsidP="00E12318">
      <w:pPr>
        <w:autoSpaceDE w:val="0"/>
        <w:autoSpaceDN w:val="0"/>
        <w:adjustRightInd w:val="0"/>
        <w:ind w:firstLine="720"/>
        <w:rPr>
          <w:color w:val="000000"/>
        </w:rPr>
      </w:pPr>
    </w:p>
    <w:p w:rsidR="00E12318" w:rsidRDefault="006A45C0" w:rsidP="00E12318">
      <w:pPr>
        <w:autoSpaceDE w:val="0"/>
        <w:autoSpaceDN w:val="0"/>
        <w:adjustRightInd w:val="0"/>
        <w:ind w:firstLine="720"/>
        <w:rPr>
          <w:color w:val="000000"/>
        </w:rPr>
      </w:pPr>
      <w:r>
        <w:rPr>
          <w:i/>
          <w:color w:val="000000"/>
        </w:rPr>
        <w:t>Eddie Murphy</w:t>
      </w:r>
      <w:r w:rsidR="00E12318">
        <w:rPr>
          <w:i/>
          <w:color w:val="000000"/>
        </w:rPr>
        <w:t>: The Kennedy Center Mark Twain Prize</w:t>
      </w:r>
      <w:r w:rsidR="00E12318">
        <w:rPr>
          <w:color w:val="000000"/>
        </w:rPr>
        <w:t xml:space="preserve"> is a production of WETA Washington, D.C.; </w:t>
      </w:r>
      <w:proofErr w:type="spellStart"/>
      <w:r w:rsidR="00E12318">
        <w:rPr>
          <w:color w:val="000000"/>
        </w:rPr>
        <w:t>CoMedia</w:t>
      </w:r>
      <w:proofErr w:type="spellEnd"/>
      <w:r w:rsidR="00E12318">
        <w:rPr>
          <w:color w:val="000000"/>
        </w:rPr>
        <w:t xml:space="preserve">; Mark </w:t>
      </w:r>
      <w:proofErr w:type="spellStart"/>
      <w:r w:rsidR="00E12318">
        <w:rPr>
          <w:color w:val="000000"/>
        </w:rPr>
        <w:t>Krantz</w:t>
      </w:r>
      <w:proofErr w:type="spellEnd"/>
      <w:r w:rsidR="00E12318">
        <w:rPr>
          <w:color w:val="000000"/>
        </w:rPr>
        <w:t xml:space="preserve"> Productions; </w:t>
      </w:r>
      <w:proofErr w:type="spellStart"/>
      <w:r w:rsidR="00E12318">
        <w:rPr>
          <w:color w:val="000000"/>
        </w:rPr>
        <w:t>Cappy</w:t>
      </w:r>
      <w:proofErr w:type="spellEnd"/>
      <w:r w:rsidR="00E12318">
        <w:rPr>
          <w:color w:val="000000"/>
        </w:rPr>
        <w:t xml:space="preserve"> Productions and The John F. Kennedy Center for the Performing Arts. Executive producers are Bob Kaminsky, Peter </w:t>
      </w:r>
      <w:proofErr w:type="spellStart"/>
      <w:r w:rsidR="00E12318">
        <w:rPr>
          <w:color w:val="000000"/>
        </w:rPr>
        <w:t>Kaminsky</w:t>
      </w:r>
      <w:proofErr w:type="spellEnd"/>
      <w:r w:rsidR="00E12318">
        <w:rPr>
          <w:color w:val="000000"/>
        </w:rPr>
        <w:t xml:space="preserve">, Mark </w:t>
      </w:r>
      <w:proofErr w:type="spellStart"/>
      <w:r w:rsidR="00E12318">
        <w:rPr>
          <w:color w:val="000000"/>
        </w:rPr>
        <w:t>Krantz</w:t>
      </w:r>
      <w:proofErr w:type="spellEnd"/>
      <w:r w:rsidR="00E12318">
        <w:rPr>
          <w:color w:val="000000"/>
        </w:rPr>
        <w:t xml:space="preserve">, </w:t>
      </w:r>
      <w:proofErr w:type="spellStart"/>
      <w:r w:rsidR="00E12318">
        <w:rPr>
          <w:color w:val="000000"/>
        </w:rPr>
        <w:t>Cappy</w:t>
      </w:r>
      <w:proofErr w:type="spellEnd"/>
      <w:r w:rsidR="00E12318">
        <w:rPr>
          <w:color w:val="000000"/>
        </w:rPr>
        <w:t xml:space="preserve"> </w:t>
      </w:r>
      <w:proofErr w:type="spellStart"/>
      <w:r w:rsidR="00E12318">
        <w:rPr>
          <w:color w:val="000000"/>
        </w:rPr>
        <w:t>McGarr</w:t>
      </w:r>
      <w:proofErr w:type="spellEnd"/>
      <w:r w:rsidR="00E12318">
        <w:rPr>
          <w:color w:val="000000"/>
        </w:rPr>
        <w:t xml:space="preserve"> and Deborah F. Rutter. WETA executive produ</w:t>
      </w:r>
      <w:r>
        <w:rPr>
          <w:color w:val="000000"/>
        </w:rPr>
        <w:t>cer is</w:t>
      </w:r>
      <w:r w:rsidR="00E12318">
        <w:rPr>
          <w:color w:val="000000"/>
        </w:rPr>
        <w:t xml:space="preserve"> Da</w:t>
      </w:r>
      <w:r>
        <w:rPr>
          <w:color w:val="000000"/>
        </w:rPr>
        <w:t xml:space="preserve">lton </w:t>
      </w:r>
      <w:proofErr w:type="spellStart"/>
      <w:r>
        <w:rPr>
          <w:color w:val="000000"/>
        </w:rPr>
        <w:t>Delan</w:t>
      </w:r>
      <w:proofErr w:type="spellEnd"/>
      <w:r w:rsidR="00E12318">
        <w:rPr>
          <w:color w:val="000000"/>
        </w:rPr>
        <w:t>.</w:t>
      </w:r>
      <w:r w:rsidR="0083306A">
        <w:rPr>
          <w:color w:val="000000"/>
        </w:rPr>
        <w:t xml:space="preserve"> Musical director is Crispin </w:t>
      </w:r>
      <w:proofErr w:type="spellStart"/>
      <w:r w:rsidR="0083306A">
        <w:rPr>
          <w:color w:val="000000"/>
        </w:rPr>
        <w:t>Cioe</w:t>
      </w:r>
      <w:proofErr w:type="spellEnd"/>
      <w:r w:rsidR="0083306A">
        <w:rPr>
          <w:color w:val="000000"/>
        </w:rPr>
        <w:t xml:space="preserve">. </w:t>
      </w:r>
    </w:p>
    <w:p w:rsidR="00E12318" w:rsidRDefault="00E12318" w:rsidP="00E12318">
      <w:pPr>
        <w:autoSpaceDE w:val="0"/>
        <w:autoSpaceDN w:val="0"/>
        <w:adjustRightInd w:val="0"/>
        <w:ind w:firstLine="720"/>
        <w:rPr>
          <w:color w:val="000000"/>
        </w:rPr>
      </w:pPr>
    </w:p>
    <w:p w:rsidR="00E12318" w:rsidRDefault="00E12318" w:rsidP="00E12318">
      <w:pPr>
        <w:autoSpaceDE w:val="0"/>
        <w:autoSpaceDN w:val="0"/>
        <w:adjustRightInd w:val="0"/>
        <w:ind w:firstLine="720"/>
        <w:rPr>
          <w:color w:val="000000"/>
        </w:rPr>
      </w:pPr>
      <w:r>
        <w:rPr>
          <w:color w:val="000000"/>
        </w:rPr>
        <w:t xml:space="preserve">Corporate funding for </w:t>
      </w:r>
      <w:r w:rsidR="00D42CD2">
        <w:rPr>
          <w:i/>
          <w:color w:val="000000"/>
        </w:rPr>
        <w:t>Eddie Murphy</w:t>
      </w:r>
      <w:r>
        <w:rPr>
          <w:i/>
          <w:color w:val="000000"/>
        </w:rPr>
        <w:t>: The Kennedy Center Mark Twain Prize</w:t>
      </w:r>
      <w:r>
        <w:rPr>
          <w:color w:val="000000"/>
        </w:rPr>
        <w:t xml:space="preserve"> is provided by Capi</w:t>
      </w:r>
      <w:r w:rsidR="006B2CFC">
        <w:rPr>
          <w:color w:val="000000"/>
        </w:rPr>
        <w:t>tal One</w:t>
      </w:r>
      <w:r>
        <w:rPr>
          <w:color w:val="000000"/>
        </w:rPr>
        <w:t>. Major funding is provided by the Corporation for Public Broadcasting, PBS and public television viewers. Air travel is generously provided by American Airlines.</w:t>
      </w:r>
    </w:p>
    <w:p w:rsidR="00E12318" w:rsidRDefault="00E12318" w:rsidP="00E12318">
      <w:pPr>
        <w:autoSpaceDE w:val="0"/>
        <w:autoSpaceDN w:val="0"/>
        <w:adjustRightInd w:val="0"/>
        <w:ind w:firstLine="720"/>
        <w:rPr>
          <w:color w:val="000000"/>
        </w:rPr>
      </w:pPr>
      <w:r>
        <w:rPr>
          <w:color w:val="000000"/>
        </w:rPr>
        <w:t xml:space="preserve">  </w:t>
      </w:r>
    </w:p>
    <w:p w:rsidR="00E12318" w:rsidRDefault="00E12318" w:rsidP="00E12318">
      <w:pPr>
        <w:autoSpaceDE w:val="0"/>
        <w:autoSpaceDN w:val="0"/>
        <w:adjustRightInd w:val="0"/>
        <w:ind w:firstLine="720"/>
        <w:rPr>
          <w:color w:val="000000"/>
        </w:rPr>
      </w:pPr>
      <w:r>
        <w:rPr>
          <w:color w:val="000000"/>
        </w:rPr>
        <w:t xml:space="preserve">The Kennedy Center Mark Twain Prize for American Humor was created in 1998 by The John F. Kennedy Center for the Performing Arts, Mark </w:t>
      </w:r>
      <w:proofErr w:type="spellStart"/>
      <w:r>
        <w:rPr>
          <w:color w:val="000000"/>
        </w:rPr>
        <w:t>Krantz</w:t>
      </w:r>
      <w:proofErr w:type="spellEnd"/>
      <w:r>
        <w:rPr>
          <w:color w:val="000000"/>
        </w:rPr>
        <w:t xml:space="preserve">, Peter </w:t>
      </w:r>
      <w:proofErr w:type="spellStart"/>
      <w:r>
        <w:rPr>
          <w:color w:val="000000"/>
        </w:rPr>
        <w:t>Kaminsky</w:t>
      </w:r>
      <w:proofErr w:type="spellEnd"/>
      <w:r>
        <w:rPr>
          <w:color w:val="000000"/>
        </w:rPr>
        <w:t xml:space="preserve">, Bob </w:t>
      </w:r>
      <w:proofErr w:type="spellStart"/>
      <w:r>
        <w:rPr>
          <w:color w:val="000000"/>
        </w:rPr>
        <w:t>Kaminsky</w:t>
      </w:r>
      <w:proofErr w:type="spellEnd"/>
      <w:r>
        <w:rPr>
          <w:color w:val="000000"/>
        </w:rPr>
        <w:t xml:space="preserve"> and </w:t>
      </w:r>
      <w:proofErr w:type="spellStart"/>
      <w:r>
        <w:rPr>
          <w:color w:val="000000"/>
        </w:rPr>
        <w:t>Cappy</w:t>
      </w:r>
      <w:proofErr w:type="spellEnd"/>
      <w:r>
        <w:rPr>
          <w:color w:val="000000"/>
        </w:rPr>
        <w:t xml:space="preserve"> </w:t>
      </w:r>
      <w:proofErr w:type="spellStart"/>
      <w:r>
        <w:rPr>
          <w:color w:val="000000"/>
        </w:rPr>
        <w:t>McGarr</w:t>
      </w:r>
      <w:proofErr w:type="spellEnd"/>
      <w:r>
        <w:rPr>
          <w:color w:val="000000"/>
        </w:rPr>
        <w:t xml:space="preserve"> to recognize the art of humorists </w:t>
      </w:r>
      <w:r>
        <w:t>who have had an impact on American society in ways similar to the distinguished 19</w:t>
      </w:r>
      <w:r>
        <w:rPr>
          <w:vertAlign w:val="superscript"/>
        </w:rPr>
        <w:t>th</w:t>
      </w:r>
      <w:r>
        <w:t xml:space="preserve"> century novelist and essayist best known as Mark Twain</w:t>
      </w:r>
      <w:r>
        <w:rPr>
          <w:vertAlign w:val="superscript"/>
        </w:rPr>
        <w:t>*</w:t>
      </w:r>
      <w:r>
        <w:t>.  As a social commentator, satirist and creator of characters, Samuel Clemens was a fearless observer of society, who startled many while delighting and informing many more with his uncompromising perspective of social injustice and personal folly. He revealed the great truth of humor when he said, “Against the assault</w:t>
      </w:r>
      <w:r>
        <w:rPr>
          <w:b/>
        </w:rPr>
        <w:t xml:space="preserve"> </w:t>
      </w:r>
      <w:r>
        <w:t>of laughter nothing can stand.”</w:t>
      </w:r>
      <w:r w:rsidR="00AE01C3">
        <w:rPr>
          <w:color w:val="000000"/>
        </w:rPr>
        <w:t xml:space="preserve">  Eddie Murphy</w:t>
      </w:r>
      <w:bookmarkStart w:id="0" w:name="_GoBack"/>
      <w:bookmarkEnd w:id="0"/>
      <w:r>
        <w:rPr>
          <w:color w:val="000000"/>
        </w:rPr>
        <w:t xml:space="preserve"> will be presented a copy of an 1884 bronze portrait bust of Mark Twain, sculpted by Karl Gerhardt (1853-1940).  The bust and its images are courtesy of the Mark Twain House, </w:t>
      </w:r>
      <w:smartTag w:uri="urn:schemas-microsoft-com:office:smarttags" w:element="place">
        <w:smartTag w:uri="urn:schemas-microsoft-com:office:smarttags" w:element="City">
          <w:r>
            <w:rPr>
              <w:color w:val="000000"/>
            </w:rPr>
            <w:t>Hartford</w:t>
          </w:r>
        </w:smartTag>
        <w:r>
          <w:rPr>
            <w:color w:val="000000"/>
          </w:rPr>
          <w:t xml:space="preserve">, </w:t>
        </w:r>
        <w:smartTag w:uri="urn:schemas-microsoft-com:office:smarttags" w:element="State">
          <w:r>
            <w:rPr>
              <w:color w:val="000000"/>
            </w:rPr>
            <w:t>Connecticut</w:t>
          </w:r>
        </w:smartTag>
      </w:smartTag>
      <w:r>
        <w:rPr>
          <w:color w:val="000000"/>
        </w:rPr>
        <w:t>.</w:t>
      </w:r>
    </w:p>
    <w:p w:rsidR="00021AAB" w:rsidRPr="00021AAB" w:rsidRDefault="00021AAB" w:rsidP="00021AAB">
      <w:pPr>
        <w:autoSpaceDE w:val="0"/>
        <w:autoSpaceDN w:val="0"/>
        <w:adjustRightInd w:val="0"/>
        <w:rPr>
          <w:rFonts w:eastAsiaTheme="minorHAnsi"/>
          <w:color w:val="000000"/>
        </w:rPr>
      </w:pPr>
    </w:p>
    <w:p w:rsidR="00E12318" w:rsidRPr="00021AAB" w:rsidRDefault="00021AAB" w:rsidP="00E12318">
      <w:pPr>
        <w:autoSpaceDE w:val="0"/>
        <w:autoSpaceDN w:val="0"/>
        <w:adjustRightInd w:val="0"/>
        <w:ind w:firstLine="720"/>
        <w:rPr>
          <w:bCs/>
        </w:rPr>
      </w:pPr>
      <w:r w:rsidRPr="00021AAB">
        <w:rPr>
          <w:i/>
          <w:iCs/>
        </w:rPr>
        <w:t>Comedy at the Kennedy Center</w:t>
      </w:r>
      <w:r w:rsidRPr="00021AAB">
        <w:t>, funded through a $5 million gift from Capital One</w:t>
      </w:r>
      <w:r w:rsidRPr="00021AAB">
        <w:rPr>
          <w:i/>
          <w:iCs/>
        </w:rPr>
        <w:t xml:space="preserve">, </w:t>
      </w:r>
      <w:r w:rsidRPr="00021AAB">
        <w:t>builds on the Center’s dedication to advancing comedy as an essential art form through events such as the Mark Twain Prize for American Humor</w:t>
      </w:r>
      <w:r w:rsidRPr="00021AAB">
        <w:rPr>
          <w:i/>
          <w:iCs/>
        </w:rPr>
        <w:t xml:space="preserve">, </w:t>
      </w:r>
      <w:r w:rsidRPr="00021AAB">
        <w:t>engagements from major comedians on Kennedy Center stages, and free, monthly comedy nights on the Millennium Stage.</w:t>
      </w:r>
      <w:r w:rsidR="00E12318" w:rsidRPr="00021AAB">
        <w:rPr>
          <w:bCs/>
        </w:rPr>
        <w:tab/>
      </w:r>
    </w:p>
    <w:p w:rsidR="00E12318" w:rsidRDefault="00E12318" w:rsidP="00E12318">
      <w:pPr>
        <w:autoSpaceDE w:val="0"/>
        <w:autoSpaceDN w:val="0"/>
        <w:adjustRightInd w:val="0"/>
        <w:rPr>
          <w:rFonts w:ascii="Palatino" w:eastAsiaTheme="minorHAnsi" w:hAnsi="Palatino" w:cs="Palatino"/>
          <w:color w:val="000000"/>
        </w:rPr>
      </w:pPr>
    </w:p>
    <w:p w:rsidR="00DB3248" w:rsidRDefault="00DB3248" w:rsidP="00D81FD1">
      <w:pPr>
        <w:autoSpaceDE w:val="0"/>
        <w:autoSpaceDN w:val="0"/>
        <w:adjustRightInd w:val="0"/>
        <w:ind w:firstLine="720"/>
        <w:rPr>
          <w:rFonts w:ascii="Palatino" w:eastAsiaTheme="minorHAnsi" w:hAnsi="Palatino" w:cs="Palatino"/>
          <w:color w:val="000000"/>
        </w:rPr>
      </w:pPr>
      <w:r>
        <w:rPr>
          <w:rFonts w:eastAsiaTheme="minorHAnsi"/>
          <w:color w:val="000000"/>
        </w:rPr>
        <w:t>WETA Washington, D.C., is one of the largest-producing stations of new content for public television in the United States and serves Virginia, Maryland and the District of Columbia with educational initiatives and with high-quality programming on four digital television channels. Other WETA producti</w:t>
      </w:r>
      <w:r w:rsidR="00D81FD1">
        <w:rPr>
          <w:rFonts w:eastAsiaTheme="minorHAnsi"/>
          <w:color w:val="000000"/>
        </w:rPr>
        <w:t xml:space="preserve">ons and co-productions include </w:t>
      </w:r>
      <w:r w:rsidR="00D81FD1" w:rsidRPr="00D81FD1">
        <w:rPr>
          <w:rFonts w:eastAsiaTheme="minorHAnsi"/>
          <w:i/>
          <w:color w:val="000000"/>
        </w:rPr>
        <w:t xml:space="preserve">PBS </w:t>
      </w:r>
      <w:proofErr w:type="spellStart"/>
      <w:r w:rsidR="00D81FD1" w:rsidRPr="00D81FD1">
        <w:rPr>
          <w:rFonts w:eastAsiaTheme="minorHAnsi"/>
          <w:i/>
          <w:color w:val="000000"/>
        </w:rPr>
        <w:t>NewsHour</w:t>
      </w:r>
      <w:proofErr w:type="spellEnd"/>
      <w:r w:rsidR="00D81FD1">
        <w:rPr>
          <w:rFonts w:eastAsiaTheme="minorHAnsi"/>
          <w:color w:val="000000"/>
        </w:rPr>
        <w:t xml:space="preserve">, </w:t>
      </w:r>
      <w:r w:rsidRPr="00D81FD1">
        <w:rPr>
          <w:rFonts w:eastAsiaTheme="minorHAnsi"/>
          <w:i/>
          <w:color w:val="000000"/>
        </w:rPr>
        <w:t>Washington</w:t>
      </w:r>
      <w:r w:rsidR="00D81FD1">
        <w:rPr>
          <w:rFonts w:eastAsiaTheme="minorHAnsi"/>
          <w:color w:val="000000"/>
        </w:rPr>
        <w:t xml:space="preserve"> </w:t>
      </w:r>
      <w:r w:rsidR="00D81FD1" w:rsidRPr="00D81FD1">
        <w:rPr>
          <w:rFonts w:eastAsiaTheme="minorHAnsi"/>
          <w:i/>
          <w:color w:val="000000"/>
        </w:rPr>
        <w:t xml:space="preserve">Week with Gwen </w:t>
      </w:r>
      <w:proofErr w:type="spellStart"/>
      <w:r w:rsidR="00D81FD1" w:rsidRPr="00D81FD1">
        <w:rPr>
          <w:rFonts w:eastAsiaTheme="minorHAnsi"/>
          <w:i/>
          <w:color w:val="000000"/>
        </w:rPr>
        <w:t>Ifill</w:t>
      </w:r>
      <w:proofErr w:type="spellEnd"/>
      <w:r w:rsidR="00D81FD1">
        <w:rPr>
          <w:rFonts w:eastAsiaTheme="minorHAnsi"/>
          <w:color w:val="000000"/>
        </w:rPr>
        <w:t xml:space="preserve">, </w:t>
      </w:r>
      <w:r w:rsidRPr="00D81FD1">
        <w:rPr>
          <w:rFonts w:eastAsiaTheme="minorHAnsi"/>
          <w:i/>
          <w:color w:val="000000"/>
        </w:rPr>
        <w:t>The K</w:t>
      </w:r>
      <w:r w:rsidR="00D81FD1" w:rsidRPr="00D81FD1">
        <w:rPr>
          <w:rFonts w:eastAsiaTheme="minorHAnsi"/>
          <w:i/>
          <w:color w:val="000000"/>
        </w:rPr>
        <w:t>ennedy Center Mark Twain Prize</w:t>
      </w:r>
      <w:r w:rsidR="00D81FD1">
        <w:rPr>
          <w:rFonts w:eastAsiaTheme="minorHAnsi"/>
          <w:color w:val="000000"/>
        </w:rPr>
        <w:t xml:space="preserve">, </w:t>
      </w:r>
      <w:r w:rsidRPr="00D81FD1">
        <w:rPr>
          <w:rFonts w:eastAsiaTheme="minorHAnsi"/>
          <w:i/>
          <w:color w:val="000000"/>
        </w:rPr>
        <w:t>The Lib</w:t>
      </w:r>
      <w:r w:rsidR="00D81FD1" w:rsidRPr="00D81FD1">
        <w:rPr>
          <w:rFonts w:eastAsiaTheme="minorHAnsi"/>
          <w:i/>
          <w:color w:val="000000"/>
        </w:rPr>
        <w:t>rary of Congress</w:t>
      </w:r>
      <w:r w:rsidR="00D81FD1">
        <w:rPr>
          <w:rFonts w:eastAsiaTheme="minorHAnsi"/>
          <w:color w:val="000000"/>
        </w:rPr>
        <w:t xml:space="preserve"> </w:t>
      </w:r>
      <w:r w:rsidR="00D81FD1" w:rsidRPr="00D81FD1">
        <w:rPr>
          <w:rFonts w:eastAsiaTheme="minorHAnsi"/>
          <w:i/>
          <w:color w:val="000000"/>
        </w:rPr>
        <w:t>Gershwin Prize</w:t>
      </w:r>
      <w:r w:rsidR="006750CE">
        <w:rPr>
          <w:rFonts w:eastAsiaTheme="minorHAnsi"/>
          <w:color w:val="000000"/>
        </w:rPr>
        <w:t>,</w:t>
      </w:r>
      <w:r w:rsidR="006750CE">
        <w:rPr>
          <w:rFonts w:eastAsiaTheme="minorHAnsi"/>
          <w:i/>
          <w:iCs/>
          <w:color w:val="000000"/>
        </w:rPr>
        <w:t xml:space="preserve"> </w:t>
      </w:r>
      <w:r w:rsidR="006750CE">
        <w:rPr>
          <w:rFonts w:eastAsiaTheme="minorHAnsi"/>
          <w:color w:val="000000"/>
        </w:rPr>
        <w:t>performance specials from the White House and the U.S. Capitol</w:t>
      </w:r>
      <w:r>
        <w:rPr>
          <w:rFonts w:eastAsiaTheme="minorHAnsi"/>
          <w:color w:val="000000"/>
        </w:rPr>
        <w:t xml:space="preserve"> and documentaries by </w:t>
      </w:r>
      <w:r w:rsidR="00A22413">
        <w:rPr>
          <w:rFonts w:eastAsiaTheme="minorHAnsi"/>
          <w:color w:val="000000"/>
        </w:rPr>
        <w:t xml:space="preserve">filmmaker Ken Burns, including </w:t>
      </w:r>
      <w:r w:rsidRPr="00A22413">
        <w:rPr>
          <w:rFonts w:eastAsiaTheme="minorHAnsi"/>
          <w:i/>
          <w:color w:val="000000"/>
        </w:rPr>
        <w:t>The Roosevelts: An Intimate History</w:t>
      </w:r>
      <w:r w:rsidR="00A22413">
        <w:rPr>
          <w:rFonts w:eastAsiaTheme="minorHAnsi"/>
          <w:color w:val="000000"/>
        </w:rPr>
        <w:t xml:space="preserve"> and an up</w:t>
      </w:r>
      <w:r>
        <w:rPr>
          <w:rFonts w:eastAsiaTheme="minorHAnsi"/>
          <w:color w:val="000000"/>
        </w:rPr>
        <w:t>coming documentary on Jackie Robinson.</w:t>
      </w:r>
      <w:r w:rsidR="00A22413">
        <w:rPr>
          <w:rFonts w:eastAsiaTheme="minorHAnsi"/>
          <w:color w:val="000000"/>
        </w:rPr>
        <w:t xml:space="preserve"> </w:t>
      </w:r>
      <w:r w:rsidR="00A22413">
        <w:t xml:space="preserve">Sharon Percy Rockefeller is president and CEO. More information on WETA and its programs and services is available at </w:t>
      </w:r>
      <w:hyperlink r:id="rId4" w:history="1">
        <w:r w:rsidR="00A22413">
          <w:rPr>
            <w:rStyle w:val="Hyperlink"/>
            <w:i/>
          </w:rPr>
          <w:t>www.weta.org</w:t>
        </w:r>
      </w:hyperlink>
      <w:r w:rsidR="00A22413">
        <w:t>.</w:t>
      </w:r>
    </w:p>
    <w:p w:rsidR="00E12318" w:rsidRDefault="00E12318" w:rsidP="00E12318">
      <w:pPr>
        <w:autoSpaceDE w:val="0"/>
        <w:autoSpaceDN w:val="0"/>
        <w:adjustRightInd w:val="0"/>
        <w:rPr>
          <w:vertAlign w:val="superscript"/>
        </w:rPr>
      </w:pPr>
    </w:p>
    <w:p w:rsidR="00E12318" w:rsidRDefault="00E12318" w:rsidP="00E12318">
      <w:pPr>
        <w:autoSpaceDE w:val="0"/>
        <w:autoSpaceDN w:val="0"/>
        <w:adjustRightInd w:val="0"/>
        <w:ind w:firstLine="720"/>
        <w:rPr>
          <w:color w:val="000000"/>
        </w:rPr>
      </w:pPr>
      <w:r>
        <w:rPr>
          <w:vertAlign w:val="superscript"/>
        </w:rPr>
        <w:t>*</w:t>
      </w:r>
      <w:r>
        <w:rPr>
          <w:color w:val="000000"/>
          <w:sz w:val="20"/>
          <w:szCs w:val="20"/>
        </w:rPr>
        <w:t>"Mark Twain Prize" TM/© Chase Manhattan Bank and Richard A. Watson as trustees of The Mark Twain Foundation Trust under license authorized by CMG Worldwide Inc., Indianapolis, Indiana, 46256 USA.</w:t>
      </w:r>
    </w:p>
    <w:p w:rsidR="00E12318" w:rsidRDefault="00E12318" w:rsidP="00E12318"/>
    <w:p w:rsidR="0069124E" w:rsidRDefault="0069124E"/>
    <w:sectPr w:rsidR="0069124E" w:rsidSect="00E14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2318"/>
    <w:rsid w:val="00021AAB"/>
    <w:rsid w:val="00041EAC"/>
    <w:rsid w:val="00067834"/>
    <w:rsid w:val="00151A18"/>
    <w:rsid w:val="00155937"/>
    <w:rsid w:val="001D43B1"/>
    <w:rsid w:val="001E3D1A"/>
    <w:rsid w:val="002947BF"/>
    <w:rsid w:val="002C08F1"/>
    <w:rsid w:val="002C34BF"/>
    <w:rsid w:val="002D4CAB"/>
    <w:rsid w:val="002D7584"/>
    <w:rsid w:val="00311EF5"/>
    <w:rsid w:val="00340BB5"/>
    <w:rsid w:val="003A57E5"/>
    <w:rsid w:val="003B04CE"/>
    <w:rsid w:val="003F6D5F"/>
    <w:rsid w:val="00400473"/>
    <w:rsid w:val="004212CE"/>
    <w:rsid w:val="004E5F30"/>
    <w:rsid w:val="005256DC"/>
    <w:rsid w:val="0055047D"/>
    <w:rsid w:val="005625C9"/>
    <w:rsid w:val="00605FDF"/>
    <w:rsid w:val="00622EA5"/>
    <w:rsid w:val="006750CE"/>
    <w:rsid w:val="006855A5"/>
    <w:rsid w:val="0069124E"/>
    <w:rsid w:val="006A45C0"/>
    <w:rsid w:val="006B2CFC"/>
    <w:rsid w:val="006C18A0"/>
    <w:rsid w:val="006C743F"/>
    <w:rsid w:val="006D147C"/>
    <w:rsid w:val="007832A7"/>
    <w:rsid w:val="0083306A"/>
    <w:rsid w:val="00885250"/>
    <w:rsid w:val="00892DBB"/>
    <w:rsid w:val="008F26B0"/>
    <w:rsid w:val="00951A9B"/>
    <w:rsid w:val="00951BB1"/>
    <w:rsid w:val="00965113"/>
    <w:rsid w:val="009A0013"/>
    <w:rsid w:val="009A3C7E"/>
    <w:rsid w:val="009D308D"/>
    <w:rsid w:val="00A17702"/>
    <w:rsid w:val="00A22413"/>
    <w:rsid w:val="00A3609E"/>
    <w:rsid w:val="00A74E96"/>
    <w:rsid w:val="00AE01C3"/>
    <w:rsid w:val="00B76DEE"/>
    <w:rsid w:val="00BD13EE"/>
    <w:rsid w:val="00C676DB"/>
    <w:rsid w:val="00D324BF"/>
    <w:rsid w:val="00D373F1"/>
    <w:rsid w:val="00D42CD2"/>
    <w:rsid w:val="00D53B46"/>
    <w:rsid w:val="00D81FD1"/>
    <w:rsid w:val="00DB3248"/>
    <w:rsid w:val="00DD04D5"/>
    <w:rsid w:val="00DE7A51"/>
    <w:rsid w:val="00E12318"/>
    <w:rsid w:val="00E149B7"/>
    <w:rsid w:val="00E14FF1"/>
    <w:rsid w:val="00E2346C"/>
    <w:rsid w:val="00E35E3D"/>
    <w:rsid w:val="00E448DF"/>
    <w:rsid w:val="00EB2CB1"/>
    <w:rsid w:val="00EE6F28"/>
    <w:rsid w:val="00F06879"/>
    <w:rsid w:val="00FB6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12318"/>
    <w:rPr>
      <w:color w:val="0000FF"/>
      <w:u w:val="single"/>
    </w:rPr>
  </w:style>
  <w:style w:type="paragraph" w:styleId="BodyText">
    <w:name w:val="Body Text"/>
    <w:basedOn w:val="Normal"/>
    <w:link w:val="BodyTextChar"/>
    <w:semiHidden/>
    <w:unhideWhenUsed/>
    <w:rsid w:val="00E12318"/>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semiHidden/>
    <w:rsid w:val="00E12318"/>
    <w:rPr>
      <w:rFonts w:ascii="Palatino" w:hAnsi="Palatino"/>
      <w:b/>
      <w:sz w:val="28"/>
      <w:u w:val="single"/>
    </w:rPr>
  </w:style>
  <w:style w:type="paragraph" w:customStyle="1" w:styleId="WP9Heading6">
    <w:name w:val="WP9_Heading 6"/>
    <w:basedOn w:val="Normal"/>
    <w:rsid w:val="00E12318"/>
    <w:pPr>
      <w:widowControl w:val="0"/>
    </w:pPr>
    <w:rPr>
      <w:b/>
      <w:sz w:val="32"/>
      <w:szCs w:val="20"/>
    </w:rPr>
  </w:style>
</w:styles>
</file>

<file path=word/webSettings.xml><?xml version="1.0" encoding="utf-8"?>
<w:webSettings xmlns:r="http://schemas.openxmlformats.org/officeDocument/2006/relationships" xmlns:w="http://schemas.openxmlformats.org/wordprocessingml/2006/main">
  <w:divs>
    <w:div w:id="190008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cvanpraagh</dc:creator>
  <cp:keywords/>
  <dc:description/>
  <cp:lastModifiedBy>cvanpraagh</cp:lastModifiedBy>
  <cp:revision>28</cp:revision>
  <dcterms:created xsi:type="dcterms:W3CDTF">2015-10-06T21:37:00Z</dcterms:created>
  <dcterms:modified xsi:type="dcterms:W3CDTF">2015-10-15T15:33:00Z</dcterms:modified>
</cp:coreProperties>
</file>