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36351B" w14:textId="2B4FF806" w:rsidR="007E5B38" w:rsidRDefault="00F13485" w:rsidP="00855D95">
      <w:pPr>
        <w:jc w:val="center"/>
        <w:rPr>
          <w:b/>
          <w:sz w:val="32"/>
          <w:szCs w:val="32"/>
        </w:rPr>
      </w:pPr>
      <w:r>
        <w:rPr>
          <w:b/>
          <w:sz w:val="32"/>
          <w:szCs w:val="32"/>
        </w:rPr>
        <w:t xml:space="preserve">PBS Explores </w:t>
      </w:r>
      <w:r w:rsidR="0076536C">
        <w:rPr>
          <w:b/>
          <w:sz w:val="32"/>
          <w:szCs w:val="32"/>
        </w:rPr>
        <w:t>World War II</w:t>
      </w:r>
      <w:r w:rsidR="00855D95">
        <w:rPr>
          <w:b/>
          <w:sz w:val="32"/>
          <w:szCs w:val="32"/>
        </w:rPr>
        <w:t>’s</w:t>
      </w:r>
      <w:r w:rsidR="0076536C" w:rsidRPr="0076536C">
        <w:rPr>
          <w:b/>
          <w:sz w:val="32"/>
          <w:szCs w:val="32"/>
        </w:rPr>
        <w:t xml:space="preserve"> </w:t>
      </w:r>
      <w:r>
        <w:rPr>
          <w:b/>
          <w:sz w:val="32"/>
          <w:szCs w:val="32"/>
        </w:rPr>
        <w:t>M</w:t>
      </w:r>
      <w:r w:rsidR="00855D95" w:rsidRPr="0076536C">
        <w:rPr>
          <w:b/>
          <w:sz w:val="32"/>
          <w:szCs w:val="32"/>
        </w:rPr>
        <w:t xml:space="preserve">ost </w:t>
      </w:r>
      <w:r>
        <w:rPr>
          <w:b/>
          <w:sz w:val="32"/>
          <w:szCs w:val="32"/>
        </w:rPr>
        <w:t>S</w:t>
      </w:r>
      <w:r w:rsidR="00855D95" w:rsidRPr="0076536C">
        <w:rPr>
          <w:b/>
          <w:sz w:val="32"/>
          <w:szCs w:val="32"/>
        </w:rPr>
        <w:t xml:space="preserve">uccessful </w:t>
      </w:r>
      <w:r>
        <w:rPr>
          <w:b/>
          <w:sz w:val="32"/>
          <w:szCs w:val="32"/>
        </w:rPr>
        <w:t>P</w:t>
      </w:r>
      <w:r w:rsidR="00855D95" w:rsidRPr="0076536C">
        <w:rPr>
          <w:b/>
          <w:sz w:val="32"/>
          <w:szCs w:val="32"/>
        </w:rPr>
        <w:t xml:space="preserve">rison </w:t>
      </w:r>
      <w:r>
        <w:rPr>
          <w:b/>
          <w:sz w:val="32"/>
          <w:szCs w:val="32"/>
        </w:rPr>
        <w:t>R</w:t>
      </w:r>
      <w:r w:rsidRPr="0076536C">
        <w:rPr>
          <w:b/>
          <w:sz w:val="32"/>
          <w:szCs w:val="32"/>
        </w:rPr>
        <w:t>evolt</w:t>
      </w:r>
      <w:r>
        <w:rPr>
          <w:b/>
          <w:sz w:val="32"/>
          <w:szCs w:val="32"/>
        </w:rPr>
        <w:t xml:space="preserve"> </w:t>
      </w:r>
      <w:r w:rsidR="00DC4C77">
        <w:rPr>
          <w:b/>
          <w:sz w:val="32"/>
          <w:szCs w:val="32"/>
        </w:rPr>
        <w:t xml:space="preserve">in </w:t>
      </w:r>
    </w:p>
    <w:p w14:paraId="5EAEC043" w14:textId="70189552" w:rsidR="00E97FD5" w:rsidRDefault="0028434E" w:rsidP="00855D95">
      <w:pPr>
        <w:jc w:val="center"/>
        <w:rPr>
          <w:b/>
          <w:sz w:val="32"/>
          <w:szCs w:val="32"/>
        </w:rPr>
      </w:pPr>
      <w:r>
        <w:rPr>
          <w:b/>
          <w:sz w:val="32"/>
          <w:szCs w:val="32"/>
        </w:rPr>
        <w:t>ESCAPE FROM A NAZI DEATH</w:t>
      </w:r>
      <w:r w:rsidR="00234959">
        <w:rPr>
          <w:b/>
          <w:sz w:val="32"/>
          <w:szCs w:val="32"/>
        </w:rPr>
        <w:t xml:space="preserve"> </w:t>
      </w:r>
      <w:r>
        <w:rPr>
          <w:b/>
          <w:sz w:val="32"/>
          <w:szCs w:val="32"/>
        </w:rPr>
        <w:t>CAMP</w:t>
      </w:r>
      <w:r w:rsidR="00B05E72" w:rsidRPr="00B05E72">
        <w:rPr>
          <w:b/>
          <w:sz w:val="32"/>
          <w:szCs w:val="32"/>
        </w:rPr>
        <w:t xml:space="preserve"> </w:t>
      </w:r>
    </w:p>
    <w:p w14:paraId="7112BCC1" w14:textId="77777777" w:rsidR="00DC4C77" w:rsidRPr="004E2C7D" w:rsidRDefault="00DC4C77" w:rsidP="00DC4C77">
      <w:pPr>
        <w:tabs>
          <w:tab w:val="center" w:pos="5155"/>
          <w:tab w:val="left" w:pos="5700"/>
          <w:tab w:val="left" w:pos="7170"/>
        </w:tabs>
        <w:rPr>
          <w:b/>
          <w:sz w:val="32"/>
          <w:szCs w:val="32"/>
        </w:rPr>
      </w:pPr>
      <w:r>
        <w:rPr>
          <w:b/>
          <w:sz w:val="32"/>
          <w:szCs w:val="32"/>
        </w:rPr>
        <w:tab/>
      </w:r>
      <w:r w:rsidRPr="004E2C7D">
        <w:rPr>
          <w:b/>
          <w:sz w:val="32"/>
          <w:szCs w:val="32"/>
        </w:rPr>
        <w:t xml:space="preserve"> </w:t>
      </w:r>
      <w:r>
        <w:rPr>
          <w:b/>
          <w:sz w:val="32"/>
          <w:szCs w:val="32"/>
        </w:rPr>
        <w:tab/>
      </w:r>
      <w:r>
        <w:rPr>
          <w:b/>
          <w:sz w:val="32"/>
          <w:szCs w:val="32"/>
        </w:rPr>
        <w:tab/>
      </w:r>
    </w:p>
    <w:p w14:paraId="76E01FF6" w14:textId="1ED92BDE" w:rsidR="00DC4C77" w:rsidRPr="00C3435D" w:rsidRDefault="00DC4C77" w:rsidP="00DC4C77">
      <w:pPr>
        <w:pStyle w:val="PBSDateHeadline"/>
        <w:rPr>
          <w:b w:val="0"/>
          <w:color w:val="000000" w:themeColor="text1"/>
          <w:szCs w:val="26"/>
        </w:rPr>
      </w:pPr>
      <w:r w:rsidRPr="00C3435D">
        <w:rPr>
          <w:b w:val="0"/>
          <w:color w:val="000000" w:themeColor="text1"/>
          <w:szCs w:val="26"/>
        </w:rPr>
        <w:t>–</w:t>
      </w:r>
      <w:r w:rsidR="0076536C" w:rsidRPr="00C3435D">
        <w:rPr>
          <w:b w:val="0"/>
          <w:color w:val="000000" w:themeColor="text1"/>
          <w:szCs w:val="26"/>
        </w:rPr>
        <w:t>Special</w:t>
      </w:r>
      <w:r w:rsidRPr="00C3435D">
        <w:rPr>
          <w:b w:val="0"/>
          <w:color w:val="000000" w:themeColor="text1"/>
          <w:szCs w:val="26"/>
        </w:rPr>
        <w:t xml:space="preserve"> </w:t>
      </w:r>
      <w:r w:rsidR="00F13485">
        <w:rPr>
          <w:b w:val="0"/>
          <w:color w:val="000000" w:themeColor="text1"/>
          <w:szCs w:val="26"/>
        </w:rPr>
        <w:t>A</w:t>
      </w:r>
      <w:r w:rsidR="00C3435D" w:rsidRPr="00C3435D">
        <w:rPr>
          <w:b w:val="0"/>
          <w:color w:val="000000" w:themeColor="text1"/>
          <w:szCs w:val="26"/>
        </w:rPr>
        <w:t>irs Tuesday, May 20, 2014</w:t>
      </w:r>
      <w:r w:rsidR="00F13485">
        <w:rPr>
          <w:b w:val="0"/>
          <w:color w:val="000000" w:themeColor="text1"/>
          <w:szCs w:val="26"/>
        </w:rPr>
        <w:t>,</w:t>
      </w:r>
      <w:r w:rsidR="00C3435D" w:rsidRPr="00C3435D">
        <w:rPr>
          <w:b w:val="0"/>
          <w:color w:val="000000" w:themeColor="text1"/>
          <w:szCs w:val="26"/>
        </w:rPr>
        <w:t xml:space="preserve"> </w:t>
      </w:r>
      <w:r w:rsidR="00C3435D" w:rsidRPr="00C3435D">
        <w:rPr>
          <w:b w:val="0"/>
        </w:rPr>
        <w:t>9:00</w:t>
      </w:r>
      <w:r w:rsidR="00F13485">
        <w:rPr>
          <w:b w:val="0"/>
        </w:rPr>
        <w:t xml:space="preserve">-10:00 </w:t>
      </w:r>
      <w:r w:rsidR="00C3435D" w:rsidRPr="00C3435D">
        <w:rPr>
          <w:b w:val="0"/>
        </w:rPr>
        <w:t xml:space="preserve">p.m. ET </w:t>
      </w:r>
      <w:r w:rsidRPr="00C3435D">
        <w:rPr>
          <w:b w:val="0"/>
          <w:color w:val="000000" w:themeColor="text1"/>
          <w:szCs w:val="26"/>
        </w:rPr>
        <w:t>–</w:t>
      </w:r>
      <w:r w:rsidR="00C3435D" w:rsidRPr="00C3435D">
        <w:rPr>
          <w:b w:val="0"/>
          <w:color w:val="000000" w:themeColor="text1"/>
          <w:szCs w:val="26"/>
        </w:rPr>
        <w:t xml:space="preserve"> </w:t>
      </w:r>
    </w:p>
    <w:p w14:paraId="0F371748" w14:textId="77777777" w:rsidR="00DC4C77" w:rsidRPr="004E2C7D" w:rsidRDefault="00DC4C77" w:rsidP="00DC4C77">
      <w:pPr>
        <w:rPr>
          <w:bCs/>
          <w:iCs/>
          <w:sz w:val="26"/>
          <w:szCs w:val="26"/>
        </w:rPr>
      </w:pPr>
    </w:p>
    <w:tbl>
      <w:tblPr>
        <w:tblpPr w:leftFromText="180" w:rightFromText="180" w:vertAnchor="text" w:tblpY="1"/>
        <w:tblOverlap w:val="never"/>
        <w:tblW w:w="0" w:type="auto"/>
        <w:tblLook w:val="01E0" w:firstRow="1" w:lastRow="1" w:firstColumn="1" w:lastColumn="1" w:noHBand="0" w:noVBand="0"/>
      </w:tblPr>
      <w:tblGrid>
        <w:gridCol w:w="4664"/>
      </w:tblGrid>
      <w:tr w:rsidR="00C81D5C" w14:paraId="5B221F3F" w14:textId="77777777" w:rsidTr="005033E8">
        <w:trPr>
          <w:trHeight w:val="1415"/>
        </w:trPr>
        <w:tc>
          <w:tcPr>
            <w:tcW w:w="4445" w:type="dxa"/>
            <w:shd w:val="clear" w:color="auto" w:fill="auto"/>
          </w:tcPr>
          <w:p w14:paraId="015CAB3E" w14:textId="77777777" w:rsidR="00C81D5C" w:rsidRDefault="00C81D5C" w:rsidP="005033E8">
            <w:r>
              <w:rPr>
                <w:noProof/>
              </w:rPr>
              <w:drawing>
                <wp:inline distT="0" distB="0" distL="0" distR="0" wp14:anchorId="0FC7820B" wp14:editId="0640C6FF">
                  <wp:extent cx="2824480" cy="18829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 Rainie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824480" cy="1882986"/>
                          </a:xfrm>
                          <a:prstGeom prst="rect">
                            <a:avLst/>
                          </a:prstGeom>
                          <a:noFill/>
                          <a:ln>
                            <a:noFill/>
                          </a:ln>
                        </pic:spPr>
                      </pic:pic>
                    </a:graphicData>
                  </a:graphic>
                </wp:inline>
              </w:drawing>
            </w:r>
          </w:p>
        </w:tc>
      </w:tr>
      <w:tr w:rsidR="00C81D5C" w14:paraId="1028FEE6" w14:textId="77777777" w:rsidTr="005033E8">
        <w:trPr>
          <w:trHeight w:val="540"/>
        </w:trPr>
        <w:tc>
          <w:tcPr>
            <w:tcW w:w="4445" w:type="dxa"/>
            <w:shd w:val="clear" w:color="auto" w:fill="auto"/>
          </w:tcPr>
          <w:p w14:paraId="2246C60F" w14:textId="76AFB08B" w:rsidR="00C81D5C" w:rsidRDefault="00C81D5C" w:rsidP="00C81D5C">
            <w:pPr>
              <w:pStyle w:val="PBSCaption"/>
              <w:framePr w:hSpace="0" w:wrap="auto" w:vAnchor="margin" w:yAlign="inline"/>
              <w:suppressOverlap w:val="0"/>
            </w:pPr>
            <w:proofErr w:type="spellStart"/>
            <w:r w:rsidRPr="00C81D5C">
              <w:t>Kapo</w:t>
            </w:r>
            <w:proofErr w:type="spellEnd"/>
            <w:r w:rsidRPr="00C81D5C">
              <w:t xml:space="preserve"> Berliner (German-Jew worker) waits for </w:t>
            </w:r>
            <w:proofErr w:type="gramStart"/>
            <w:r w:rsidRPr="00C81D5C">
              <w:t>prisoners</w:t>
            </w:r>
            <w:proofErr w:type="gramEnd"/>
            <w:r w:rsidRPr="00C81D5C">
              <w:t xml:space="preserve"> arrival</w:t>
            </w:r>
            <w:r>
              <w:t xml:space="preserve">. Credit: </w:t>
            </w:r>
            <w:proofErr w:type="spellStart"/>
            <w:r w:rsidRPr="00C81D5C">
              <w:t>Yasemin</w:t>
            </w:r>
            <w:proofErr w:type="spellEnd"/>
            <w:r w:rsidRPr="00C81D5C">
              <w:t xml:space="preserve"> </w:t>
            </w:r>
            <w:proofErr w:type="spellStart"/>
            <w:r w:rsidRPr="00C81D5C">
              <w:t>Rashit</w:t>
            </w:r>
            <w:proofErr w:type="spellEnd"/>
            <w:r>
              <w:t>/ Darthow Smithson Productions</w:t>
            </w:r>
          </w:p>
        </w:tc>
      </w:tr>
    </w:tbl>
    <w:p w14:paraId="13D4B70C" w14:textId="2359A7FF" w:rsidR="00D04200" w:rsidRDefault="00DC4C77" w:rsidP="00DC4C77">
      <w:r w:rsidRPr="006F4CB3">
        <w:t>ARLINGTON, VA;</w:t>
      </w:r>
      <w:r w:rsidRPr="006F4CB3">
        <w:rPr>
          <w:i/>
        </w:rPr>
        <w:t xml:space="preserve"> </w:t>
      </w:r>
      <w:r w:rsidR="00D14496">
        <w:t xml:space="preserve">April </w:t>
      </w:r>
      <w:r w:rsidR="005D0532">
        <w:t>24</w:t>
      </w:r>
      <w:bookmarkStart w:id="0" w:name="_GoBack"/>
      <w:bookmarkEnd w:id="0"/>
      <w:r w:rsidRPr="006F4CB3">
        <w:t>, 201</w:t>
      </w:r>
      <w:r w:rsidR="00DB2908">
        <w:t>4</w:t>
      </w:r>
      <w:r w:rsidRPr="006F4CB3">
        <w:t xml:space="preserve"> – </w:t>
      </w:r>
      <w:r w:rsidR="00D04200">
        <w:t xml:space="preserve">PBS announced today the broadcast of </w:t>
      </w:r>
      <w:r w:rsidR="00D04200" w:rsidRPr="009E22C6">
        <w:rPr>
          <w:b/>
        </w:rPr>
        <w:t>ESCAPE FROM A NAZI DEATH CAMP</w:t>
      </w:r>
      <w:r w:rsidR="00F13485">
        <w:t>,</w:t>
      </w:r>
      <w:r w:rsidR="00D04200">
        <w:t xml:space="preserve"> </w:t>
      </w:r>
      <w:r w:rsidR="009E22C6">
        <w:t>the story of the largest and most successful prison revolt of World War II</w:t>
      </w:r>
      <w:r w:rsidR="00F13485">
        <w:t xml:space="preserve">. The </w:t>
      </w:r>
      <w:proofErr w:type="spellStart"/>
      <w:r w:rsidR="00234959">
        <w:t>docu</w:t>
      </w:r>
      <w:proofErr w:type="spellEnd"/>
      <w:r w:rsidR="00234959">
        <w:t>-drama</w:t>
      </w:r>
      <w:r w:rsidR="00F13485">
        <w:t xml:space="preserve"> about the insurrection </w:t>
      </w:r>
      <w:r w:rsidR="007E5B38">
        <w:t>at Sobibor</w:t>
      </w:r>
      <w:r w:rsidR="009E22C6">
        <w:t>, a Nazi death camp created solely for mass extermination</w:t>
      </w:r>
      <w:r w:rsidR="00F13485">
        <w:t>,</w:t>
      </w:r>
      <w:r w:rsidR="009E22C6">
        <w:t xml:space="preserve"> </w:t>
      </w:r>
      <w:r w:rsidR="00F13485">
        <w:t>airs Tuesday, May 20, 2014, 9:00-10:00 p.m. ET on PBS.</w:t>
      </w:r>
    </w:p>
    <w:p w14:paraId="577DDF3D" w14:textId="77777777" w:rsidR="009E22C6" w:rsidRDefault="009E22C6" w:rsidP="00DC4C77"/>
    <w:p w14:paraId="4C3942B9" w14:textId="4D3E8A05" w:rsidR="00AA12DB" w:rsidRDefault="008C0113" w:rsidP="00AA12DB">
      <w:pPr>
        <w:rPr>
          <w:lang w:bidi="en-US"/>
        </w:rPr>
      </w:pPr>
      <w:r>
        <w:t>Using first</w:t>
      </w:r>
      <w:r w:rsidR="008E4197">
        <w:t xml:space="preserve">hand accounts and dramatic sequences, </w:t>
      </w:r>
      <w:r w:rsidR="008E4197" w:rsidRPr="008E4197">
        <w:rPr>
          <w:b/>
        </w:rPr>
        <w:t xml:space="preserve">ESCAPE FROM A NAZI DEATH CAMP </w:t>
      </w:r>
      <w:r w:rsidR="00234959">
        <w:rPr>
          <w:lang w:bidi="en-US"/>
        </w:rPr>
        <w:t>returns</w:t>
      </w:r>
      <w:r w:rsidR="008E4197" w:rsidRPr="008E4197">
        <w:rPr>
          <w:lang w:bidi="en-US"/>
        </w:rPr>
        <w:t xml:space="preserve"> to Sobibor with the last remaining survivors to reveal their extraordinary story of courage, desperation and determination.</w:t>
      </w:r>
      <w:r w:rsidR="00AA12DB">
        <w:rPr>
          <w:lang w:bidi="en-US"/>
        </w:rPr>
        <w:t xml:space="preserve"> </w:t>
      </w:r>
    </w:p>
    <w:p w14:paraId="5C9A4807" w14:textId="77777777" w:rsidR="00AA12DB" w:rsidRDefault="00AA12DB" w:rsidP="00AA12DB">
      <w:pPr>
        <w:rPr>
          <w:lang w:bidi="en-US"/>
        </w:rPr>
      </w:pPr>
    </w:p>
    <w:p w14:paraId="6C4C1EDC" w14:textId="67150B08" w:rsidR="00AA12DB" w:rsidRPr="008E4197" w:rsidRDefault="00F13485" w:rsidP="00AA12DB">
      <w:pPr>
        <w:rPr>
          <w:lang w:bidi="en-US"/>
        </w:rPr>
      </w:pPr>
      <w:r>
        <w:rPr>
          <w:lang w:bidi="en-US"/>
        </w:rPr>
        <w:t>T</w:t>
      </w:r>
      <w:r w:rsidRPr="008E4197">
        <w:rPr>
          <w:lang w:bidi="en-US"/>
        </w:rPr>
        <w:t xml:space="preserve">hrough the compelling accounts </w:t>
      </w:r>
      <w:r>
        <w:rPr>
          <w:lang w:bidi="en-US"/>
        </w:rPr>
        <w:t xml:space="preserve">of </w:t>
      </w:r>
      <w:r w:rsidR="00AA12DB" w:rsidRPr="008E4197">
        <w:rPr>
          <w:lang w:bidi="en-US"/>
        </w:rPr>
        <w:t xml:space="preserve">Thomas </w:t>
      </w:r>
      <w:r>
        <w:rPr>
          <w:lang w:bidi="en-US"/>
        </w:rPr>
        <w:t>“</w:t>
      </w:r>
      <w:proofErr w:type="spellStart"/>
      <w:r w:rsidR="00AA12DB" w:rsidRPr="008E4197">
        <w:rPr>
          <w:lang w:bidi="en-US"/>
        </w:rPr>
        <w:t>Toivi</w:t>
      </w:r>
      <w:proofErr w:type="spellEnd"/>
      <w:r>
        <w:rPr>
          <w:lang w:bidi="en-US"/>
        </w:rPr>
        <w:t>”</w:t>
      </w:r>
      <w:r w:rsidR="00AA12DB" w:rsidRPr="008E4197">
        <w:rPr>
          <w:lang w:bidi="en-US"/>
        </w:rPr>
        <w:t xml:space="preserve"> Blatt, Philip </w:t>
      </w:r>
      <w:proofErr w:type="spellStart"/>
      <w:r w:rsidR="00AA12DB" w:rsidRPr="008E4197">
        <w:rPr>
          <w:lang w:bidi="en-US"/>
        </w:rPr>
        <w:t>Bialowitz</w:t>
      </w:r>
      <w:proofErr w:type="spellEnd"/>
      <w:r w:rsidR="00AA12DB" w:rsidRPr="008E4197">
        <w:rPr>
          <w:lang w:bidi="en-US"/>
        </w:rPr>
        <w:t>, Selma Engel-</w:t>
      </w:r>
      <w:proofErr w:type="spellStart"/>
      <w:r w:rsidR="00AA12DB" w:rsidRPr="008E4197">
        <w:rPr>
          <w:lang w:bidi="en-US"/>
        </w:rPr>
        <w:t>Wijnberg</w:t>
      </w:r>
      <w:proofErr w:type="spellEnd"/>
      <w:r w:rsidR="00AA12DB" w:rsidRPr="008E4197">
        <w:rPr>
          <w:lang w:bidi="en-US"/>
        </w:rPr>
        <w:t xml:space="preserve"> and former Russian POW </w:t>
      </w:r>
      <w:proofErr w:type="spellStart"/>
      <w:r w:rsidR="00AA12DB" w:rsidRPr="008E4197">
        <w:rPr>
          <w:lang w:bidi="en-US"/>
        </w:rPr>
        <w:t>Semjon</w:t>
      </w:r>
      <w:proofErr w:type="spellEnd"/>
      <w:r w:rsidR="00AA12DB" w:rsidRPr="008E4197">
        <w:rPr>
          <w:lang w:bidi="en-US"/>
        </w:rPr>
        <w:t xml:space="preserve"> </w:t>
      </w:r>
      <w:proofErr w:type="spellStart"/>
      <w:r w:rsidR="00AA12DB" w:rsidRPr="008E4197">
        <w:rPr>
          <w:lang w:bidi="en-US"/>
        </w:rPr>
        <w:t>Rozenfled</w:t>
      </w:r>
      <w:proofErr w:type="spellEnd"/>
      <w:r w:rsidR="00AA12DB" w:rsidRPr="008E4197">
        <w:rPr>
          <w:lang w:bidi="en-US"/>
        </w:rPr>
        <w:t>, the true horror of life in Sobibor</w:t>
      </w:r>
      <w:r>
        <w:rPr>
          <w:lang w:bidi="en-US"/>
        </w:rPr>
        <w:t xml:space="preserve"> emerges</w:t>
      </w:r>
      <w:r w:rsidR="00AA12DB" w:rsidRPr="008E4197">
        <w:rPr>
          <w:lang w:bidi="en-US"/>
        </w:rPr>
        <w:t xml:space="preserve">. Unlike Auschwitz and </w:t>
      </w:r>
      <w:proofErr w:type="spellStart"/>
      <w:r w:rsidR="00AA12DB" w:rsidRPr="008E4197">
        <w:rPr>
          <w:lang w:bidi="en-US"/>
        </w:rPr>
        <w:t>Dauchau</w:t>
      </w:r>
      <w:proofErr w:type="spellEnd"/>
      <w:r w:rsidR="00AA12DB" w:rsidRPr="008E4197">
        <w:rPr>
          <w:lang w:bidi="en-US"/>
        </w:rPr>
        <w:t xml:space="preserve">, </w:t>
      </w:r>
      <w:proofErr w:type="spellStart"/>
      <w:r w:rsidR="00AA12DB" w:rsidRPr="008E4197">
        <w:rPr>
          <w:lang w:bidi="en-US"/>
        </w:rPr>
        <w:t>Sobibor</w:t>
      </w:r>
      <w:proofErr w:type="spellEnd"/>
      <w:r w:rsidR="00AA12DB" w:rsidRPr="008E4197">
        <w:rPr>
          <w:lang w:bidi="en-US"/>
        </w:rPr>
        <w:t xml:space="preserve"> was created purely for extermination. </w:t>
      </w:r>
      <w:r w:rsidR="008C0113">
        <w:rPr>
          <w:lang w:bidi="en-US"/>
        </w:rPr>
        <w:t xml:space="preserve">Within </w:t>
      </w:r>
      <w:r w:rsidR="00AA12DB" w:rsidRPr="008E4197">
        <w:rPr>
          <w:lang w:bidi="en-US"/>
        </w:rPr>
        <w:t>17 months</w:t>
      </w:r>
      <w:r>
        <w:rPr>
          <w:lang w:bidi="en-US"/>
        </w:rPr>
        <w:t>,</w:t>
      </w:r>
      <w:r w:rsidR="00AA12DB" w:rsidRPr="008E4197">
        <w:rPr>
          <w:lang w:bidi="en-US"/>
        </w:rPr>
        <w:t xml:space="preserve"> </w:t>
      </w:r>
      <w:proofErr w:type="gramStart"/>
      <w:r w:rsidR="00AA12DB" w:rsidRPr="008E4197">
        <w:rPr>
          <w:lang w:bidi="en-US"/>
        </w:rPr>
        <w:t xml:space="preserve">a quarter of a million people arrived at the camp and </w:t>
      </w:r>
      <w:r w:rsidR="00AA12DB">
        <w:rPr>
          <w:lang w:bidi="en-US"/>
        </w:rPr>
        <w:t>were</w:t>
      </w:r>
      <w:proofErr w:type="gramEnd"/>
      <w:r w:rsidR="00AA12DB">
        <w:rPr>
          <w:lang w:bidi="en-US"/>
        </w:rPr>
        <w:t xml:space="preserve"> put</w:t>
      </w:r>
      <w:r w:rsidR="00AA12DB" w:rsidRPr="008E4197">
        <w:rPr>
          <w:lang w:bidi="en-US"/>
        </w:rPr>
        <w:t xml:space="preserve"> to death almost immediately. </w:t>
      </w:r>
      <w:r w:rsidR="00AA12DB">
        <w:rPr>
          <w:lang w:bidi="en-US"/>
        </w:rPr>
        <w:t>A</w:t>
      </w:r>
      <w:r w:rsidR="00AA12DB" w:rsidRPr="008E4197">
        <w:rPr>
          <w:lang w:bidi="en-US"/>
        </w:rPr>
        <w:t xml:space="preserve"> </w:t>
      </w:r>
      <w:r>
        <w:rPr>
          <w:lang w:bidi="en-US"/>
        </w:rPr>
        <w:t>“</w:t>
      </w:r>
      <w:r w:rsidR="00AA12DB" w:rsidRPr="008E4197">
        <w:rPr>
          <w:lang w:bidi="en-US"/>
        </w:rPr>
        <w:t>lucky</w:t>
      </w:r>
      <w:r>
        <w:rPr>
          <w:lang w:bidi="en-US"/>
        </w:rPr>
        <w:t>”</w:t>
      </w:r>
      <w:r w:rsidR="00AA12DB" w:rsidRPr="008E4197">
        <w:rPr>
          <w:lang w:bidi="en-US"/>
        </w:rPr>
        <w:t xml:space="preserve"> few men and women were </w:t>
      </w:r>
      <w:r>
        <w:rPr>
          <w:lang w:bidi="en-US"/>
        </w:rPr>
        <w:t>plucked</w:t>
      </w:r>
      <w:r w:rsidR="00AA12DB" w:rsidRPr="008E4197">
        <w:rPr>
          <w:lang w:bidi="en-US"/>
        </w:rPr>
        <w:t xml:space="preserve"> from the crowds to work as prisoners in the camp</w:t>
      </w:r>
      <w:r w:rsidRPr="008E4197">
        <w:rPr>
          <w:lang w:bidi="en-US"/>
        </w:rPr>
        <w:t xml:space="preserve"> </w:t>
      </w:r>
      <w:r w:rsidR="00AA12DB" w:rsidRPr="008E4197">
        <w:rPr>
          <w:lang w:bidi="en-US"/>
        </w:rPr>
        <w:t xml:space="preserve">as bakers, </w:t>
      </w:r>
      <w:r w:rsidR="00AA12DB">
        <w:rPr>
          <w:lang w:bidi="en-US"/>
        </w:rPr>
        <w:t>tailors, metalworkers and</w:t>
      </w:r>
      <w:r w:rsidR="00AA12DB" w:rsidRPr="008E4197">
        <w:rPr>
          <w:lang w:bidi="en-US"/>
        </w:rPr>
        <w:t xml:space="preserve"> carpenters</w:t>
      </w:r>
      <w:r w:rsidR="00AA12DB">
        <w:rPr>
          <w:lang w:bidi="en-US"/>
        </w:rPr>
        <w:t xml:space="preserve">. However, </w:t>
      </w:r>
      <w:r w:rsidR="00AA12DB" w:rsidRPr="008E4197">
        <w:rPr>
          <w:lang w:bidi="en-US"/>
        </w:rPr>
        <w:t xml:space="preserve">being selected </w:t>
      </w:r>
      <w:r w:rsidR="00F2593C">
        <w:rPr>
          <w:lang w:bidi="en-US"/>
        </w:rPr>
        <w:t>for this</w:t>
      </w:r>
      <w:r w:rsidR="00F2593C" w:rsidRPr="008E4197">
        <w:rPr>
          <w:lang w:bidi="en-US"/>
        </w:rPr>
        <w:t xml:space="preserve"> </w:t>
      </w:r>
      <w:r w:rsidR="00AA12DB" w:rsidRPr="008E4197">
        <w:rPr>
          <w:lang w:bidi="en-US"/>
        </w:rPr>
        <w:t xml:space="preserve">work </w:t>
      </w:r>
      <w:r w:rsidR="008C0113">
        <w:rPr>
          <w:lang w:bidi="en-US"/>
        </w:rPr>
        <w:t xml:space="preserve">meant </w:t>
      </w:r>
      <w:r w:rsidR="00F2593C">
        <w:rPr>
          <w:lang w:bidi="en-US"/>
        </w:rPr>
        <w:t xml:space="preserve">only that one’s </w:t>
      </w:r>
      <w:r w:rsidR="008C0113">
        <w:rPr>
          <w:lang w:bidi="en-US"/>
        </w:rPr>
        <w:t>life was o</w:t>
      </w:r>
      <w:r w:rsidR="00AA12DB" w:rsidRPr="008E4197">
        <w:rPr>
          <w:lang w:bidi="en-US"/>
        </w:rPr>
        <w:t xml:space="preserve">n loan. No one </w:t>
      </w:r>
      <w:r w:rsidR="00234959">
        <w:rPr>
          <w:lang w:bidi="en-US"/>
        </w:rPr>
        <w:t xml:space="preserve">was supposed to leave </w:t>
      </w:r>
      <w:r w:rsidR="00AA12DB" w:rsidRPr="008E4197">
        <w:rPr>
          <w:lang w:bidi="en-US"/>
        </w:rPr>
        <w:t>Sobibor alive.</w:t>
      </w:r>
    </w:p>
    <w:p w14:paraId="3F48C0C1" w14:textId="77777777" w:rsidR="00AA12DB" w:rsidRPr="008E4197" w:rsidRDefault="00AA12DB" w:rsidP="00AA12DB">
      <w:pPr>
        <w:rPr>
          <w:lang w:bidi="en-US"/>
        </w:rPr>
      </w:pPr>
      <w:r w:rsidRPr="008E4197">
        <w:rPr>
          <w:lang w:bidi="en-US"/>
        </w:rPr>
        <w:t> </w:t>
      </w:r>
    </w:p>
    <w:p w14:paraId="65177611" w14:textId="7E10F043" w:rsidR="00AA12DB" w:rsidRPr="008E4197" w:rsidRDefault="000319BF" w:rsidP="00AA12DB">
      <w:pPr>
        <w:rPr>
          <w:lang w:bidi="en-US"/>
        </w:rPr>
      </w:pPr>
      <w:r>
        <w:rPr>
          <w:lang w:bidi="en-US"/>
        </w:rPr>
        <w:t>The idea to</w:t>
      </w:r>
      <w:r w:rsidR="00AA12DB" w:rsidRPr="008E4197">
        <w:rPr>
          <w:lang w:bidi="en-US"/>
        </w:rPr>
        <w:t xml:space="preserve"> escape began in spring 1943, when prisoners </w:t>
      </w:r>
      <w:r w:rsidR="005B6002">
        <w:rPr>
          <w:lang w:bidi="en-US"/>
        </w:rPr>
        <w:t>began</w:t>
      </w:r>
      <w:r w:rsidR="005B6002" w:rsidRPr="008E4197">
        <w:rPr>
          <w:lang w:bidi="en-US"/>
        </w:rPr>
        <w:t xml:space="preserve"> </w:t>
      </w:r>
      <w:r w:rsidR="00AA12DB" w:rsidRPr="008E4197">
        <w:rPr>
          <w:lang w:bidi="en-US"/>
        </w:rPr>
        <w:t xml:space="preserve">to hear rumors that Sobibor </w:t>
      </w:r>
      <w:r w:rsidR="00234959">
        <w:rPr>
          <w:lang w:bidi="en-US"/>
        </w:rPr>
        <w:t>might</w:t>
      </w:r>
      <w:r w:rsidR="00234959" w:rsidRPr="008E4197">
        <w:rPr>
          <w:lang w:bidi="en-US"/>
        </w:rPr>
        <w:t xml:space="preserve"> </w:t>
      </w:r>
      <w:r w:rsidR="00AA12DB" w:rsidRPr="008E4197">
        <w:rPr>
          <w:lang w:bidi="en-US"/>
        </w:rPr>
        <w:t xml:space="preserve">be shut down. In June, a note discovered in the coat pocket of a recently exterminated prisoner </w:t>
      </w:r>
      <w:r w:rsidR="005B6002" w:rsidRPr="008E4197">
        <w:rPr>
          <w:lang w:bidi="en-US"/>
        </w:rPr>
        <w:t>reveal</w:t>
      </w:r>
      <w:r w:rsidR="005B6002">
        <w:rPr>
          <w:lang w:bidi="en-US"/>
        </w:rPr>
        <w:t>ed</w:t>
      </w:r>
      <w:r w:rsidR="005B6002" w:rsidRPr="008E4197">
        <w:rPr>
          <w:lang w:bidi="en-US"/>
        </w:rPr>
        <w:t xml:space="preserve"> </w:t>
      </w:r>
      <w:r w:rsidR="00AA12DB" w:rsidRPr="008E4197">
        <w:rPr>
          <w:lang w:bidi="en-US"/>
        </w:rPr>
        <w:t xml:space="preserve">that when the </w:t>
      </w:r>
      <w:proofErr w:type="spellStart"/>
      <w:r w:rsidR="00AA12DB" w:rsidRPr="008E4197">
        <w:rPr>
          <w:lang w:bidi="en-US"/>
        </w:rPr>
        <w:t>Belzec</w:t>
      </w:r>
      <w:proofErr w:type="spellEnd"/>
      <w:r w:rsidR="00AA12DB" w:rsidRPr="008E4197">
        <w:rPr>
          <w:lang w:bidi="en-US"/>
        </w:rPr>
        <w:t xml:space="preserve"> death camp was closed, all its prisoners were put to death. Determined </w:t>
      </w:r>
      <w:r w:rsidR="005B6002">
        <w:rPr>
          <w:lang w:bidi="en-US"/>
        </w:rPr>
        <w:t>that they</w:t>
      </w:r>
      <w:r w:rsidR="005B6002" w:rsidRPr="008E4197">
        <w:rPr>
          <w:lang w:bidi="en-US"/>
        </w:rPr>
        <w:t xml:space="preserve"> </w:t>
      </w:r>
      <w:r w:rsidR="00AA12DB" w:rsidRPr="008E4197">
        <w:rPr>
          <w:lang w:bidi="en-US"/>
        </w:rPr>
        <w:t xml:space="preserve">would not </w:t>
      </w:r>
      <w:r w:rsidR="00234959">
        <w:rPr>
          <w:lang w:bidi="en-US"/>
        </w:rPr>
        <w:t>meet the same</w:t>
      </w:r>
      <w:r w:rsidR="00AA12DB" w:rsidRPr="008E4197">
        <w:rPr>
          <w:lang w:bidi="en-US"/>
        </w:rPr>
        <w:t xml:space="preserve"> fate, the Sobibor inmates formed an </w:t>
      </w:r>
      <w:r w:rsidR="005B6002">
        <w:rPr>
          <w:lang w:bidi="en-US"/>
        </w:rPr>
        <w:t>“</w:t>
      </w:r>
      <w:r w:rsidR="00AA12DB" w:rsidRPr="008E4197">
        <w:rPr>
          <w:lang w:bidi="en-US"/>
        </w:rPr>
        <w:t>underground</w:t>
      </w:r>
      <w:r w:rsidR="005B6002">
        <w:rPr>
          <w:lang w:bidi="en-US"/>
        </w:rPr>
        <w:t>”</w:t>
      </w:r>
      <w:r w:rsidR="00AA12DB" w:rsidRPr="008E4197">
        <w:rPr>
          <w:lang w:bidi="en-US"/>
        </w:rPr>
        <w:t xml:space="preserve"> group. </w:t>
      </w:r>
    </w:p>
    <w:p w14:paraId="678315B1" w14:textId="77777777" w:rsidR="000319BF" w:rsidRDefault="00AA12DB" w:rsidP="000319BF">
      <w:pPr>
        <w:rPr>
          <w:lang w:bidi="en-US"/>
        </w:rPr>
      </w:pPr>
      <w:r w:rsidRPr="008E4197">
        <w:rPr>
          <w:lang w:bidi="en-US"/>
        </w:rPr>
        <w:t> </w:t>
      </w:r>
    </w:p>
    <w:p w14:paraId="60DF0641" w14:textId="0585092F" w:rsidR="00392591" w:rsidRDefault="00AA12DB" w:rsidP="005033E8">
      <w:pPr>
        <w:rPr>
          <w:lang w:bidi="en-US"/>
        </w:rPr>
      </w:pPr>
      <w:r w:rsidRPr="008E4197">
        <w:rPr>
          <w:lang w:bidi="en-US"/>
        </w:rPr>
        <w:t xml:space="preserve">Led by Leon </w:t>
      </w:r>
      <w:proofErr w:type="spellStart"/>
      <w:r w:rsidRPr="008E4197">
        <w:rPr>
          <w:lang w:bidi="en-US"/>
        </w:rPr>
        <w:t>Feldhendler</w:t>
      </w:r>
      <w:proofErr w:type="spellEnd"/>
      <w:r w:rsidRPr="008E4197">
        <w:rPr>
          <w:lang w:bidi="en-US"/>
        </w:rPr>
        <w:t xml:space="preserve">, former head of the </w:t>
      </w:r>
      <w:proofErr w:type="spellStart"/>
      <w:r w:rsidRPr="008E4197">
        <w:rPr>
          <w:lang w:bidi="en-US"/>
        </w:rPr>
        <w:t>Zolkiewka</w:t>
      </w:r>
      <w:proofErr w:type="spellEnd"/>
      <w:r w:rsidRPr="008E4197">
        <w:rPr>
          <w:lang w:bidi="en-US"/>
        </w:rPr>
        <w:t xml:space="preserve"> ghetto, and Russian POW Lieutenant Alexander </w:t>
      </w:r>
      <w:r w:rsidR="005B6002">
        <w:rPr>
          <w:lang w:bidi="en-US"/>
        </w:rPr>
        <w:t>“</w:t>
      </w:r>
      <w:r w:rsidRPr="008E4197">
        <w:rPr>
          <w:lang w:bidi="en-US"/>
        </w:rPr>
        <w:t>Sasha</w:t>
      </w:r>
      <w:r w:rsidR="005B6002">
        <w:rPr>
          <w:lang w:bidi="en-US"/>
        </w:rPr>
        <w:t>”</w:t>
      </w:r>
      <w:r w:rsidRPr="008E4197">
        <w:rPr>
          <w:lang w:bidi="en-US"/>
        </w:rPr>
        <w:t xml:space="preserve"> </w:t>
      </w:r>
      <w:proofErr w:type="spellStart"/>
      <w:r w:rsidRPr="008E4197">
        <w:rPr>
          <w:lang w:bidi="en-US"/>
        </w:rPr>
        <w:t>Pechersky</w:t>
      </w:r>
      <w:proofErr w:type="spellEnd"/>
      <w:r w:rsidRPr="008E4197">
        <w:rPr>
          <w:lang w:bidi="en-US"/>
        </w:rPr>
        <w:t xml:space="preserve">, the </w:t>
      </w:r>
      <w:r w:rsidR="000319BF">
        <w:rPr>
          <w:lang w:bidi="en-US"/>
        </w:rPr>
        <w:t>undergrou</w:t>
      </w:r>
      <w:r w:rsidR="005B6002">
        <w:rPr>
          <w:lang w:bidi="en-US"/>
        </w:rPr>
        <w:t>n</w:t>
      </w:r>
      <w:r w:rsidR="000319BF">
        <w:rPr>
          <w:lang w:bidi="en-US"/>
        </w:rPr>
        <w:t xml:space="preserve">d </w:t>
      </w:r>
      <w:r w:rsidRPr="008E4197">
        <w:rPr>
          <w:lang w:bidi="en-US"/>
        </w:rPr>
        <w:t xml:space="preserve">prisoners </w:t>
      </w:r>
      <w:r w:rsidR="000319BF">
        <w:rPr>
          <w:lang w:bidi="en-US"/>
        </w:rPr>
        <w:t>agreed to</w:t>
      </w:r>
      <w:r w:rsidRPr="008E4197">
        <w:rPr>
          <w:lang w:bidi="en-US"/>
        </w:rPr>
        <w:t xml:space="preserve"> a large</w:t>
      </w:r>
      <w:r w:rsidR="005B6002">
        <w:rPr>
          <w:lang w:bidi="en-US"/>
        </w:rPr>
        <w:t>-</w:t>
      </w:r>
      <w:r w:rsidRPr="008E4197">
        <w:rPr>
          <w:lang w:bidi="en-US"/>
        </w:rPr>
        <w:t xml:space="preserve">scale organized escape. </w:t>
      </w:r>
      <w:r w:rsidR="005B6002">
        <w:rPr>
          <w:lang w:bidi="en-US"/>
        </w:rPr>
        <w:t xml:space="preserve">Dramatic re-creations </w:t>
      </w:r>
      <w:r w:rsidR="000319BF" w:rsidRPr="008E4197">
        <w:rPr>
          <w:lang w:bidi="en-US"/>
        </w:rPr>
        <w:t xml:space="preserve">transport </w:t>
      </w:r>
      <w:r w:rsidR="005B6002">
        <w:rPr>
          <w:lang w:bidi="en-US"/>
        </w:rPr>
        <w:t xml:space="preserve">viewers </w:t>
      </w:r>
      <w:r w:rsidR="000319BF" w:rsidRPr="008E4197">
        <w:rPr>
          <w:lang w:bidi="en-US"/>
        </w:rPr>
        <w:t xml:space="preserve">to the afternoon of October </w:t>
      </w:r>
      <w:r w:rsidR="000319BF">
        <w:rPr>
          <w:lang w:bidi="en-US"/>
        </w:rPr>
        <w:t xml:space="preserve">14, </w:t>
      </w:r>
      <w:r w:rsidR="000319BF" w:rsidRPr="008E4197">
        <w:rPr>
          <w:lang w:bidi="en-US"/>
        </w:rPr>
        <w:t>1943</w:t>
      </w:r>
      <w:r w:rsidR="005B6002">
        <w:rPr>
          <w:lang w:bidi="en-US"/>
        </w:rPr>
        <w:t>,</w:t>
      </w:r>
      <w:r w:rsidR="000319BF" w:rsidRPr="008E4197">
        <w:rPr>
          <w:lang w:bidi="en-US"/>
        </w:rPr>
        <w:t xml:space="preserve"> </w:t>
      </w:r>
      <w:r w:rsidR="005B6002">
        <w:rPr>
          <w:lang w:bidi="en-US"/>
        </w:rPr>
        <w:t>as</w:t>
      </w:r>
      <w:r w:rsidR="000319BF" w:rsidRPr="008E4197">
        <w:rPr>
          <w:lang w:bidi="en-US"/>
        </w:rPr>
        <w:t xml:space="preserve"> </w:t>
      </w:r>
      <w:r w:rsidR="000319BF">
        <w:rPr>
          <w:lang w:bidi="en-US"/>
        </w:rPr>
        <w:t>the prisoners</w:t>
      </w:r>
      <w:r w:rsidR="005B6002">
        <w:rPr>
          <w:lang w:bidi="en-US"/>
        </w:rPr>
        <w:t>’</w:t>
      </w:r>
      <w:r w:rsidR="000319BF" w:rsidRPr="008E4197">
        <w:rPr>
          <w:lang w:bidi="en-US"/>
        </w:rPr>
        <w:t xml:space="preserve"> audacious plot unfolds. </w:t>
      </w:r>
      <w:r w:rsidR="006E36EB">
        <w:rPr>
          <w:lang w:bidi="en-US"/>
        </w:rPr>
        <w:t>In</w:t>
      </w:r>
      <w:r w:rsidR="006E36EB" w:rsidRPr="008E4197">
        <w:rPr>
          <w:lang w:bidi="en-US"/>
        </w:rPr>
        <w:t xml:space="preserve"> key locations around the camp</w:t>
      </w:r>
      <w:r w:rsidR="006E36EB">
        <w:rPr>
          <w:lang w:bidi="en-US"/>
        </w:rPr>
        <w:t>,</w:t>
      </w:r>
      <w:r w:rsidR="006E36EB" w:rsidRPr="008E4197">
        <w:rPr>
          <w:lang w:bidi="en-US"/>
        </w:rPr>
        <w:t xml:space="preserve"> </w:t>
      </w:r>
      <w:r w:rsidR="006E36EB">
        <w:rPr>
          <w:lang w:bidi="en-US"/>
        </w:rPr>
        <w:t>t</w:t>
      </w:r>
      <w:r w:rsidR="00D06C63">
        <w:rPr>
          <w:lang w:bidi="en-US"/>
        </w:rPr>
        <w:t>he program</w:t>
      </w:r>
      <w:r w:rsidR="00D06C63" w:rsidRPr="008E4197">
        <w:rPr>
          <w:lang w:bidi="en-US"/>
        </w:rPr>
        <w:t xml:space="preserve"> </w:t>
      </w:r>
      <w:r w:rsidR="00D06C63">
        <w:rPr>
          <w:lang w:bidi="en-US"/>
        </w:rPr>
        <w:t xml:space="preserve">tracks the action </w:t>
      </w:r>
      <w:r w:rsidR="000319BF" w:rsidRPr="008E4197">
        <w:rPr>
          <w:lang w:bidi="en-US"/>
        </w:rPr>
        <w:t xml:space="preserve">minute-by-minute </w:t>
      </w:r>
      <w:r w:rsidR="006E36EB">
        <w:rPr>
          <w:lang w:bidi="en-US"/>
        </w:rPr>
        <w:t xml:space="preserve"> — </w:t>
      </w:r>
      <w:r w:rsidR="000319BF" w:rsidRPr="008E4197">
        <w:rPr>
          <w:lang w:bidi="en-US"/>
        </w:rPr>
        <w:t>from the first Nazi kill</w:t>
      </w:r>
      <w:r w:rsidR="006E36EB">
        <w:rPr>
          <w:lang w:bidi="en-US"/>
        </w:rPr>
        <w:t>ed</w:t>
      </w:r>
      <w:r w:rsidR="000319BF" w:rsidRPr="008E4197">
        <w:rPr>
          <w:lang w:bidi="en-US"/>
        </w:rPr>
        <w:t xml:space="preserve"> in the storeroom to the perilous ascent up the communication pole to sever the phone wires. By the </w:t>
      </w:r>
      <w:r w:rsidR="000319BF" w:rsidRPr="008E4197">
        <w:rPr>
          <w:lang w:bidi="en-US"/>
        </w:rPr>
        <w:lastRenderedPageBreak/>
        <w:t xml:space="preserve">end of </w:t>
      </w:r>
      <w:r w:rsidR="00D06C63" w:rsidRPr="008E4197">
        <w:rPr>
          <w:lang w:bidi="en-US"/>
        </w:rPr>
        <w:t>th</w:t>
      </w:r>
      <w:r w:rsidR="00D06C63">
        <w:rPr>
          <w:lang w:bidi="en-US"/>
        </w:rPr>
        <w:t>e</w:t>
      </w:r>
      <w:r w:rsidR="00D06C63" w:rsidRPr="008E4197">
        <w:rPr>
          <w:lang w:bidi="en-US"/>
        </w:rPr>
        <w:t xml:space="preserve"> </w:t>
      </w:r>
      <w:r w:rsidR="000319BF" w:rsidRPr="008E4197">
        <w:rPr>
          <w:lang w:bidi="en-US"/>
        </w:rPr>
        <w:t>day, after two hours of covert action, more than a doze</w:t>
      </w:r>
      <w:r w:rsidR="000319BF">
        <w:rPr>
          <w:lang w:bidi="en-US"/>
        </w:rPr>
        <w:t xml:space="preserve">n Nazis and Ukrainian guards </w:t>
      </w:r>
      <w:r w:rsidR="00D06C63">
        <w:rPr>
          <w:lang w:bidi="en-US"/>
        </w:rPr>
        <w:t>were</w:t>
      </w:r>
      <w:r w:rsidR="000319BF" w:rsidRPr="008E4197">
        <w:rPr>
          <w:lang w:bidi="en-US"/>
        </w:rPr>
        <w:t xml:space="preserve"> ki</w:t>
      </w:r>
      <w:r w:rsidR="000319BF">
        <w:rPr>
          <w:lang w:bidi="en-US"/>
        </w:rPr>
        <w:t xml:space="preserve">lled and </w:t>
      </w:r>
      <w:r w:rsidR="00D06C63">
        <w:rPr>
          <w:lang w:bidi="en-US"/>
        </w:rPr>
        <w:t xml:space="preserve">more than </w:t>
      </w:r>
      <w:r w:rsidR="000319BF">
        <w:rPr>
          <w:lang w:bidi="en-US"/>
        </w:rPr>
        <w:t xml:space="preserve">300 prisoners </w:t>
      </w:r>
      <w:r w:rsidR="000319BF" w:rsidRPr="008E4197">
        <w:rPr>
          <w:lang w:bidi="en-US"/>
        </w:rPr>
        <w:t>escaped.</w:t>
      </w:r>
    </w:p>
    <w:p w14:paraId="261EECED" w14:textId="77777777" w:rsidR="005033E8" w:rsidRDefault="005033E8" w:rsidP="005033E8">
      <w:pPr>
        <w:rPr>
          <w:lang w:bidi="en-US"/>
        </w:rPr>
      </w:pPr>
    </w:p>
    <w:p w14:paraId="0203CE3E" w14:textId="385FC6BE" w:rsidR="007D1F4E" w:rsidRDefault="005D0532" w:rsidP="00D410CB">
      <w:pPr>
        <w:ind w:right="50"/>
      </w:pPr>
      <w:r w:rsidRPr="005D0532">
        <w:t xml:space="preserve">"We’re honored to bring this amazing story of fortitude and survival to the PBS audience,” said Bill Gardner, Vice President of Programming and Development, PBS. “The dramatic recreations coupled with searing first hand accounts help bring a new perspective to the heroic events at </w:t>
      </w:r>
      <w:proofErr w:type="spellStart"/>
      <w:r w:rsidRPr="005D0532">
        <w:t>Sobibor</w:t>
      </w:r>
      <w:proofErr w:type="spellEnd"/>
      <w:r w:rsidRPr="005D0532">
        <w:t>. Additionally, PBS will air a special line-up of WWII and other military related programs that analyze the impact of war throughout the month of May.”</w:t>
      </w:r>
    </w:p>
    <w:p w14:paraId="192D67E7" w14:textId="77777777" w:rsidR="005D0532" w:rsidRDefault="005D0532" w:rsidP="00D410CB">
      <w:pPr>
        <w:ind w:right="50"/>
      </w:pPr>
    </w:p>
    <w:p w14:paraId="54E35AFC" w14:textId="3E8E5A43" w:rsidR="00D04200" w:rsidRDefault="007D1F4E" w:rsidP="000319BF">
      <w:pPr>
        <w:ind w:right="50"/>
      </w:pPr>
      <w:r>
        <w:t xml:space="preserve">“Although </w:t>
      </w:r>
      <w:r w:rsidR="004F6588" w:rsidRPr="008E4197">
        <w:rPr>
          <w:lang w:bidi="en-US"/>
        </w:rPr>
        <w:t>Sobibor</w:t>
      </w:r>
      <w:r w:rsidR="004F6588">
        <w:t xml:space="preserve"> </w:t>
      </w:r>
      <w:r w:rsidR="0054377C">
        <w:t>represents a devastating aspect of the Third Reich and its reign of terror</w:t>
      </w:r>
      <w:r>
        <w:t>,</w:t>
      </w:r>
      <w:r w:rsidR="0054377C">
        <w:t xml:space="preserve"> it is important to remember the determination and courage of </w:t>
      </w:r>
      <w:r w:rsidR="00234959">
        <w:t>the prisoners</w:t>
      </w:r>
      <w:r w:rsidR="0054377C">
        <w:t xml:space="preserve"> to escape</w:t>
      </w:r>
      <w:r w:rsidR="00234959">
        <w:t>,</w:t>
      </w:r>
      <w:r>
        <w:t>” said</w:t>
      </w:r>
      <w:r w:rsidR="00371FD7">
        <w:t xml:space="preserve"> Simon Young</w:t>
      </w:r>
      <w:r w:rsidR="00F60B58">
        <w:t>,</w:t>
      </w:r>
      <w:r w:rsidR="00F60B58" w:rsidRPr="00F60B58">
        <w:t xml:space="preserve"> </w:t>
      </w:r>
      <w:r w:rsidR="00D06C63">
        <w:t>executive producer</w:t>
      </w:r>
      <w:r w:rsidR="00F60B58">
        <w:t>,</w:t>
      </w:r>
      <w:r w:rsidR="00D24B71">
        <w:t xml:space="preserve"> </w:t>
      </w:r>
      <w:proofErr w:type="spellStart"/>
      <w:r w:rsidR="00F60B58" w:rsidRPr="002A2AF9">
        <w:rPr>
          <w:bCs/>
          <w:iCs/>
        </w:rPr>
        <w:t>Darlow</w:t>
      </w:r>
      <w:proofErr w:type="spellEnd"/>
      <w:r w:rsidR="00F60B58" w:rsidRPr="002A2AF9">
        <w:rPr>
          <w:bCs/>
          <w:iCs/>
        </w:rPr>
        <w:t xml:space="preserve"> Smithson Productions</w:t>
      </w:r>
      <w:r w:rsidR="00371FD7">
        <w:t>. “</w:t>
      </w:r>
      <w:r w:rsidR="00D56593" w:rsidRPr="00D56593">
        <w:rPr>
          <w:lang w:bidi="en-US"/>
        </w:rPr>
        <w:t xml:space="preserve">Every facet of </w:t>
      </w:r>
      <w:r w:rsidR="0054377C" w:rsidRPr="00D56593">
        <w:rPr>
          <w:lang w:bidi="en-US"/>
        </w:rPr>
        <w:t>thi</w:t>
      </w:r>
      <w:r w:rsidR="0054377C">
        <w:rPr>
          <w:lang w:bidi="en-US"/>
        </w:rPr>
        <w:t>s</w:t>
      </w:r>
      <w:r w:rsidR="00D56593" w:rsidRPr="00D56593">
        <w:rPr>
          <w:lang w:bidi="en-US"/>
        </w:rPr>
        <w:t xml:space="preserve"> multi-layered </w:t>
      </w:r>
      <w:r w:rsidR="0054377C">
        <w:rPr>
          <w:lang w:bidi="en-US"/>
        </w:rPr>
        <w:t>story</w:t>
      </w:r>
      <w:r w:rsidR="00D56593" w:rsidRPr="00D56593">
        <w:rPr>
          <w:lang w:bidi="en-US"/>
        </w:rPr>
        <w:t xml:space="preserve"> unfolds like a Hollywood blockbuster </w:t>
      </w:r>
      <w:r w:rsidR="006E36EB">
        <w:rPr>
          <w:lang w:bidi="en-US"/>
        </w:rPr>
        <w:t>—</w:t>
      </w:r>
      <w:r w:rsidR="00D56593" w:rsidRPr="00D56593">
        <w:rPr>
          <w:lang w:bidi="en-US"/>
        </w:rPr>
        <w:t xml:space="preserve"> from the last</w:t>
      </w:r>
      <w:r w:rsidR="00D06C63">
        <w:rPr>
          <w:lang w:bidi="en-US"/>
        </w:rPr>
        <w:t>-</w:t>
      </w:r>
      <w:r w:rsidR="00D56593" w:rsidRPr="00D56593">
        <w:rPr>
          <w:lang w:bidi="en-US"/>
        </w:rPr>
        <w:t xml:space="preserve">minute change </w:t>
      </w:r>
      <w:r w:rsidR="0054377C">
        <w:rPr>
          <w:lang w:bidi="en-US"/>
        </w:rPr>
        <w:t>of</w:t>
      </w:r>
      <w:r w:rsidR="00D56593" w:rsidRPr="00D56593">
        <w:rPr>
          <w:lang w:bidi="en-US"/>
        </w:rPr>
        <w:t xml:space="preserve"> the escape plan </w:t>
      </w:r>
      <w:r w:rsidR="00D56593">
        <w:rPr>
          <w:lang w:bidi="en-US"/>
        </w:rPr>
        <w:t>t</w:t>
      </w:r>
      <w:r w:rsidR="00D56593" w:rsidRPr="00D56593">
        <w:rPr>
          <w:lang w:bidi="en-US"/>
        </w:rPr>
        <w:t xml:space="preserve">o the systematic </w:t>
      </w:r>
      <w:r w:rsidR="00D06C63">
        <w:rPr>
          <w:lang w:bidi="en-US"/>
        </w:rPr>
        <w:t>ensnaring</w:t>
      </w:r>
      <w:r w:rsidR="00D06C63" w:rsidRPr="00D56593">
        <w:rPr>
          <w:lang w:bidi="en-US"/>
        </w:rPr>
        <w:t xml:space="preserve"> </w:t>
      </w:r>
      <w:r w:rsidR="00D56593" w:rsidRPr="00D56593">
        <w:rPr>
          <w:lang w:bidi="en-US"/>
        </w:rPr>
        <w:t xml:space="preserve">of camp guards </w:t>
      </w:r>
      <w:r w:rsidR="00D24B71">
        <w:rPr>
          <w:lang w:bidi="en-US"/>
        </w:rPr>
        <w:t xml:space="preserve">— </w:t>
      </w:r>
      <w:r w:rsidR="00D56593" w:rsidRPr="00D56593">
        <w:rPr>
          <w:lang w:bidi="en-US"/>
        </w:rPr>
        <w:t>yet every terrible and inspiring moment is absolutely true.</w:t>
      </w:r>
      <w:r w:rsidR="001A60FA">
        <w:rPr>
          <w:lang w:bidi="en-US"/>
        </w:rPr>
        <w:t>”</w:t>
      </w:r>
    </w:p>
    <w:p w14:paraId="31266198" w14:textId="77777777" w:rsidR="00D04200" w:rsidRDefault="00D04200" w:rsidP="00DC4C77"/>
    <w:p w14:paraId="17EEC577" w14:textId="76298EE8" w:rsidR="006D6B9E" w:rsidRDefault="0076536C" w:rsidP="00DC4C77">
      <w:r w:rsidRPr="00213E4D">
        <w:rPr>
          <w:b/>
        </w:rPr>
        <w:t xml:space="preserve">ESCAPE FROM A NAZI CAMP </w:t>
      </w:r>
      <w:r w:rsidR="006D6B9E" w:rsidRPr="00213E4D">
        <w:t xml:space="preserve">is part of a series of new </w:t>
      </w:r>
      <w:r w:rsidR="00BF190A" w:rsidRPr="00213E4D">
        <w:t xml:space="preserve">and encore </w:t>
      </w:r>
      <w:r w:rsidR="00C920EA" w:rsidRPr="00213E4D">
        <w:t xml:space="preserve">programs </w:t>
      </w:r>
      <w:r w:rsidR="001A60FA" w:rsidRPr="00213E4D">
        <w:t xml:space="preserve">airing </w:t>
      </w:r>
      <w:r w:rsidR="001A60FA">
        <w:t xml:space="preserve">on </w:t>
      </w:r>
      <w:r w:rsidR="006D6B9E" w:rsidRPr="00213E4D">
        <w:t xml:space="preserve">PBS </w:t>
      </w:r>
      <w:r w:rsidR="00C920EA" w:rsidRPr="00213E4D">
        <w:t xml:space="preserve">this spring that focus on unique aspects of </w:t>
      </w:r>
      <w:r w:rsidR="006D6B9E" w:rsidRPr="00213E4D">
        <w:t xml:space="preserve">World War II. </w:t>
      </w:r>
      <w:r w:rsidR="006E36EB" w:rsidRPr="00213E4D">
        <w:rPr>
          <w:b/>
        </w:rPr>
        <w:t>NAZI MEGA WEAPONS</w:t>
      </w:r>
      <w:r w:rsidR="006E36EB">
        <w:rPr>
          <w:b/>
        </w:rPr>
        <w:t xml:space="preserve">, </w:t>
      </w:r>
      <w:r w:rsidR="006E36EB">
        <w:t xml:space="preserve">a three-part series that </w:t>
      </w:r>
      <w:r w:rsidR="009E22C6">
        <w:t>uncover</w:t>
      </w:r>
      <w:r w:rsidR="006E36EB">
        <w:t>s</w:t>
      </w:r>
      <w:r w:rsidR="009E22C6">
        <w:t xml:space="preserve"> </w:t>
      </w:r>
      <w:r w:rsidR="009E22C6" w:rsidRPr="006D6681">
        <w:t xml:space="preserve">the engineering secrets of </w:t>
      </w:r>
      <w:r w:rsidR="009E22C6">
        <w:t xml:space="preserve">iconic </w:t>
      </w:r>
      <w:proofErr w:type="spellStart"/>
      <w:r w:rsidR="009E22C6">
        <w:t>megastructures</w:t>
      </w:r>
      <w:proofErr w:type="spellEnd"/>
      <w:r w:rsidR="006E36EB">
        <w:t xml:space="preserve">, </w:t>
      </w:r>
      <w:r w:rsidR="007E5B38">
        <w:t>airs Wednesdays</w:t>
      </w:r>
      <w:r w:rsidR="006E36EB">
        <w:t xml:space="preserve">, April 30-May 14, </w:t>
      </w:r>
      <w:r w:rsidR="0032323B">
        <w:t>10:00-11:00</w:t>
      </w:r>
      <w:r w:rsidR="00D06C63">
        <w:t xml:space="preserve"> </w:t>
      </w:r>
      <w:r w:rsidR="0032323B">
        <w:t>p</w:t>
      </w:r>
      <w:r w:rsidR="00D06C63">
        <w:t>.</w:t>
      </w:r>
      <w:r w:rsidR="0032323B">
        <w:t>m</w:t>
      </w:r>
      <w:r w:rsidR="00D06C63">
        <w:t>.</w:t>
      </w:r>
      <w:r w:rsidR="0032323B">
        <w:t xml:space="preserve"> ET</w:t>
      </w:r>
      <w:r>
        <w:t xml:space="preserve">. </w:t>
      </w:r>
      <w:r w:rsidR="006D6B9E" w:rsidRPr="00213E4D">
        <w:rPr>
          <w:b/>
        </w:rPr>
        <w:t>NOVA</w:t>
      </w:r>
      <w:r w:rsidR="006D6B9E" w:rsidRPr="00213E4D">
        <w:t xml:space="preserve"> </w:t>
      </w:r>
      <w:r w:rsidR="00C920EA" w:rsidRPr="00213E4D">
        <w:t>premiere</w:t>
      </w:r>
      <w:r w:rsidR="006E36EB">
        <w:t>s</w:t>
      </w:r>
      <w:r w:rsidR="00D342B6" w:rsidRPr="00213E4D">
        <w:t xml:space="preserve"> </w:t>
      </w:r>
      <w:r w:rsidR="00BE3498" w:rsidRPr="007E5B38">
        <w:rPr>
          <w:b/>
        </w:rPr>
        <w:t>“Escape from Nazi Alcatraz</w:t>
      </w:r>
      <w:r w:rsidR="00BE3498" w:rsidRPr="00213E4D">
        <w:t>,</w:t>
      </w:r>
      <w:r w:rsidR="00BE3498" w:rsidRPr="007E5B38">
        <w:rPr>
          <w:b/>
        </w:rPr>
        <w:t>”</w:t>
      </w:r>
      <w:r w:rsidR="00BE3498" w:rsidRPr="00213E4D">
        <w:t xml:space="preserve"> May 14</w:t>
      </w:r>
      <w:r w:rsidR="007B30DC" w:rsidRPr="00213E4D">
        <w:t>, 9:00-10:00</w:t>
      </w:r>
      <w:r w:rsidR="00D06C63">
        <w:t xml:space="preserve"> </w:t>
      </w:r>
      <w:r w:rsidR="00BE3498" w:rsidRPr="00213E4D">
        <w:t>p</w:t>
      </w:r>
      <w:r w:rsidR="00D06C63">
        <w:t>.</w:t>
      </w:r>
      <w:r w:rsidR="00BE3498" w:rsidRPr="00213E4D">
        <w:t>m</w:t>
      </w:r>
      <w:r w:rsidR="00D06C63">
        <w:t>.</w:t>
      </w:r>
      <w:r w:rsidR="00BE3498" w:rsidRPr="00213E4D">
        <w:t xml:space="preserve"> ET and</w:t>
      </w:r>
      <w:r w:rsidR="00BF190A" w:rsidRPr="00213E4D">
        <w:t xml:space="preserve"> rebroadcast</w:t>
      </w:r>
      <w:r w:rsidR="00D06C63">
        <w:t>s</w:t>
      </w:r>
      <w:r w:rsidR="00BF190A" w:rsidRPr="00213E4D">
        <w:t xml:space="preserve"> </w:t>
      </w:r>
      <w:r w:rsidR="00BF190A" w:rsidRPr="007E5B38">
        <w:rPr>
          <w:b/>
        </w:rPr>
        <w:t>“Bombing Hitler’s Dams”</w:t>
      </w:r>
      <w:r w:rsidR="00BF190A" w:rsidRPr="00213E4D">
        <w:t xml:space="preserve"> </w:t>
      </w:r>
      <w:r w:rsidR="006E36EB">
        <w:t xml:space="preserve">on </w:t>
      </w:r>
      <w:r w:rsidR="00BF190A" w:rsidRPr="00213E4D">
        <w:t>May 21, 9:00-11:00</w:t>
      </w:r>
      <w:r w:rsidR="00D06C63">
        <w:t xml:space="preserve"> </w:t>
      </w:r>
      <w:r w:rsidR="00BF190A" w:rsidRPr="00213E4D">
        <w:t>p</w:t>
      </w:r>
      <w:r w:rsidR="00D06C63">
        <w:t>.</w:t>
      </w:r>
      <w:r w:rsidR="00BF190A" w:rsidRPr="00213E4D">
        <w:t>m</w:t>
      </w:r>
      <w:r w:rsidR="00D06C63">
        <w:t>.</w:t>
      </w:r>
      <w:r w:rsidR="00BF190A" w:rsidRPr="00213E4D">
        <w:t xml:space="preserve"> ET. </w:t>
      </w:r>
      <w:r w:rsidR="002D3ABD" w:rsidRPr="00213E4D">
        <w:rPr>
          <w:b/>
        </w:rPr>
        <w:t>NOVA</w:t>
      </w:r>
      <w:r w:rsidR="002D3ABD" w:rsidRPr="00213E4D">
        <w:t xml:space="preserve"> will conclude special programming with a </w:t>
      </w:r>
      <w:r w:rsidR="00BF190A" w:rsidRPr="00213E4D">
        <w:t xml:space="preserve">premiere </w:t>
      </w:r>
      <w:r w:rsidR="002D3ABD" w:rsidRPr="00213E4D">
        <w:t xml:space="preserve">of </w:t>
      </w:r>
      <w:r w:rsidR="00D342B6" w:rsidRPr="007E5B38">
        <w:rPr>
          <w:b/>
        </w:rPr>
        <w:t>“</w:t>
      </w:r>
      <w:r w:rsidR="00BE3498" w:rsidRPr="007E5B38">
        <w:rPr>
          <w:b/>
        </w:rPr>
        <w:t>D-Day’s Sunken Secrets</w:t>
      </w:r>
      <w:r w:rsidR="00D06C63">
        <w:t>,</w:t>
      </w:r>
      <w:r w:rsidR="00BE3498" w:rsidRPr="007E5B38">
        <w:rPr>
          <w:b/>
        </w:rPr>
        <w:t>”</w:t>
      </w:r>
      <w:r w:rsidR="00BE3498" w:rsidRPr="00213E4D">
        <w:t xml:space="preserve"> May 28</w:t>
      </w:r>
      <w:r w:rsidR="006E36EB">
        <w:t>,</w:t>
      </w:r>
      <w:r w:rsidR="00D24B71">
        <w:t xml:space="preserve"> </w:t>
      </w:r>
      <w:r w:rsidR="00D342B6" w:rsidRPr="00213E4D">
        <w:t>9:00-11:00pm ET</w:t>
      </w:r>
      <w:r w:rsidR="00BE3498" w:rsidRPr="00213E4D">
        <w:t>.</w:t>
      </w:r>
      <w:r w:rsidR="00D06C63">
        <w:t xml:space="preserve"> </w:t>
      </w:r>
      <w:r w:rsidR="00D06C63" w:rsidRPr="00A139CD">
        <w:rPr>
          <w:b/>
        </w:rPr>
        <w:t>D-DAY UNCOVERED</w:t>
      </w:r>
      <w:r w:rsidR="006E36EB">
        <w:t xml:space="preserve">, airing May 27, 9:00-10:00 p.m. ET, </w:t>
      </w:r>
      <w:r w:rsidR="00234959">
        <w:rPr>
          <w:lang w:val="en-GB"/>
        </w:rPr>
        <w:t>dissects</w:t>
      </w:r>
      <w:r w:rsidR="006E36EB" w:rsidRPr="00F31BFF">
        <w:rPr>
          <w:lang w:val="en-GB"/>
        </w:rPr>
        <w:t xml:space="preserve"> the most meticulously planned operation in military history</w:t>
      </w:r>
      <w:r w:rsidR="006E36EB">
        <w:rPr>
          <w:lang w:val="en-GB"/>
        </w:rPr>
        <w:t>,</w:t>
      </w:r>
      <w:r w:rsidR="006E36EB" w:rsidRPr="00D00419">
        <w:t xml:space="preserve"> </w:t>
      </w:r>
      <w:r w:rsidR="006E36EB" w:rsidRPr="000F7348">
        <w:t>a logistical effort on a scale never seen before or since</w:t>
      </w:r>
      <w:r w:rsidR="006E36EB" w:rsidRPr="00F31BFF">
        <w:rPr>
          <w:lang w:val="en-GB"/>
        </w:rPr>
        <w:t>.</w:t>
      </w:r>
    </w:p>
    <w:p w14:paraId="61F6D201" w14:textId="77777777" w:rsidR="00D04200" w:rsidRDefault="00D04200" w:rsidP="00DC4C77"/>
    <w:p w14:paraId="3092CCB1" w14:textId="77777777" w:rsidR="00C63928" w:rsidRPr="00C63928" w:rsidRDefault="00C63928" w:rsidP="00DC4C77">
      <w:pPr>
        <w:rPr>
          <w:b/>
        </w:rPr>
      </w:pPr>
      <w:r w:rsidRPr="00C63928">
        <w:rPr>
          <w:b/>
        </w:rPr>
        <w:t xml:space="preserve">About </w:t>
      </w:r>
      <w:proofErr w:type="spellStart"/>
      <w:r w:rsidRPr="00C63928">
        <w:rPr>
          <w:b/>
          <w:bCs/>
          <w:iCs/>
        </w:rPr>
        <w:t>Darlow</w:t>
      </w:r>
      <w:proofErr w:type="spellEnd"/>
      <w:r w:rsidRPr="00C63928">
        <w:rPr>
          <w:b/>
          <w:bCs/>
          <w:iCs/>
        </w:rPr>
        <w:t xml:space="preserve"> Smithson Productions</w:t>
      </w:r>
    </w:p>
    <w:p w14:paraId="0AC36045" w14:textId="49459B09" w:rsidR="00DC4C77" w:rsidRPr="002A2AF9" w:rsidRDefault="002A2AF9" w:rsidP="00F13BB3">
      <w:pPr>
        <w:rPr>
          <w:bCs/>
          <w:iCs/>
        </w:rPr>
      </w:pPr>
      <w:proofErr w:type="spellStart"/>
      <w:r w:rsidRPr="002A2AF9">
        <w:rPr>
          <w:bCs/>
          <w:iCs/>
        </w:rPr>
        <w:t>Darlow</w:t>
      </w:r>
      <w:proofErr w:type="spellEnd"/>
      <w:r w:rsidRPr="002A2AF9">
        <w:rPr>
          <w:bCs/>
          <w:iCs/>
        </w:rPr>
        <w:t xml:space="preserve"> Smithson Productions (DSP) is one of the world’s leading television production companies. The company has achieved global industry recognition for its groundbreaking drama-docs and documentaries. From its base in London, DSP produces more than 100 hours of high-quality programming every year for most of the world’s leading broadcasters. </w:t>
      </w:r>
      <w:proofErr w:type="spellStart"/>
      <w:r w:rsidRPr="002A2AF9">
        <w:rPr>
          <w:bCs/>
          <w:iCs/>
        </w:rPr>
        <w:t>Darlow</w:t>
      </w:r>
      <w:proofErr w:type="spellEnd"/>
      <w:r w:rsidRPr="002A2AF9">
        <w:rPr>
          <w:bCs/>
          <w:iCs/>
        </w:rPr>
        <w:t xml:space="preserve"> Smithson Productions have been the proud recipients of more than 30 industry awards</w:t>
      </w:r>
      <w:r w:rsidR="00F60B58">
        <w:rPr>
          <w:bCs/>
          <w:iCs/>
        </w:rPr>
        <w:t>,</w:t>
      </w:r>
      <w:r w:rsidRPr="002A2AF9">
        <w:rPr>
          <w:bCs/>
          <w:iCs/>
        </w:rPr>
        <w:t xml:space="preserve"> including </w:t>
      </w:r>
      <w:proofErr w:type="spellStart"/>
      <w:r w:rsidRPr="002A2AF9">
        <w:rPr>
          <w:bCs/>
          <w:iCs/>
        </w:rPr>
        <w:t>Baftas</w:t>
      </w:r>
      <w:proofErr w:type="spellEnd"/>
      <w:r w:rsidRPr="002A2AF9">
        <w:rPr>
          <w:bCs/>
          <w:iCs/>
        </w:rPr>
        <w:t>, Emmys and Royal Television Society Awards. Recent specials have included the critically-</w:t>
      </w:r>
      <w:r w:rsidR="00F60B58">
        <w:rPr>
          <w:bCs/>
          <w:iCs/>
        </w:rPr>
        <w:t xml:space="preserve"> </w:t>
      </w:r>
      <w:r w:rsidRPr="002A2AF9">
        <w:rPr>
          <w:bCs/>
          <w:iCs/>
        </w:rPr>
        <w:t>acclaimed and Emmy-nominated CURIOSITY: DID GOD CREATE THE UNIVER</w:t>
      </w:r>
      <w:r w:rsidR="006D74BB">
        <w:rPr>
          <w:bCs/>
          <w:iCs/>
        </w:rPr>
        <w:t xml:space="preserve">SE? </w:t>
      </w:r>
      <w:proofErr w:type="gramStart"/>
      <w:r w:rsidR="006D74BB">
        <w:rPr>
          <w:bCs/>
          <w:iCs/>
        </w:rPr>
        <w:t>and</w:t>
      </w:r>
      <w:proofErr w:type="gramEnd"/>
      <w:r w:rsidR="006D74BB">
        <w:rPr>
          <w:bCs/>
          <w:iCs/>
        </w:rPr>
        <w:t xml:space="preserve"> the Emmy-nominated docu</w:t>
      </w:r>
      <w:r w:rsidRPr="002A2AF9">
        <w:rPr>
          <w:bCs/>
          <w:iCs/>
        </w:rPr>
        <w:t>drama 9/11: HEROES OF THE 88</w:t>
      </w:r>
      <w:r w:rsidRPr="002A2AF9">
        <w:rPr>
          <w:bCs/>
          <w:iCs/>
          <w:vertAlign w:val="superscript"/>
        </w:rPr>
        <w:t>TH</w:t>
      </w:r>
      <w:r w:rsidRPr="002A2AF9">
        <w:rPr>
          <w:bCs/>
          <w:iCs/>
        </w:rPr>
        <w:t xml:space="preserve"> FLOOR. DSP is also setting new benchmarks in the fast-growing arena of fact-based drama with forthcoming series for both UK and International broadcasters. Above all, </w:t>
      </w:r>
      <w:proofErr w:type="spellStart"/>
      <w:r w:rsidRPr="002A2AF9">
        <w:rPr>
          <w:bCs/>
          <w:iCs/>
        </w:rPr>
        <w:t>Darlow</w:t>
      </w:r>
      <w:proofErr w:type="spellEnd"/>
      <w:r w:rsidRPr="002A2AF9">
        <w:rPr>
          <w:bCs/>
          <w:iCs/>
        </w:rPr>
        <w:t xml:space="preserve"> Smithson Productions prides itself on combining rigorous accuracy and powerful story-telling to lead the field in factual television.</w:t>
      </w:r>
    </w:p>
    <w:p w14:paraId="0450F2DD" w14:textId="77777777" w:rsidR="002A2AF9" w:rsidRDefault="002A2AF9" w:rsidP="00F13BB3"/>
    <w:p w14:paraId="3081B9D0" w14:textId="77777777" w:rsidR="00DC4C77" w:rsidRDefault="00DC4C77" w:rsidP="00DC4C77">
      <w:pPr>
        <w:autoSpaceDE w:val="0"/>
        <w:autoSpaceDN w:val="0"/>
        <w:adjustRightInd w:val="0"/>
        <w:ind w:right="50"/>
      </w:pPr>
      <w:r w:rsidRPr="006F4CB3">
        <w:rPr>
          <w:b/>
          <w:bCs/>
        </w:rPr>
        <w:t>About PBS</w:t>
      </w:r>
    </w:p>
    <w:p w14:paraId="7BC23CDF" w14:textId="77777777" w:rsidR="009E6717" w:rsidRDefault="005D0532" w:rsidP="00DC4C77">
      <w:pPr>
        <w:autoSpaceDE w:val="0"/>
        <w:autoSpaceDN w:val="0"/>
        <w:adjustRightInd w:val="0"/>
        <w:ind w:right="50"/>
      </w:pPr>
      <w:hyperlink r:id="rId9" w:history="1">
        <w:r w:rsidR="00F813A2">
          <w:rPr>
            <w:rStyle w:val="Hyperlink"/>
          </w:rPr>
          <w:t>PBS</w:t>
        </w:r>
      </w:hyperlink>
      <w:r w:rsidR="00F813A2">
        <w:t>, with its over 350 member stations, offers all Americans the opportunity to explore new ideas and new worlds through television and online content. Each month, PBS reaches nearly 120 million people through television and over 29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00F813A2" w:rsidRPr="00D516E1">
        <w:rPr>
          <w:vertAlign w:val="superscript"/>
        </w:rPr>
        <w:t>th</w:t>
      </w:r>
      <w:r w:rsidR="0084378E">
        <w:t xml:space="preserve"> </w:t>
      </w:r>
      <w:r w:rsidR="00F813A2">
        <w:t>grade turn to PBS for digital content and services that help bring classroom lessons to life. PBS’ premier children’s TV programming and its website, </w:t>
      </w:r>
      <w:hyperlink r:id="rId10" w:history="1">
        <w:r w:rsidR="00F813A2">
          <w:rPr>
            <w:rStyle w:val="Hyperlink"/>
          </w:rPr>
          <w:t>pbskids.org</w:t>
        </w:r>
      </w:hyperlink>
      <w:r w:rsidR="00F813A2">
        <w:t>, are parents’ and teachers’ most trusted partners in inspiring and nurturing curiosity and love of learning in children. More information about PBS is available at </w:t>
      </w:r>
      <w:hyperlink r:id="rId11" w:history="1">
        <w:r w:rsidR="00F813A2">
          <w:rPr>
            <w:rStyle w:val="Hyperlink"/>
          </w:rPr>
          <w:t>www.pbs.org</w:t>
        </w:r>
      </w:hyperlink>
      <w:r w:rsidR="00F813A2">
        <w:t>, one of the leading dot-org websites on the Internet, or by following </w:t>
      </w:r>
      <w:hyperlink r:id="rId12" w:history="1">
        <w:r w:rsidR="00F813A2">
          <w:rPr>
            <w:rStyle w:val="Hyperlink"/>
          </w:rPr>
          <w:t xml:space="preserve">PBS on </w:t>
        </w:r>
        <w:r w:rsidR="00F813A2">
          <w:rPr>
            <w:rStyle w:val="Hyperlink"/>
          </w:rPr>
          <w:lastRenderedPageBreak/>
          <w:t>Twitter</w:t>
        </w:r>
      </w:hyperlink>
      <w:r w:rsidR="00F813A2">
        <w:t>, </w:t>
      </w:r>
      <w:hyperlink r:id="rId13" w:history="1">
        <w:r w:rsidR="00F813A2">
          <w:rPr>
            <w:rStyle w:val="Hyperlink"/>
          </w:rPr>
          <w:t>Facebook</w:t>
        </w:r>
      </w:hyperlink>
      <w:r w:rsidR="00F813A2">
        <w:t> or through our </w:t>
      </w:r>
      <w:hyperlink r:id="rId14" w:history="1">
        <w:r w:rsidR="00F813A2">
          <w:rPr>
            <w:rStyle w:val="Hyperlink"/>
          </w:rPr>
          <w:t>apps for mobile devices</w:t>
        </w:r>
      </w:hyperlink>
      <w:r w:rsidR="00F813A2">
        <w:t>. Specific program information and updates for press are available at </w:t>
      </w:r>
      <w:hyperlink r:id="rId15" w:history="1">
        <w:r w:rsidR="00F813A2">
          <w:rPr>
            <w:rStyle w:val="Hyperlink"/>
          </w:rPr>
          <w:t>pbs.org/pressroom</w:t>
        </w:r>
      </w:hyperlink>
      <w:r w:rsidR="00F813A2">
        <w:t> or by following </w:t>
      </w:r>
      <w:hyperlink r:id="rId16" w:history="1">
        <w:r w:rsidR="00F813A2">
          <w:rPr>
            <w:rStyle w:val="Hyperlink"/>
          </w:rPr>
          <w:t>PBS PressRoom on Twitter</w:t>
        </w:r>
      </w:hyperlink>
      <w:r w:rsidR="00F813A2">
        <w:t>.</w:t>
      </w:r>
    </w:p>
    <w:p w14:paraId="65A62ED2" w14:textId="77777777" w:rsidR="00F813A2" w:rsidRPr="008F632C" w:rsidRDefault="00F813A2" w:rsidP="00DC4C77">
      <w:pPr>
        <w:autoSpaceDE w:val="0"/>
        <w:autoSpaceDN w:val="0"/>
        <w:adjustRightInd w:val="0"/>
        <w:ind w:right="50"/>
      </w:pPr>
    </w:p>
    <w:p w14:paraId="335F1936" w14:textId="77777777" w:rsidR="00DC4C77" w:rsidRPr="008F632C" w:rsidRDefault="00DC4C77" w:rsidP="00DC4C77">
      <w:pPr>
        <w:autoSpaceDE w:val="0"/>
        <w:autoSpaceDN w:val="0"/>
        <w:adjustRightInd w:val="0"/>
        <w:ind w:right="50"/>
        <w:jc w:val="center"/>
      </w:pPr>
      <w:r w:rsidRPr="008F632C">
        <w:t>– PBS –</w:t>
      </w:r>
    </w:p>
    <w:p w14:paraId="448C9A7A" w14:textId="525396B3" w:rsidR="00DC4C77" w:rsidRPr="008F632C" w:rsidRDefault="00DC4C77" w:rsidP="00A139CD">
      <w:pPr>
        <w:pStyle w:val="Default"/>
      </w:pPr>
      <w:r w:rsidRPr="008F632C">
        <w:rPr>
          <w:rFonts w:ascii="Times New Roman" w:hAnsi="Times New Roman" w:cs="Times New Roman"/>
        </w:rPr>
        <w:t>CONTACTS:</w:t>
      </w:r>
    </w:p>
    <w:p w14:paraId="2644C5B8" w14:textId="6BC93B59" w:rsidR="00D14496" w:rsidRDefault="00DC4C77" w:rsidP="00DC4C77">
      <w:pPr>
        <w:rPr>
          <w:color w:val="000000"/>
        </w:rPr>
      </w:pPr>
      <w:r>
        <w:rPr>
          <w:bCs/>
          <w:color w:val="000000"/>
        </w:rPr>
        <w:t>Nicole Wells Foster</w:t>
      </w:r>
      <w:r w:rsidRPr="008F632C">
        <w:rPr>
          <w:bCs/>
          <w:color w:val="000000"/>
        </w:rPr>
        <w:t xml:space="preserve">, PBS: </w:t>
      </w:r>
      <w:r w:rsidRPr="008F632C">
        <w:rPr>
          <w:color w:val="000000"/>
        </w:rPr>
        <w:t>703-739-</w:t>
      </w:r>
      <w:r w:rsidRPr="00DC4C77">
        <w:rPr>
          <w:color w:val="000000"/>
        </w:rPr>
        <w:t>5351</w:t>
      </w:r>
      <w:r w:rsidRPr="008F632C">
        <w:rPr>
          <w:color w:val="000000"/>
        </w:rPr>
        <w:t xml:space="preserve">; </w:t>
      </w:r>
      <w:hyperlink r:id="rId17" w:history="1">
        <w:r w:rsidRPr="00EA1659">
          <w:rPr>
            <w:rStyle w:val="Hyperlink"/>
          </w:rPr>
          <w:t>Njwells@pbs.org</w:t>
        </w:r>
      </w:hyperlink>
      <w:r>
        <w:rPr>
          <w:color w:val="000000"/>
        </w:rPr>
        <w:t xml:space="preserve"> </w:t>
      </w:r>
    </w:p>
    <w:p w14:paraId="3761E45C" w14:textId="03731451" w:rsidR="00D14496" w:rsidRPr="008F632C" w:rsidRDefault="00D14496" w:rsidP="00DC4C77">
      <w:pPr>
        <w:rPr>
          <w:bCs/>
          <w:color w:val="000000"/>
        </w:rPr>
      </w:pPr>
      <w:r>
        <w:rPr>
          <w:color w:val="000000"/>
        </w:rPr>
        <w:t xml:space="preserve">Carrie Johnson, PBS: 703-739-5351, </w:t>
      </w:r>
      <w:hyperlink r:id="rId18" w:history="1">
        <w:r w:rsidRPr="00A769C2">
          <w:rPr>
            <w:rStyle w:val="Hyperlink"/>
          </w:rPr>
          <w:t>cjohnson@pbs.org</w:t>
        </w:r>
      </w:hyperlink>
      <w:r>
        <w:rPr>
          <w:color w:val="000000"/>
        </w:rPr>
        <w:t xml:space="preserve"> </w:t>
      </w:r>
    </w:p>
    <w:p w14:paraId="18D04E3A" w14:textId="77777777" w:rsidR="00DC4C77" w:rsidRPr="008F632C" w:rsidRDefault="00DC4C77" w:rsidP="00DC4C77">
      <w:pPr>
        <w:autoSpaceDE w:val="0"/>
        <w:autoSpaceDN w:val="0"/>
        <w:adjustRightInd w:val="0"/>
        <w:ind w:right="50"/>
      </w:pPr>
    </w:p>
    <w:p w14:paraId="70E06315" w14:textId="70DF12BB" w:rsidR="0099090B" w:rsidRPr="00D14496" w:rsidRDefault="00DC4C77" w:rsidP="00D14496">
      <w:pPr>
        <w:pStyle w:val="PBSReleaseStyle"/>
        <w:rPr>
          <w:i/>
        </w:rPr>
      </w:pPr>
      <w:r w:rsidRPr="008F632C">
        <w:rPr>
          <w:i/>
        </w:rPr>
        <w:t xml:space="preserve">For images and additional up-to-date information on this and other PBS programs, visit PBS PressRoom at </w:t>
      </w:r>
      <w:hyperlink r:id="rId19" w:history="1">
        <w:r w:rsidRPr="008F632C">
          <w:rPr>
            <w:rStyle w:val="Hyperlink"/>
            <w:i/>
          </w:rPr>
          <w:t>pbs.org/pressroom</w:t>
        </w:r>
      </w:hyperlink>
      <w:r w:rsidRPr="008F632C">
        <w:rPr>
          <w:i/>
        </w:rPr>
        <w:t>.</w:t>
      </w:r>
    </w:p>
    <w:sectPr w:rsidR="0099090B" w:rsidRPr="00D14496" w:rsidSect="00F03DF4">
      <w:footerReference w:type="default" r:id="rId20"/>
      <w:headerReference w:type="first" r:id="rId21"/>
      <w:footerReference w:type="first" r:id="rId22"/>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594A6" w14:textId="77777777" w:rsidR="006D2D2D" w:rsidRDefault="006D2D2D" w:rsidP="00982518">
      <w:r>
        <w:separator/>
      </w:r>
    </w:p>
  </w:endnote>
  <w:endnote w:type="continuationSeparator" w:id="0">
    <w:p w14:paraId="39DD8795" w14:textId="77777777" w:rsidR="006D2D2D" w:rsidRDefault="006D2D2D" w:rsidP="00982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ndara">
    <w:panose1 w:val="020E0502030303020204"/>
    <w:charset w:val="00"/>
    <w:family w:val="auto"/>
    <w:pitch w:val="variable"/>
    <w:sig w:usb0="A00002EF" w:usb1="4000A44B" w:usb2="00000000" w:usb3="00000000" w:csb0="0000019F"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C2D9A" w14:textId="77777777" w:rsidR="006D2D2D" w:rsidRPr="007E3B8D" w:rsidRDefault="006D2D2D" w:rsidP="00F03DF4">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17772AD7" wp14:editId="51B33539">
          <wp:extent cx="838200" cy="304800"/>
          <wp:effectExtent l="0" t="0" r="0" b="0"/>
          <wp:docPr id="1"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6C4E6B59" w14:textId="77777777" w:rsidR="006D2D2D" w:rsidRPr="001C051D" w:rsidRDefault="005D0532" w:rsidP="00F03DF4">
    <w:pPr>
      <w:pStyle w:val="Footer"/>
      <w:spacing w:after="60"/>
      <w:ind w:left="-540" w:right="-490"/>
      <w:jc w:val="center"/>
      <w:rPr>
        <w:rFonts w:ascii="Georgia" w:hAnsi="Georgia" w:cs="Mangal"/>
        <w:color w:val="808080"/>
        <w:sz w:val="19"/>
        <w:szCs w:val="19"/>
      </w:rPr>
    </w:pPr>
    <w:hyperlink r:id="rId2" w:history="1">
      <w:r w:rsidR="006D2D2D" w:rsidRPr="001C051D">
        <w:rPr>
          <w:rStyle w:val="Hyperlink"/>
          <w:rFonts w:ascii="Georgia" w:hAnsi="Georgia" w:cs="Mangal"/>
          <w:color w:val="808080"/>
          <w:sz w:val="19"/>
          <w:szCs w:val="19"/>
        </w:rPr>
        <w:t>www.pbs.org</w:t>
      </w:r>
    </w:hyperlink>
  </w:p>
  <w:p w14:paraId="17791FA8" w14:textId="77777777" w:rsidR="006D2D2D" w:rsidRPr="001C051D" w:rsidRDefault="006D2D2D" w:rsidP="00F03DF4">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1CC04048" w14:textId="77777777" w:rsidR="006D2D2D" w:rsidRPr="001C051D" w:rsidRDefault="006D2D2D" w:rsidP="00F03DF4">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0A86E" w14:textId="77777777" w:rsidR="006D2D2D" w:rsidRDefault="006D2D2D" w:rsidP="00F03DF4">
    <w:pPr>
      <w:pStyle w:val="PBSReleaseStyle"/>
      <w:jc w:val="center"/>
    </w:pPr>
    <w:r>
      <w:t xml:space="preserve">– </w:t>
    </w:r>
    <w:proofErr w:type="gramStart"/>
    <w:r>
      <w:t>more</w:t>
    </w:r>
    <w:proofErr w:type="gramEnd"/>
    <w:r>
      <w:t xml:space="preserve"> –</w:t>
    </w:r>
  </w:p>
  <w:p w14:paraId="411A5B41" w14:textId="77777777" w:rsidR="006D2D2D" w:rsidRPr="00D26031" w:rsidRDefault="006D2D2D" w:rsidP="00F03DF4">
    <w:pPr>
      <w:pStyle w:val="PBSReleaseStyle"/>
      <w:jc w:val="center"/>
      <w:rPr>
        <w:sz w:val="16"/>
        <w:szCs w:val="16"/>
      </w:rPr>
    </w:pPr>
  </w:p>
  <w:p w14:paraId="2B2B978B" w14:textId="77777777" w:rsidR="006D2D2D" w:rsidRPr="007E3B8D" w:rsidRDefault="006D2D2D" w:rsidP="00F03DF4">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48807C31" wp14:editId="042947FC">
          <wp:extent cx="838200" cy="304800"/>
          <wp:effectExtent l="0" t="0" r="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42617B8C" w14:textId="77777777" w:rsidR="006D2D2D" w:rsidRPr="001C051D" w:rsidRDefault="005D0532" w:rsidP="00F03DF4">
    <w:pPr>
      <w:pStyle w:val="Footer"/>
      <w:spacing w:after="60"/>
      <w:ind w:left="-540" w:right="-490"/>
      <w:jc w:val="center"/>
      <w:rPr>
        <w:rFonts w:ascii="Georgia" w:hAnsi="Georgia" w:cs="Mangal"/>
        <w:color w:val="808080"/>
        <w:sz w:val="19"/>
        <w:szCs w:val="19"/>
      </w:rPr>
    </w:pPr>
    <w:hyperlink r:id="rId2" w:history="1">
      <w:r w:rsidR="006D2D2D" w:rsidRPr="001C051D">
        <w:rPr>
          <w:rStyle w:val="Hyperlink"/>
          <w:rFonts w:ascii="Georgia" w:hAnsi="Georgia" w:cs="Mangal"/>
          <w:color w:val="808080"/>
          <w:sz w:val="19"/>
          <w:szCs w:val="19"/>
        </w:rPr>
        <w:t>www.pbs.org</w:t>
      </w:r>
    </w:hyperlink>
  </w:p>
  <w:p w14:paraId="30CD91B6" w14:textId="77777777" w:rsidR="006D2D2D" w:rsidRPr="001C051D" w:rsidRDefault="006D2D2D" w:rsidP="00F03DF4">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595BC384" w14:textId="77777777" w:rsidR="006D2D2D" w:rsidRPr="001C051D" w:rsidRDefault="006D2D2D" w:rsidP="00F03DF4">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10AB6" w14:textId="77777777" w:rsidR="006D2D2D" w:rsidRDefault="006D2D2D" w:rsidP="00982518">
      <w:r>
        <w:separator/>
      </w:r>
    </w:p>
  </w:footnote>
  <w:footnote w:type="continuationSeparator" w:id="0">
    <w:p w14:paraId="4C1006EE" w14:textId="77777777" w:rsidR="006D2D2D" w:rsidRDefault="006D2D2D" w:rsidP="0098251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43DF6" w14:textId="77777777" w:rsidR="006D2D2D" w:rsidRDefault="006D2D2D" w:rsidP="00F03DF4">
    <w:pPr>
      <w:pStyle w:val="Header"/>
      <w:jc w:val="center"/>
    </w:pPr>
    <w:r>
      <w:tab/>
    </w:r>
    <w:r>
      <w:rPr>
        <w:noProof/>
      </w:rPr>
      <w:drawing>
        <wp:inline distT="0" distB="0" distL="0" distR="0" wp14:anchorId="630DB19C" wp14:editId="13D92584">
          <wp:extent cx="902229" cy="1257300"/>
          <wp:effectExtent l="0" t="0" r="12700" b="0"/>
          <wp:docPr id="2"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229" cy="1257300"/>
                  </a:xfrm>
                  <a:prstGeom prst="rect">
                    <a:avLst/>
                  </a:prstGeom>
                  <a:noFill/>
                  <a:ln>
                    <a:noFill/>
                  </a:ln>
                </pic:spPr>
              </pic:pic>
            </a:graphicData>
          </a:graphic>
        </wp:inline>
      </w:drawing>
    </w:r>
    <w:r>
      <w:t xml:space="preserve"> </w:t>
    </w:r>
    <w:r>
      <w:tab/>
    </w:r>
  </w:p>
  <w:p w14:paraId="5049CB00" w14:textId="77777777" w:rsidR="006D2D2D" w:rsidRDefault="006D2D2D" w:rsidP="00F03DF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C1C25"/>
    <w:multiLevelType w:val="hybridMultilevel"/>
    <w:tmpl w:val="2E54B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C77"/>
    <w:rsid w:val="000319BF"/>
    <w:rsid w:val="000422D5"/>
    <w:rsid w:val="00090BC7"/>
    <w:rsid w:val="00094C42"/>
    <w:rsid w:val="00096378"/>
    <w:rsid w:val="000A0789"/>
    <w:rsid w:val="000A0D89"/>
    <w:rsid w:val="000A3A69"/>
    <w:rsid w:val="000C0D6F"/>
    <w:rsid w:val="000C272D"/>
    <w:rsid w:val="000C27C1"/>
    <w:rsid w:val="000C39FC"/>
    <w:rsid w:val="001360F9"/>
    <w:rsid w:val="00183958"/>
    <w:rsid w:val="0019009A"/>
    <w:rsid w:val="001A60FA"/>
    <w:rsid w:val="001E72FC"/>
    <w:rsid w:val="001F5F18"/>
    <w:rsid w:val="002008ED"/>
    <w:rsid w:val="00213E4D"/>
    <w:rsid w:val="00234959"/>
    <w:rsid w:val="0028434E"/>
    <w:rsid w:val="002A0022"/>
    <w:rsid w:val="002A0120"/>
    <w:rsid w:val="002A2AF9"/>
    <w:rsid w:val="002D3ABD"/>
    <w:rsid w:val="00300B0A"/>
    <w:rsid w:val="00307ACB"/>
    <w:rsid w:val="0032323B"/>
    <w:rsid w:val="0035219A"/>
    <w:rsid w:val="003529C0"/>
    <w:rsid w:val="00371FD7"/>
    <w:rsid w:val="00392591"/>
    <w:rsid w:val="00396206"/>
    <w:rsid w:val="003C71B5"/>
    <w:rsid w:val="00485B0E"/>
    <w:rsid w:val="004929A9"/>
    <w:rsid w:val="004F1BEE"/>
    <w:rsid w:val="004F6588"/>
    <w:rsid w:val="005033E8"/>
    <w:rsid w:val="00511AE5"/>
    <w:rsid w:val="00522EFF"/>
    <w:rsid w:val="00530C3D"/>
    <w:rsid w:val="00543495"/>
    <w:rsid w:val="0054377C"/>
    <w:rsid w:val="00564F4F"/>
    <w:rsid w:val="0057196F"/>
    <w:rsid w:val="00591786"/>
    <w:rsid w:val="00594B6B"/>
    <w:rsid w:val="005A6E21"/>
    <w:rsid w:val="005B6002"/>
    <w:rsid w:val="005D0532"/>
    <w:rsid w:val="00652053"/>
    <w:rsid w:val="006552B9"/>
    <w:rsid w:val="006702E2"/>
    <w:rsid w:val="00680E90"/>
    <w:rsid w:val="006D2D2D"/>
    <w:rsid w:val="006D6B9E"/>
    <w:rsid w:val="006D74BB"/>
    <w:rsid w:val="006E1D18"/>
    <w:rsid w:val="006E36EB"/>
    <w:rsid w:val="0076536C"/>
    <w:rsid w:val="00766DB1"/>
    <w:rsid w:val="00784D60"/>
    <w:rsid w:val="007B30DC"/>
    <w:rsid w:val="007D1F4E"/>
    <w:rsid w:val="007E5B38"/>
    <w:rsid w:val="007F0E6C"/>
    <w:rsid w:val="007F76DD"/>
    <w:rsid w:val="0080725A"/>
    <w:rsid w:val="0082004F"/>
    <w:rsid w:val="0084378E"/>
    <w:rsid w:val="00855D95"/>
    <w:rsid w:val="008A08C9"/>
    <w:rsid w:val="008B49B9"/>
    <w:rsid w:val="008C0113"/>
    <w:rsid w:val="008E4197"/>
    <w:rsid w:val="0090477F"/>
    <w:rsid w:val="0095126C"/>
    <w:rsid w:val="00982518"/>
    <w:rsid w:val="00986FCB"/>
    <w:rsid w:val="0099090B"/>
    <w:rsid w:val="009956E4"/>
    <w:rsid w:val="009A1CF9"/>
    <w:rsid w:val="009D3E11"/>
    <w:rsid w:val="009E22C6"/>
    <w:rsid w:val="009E6717"/>
    <w:rsid w:val="009F0CFC"/>
    <w:rsid w:val="00A139CD"/>
    <w:rsid w:val="00A2487B"/>
    <w:rsid w:val="00A54291"/>
    <w:rsid w:val="00A637C1"/>
    <w:rsid w:val="00A82853"/>
    <w:rsid w:val="00A906D7"/>
    <w:rsid w:val="00A943C6"/>
    <w:rsid w:val="00AA12DB"/>
    <w:rsid w:val="00AA2C38"/>
    <w:rsid w:val="00AA5D54"/>
    <w:rsid w:val="00AA6770"/>
    <w:rsid w:val="00AC78A9"/>
    <w:rsid w:val="00AE4033"/>
    <w:rsid w:val="00AF12BD"/>
    <w:rsid w:val="00B05E72"/>
    <w:rsid w:val="00B61939"/>
    <w:rsid w:val="00B6590F"/>
    <w:rsid w:val="00BC1A7B"/>
    <w:rsid w:val="00BE3498"/>
    <w:rsid w:val="00BF190A"/>
    <w:rsid w:val="00C039E8"/>
    <w:rsid w:val="00C3435D"/>
    <w:rsid w:val="00C603F6"/>
    <w:rsid w:val="00C63928"/>
    <w:rsid w:val="00C81D5C"/>
    <w:rsid w:val="00C85BCD"/>
    <w:rsid w:val="00C920EA"/>
    <w:rsid w:val="00C939A2"/>
    <w:rsid w:val="00D02068"/>
    <w:rsid w:val="00D04200"/>
    <w:rsid w:val="00D06C63"/>
    <w:rsid w:val="00D11E85"/>
    <w:rsid w:val="00D14496"/>
    <w:rsid w:val="00D24B71"/>
    <w:rsid w:val="00D342B6"/>
    <w:rsid w:val="00D4025E"/>
    <w:rsid w:val="00D410CB"/>
    <w:rsid w:val="00D516E1"/>
    <w:rsid w:val="00D56593"/>
    <w:rsid w:val="00DB2908"/>
    <w:rsid w:val="00DC4C77"/>
    <w:rsid w:val="00E00E98"/>
    <w:rsid w:val="00E061F9"/>
    <w:rsid w:val="00E07A9B"/>
    <w:rsid w:val="00E438DE"/>
    <w:rsid w:val="00E50796"/>
    <w:rsid w:val="00E60F1E"/>
    <w:rsid w:val="00E97FD5"/>
    <w:rsid w:val="00EB6FF4"/>
    <w:rsid w:val="00EC2014"/>
    <w:rsid w:val="00ED4D6C"/>
    <w:rsid w:val="00F00B48"/>
    <w:rsid w:val="00F03DF4"/>
    <w:rsid w:val="00F13485"/>
    <w:rsid w:val="00F13BB3"/>
    <w:rsid w:val="00F2593C"/>
    <w:rsid w:val="00F60B58"/>
    <w:rsid w:val="00F65268"/>
    <w:rsid w:val="00F72763"/>
    <w:rsid w:val="00F813A2"/>
    <w:rsid w:val="00F826D0"/>
    <w:rsid w:val="00FA17F8"/>
    <w:rsid w:val="00FA64B5"/>
    <w:rsid w:val="00FE51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0091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C7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DC4C77"/>
    <w:pPr>
      <w:tabs>
        <w:tab w:val="center" w:pos="4320"/>
        <w:tab w:val="right" w:pos="8640"/>
      </w:tabs>
    </w:pPr>
  </w:style>
  <w:style w:type="character" w:customStyle="1" w:styleId="HeaderChar">
    <w:name w:val="Header Char"/>
    <w:basedOn w:val="DefaultParagraphFont"/>
    <w:link w:val="Header"/>
    <w:semiHidden/>
    <w:rsid w:val="00DC4C77"/>
    <w:rPr>
      <w:rFonts w:ascii="Times New Roman" w:eastAsia="Times New Roman" w:hAnsi="Times New Roman" w:cs="Times New Roman"/>
      <w:sz w:val="24"/>
      <w:szCs w:val="24"/>
    </w:rPr>
  </w:style>
  <w:style w:type="paragraph" w:styleId="Footer">
    <w:name w:val="footer"/>
    <w:basedOn w:val="Normal"/>
    <w:link w:val="FooterChar"/>
    <w:semiHidden/>
    <w:rsid w:val="00DC4C77"/>
    <w:pPr>
      <w:tabs>
        <w:tab w:val="center" w:pos="4320"/>
        <w:tab w:val="right" w:pos="8640"/>
      </w:tabs>
    </w:pPr>
  </w:style>
  <w:style w:type="character" w:customStyle="1" w:styleId="FooterChar">
    <w:name w:val="Footer Char"/>
    <w:basedOn w:val="DefaultParagraphFont"/>
    <w:link w:val="Footer"/>
    <w:semiHidden/>
    <w:rsid w:val="00DC4C77"/>
    <w:rPr>
      <w:rFonts w:ascii="Times New Roman" w:eastAsia="Times New Roman" w:hAnsi="Times New Roman" w:cs="Times New Roman"/>
      <w:sz w:val="24"/>
      <w:szCs w:val="24"/>
    </w:rPr>
  </w:style>
  <w:style w:type="character" w:styleId="Hyperlink">
    <w:name w:val="Hyperlink"/>
    <w:semiHidden/>
    <w:rsid w:val="00DC4C77"/>
    <w:rPr>
      <w:color w:val="0000FF"/>
      <w:u w:val="single"/>
    </w:rPr>
  </w:style>
  <w:style w:type="paragraph" w:customStyle="1" w:styleId="PBSReleaseStyle">
    <w:name w:val="PBS Release Style"/>
    <w:basedOn w:val="Normal"/>
    <w:rsid w:val="00DC4C77"/>
  </w:style>
  <w:style w:type="paragraph" w:customStyle="1" w:styleId="PBSCaption">
    <w:name w:val="PBS Caption"/>
    <w:basedOn w:val="Normal"/>
    <w:rsid w:val="00DC4C77"/>
    <w:pPr>
      <w:framePr w:hSpace="180" w:wrap="around" w:vAnchor="text" w:hAnchor="text" w:y="1"/>
      <w:suppressOverlap/>
    </w:pPr>
    <w:rPr>
      <w:i/>
      <w:sz w:val="18"/>
    </w:rPr>
  </w:style>
  <w:style w:type="paragraph" w:customStyle="1" w:styleId="PBSDateHeadline">
    <w:name w:val="PBS Date Headline"/>
    <w:basedOn w:val="Normal"/>
    <w:rsid w:val="00DC4C77"/>
    <w:pPr>
      <w:jc w:val="center"/>
    </w:pPr>
    <w:rPr>
      <w:b/>
      <w:sz w:val="26"/>
      <w:szCs w:val="28"/>
    </w:rPr>
  </w:style>
  <w:style w:type="paragraph" w:customStyle="1" w:styleId="Default">
    <w:name w:val="Default"/>
    <w:uiPriority w:val="99"/>
    <w:rsid w:val="00DC4C77"/>
    <w:pPr>
      <w:autoSpaceDE w:val="0"/>
      <w:autoSpaceDN w:val="0"/>
      <w:adjustRightInd w:val="0"/>
      <w:spacing w:after="0" w:line="240" w:lineRule="auto"/>
    </w:pPr>
    <w:rPr>
      <w:rFonts w:ascii="Candara" w:eastAsia="Calibri" w:hAnsi="Candara" w:cs="Candara"/>
      <w:color w:val="000000"/>
      <w:sz w:val="24"/>
      <w:szCs w:val="24"/>
    </w:rPr>
  </w:style>
  <w:style w:type="paragraph" w:styleId="BalloonText">
    <w:name w:val="Balloon Text"/>
    <w:basedOn w:val="Normal"/>
    <w:link w:val="BalloonTextChar"/>
    <w:uiPriority w:val="99"/>
    <w:semiHidden/>
    <w:unhideWhenUsed/>
    <w:rsid w:val="00DC4C77"/>
    <w:rPr>
      <w:rFonts w:ascii="Tahoma" w:hAnsi="Tahoma" w:cs="Tahoma"/>
      <w:sz w:val="16"/>
      <w:szCs w:val="16"/>
    </w:rPr>
  </w:style>
  <w:style w:type="character" w:customStyle="1" w:styleId="BalloonTextChar">
    <w:name w:val="Balloon Text Char"/>
    <w:basedOn w:val="DefaultParagraphFont"/>
    <w:link w:val="BalloonText"/>
    <w:uiPriority w:val="99"/>
    <w:semiHidden/>
    <w:rsid w:val="00DC4C77"/>
    <w:rPr>
      <w:rFonts w:ascii="Tahoma" w:eastAsia="Times New Roman" w:hAnsi="Tahoma" w:cs="Tahoma"/>
      <w:sz w:val="16"/>
      <w:szCs w:val="16"/>
    </w:rPr>
  </w:style>
  <w:style w:type="paragraph" w:styleId="ListParagraph">
    <w:name w:val="List Paragraph"/>
    <w:basedOn w:val="Normal"/>
    <w:uiPriority w:val="99"/>
    <w:qFormat/>
    <w:rsid w:val="00392591"/>
    <w:pPr>
      <w:ind w:left="720"/>
      <w:contextualSpacing/>
    </w:pPr>
  </w:style>
  <w:style w:type="paragraph" w:styleId="NoSpacing">
    <w:name w:val="No Spacing"/>
    <w:uiPriority w:val="99"/>
    <w:qFormat/>
    <w:rsid w:val="00392591"/>
    <w:pPr>
      <w:spacing w:after="0" w:line="240" w:lineRule="auto"/>
    </w:pPr>
    <w:rPr>
      <w:rFonts w:ascii="Calibri" w:eastAsia="Calibri" w:hAnsi="Calibri" w:cs="Times New Roman"/>
      <w:lang w:val="en-GB"/>
    </w:rPr>
  </w:style>
  <w:style w:type="character" w:styleId="CommentReference">
    <w:name w:val="annotation reference"/>
    <w:basedOn w:val="DefaultParagraphFont"/>
    <w:uiPriority w:val="99"/>
    <w:semiHidden/>
    <w:unhideWhenUsed/>
    <w:rsid w:val="006D74BB"/>
    <w:rPr>
      <w:sz w:val="16"/>
      <w:szCs w:val="16"/>
    </w:rPr>
  </w:style>
  <w:style w:type="paragraph" w:styleId="CommentText">
    <w:name w:val="annotation text"/>
    <w:basedOn w:val="Normal"/>
    <w:link w:val="CommentTextChar"/>
    <w:uiPriority w:val="99"/>
    <w:semiHidden/>
    <w:unhideWhenUsed/>
    <w:rsid w:val="006D74BB"/>
    <w:rPr>
      <w:sz w:val="20"/>
      <w:szCs w:val="20"/>
    </w:rPr>
  </w:style>
  <w:style w:type="character" w:customStyle="1" w:styleId="CommentTextChar">
    <w:name w:val="Comment Text Char"/>
    <w:basedOn w:val="DefaultParagraphFont"/>
    <w:link w:val="CommentText"/>
    <w:uiPriority w:val="99"/>
    <w:semiHidden/>
    <w:rsid w:val="006D74B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D74BB"/>
    <w:rPr>
      <w:b/>
      <w:bCs/>
    </w:rPr>
  </w:style>
  <w:style w:type="character" w:customStyle="1" w:styleId="CommentSubjectChar">
    <w:name w:val="Comment Subject Char"/>
    <w:basedOn w:val="CommentTextChar"/>
    <w:link w:val="CommentSubject"/>
    <w:uiPriority w:val="99"/>
    <w:semiHidden/>
    <w:rsid w:val="006D74BB"/>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C7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DC4C77"/>
    <w:pPr>
      <w:tabs>
        <w:tab w:val="center" w:pos="4320"/>
        <w:tab w:val="right" w:pos="8640"/>
      </w:tabs>
    </w:pPr>
  </w:style>
  <w:style w:type="character" w:customStyle="1" w:styleId="HeaderChar">
    <w:name w:val="Header Char"/>
    <w:basedOn w:val="DefaultParagraphFont"/>
    <w:link w:val="Header"/>
    <w:semiHidden/>
    <w:rsid w:val="00DC4C77"/>
    <w:rPr>
      <w:rFonts w:ascii="Times New Roman" w:eastAsia="Times New Roman" w:hAnsi="Times New Roman" w:cs="Times New Roman"/>
      <w:sz w:val="24"/>
      <w:szCs w:val="24"/>
    </w:rPr>
  </w:style>
  <w:style w:type="paragraph" w:styleId="Footer">
    <w:name w:val="footer"/>
    <w:basedOn w:val="Normal"/>
    <w:link w:val="FooterChar"/>
    <w:semiHidden/>
    <w:rsid w:val="00DC4C77"/>
    <w:pPr>
      <w:tabs>
        <w:tab w:val="center" w:pos="4320"/>
        <w:tab w:val="right" w:pos="8640"/>
      </w:tabs>
    </w:pPr>
  </w:style>
  <w:style w:type="character" w:customStyle="1" w:styleId="FooterChar">
    <w:name w:val="Footer Char"/>
    <w:basedOn w:val="DefaultParagraphFont"/>
    <w:link w:val="Footer"/>
    <w:semiHidden/>
    <w:rsid w:val="00DC4C77"/>
    <w:rPr>
      <w:rFonts w:ascii="Times New Roman" w:eastAsia="Times New Roman" w:hAnsi="Times New Roman" w:cs="Times New Roman"/>
      <w:sz w:val="24"/>
      <w:szCs w:val="24"/>
    </w:rPr>
  </w:style>
  <w:style w:type="character" w:styleId="Hyperlink">
    <w:name w:val="Hyperlink"/>
    <w:semiHidden/>
    <w:rsid w:val="00DC4C77"/>
    <w:rPr>
      <w:color w:val="0000FF"/>
      <w:u w:val="single"/>
    </w:rPr>
  </w:style>
  <w:style w:type="paragraph" w:customStyle="1" w:styleId="PBSReleaseStyle">
    <w:name w:val="PBS Release Style"/>
    <w:basedOn w:val="Normal"/>
    <w:rsid w:val="00DC4C77"/>
  </w:style>
  <w:style w:type="paragraph" w:customStyle="1" w:styleId="PBSCaption">
    <w:name w:val="PBS Caption"/>
    <w:basedOn w:val="Normal"/>
    <w:rsid w:val="00DC4C77"/>
    <w:pPr>
      <w:framePr w:hSpace="180" w:wrap="around" w:vAnchor="text" w:hAnchor="text" w:y="1"/>
      <w:suppressOverlap/>
    </w:pPr>
    <w:rPr>
      <w:i/>
      <w:sz w:val="18"/>
    </w:rPr>
  </w:style>
  <w:style w:type="paragraph" w:customStyle="1" w:styleId="PBSDateHeadline">
    <w:name w:val="PBS Date Headline"/>
    <w:basedOn w:val="Normal"/>
    <w:rsid w:val="00DC4C77"/>
    <w:pPr>
      <w:jc w:val="center"/>
    </w:pPr>
    <w:rPr>
      <w:b/>
      <w:sz w:val="26"/>
      <w:szCs w:val="28"/>
    </w:rPr>
  </w:style>
  <w:style w:type="paragraph" w:customStyle="1" w:styleId="Default">
    <w:name w:val="Default"/>
    <w:uiPriority w:val="99"/>
    <w:rsid w:val="00DC4C77"/>
    <w:pPr>
      <w:autoSpaceDE w:val="0"/>
      <w:autoSpaceDN w:val="0"/>
      <w:adjustRightInd w:val="0"/>
      <w:spacing w:after="0" w:line="240" w:lineRule="auto"/>
    </w:pPr>
    <w:rPr>
      <w:rFonts w:ascii="Candara" w:eastAsia="Calibri" w:hAnsi="Candara" w:cs="Candara"/>
      <w:color w:val="000000"/>
      <w:sz w:val="24"/>
      <w:szCs w:val="24"/>
    </w:rPr>
  </w:style>
  <w:style w:type="paragraph" w:styleId="BalloonText">
    <w:name w:val="Balloon Text"/>
    <w:basedOn w:val="Normal"/>
    <w:link w:val="BalloonTextChar"/>
    <w:uiPriority w:val="99"/>
    <w:semiHidden/>
    <w:unhideWhenUsed/>
    <w:rsid w:val="00DC4C77"/>
    <w:rPr>
      <w:rFonts w:ascii="Tahoma" w:hAnsi="Tahoma" w:cs="Tahoma"/>
      <w:sz w:val="16"/>
      <w:szCs w:val="16"/>
    </w:rPr>
  </w:style>
  <w:style w:type="character" w:customStyle="1" w:styleId="BalloonTextChar">
    <w:name w:val="Balloon Text Char"/>
    <w:basedOn w:val="DefaultParagraphFont"/>
    <w:link w:val="BalloonText"/>
    <w:uiPriority w:val="99"/>
    <w:semiHidden/>
    <w:rsid w:val="00DC4C77"/>
    <w:rPr>
      <w:rFonts w:ascii="Tahoma" w:eastAsia="Times New Roman" w:hAnsi="Tahoma" w:cs="Tahoma"/>
      <w:sz w:val="16"/>
      <w:szCs w:val="16"/>
    </w:rPr>
  </w:style>
  <w:style w:type="paragraph" w:styleId="ListParagraph">
    <w:name w:val="List Paragraph"/>
    <w:basedOn w:val="Normal"/>
    <w:uiPriority w:val="99"/>
    <w:qFormat/>
    <w:rsid w:val="00392591"/>
    <w:pPr>
      <w:ind w:left="720"/>
      <w:contextualSpacing/>
    </w:pPr>
  </w:style>
  <w:style w:type="paragraph" w:styleId="NoSpacing">
    <w:name w:val="No Spacing"/>
    <w:uiPriority w:val="99"/>
    <w:qFormat/>
    <w:rsid w:val="00392591"/>
    <w:pPr>
      <w:spacing w:after="0" w:line="240" w:lineRule="auto"/>
    </w:pPr>
    <w:rPr>
      <w:rFonts w:ascii="Calibri" w:eastAsia="Calibri" w:hAnsi="Calibri" w:cs="Times New Roman"/>
      <w:lang w:val="en-GB"/>
    </w:rPr>
  </w:style>
  <w:style w:type="character" w:styleId="CommentReference">
    <w:name w:val="annotation reference"/>
    <w:basedOn w:val="DefaultParagraphFont"/>
    <w:uiPriority w:val="99"/>
    <w:semiHidden/>
    <w:unhideWhenUsed/>
    <w:rsid w:val="006D74BB"/>
    <w:rPr>
      <w:sz w:val="16"/>
      <w:szCs w:val="16"/>
    </w:rPr>
  </w:style>
  <w:style w:type="paragraph" w:styleId="CommentText">
    <w:name w:val="annotation text"/>
    <w:basedOn w:val="Normal"/>
    <w:link w:val="CommentTextChar"/>
    <w:uiPriority w:val="99"/>
    <w:semiHidden/>
    <w:unhideWhenUsed/>
    <w:rsid w:val="006D74BB"/>
    <w:rPr>
      <w:sz w:val="20"/>
      <w:szCs w:val="20"/>
    </w:rPr>
  </w:style>
  <w:style w:type="character" w:customStyle="1" w:styleId="CommentTextChar">
    <w:name w:val="Comment Text Char"/>
    <w:basedOn w:val="DefaultParagraphFont"/>
    <w:link w:val="CommentText"/>
    <w:uiPriority w:val="99"/>
    <w:semiHidden/>
    <w:rsid w:val="006D74B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D74BB"/>
    <w:rPr>
      <w:b/>
      <w:bCs/>
    </w:rPr>
  </w:style>
  <w:style w:type="character" w:customStyle="1" w:styleId="CommentSubjectChar">
    <w:name w:val="Comment Subject Char"/>
    <w:basedOn w:val="CommentTextChar"/>
    <w:link w:val="CommentSubject"/>
    <w:uiPriority w:val="99"/>
    <w:semiHidden/>
    <w:rsid w:val="006D74B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bs.org/" TargetMode="External"/><Relationship Id="rId20" Type="http://schemas.openxmlformats.org/officeDocument/2006/relationships/footer" Target="footer1.xml"/><Relationship Id="rId21" Type="http://schemas.openxmlformats.org/officeDocument/2006/relationships/header" Target="head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pbskids.org/" TargetMode="External"/><Relationship Id="rId11" Type="http://schemas.openxmlformats.org/officeDocument/2006/relationships/hyperlink" Target="http://www.pbs.org/" TargetMode="External"/><Relationship Id="rId12" Type="http://schemas.openxmlformats.org/officeDocument/2006/relationships/hyperlink" Target="http://www.twitter.com/pbs" TargetMode="External"/><Relationship Id="rId13" Type="http://schemas.openxmlformats.org/officeDocument/2006/relationships/hyperlink" Target="http://www.facebook.com/pbs" TargetMode="External"/><Relationship Id="rId14" Type="http://schemas.openxmlformats.org/officeDocument/2006/relationships/hyperlink" Target="http://www.pbs.org/services/mobile/" TargetMode="External"/><Relationship Id="rId15" Type="http://schemas.openxmlformats.org/officeDocument/2006/relationships/hyperlink" Target="http://pressroom.pbs.org/" TargetMode="External"/><Relationship Id="rId16" Type="http://schemas.openxmlformats.org/officeDocument/2006/relationships/hyperlink" Target="http://www.twitter.com/pbspressroom" TargetMode="External"/><Relationship Id="rId17" Type="http://schemas.openxmlformats.org/officeDocument/2006/relationships/hyperlink" Target="mailto:Njwells@pbs.org" TargetMode="External"/><Relationship Id="rId18" Type="http://schemas.openxmlformats.org/officeDocument/2006/relationships/hyperlink" Target="mailto:cjohnson@pbs.org" TargetMode="External"/><Relationship Id="rId19" Type="http://schemas.openxmlformats.org/officeDocument/2006/relationships/hyperlink" Target="http://pressroom.pbs.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1060</Words>
  <Characters>6045</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Newton</dc:creator>
  <cp:lastModifiedBy>Nicole Wells Foster</cp:lastModifiedBy>
  <cp:revision>6</cp:revision>
  <dcterms:created xsi:type="dcterms:W3CDTF">2014-04-24T15:19:00Z</dcterms:created>
  <dcterms:modified xsi:type="dcterms:W3CDTF">2014-04-24T23:05:00Z</dcterms:modified>
</cp:coreProperties>
</file>