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4A3C5" w14:textId="6AE52C4F" w:rsidR="00140B65" w:rsidRPr="003F4B55" w:rsidRDefault="00140B65" w:rsidP="003F4B55">
      <w:pPr>
        <w:snapToGrid w:val="0"/>
        <w:jc w:val="center"/>
        <w:rPr>
          <w:rFonts w:ascii="Arial" w:hAnsi="Arial" w:cs="Arial"/>
          <w:b/>
          <w:bCs/>
          <w:sz w:val="32"/>
          <w:szCs w:val="32"/>
        </w:rPr>
      </w:pPr>
      <w:r w:rsidRPr="003F4B55">
        <w:rPr>
          <w:rFonts w:ascii="Arial" w:hAnsi="Arial" w:cs="Arial"/>
          <w:b/>
          <w:bCs/>
          <w:sz w:val="32"/>
          <w:szCs w:val="32"/>
        </w:rPr>
        <w:t>N</w:t>
      </w:r>
      <w:r w:rsidR="00FE57D1" w:rsidRPr="003F4B55">
        <w:rPr>
          <w:rFonts w:ascii="Arial" w:hAnsi="Arial" w:cs="Arial"/>
          <w:b/>
          <w:bCs/>
          <w:sz w:val="32"/>
          <w:szCs w:val="32"/>
        </w:rPr>
        <w:t xml:space="preserve">ew </w:t>
      </w:r>
      <w:r w:rsidRPr="003F4B55">
        <w:rPr>
          <w:rFonts w:ascii="Arial" w:hAnsi="Arial" w:cs="Arial"/>
          <w:b/>
          <w:bCs/>
          <w:sz w:val="32"/>
          <w:szCs w:val="32"/>
        </w:rPr>
        <w:t>F</w:t>
      </w:r>
      <w:r w:rsidR="00FE57D1" w:rsidRPr="003F4B55">
        <w:rPr>
          <w:rFonts w:ascii="Arial" w:hAnsi="Arial" w:cs="Arial"/>
          <w:b/>
          <w:bCs/>
          <w:sz w:val="32"/>
          <w:szCs w:val="32"/>
        </w:rPr>
        <w:t>our-Part</w:t>
      </w:r>
      <w:r w:rsidRPr="003F4B55">
        <w:rPr>
          <w:rFonts w:ascii="Arial" w:hAnsi="Arial" w:cs="Arial"/>
          <w:b/>
          <w:bCs/>
          <w:sz w:val="32"/>
          <w:szCs w:val="32"/>
        </w:rPr>
        <w:t xml:space="preserve"> </w:t>
      </w:r>
      <w:r w:rsidR="000007CA" w:rsidRPr="003F4B55">
        <w:rPr>
          <w:rFonts w:ascii="Arial" w:hAnsi="Arial" w:cs="Arial"/>
          <w:b/>
          <w:bCs/>
          <w:sz w:val="32"/>
          <w:szCs w:val="32"/>
        </w:rPr>
        <w:t xml:space="preserve">Series </w:t>
      </w:r>
      <w:r w:rsidRPr="003F4B55">
        <w:rPr>
          <w:rFonts w:ascii="Arial" w:hAnsi="Arial" w:cs="Arial"/>
          <w:b/>
          <w:bCs/>
          <w:sz w:val="32"/>
          <w:szCs w:val="32"/>
        </w:rPr>
        <w:t>E</w:t>
      </w:r>
      <w:r w:rsidR="00FE57D1" w:rsidRPr="003F4B55">
        <w:rPr>
          <w:rFonts w:ascii="Arial" w:hAnsi="Arial" w:cs="Arial"/>
          <w:b/>
          <w:bCs/>
          <w:sz w:val="32"/>
          <w:szCs w:val="32"/>
        </w:rPr>
        <w:t xml:space="preserve">xplores the </w:t>
      </w:r>
      <w:r w:rsidRPr="003F4B55">
        <w:rPr>
          <w:rFonts w:ascii="Arial" w:hAnsi="Arial" w:cs="Arial"/>
          <w:b/>
          <w:bCs/>
          <w:sz w:val="32"/>
          <w:szCs w:val="32"/>
        </w:rPr>
        <w:t>L</w:t>
      </w:r>
      <w:r w:rsidR="00FE57D1" w:rsidRPr="003F4B55">
        <w:rPr>
          <w:rFonts w:ascii="Arial" w:hAnsi="Arial" w:cs="Arial"/>
          <w:b/>
          <w:bCs/>
          <w:sz w:val="32"/>
          <w:szCs w:val="32"/>
        </w:rPr>
        <w:t>ife-Extending</w:t>
      </w:r>
      <w:r w:rsidRPr="003F4B55">
        <w:rPr>
          <w:rFonts w:ascii="Arial" w:hAnsi="Arial" w:cs="Arial"/>
          <w:b/>
          <w:bCs/>
          <w:sz w:val="32"/>
          <w:szCs w:val="32"/>
        </w:rPr>
        <w:t xml:space="preserve"> R</w:t>
      </w:r>
      <w:r w:rsidR="00FE57D1" w:rsidRPr="003F4B55">
        <w:rPr>
          <w:rFonts w:ascii="Arial" w:hAnsi="Arial" w:cs="Arial"/>
          <w:b/>
          <w:bCs/>
          <w:sz w:val="32"/>
          <w:szCs w:val="32"/>
        </w:rPr>
        <w:t>ole of</w:t>
      </w:r>
      <w:r w:rsidRPr="003F4B55">
        <w:rPr>
          <w:rFonts w:ascii="Arial" w:hAnsi="Arial" w:cs="Arial"/>
          <w:b/>
          <w:bCs/>
          <w:sz w:val="32"/>
          <w:szCs w:val="32"/>
        </w:rPr>
        <w:t xml:space="preserve"> </w:t>
      </w:r>
      <w:r w:rsidR="00FE57D1" w:rsidRPr="003F4B55">
        <w:rPr>
          <w:rFonts w:ascii="Arial" w:hAnsi="Arial" w:cs="Arial"/>
          <w:b/>
          <w:bCs/>
          <w:sz w:val="32"/>
          <w:szCs w:val="32"/>
        </w:rPr>
        <w:t>Science</w:t>
      </w:r>
      <w:r w:rsidRPr="003F4B55">
        <w:rPr>
          <w:rFonts w:ascii="Arial" w:hAnsi="Arial" w:cs="Arial"/>
          <w:b/>
          <w:bCs/>
          <w:sz w:val="32"/>
          <w:szCs w:val="32"/>
        </w:rPr>
        <w:t>, M</w:t>
      </w:r>
      <w:r w:rsidR="00FE57D1" w:rsidRPr="003F4B55">
        <w:rPr>
          <w:rFonts w:ascii="Arial" w:hAnsi="Arial" w:cs="Arial"/>
          <w:b/>
          <w:bCs/>
          <w:sz w:val="32"/>
          <w:szCs w:val="32"/>
        </w:rPr>
        <w:t>edicine and</w:t>
      </w:r>
      <w:r w:rsidRPr="003F4B55">
        <w:rPr>
          <w:rFonts w:ascii="Arial" w:hAnsi="Arial" w:cs="Arial"/>
          <w:b/>
          <w:bCs/>
          <w:sz w:val="32"/>
          <w:szCs w:val="32"/>
        </w:rPr>
        <w:t xml:space="preserve"> P</w:t>
      </w:r>
      <w:r w:rsidR="00FE57D1" w:rsidRPr="003F4B55">
        <w:rPr>
          <w:rFonts w:ascii="Arial" w:hAnsi="Arial" w:cs="Arial"/>
          <w:b/>
          <w:bCs/>
          <w:sz w:val="32"/>
          <w:szCs w:val="32"/>
        </w:rPr>
        <w:t xml:space="preserve">ublic </w:t>
      </w:r>
      <w:r w:rsidRPr="003F4B55">
        <w:rPr>
          <w:rFonts w:ascii="Arial" w:hAnsi="Arial" w:cs="Arial"/>
          <w:b/>
          <w:bCs/>
          <w:sz w:val="32"/>
          <w:szCs w:val="32"/>
        </w:rPr>
        <w:t>H</w:t>
      </w:r>
      <w:r w:rsidR="00FE57D1" w:rsidRPr="003F4B55">
        <w:rPr>
          <w:rFonts w:ascii="Arial" w:hAnsi="Arial" w:cs="Arial"/>
          <w:b/>
          <w:bCs/>
          <w:sz w:val="32"/>
          <w:szCs w:val="32"/>
        </w:rPr>
        <w:t>ealth</w:t>
      </w:r>
    </w:p>
    <w:p w14:paraId="17321F67" w14:textId="78EB7CF8" w:rsidR="00140B65" w:rsidRPr="003F4B55" w:rsidRDefault="00140B65" w:rsidP="003F4B55">
      <w:pPr>
        <w:snapToGrid w:val="0"/>
        <w:jc w:val="center"/>
        <w:rPr>
          <w:rFonts w:ascii="Arial" w:hAnsi="Arial" w:cs="Arial"/>
          <w:b/>
          <w:bCs/>
        </w:rPr>
      </w:pPr>
    </w:p>
    <w:p w14:paraId="5C534B9C" w14:textId="4BB3FD17" w:rsidR="005B19F6" w:rsidRPr="003F4B55" w:rsidRDefault="005B19F6" w:rsidP="003F4B55">
      <w:pPr>
        <w:snapToGrid w:val="0"/>
        <w:jc w:val="center"/>
        <w:rPr>
          <w:rFonts w:ascii="Arial" w:hAnsi="Arial" w:cs="Arial"/>
          <w:b/>
          <w:bCs/>
          <w:sz w:val="26"/>
          <w:szCs w:val="26"/>
        </w:rPr>
      </w:pPr>
      <w:r w:rsidRPr="003F4B55">
        <w:rPr>
          <w:rFonts w:ascii="Arial" w:hAnsi="Arial" w:cs="Arial"/>
          <w:b/>
          <w:bCs/>
          <w:sz w:val="26"/>
          <w:szCs w:val="26"/>
        </w:rPr>
        <w:t xml:space="preserve">EXTRA LIFE: A SHORT HISTORY OF LIVING LONGER to Premiere on </w:t>
      </w:r>
      <w:r w:rsidRPr="003F4B55">
        <w:rPr>
          <w:rFonts w:ascii="Arial" w:hAnsi="Arial" w:cs="Arial"/>
          <w:b/>
          <w:bCs/>
          <w:sz w:val="26"/>
          <w:szCs w:val="26"/>
        </w:rPr>
        <w:br/>
        <w:t>May 11, 2021 on PBS</w:t>
      </w:r>
    </w:p>
    <w:p w14:paraId="4D0B75D3" w14:textId="77777777" w:rsidR="005B19F6" w:rsidRPr="003F4B55" w:rsidRDefault="005B19F6" w:rsidP="003F4B55">
      <w:pPr>
        <w:snapToGrid w:val="0"/>
        <w:jc w:val="center"/>
        <w:rPr>
          <w:rFonts w:ascii="Arial" w:hAnsi="Arial" w:cs="Arial"/>
          <w:b/>
          <w:bCs/>
          <w:sz w:val="26"/>
          <w:szCs w:val="26"/>
        </w:rPr>
      </w:pPr>
    </w:p>
    <w:p w14:paraId="75FA9441" w14:textId="1D159347" w:rsidR="00140B65" w:rsidRPr="003F4B55" w:rsidRDefault="00752B19" w:rsidP="003F4B55">
      <w:pPr>
        <w:snapToGrid w:val="0"/>
        <w:jc w:val="center"/>
        <w:rPr>
          <w:rFonts w:ascii="Arial" w:hAnsi="Arial" w:cs="Arial"/>
          <w:b/>
          <w:bCs/>
          <w:sz w:val="26"/>
          <w:szCs w:val="26"/>
        </w:rPr>
      </w:pPr>
      <w:r w:rsidRPr="003F4B55">
        <w:rPr>
          <w:rFonts w:ascii="Arial" w:hAnsi="Arial" w:cs="Arial"/>
          <w:b/>
          <w:bCs/>
          <w:sz w:val="26"/>
          <w:szCs w:val="26"/>
        </w:rPr>
        <w:t>Amid COVID-19 Pandemic</w:t>
      </w:r>
      <w:r w:rsidR="00124131" w:rsidRPr="003F4B55">
        <w:rPr>
          <w:rFonts w:ascii="Arial" w:hAnsi="Arial" w:cs="Arial"/>
          <w:b/>
          <w:bCs/>
          <w:sz w:val="26"/>
          <w:szCs w:val="26"/>
        </w:rPr>
        <w:t xml:space="preserve">, </w:t>
      </w:r>
      <w:r w:rsidR="00140B65" w:rsidRPr="003F4B55">
        <w:rPr>
          <w:rFonts w:ascii="Arial" w:hAnsi="Arial" w:cs="Arial"/>
          <w:b/>
          <w:bCs/>
          <w:sz w:val="26"/>
          <w:szCs w:val="26"/>
        </w:rPr>
        <w:t>Steven Johnson and David Olusoga Guide Viewers Through</w:t>
      </w:r>
      <w:r w:rsidRPr="003F4B55">
        <w:rPr>
          <w:rFonts w:ascii="Arial" w:hAnsi="Arial" w:cs="Arial"/>
          <w:b/>
          <w:bCs/>
          <w:sz w:val="26"/>
          <w:szCs w:val="26"/>
        </w:rPr>
        <w:t xml:space="preserve"> </w:t>
      </w:r>
      <w:r w:rsidR="00140B65" w:rsidRPr="003F4B55">
        <w:rPr>
          <w:rFonts w:ascii="Arial" w:hAnsi="Arial" w:cs="Arial"/>
          <w:b/>
          <w:bCs/>
          <w:sz w:val="26"/>
          <w:szCs w:val="26"/>
        </w:rPr>
        <w:t>Three Centuries of Health Innovations</w:t>
      </w:r>
    </w:p>
    <w:p w14:paraId="2115AAD9" w14:textId="38603442" w:rsidR="00140B65" w:rsidRPr="003F4B55" w:rsidRDefault="00520993" w:rsidP="003F4B55">
      <w:pPr>
        <w:snapToGrid w:val="0"/>
        <w:rPr>
          <w:i/>
          <w:iCs/>
        </w:rPr>
      </w:pPr>
      <w:r>
        <w:rPr>
          <w:i/>
          <w:iCs/>
        </w:rPr>
        <w:t xml:space="preserve">  </w:t>
      </w:r>
    </w:p>
    <w:p w14:paraId="74A73843" w14:textId="54D7BAE4" w:rsidR="00E15954" w:rsidRPr="003F4B55" w:rsidRDefault="0060303C" w:rsidP="003F4B55">
      <w:pPr>
        <w:snapToGrid w:val="0"/>
        <w:rPr>
          <w:rFonts w:ascii="Arial" w:hAnsi="Arial" w:cs="Arial"/>
          <w:color w:val="000000" w:themeColor="text1"/>
        </w:rPr>
      </w:pPr>
      <w:r w:rsidRPr="003F4B55">
        <w:rPr>
          <w:rFonts w:ascii="Arial" w:hAnsi="Arial" w:cs="Arial"/>
          <w:b/>
          <w:bCs/>
        </w:rPr>
        <w:t xml:space="preserve">Arlington, VA; </w:t>
      </w:r>
      <w:r w:rsidR="00005EFA" w:rsidRPr="003F4B55">
        <w:rPr>
          <w:rFonts w:ascii="Arial" w:hAnsi="Arial" w:cs="Arial"/>
          <w:b/>
          <w:bCs/>
        </w:rPr>
        <w:t>February 1</w:t>
      </w:r>
      <w:r w:rsidRPr="003F4B55">
        <w:rPr>
          <w:rFonts w:ascii="Arial" w:hAnsi="Arial" w:cs="Arial"/>
          <w:b/>
          <w:bCs/>
        </w:rPr>
        <w:t xml:space="preserve">, 2021 -- </w:t>
      </w:r>
      <w:r w:rsidR="00F8000E" w:rsidRPr="003F4B55">
        <w:rPr>
          <w:rFonts w:ascii="Arial" w:hAnsi="Arial" w:cs="Arial"/>
          <w:b/>
          <w:bCs/>
        </w:rPr>
        <w:t>EXTRA LIFE: A SHORT HISTORY OF LIVING LONGER</w:t>
      </w:r>
      <w:r w:rsidR="008F3B4F" w:rsidRPr="003F4B55">
        <w:rPr>
          <w:rFonts w:ascii="Arial" w:hAnsi="Arial" w:cs="Arial"/>
        </w:rPr>
        <w:t>, a new four-part series</w:t>
      </w:r>
      <w:r w:rsidR="00AA1AB9" w:rsidRPr="003F4B55">
        <w:rPr>
          <w:rFonts w:ascii="Arial" w:hAnsi="Arial" w:cs="Arial"/>
        </w:rPr>
        <w:t xml:space="preserve"> from </w:t>
      </w:r>
      <w:proofErr w:type="spellStart"/>
      <w:r w:rsidR="00AA1AB9" w:rsidRPr="003F4B55">
        <w:rPr>
          <w:rFonts w:ascii="Arial" w:hAnsi="Arial" w:cs="Arial"/>
        </w:rPr>
        <w:t>Nutopia</w:t>
      </w:r>
      <w:proofErr w:type="spellEnd"/>
      <w:r w:rsidR="008F3B4F" w:rsidRPr="003F4B55">
        <w:rPr>
          <w:rFonts w:ascii="Arial" w:hAnsi="Arial" w:cs="Arial"/>
        </w:rPr>
        <w:t xml:space="preserve"> that examines the science and medical innovations that </w:t>
      </w:r>
      <w:r w:rsidR="005B79FF" w:rsidRPr="003F4B55">
        <w:rPr>
          <w:rFonts w:ascii="Arial" w:hAnsi="Arial" w:cs="Arial"/>
        </w:rPr>
        <w:t xml:space="preserve">conquered </w:t>
      </w:r>
      <w:r w:rsidR="008F3B4F" w:rsidRPr="003F4B55">
        <w:rPr>
          <w:rFonts w:ascii="Arial" w:hAnsi="Arial" w:cs="Arial"/>
        </w:rPr>
        <w:t>some of the world’s deadliest diseases and doubled life</w:t>
      </w:r>
      <w:r w:rsidR="00C96666" w:rsidRPr="003F4B55">
        <w:rPr>
          <w:rFonts w:ascii="Arial" w:hAnsi="Arial" w:cs="Arial"/>
        </w:rPr>
        <w:t xml:space="preserve"> </w:t>
      </w:r>
      <w:r w:rsidR="008F3B4F" w:rsidRPr="003F4B55">
        <w:rPr>
          <w:rFonts w:ascii="Arial" w:hAnsi="Arial" w:cs="Arial"/>
        </w:rPr>
        <w:t>expectanc</w:t>
      </w:r>
      <w:r w:rsidR="00C96666" w:rsidRPr="003F4B55">
        <w:rPr>
          <w:rFonts w:ascii="Arial" w:hAnsi="Arial" w:cs="Arial"/>
        </w:rPr>
        <w:t>ies</w:t>
      </w:r>
      <w:r w:rsidR="008F3B4F" w:rsidRPr="003F4B55">
        <w:rPr>
          <w:rFonts w:ascii="Arial" w:hAnsi="Arial" w:cs="Arial"/>
        </w:rPr>
        <w:t xml:space="preserve"> for many across the globe, will air </w:t>
      </w:r>
      <w:r w:rsidRPr="003F4B55">
        <w:rPr>
          <w:rFonts w:ascii="Arial" w:hAnsi="Arial" w:cs="Arial"/>
        </w:rPr>
        <w:t xml:space="preserve">Tuesdays, </w:t>
      </w:r>
      <w:r w:rsidR="002A792F" w:rsidRPr="003F4B55">
        <w:rPr>
          <w:rFonts w:ascii="Arial" w:hAnsi="Arial" w:cs="Arial"/>
        </w:rPr>
        <w:t>May 11</w:t>
      </w:r>
      <w:r w:rsidRPr="003F4B55">
        <w:rPr>
          <w:rFonts w:ascii="Arial" w:hAnsi="Arial" w:cs="Arial"/>
        </w:rPr>
        <w:t>-June 1 at 8:00 p.m. ET</w:t>
      </w:r>
      <w:r w:rsidR="005B79FF" w:rsidRPr="003F4B55">
        <w:rPr>
          <w:rFonts w:ascii="Arial" w:hAnsi="Arial" w:cs="Arial"/>
        </w:rPr>
        <w:t xml:space="preserve"> on PBS</w:t>
      </w:r>
      <w:r w:rsidR="00BF0B09" w:rsidRPr="003F4B55">
        <w:rPr>
          <w:rFonts w:ascii="Arial" w:hAnsi="Arial" w:cs="Arial"/>
        </w:rPr>
        <w:t>, and stream via</w:t>
      </w:r>
      <w:r w:rsidR="005B79FF" w:rsidRPr="003F4B55">
        <w:rPr>
          <w:rFonts w:ascii="Arial" w:hAnsi="Arial" w:cs="Arial"/>
        </w:rPr>
        <w:t xml:space="preserve"> </w:t>
      </w:r>
      <w:r w:rsidR="005B79FF" w:rsidRPr="003F4B55">
        <w:rPr>
          <w:rFonts w:ascii="Arial" w:hAnsi="Arial" w:cs="Arial"/>
          <w:color w:val="000000" w:themeColor="text1"/>
        </w:rPr>
        <w:t>pbs.org and the PBS Video app.</w:t>
      </w:r>
    </w:p>
    <w:p w14:paraId="30B9C4F3" w14:textId="77777777" w:rsidR="00443B3F" w:rsidRPr="003F4B55" w:rsidRDefault="00443B3F" w:rsidP="003F4B55">
      <w:pPr>
        <w:snapToGrid w:val="0"/>
        <w:rPr>
          <w:rFonts w:ascii="Arial" w:hAnsi="Arial" w:cs="Arial"/>
        </w:rPr>
      </w:pPr>
    </w:p>
    <w:p w14:paraId="25CE488B" w14:textId="4E21E4A4" w:rsidR="008F3B4F" w:rsidRPr="003F4B55" w:rsidRDefault="00AA1AB9" w:rsidP="003F4B55">
      <w:pPr>
        <w:snapToGrid w:val="0"/>
        <w:rPr>
          <w:rFonts w:ascii="Arial" w:hAnsi="Arial" w:cs="Arial"/>
        </w:rPr>
      </w:pPr>
      <w:r w:rsidRPr="003F4B55">
        <w:rPr>
          <w:rFonts w:ascii="Arial" w:hAnsi="Arial" w:cs="Arial"/>
        </w:rPr>
        <w:t>Set in the context of today’s COVID-19 crisis</w:t>
      </w:r>
      <w:r w:rsidR="00782E68" w:rsidRPr="003F4B55">
        <w:rPr>
          <w:rFonts w:ascii="Arial" w:hAnsi="Arial" w:cs="Arial"/>
        </w:rPr>
        <w:t>, t</w:t>
      </w:r>
      <w:r w:rsidR="00443B3F" w:rsidRPr="003F4B55">
        <w:rPr>
          <w:rFonts w:ascii="Arial" w:hAnsi="Arial" w:cs="Arial"/>
        </w:rPr>
        <w:t xml:space="preserve">his </w:t>
      </w:r>
      <w:r w:rsidR="008F3B4F" w:rsidRPr="003F4B55">
        <w:rPr>
          <w:rFonts w:ascii="Arial" w:hAnsi="Arial" w:cs="Arial"/>
        </w:rPr>
        <w:t>series</w:t>
      </w:r>
      <w:r w:rsidR="00EF758C" w:rsidRPr="003F4B55">
        <w:rPr>
          <w:rFonts w:ascii="Arial" w:hAnsi="Arial" w:cs="Arial"/>
        </w:rPr>
        <w:t xml:space="preserve"> </w:t>
      </w:r>
      <w:r w:rsidR="008F3B4F" w:rsidRPr="003F4B55">
        <w:rPr>
          <w:rFonts w:ascii="Arial" w:hAnsi="Arial" w:cs="Arial"/>
        </w:rPr>
        <w:t xml:space="preserve">explores the lessons </w:t>
      </w:r>
      <w:r w:rsidR="003D7DAC" w:rsidRPr="003F4B55">
        <w:rPr>
          <w:rFonts w:ascii="Arial" w:hAnsi="Arial" w:cs="Arial"/>
        </w:rPr>
        <w:t xml:space="preserve">learned </w:t>
      </w:r>
      <w:r w:rsidR="008F3B4F" w:rsidRPr="003F4B55">
        <w:rPr>
          <w:rFonts w:ascii="Arial" w:hAnsi="Arial" w:cs="Arial"/>
        </w:rPr>
        <w:t xml:space="preserve">from </w:t>
      </w:r>
      <w:r w:rsidR="003D7DAC" w:rsidRPr="003F4B55">
        <w:rPr>
          <w:rFonts w:ascii="Arial" w:hAnsi="Arial" w:cs="Arial"/>
        </w:rPr>
        <w:t xml:space="preserve">previous </w:t>
      </w:r>
      <w:r w:rsidR="008F3B4F" w:rsidRPr="003F4B55">
        <w:rPr>
          <w:rFonts w:ascii="Arial" w:hAnsi="Arial" w:cs="Arial"/>
        </w:rPr>
        <w:t>global pandemics</w:t>
      </w:r>
      <w:r w:rsidR="00C96666" w:rsidRPr="003F4B55">
        <w:rPr>
          <w:rFonts w:ascii="Arial" w:hAnsi="Arial" w:cs="Arial"/>
        </w:rPr>
        <w:t>—</w:t>
      </w:r>
      <w:r w:rsidR="008F3B4F" w:rsidRPr="003F4B55">
        <w:rPr>
          <w:rFonts w:ascii="Arial" w:hAnsi="Arial" w:cs="Arial"/>
        </w:rPr>
        <w:t xml:space="preserve">including </w:t>
      </w:r>
      <w:r w:rsidR="001373FA" w:rsidRPr="003F4B55">
        <w:rPr>
          <w:rFonts w:ascii="Arial" w:hAnsi="Arial" w:cs="Arial"/>
        </w:rPr>
        <w:t>s</w:t>
      </w:r>
      <w:r w:rsidR="008F3B4F" w:rsidRPr="003F4B55">
        <w:rPr>
          <w:rFonts w:ascii="Arial" w:hAnsi="Arial" w:cs="Arial"/>
        </w:rPr>
        <w:t xml:space="preserve">mallpox, </w:t>
      </w:r>
      <w:r w:rsidR="001373FA" w:rsidRPr="003F4B55">
        <w:rPr>
          <w:rFonts w:ascii="Arial" w:hAnsi="Arial" w:cs="Arial"/>
        </w:rPr>
        <w:t>c</w:t>
      </w:r>
      <w:r w:rsidR="008F3B4F" w:rsidRPr="003F4B55">
        <w:rPr>
          <w:rFonts w:ascii="Arial" w:hAnsi="Arial" w:cs="Arial"/>
        </w:rPr>
        <w:t>hol</w:t>
      </w:r>
      <w:r w:rsidR="003D7DAC" w:rsidRPr="003F4B55">
        <w:rPr>
          <w:rFonts w:ascii="Arial" w:hAnsi="Arial" w:cs="Arial"/>
        </w:rPr>
        <w:t xml:space="preserve">era, </w:t>
      </w:r>
      <w:r w:rsidR="008F3B4F" w:rsidRPr="003F4B55">
        <w:rPr>
          <w:rFonts w:ascii="Arial" w:hAnsi="Arial" w:cs="Arial"/>
        </w:rPr>
        <w:t xml:space="preserve">the Spanish </w:t>
      </w:r>
      <w:r w:rsidR="001373FA" w:rsidRPr="003F4B55">
        <w:rPr>
          <w:rFonts w:ascii="Arial" w:hAnsi="Arial" w:cs="Arial"/>
        </w:rPr>
        <w:t>f</w:t>
      </w:r>
      <w:r w:rsidR="008F3B4F" w:rsidRPr="003F4B55">
        <w:rPr>
          <w:rFonts w:ascii="Arial" w:hAnsi="Arial" w:cs="Arial"/>
        </w:rPr>
        <w:t xml:space="preserve">lu </w:t>
      </w:r>
      <w:r w:rsidR="003D7DAC" w:rsidRPr="003F4B55">
        <w:rPr>
          <w:rFonts w:ascii="Arial" w:hAnsi="Arial" w:cs="Arial"/>
        </w:rPr>
        <w:t>and</w:t>
      </w:r>
      <w:r w:rsidR="008F3B4F" w:rsidRPr="003F4B55">
        <w:rPr>
          <w:rFonts w:ascii="Arial" w:hAnsi="Arial" w:cs="Arial"/>
        </w:rPr>
        <w:t xml:space="preserve"> others</w:t>
      </w:r>
      <w:r w:rsidR="00C96666" w:rsidRPr="003F4B55">
        <w:rPr>
          <w:rFonts w:ascii="Arial" w:hAnsi="Arial" w:cs="Arial"/>
        </w:rPr>
        <w:t>—</w:t>
      </w:r>
      <w:r w:rsidR="00443B3F" w:rsidRPr="003F4B55">
        <w:rPr>
          <w:rFonts w:ascii="Arial" w:hAnsi="Arial" w:cs="Arial"/>
        </w:rPr>
        <w:t xml:space="preserve">and </w:t>
      </w:r>
      <w:r w:rsidR="008F3B4F" w:rsidRPr="003F4B55">
        <w:rPr>
          <w:rFonts w:ascii="Arial" w:hAnsi="Arial" w:cs="Arial"/>
        </w:rPr>
        <w:t>reveals how scientists, doctors</w:t>
      </w:r>
      <w:r w:rsidR="006A4052" w:rsidRPr="003F4B55">
        <w:rPr>
          <w:rFonts w:ascii="Arial" w:hAnsi="Arial" w:cs="Arial"/>
        </w:rPr>
        <w:t>, self-experimenters</w:t>
      </w:r>
      <w:r w:rsidR="008F3B4F" w:rsidRPr="003F4B55">
        <w:rPr>
          <w:rFonts w:ascii="Arial" w:hAnsi="Arial" w:cs="Arial"/>
        </w:rPr>
        <w:t xml:space="preserve"> and activists launched a public health revolution, saving millions of lives</w:t>
      </w:r>
      <w:r w:rsidR="00782E68" w:rsidRPr="003F4B55">
        <w:rPr>
          <w:rFonts w:ascii="Arial" w:hAnsi="Arial" w:cs="Arial"/>
        </w:rPr>
        <w:t xml:space="preserve">, </w:t>
      </w:r>
      <w:r w:rsidR="008F3B4F" w:rsidRPr="003F4B55">
        <w:rPr>
          <w:rFonts w:ascii="Arial" w:hAnsi="Arial" w:cs="Arial"/>
        </w:rPr>
        <w:t xml:space="preserve">fundamentally </w:t>
      </w:r>
      <w:r w:rsidR="003D7DAC" w:rsidRPr="003F4B55">
        <w:rPr>
          <w:rFonts w:ascii="Arial" w:hAnsi="Arial" w:cs="Arial"/>
        </w:rPr>
        <w:t xml:space="preserve">changing </w:t>
      </w:r>
      <w:r w:rsidR="008F3B4F" w:rsidRPr="003F4B55">
        <w:rPr>
          <w:rFonts w:ascii="Arial" w:hAnsi="Arial" w:cs="Arial"/>
        </w:rPr>
        <w:t>how we think about illness</w:t>
      </w:r>
      <w:r w:rsidR="00782E68" w:rsidRPr="003F4B55">
        <w:rPr>
          <w:rFonts w:ascii="Arial" w:hAnsi="Arial" w:cs="Arial"/>
        </w:rPr>
        <w:t xml:space="preserve"> and </w:t>
      </w:r>
      <w:r w:rsidR="00B64B3A" w:rsidRPr="003F4B55">
        <w:rPr>
          <w:rFonts w:ascii="Arial" w:hAnsi="Arial" w:cs="Arial"/>
        </w:rPr>
        <w:t xml:space="preserve">ultimately </w:t>
      </w:r>
      <w:r w:rsidR="00782E68" w:rsidRPr="003F4B55">
        <w:rPr>
          <w:rFonts w:ascii="Arial" w:hAnsi="Arial" w:cs="Arial"/>
        </w:rPr>
        <w:t>paving the way for modern medicine.</w:t>
      </w:r>
    </w:p>
    <w:p w14:paraId="5E7AF99C" w14:textId="2EC6B79B" w:rsidR="008F3B4F" w:rsidRPr="003F4B55" w:rsidRDefault="008F3B4F" w:rsidP="003F4B55">
      <w:pPr>
        <w:snapToGrid w:val="0"/>
        <w:rPr>
          <w:rFonts w:ascii="Arial" w:hAnsi="Arial" w:cs="Arial"/>
        </w:rPr>
      </w:pPr>
    </w:p>
    <w:p w14:paraId="584EC83D" w14:textId="68DBD265" w:rsidR="00F30791" w:rsidRPr="003F4B55" w:rsidRDefault="00131A52" w:rsidP="003F4B55">
      <w:pPr>
        <w:snapToGrid w:val="0"/>
        <w:rPr>
          <w:rFonts w:ascii="Arial" w:hAnsi="Arial" w:cs="Arial"/>
        </w:rPr>
      </w:pPr>
      <w:r w:rsidRPr="003F4B55">
        <w:rPr>
          <w:rFonts w:ascii="Arial" w:hAnsi="Arial" w:cs="Arial"/>
        </w:rPr>
        <w:t>Best-selling author</w:t>
      </w:r>
      <w:r w:rsidR="00F30791" w:rsidRPr="003F4B55">
        <w:rPr>
          <w:rFonts w:ascii="Arial" w:hAnsi="Arial" w:cs="Arial"/>
        </w:rPr>
        <w:t xml:space="preserve"> Steven Johnson </w:t>
      </w:r>
      <w:r w:rsidR="0015132B" w:rsidRPr="003F4B55">
        <w:rPr>
          <w:rFonts w:ascii="Arial" w:hAnsi="Arial" w:cs="Arial"/>
        </w:rPr>
        <w:t>(</w:t>
      </w:r>
      <w:r w:rsidR="005B79FF" w:rsidRPr="003F4B55">
        <w:rPr>
          <w:rFonts w:ascii="Arial" w:hAnsi="Arial" w:cs="Arial"/>
          <w:i/>
          <w:iCs/>
        </w:rPr>
        <w:t>The Ghost Map,</w:t>
      </w:r>
      <w:r w:rsidR="005B79FF" w:rsidRPr="003F4B55">
        <w:rPr>
          <w:rFonts w:ascii="Arial" w:hAnsi="Arial" w:cs="Arial"/>
        </w:rPr>
        <w:t xml:space="preserve"> </w:t>
      </w:r>
      <w:r w:rsidR="00EF1270" w:rsidRPr="003F4B55">
        <w:rPr>
          <w:rFonts w:ascii="Arial" w:hAnsi="Arial" w:cs="Arial"/>
        </w:rPr>
        <w:t>HOW WE GOT TO NOW</w:t>
      </w:r>
      <w:r w:rsidR="0015132B" w:rsidRPr="003F4B55">
        <w:rPr>
          <w:rFonts w:ascii="Arial" w:hAnsi="Arial" w:cs="Arial"/>
        </w:rPr>
        <w:t xml:space="preserve">) </w:t>
      </w:r>
      <w:r w:rsidR="00F30791" w:rsidRPr="003F4B55">
        <w:rPr>
          <w:rFonts w:ascii="Arial" w:hAnsi="Arial" w:cs="Arial"/>
        </w:rPr>
        <w:t>and historian</w:t>
      </w:r>
      <w:r w:rsidRPr="003F4B55">
        <w:rPr>
          <w:rFonts w:ascii="Arial" w:hAnsi="Arial" w:cs="Arial"/>
        </w:rPr>
        <w:t xml:space="preserve"> and broadcaster</w:t>
      </w:r>
      <w:r w:rsidR="00F30791" w:rsidRPr="003F4B55">
        <w:rPr>
          <w:rFonts w:ascii="Arial" w:hAnsi="Arial" w:cs="Arial"/>
        </w:rPr>
        <w:t xml:space="preserve"> David Olusoga </w:t>
      </w:r>
      <w:r w:rsidR="0015132B" w:rsidRPr="003F4B55">
        <w:rPr>
          <w:rFonts w:ascii="Arial" w:hAnsi="Arial" w:cs="Arial"/>
        </w:rPr>
        <w:t>(</w:t>
      </w:r>
      <w:r w:rsidR="00EF1270" w:rsidRPr="003F4B55">
        <w:rPr>
          <w:rFonts w:ascii="Arial" w:hAnsi="Arial" w:cs="Arial"/>
        </w:rPr>
        <w:t>CIVILIZATIONS</w:t>
      </w:r>
      <w:r w:rsidRPr="003F4B55">
        <w:rPr>
          <w:rFonts w:ascii="Arial" w:hAnsi="Arial" w:cs="Arial"/>
          <w:i/>
          <w:iCs/>
        </w:rPr>
        <w:t xml:space="preserve">, </w:t>
      </w:r>
      <w:r w:rsidR="00EF1270" w:rsidRPr="003F4B55">
        <w:rPr>
          <w:rFonts w:ascii="Arial" w:hAnsi="Arial" w:cs="Arial"/>
          <w:i/>
          <w:iCs/>
        </w:rPr>
        <w:t>“</w:t>
      </w:r>
      <w:r w:rsidRPr="003F4B55">
        <w:rPr>
          <w:rFonts w:ascii="Arial" w:hAnsi="Arial" w:cs="Arial"/>
        </w:rPr>
        <w:t>B</w:t>
      </w:r>
      <w:r w:rsidR="00C96666" w:rsidRPr="003F4B55">
        <w:rPr>
          <w:rFonts w:ascii="Arial" w:hAnsi="Arial" w:cs="Arial"/>
        </w:rPr>
        <w:t>lack</w:t>
      </w:r>
      <w:r w:rsidRPr="003F4B55">
        <w:rPr>
          <w:rFonts w:ascii="Arial" w:hAnsi="Arial" w:cs="Arial"/>
        </w:rPr>
        <w:t xml:space="preserve"> &amp; B</w:t>
      </w:r>
      <w:r w:rsidR="00C96666" w:rsidRPr="003F4B55">
        <w:rPr>
          <w:rFonts w:ascii="Arial" w:hAnsi="Arial" w:cs="Arial"/>
        </w:rPr>
        <w:t>ritish</w:t>
      </w:r>
      <w:r w:rsidRPr="003F4B55">
        <w:rPr>
          <w:rFonts w:ascii="Arial" w:hAnsi="Arial" w:cs="Arial"/>
        </w:rPr>
        <w:t>: A F</w:t>
      </w:r>
      <w:r w:rsidR="00C96666" w:rsidRPr="003F4B55">
        <w:rPr>
          <w:rFonts w:ascii="Arial" w:hAnsi="Arial" w:cs="Arial"/>
        </w:rPr>
        <w:t>orgotten</w:t>
      </w:r>
      <w:r w:rsidRPr="003F4B55">
        <w:rPr>
          <w:rFonts w:ascii="Arial" w:hAnsi="Arial" w:cs="Arial"/>
        </w:rPr>
        <w:t xml:space="preserve"> H</w:t>
      </w:r>
      <w:r w:rsidR="00C96666" w:rsidRPr="003F4B55">
        <w:rPr>
          <w:rFonts w:ascii="Arial" w:hAnsi="Arial" w:cs="Arial"/>
        </w:rPr>
        <w:t>istory</w:t>
      </w:r>
      <w:r w:rsidR="00EF1270" w:rsidRPr="003F4B55">
        <w:rPr>
          <w:rFonts w:ascii="Arial" w:hAnsi="Arial" w:cs="Arial"/>
        </w:rPr>
        <w:t>”</w:t>
      </w:r>
      <w:r w:rsidR="0015132B" w:rsidRPr="003F4B55">
        <w:rPr>
          <w:rFonts w:ascii="Arial" w:hAnsi="Arial" w:cs="Arial"/>
        </w:rPr>
        <w:t xml:space="preserve">) </w:t>
      </w:r>
      <w:r w:rsidR="006778D3" w:rsidRPr="003F4B55">
        <w:rPr>
          <w:rFonts w:ascii="Arial" w:hAnsi="Arial" w:cs="Arial"/>
        </w:rPr>
        <w:t xml:space="preserve">combine expertise to </w:t>
      </w:r>
      <w:r w:rsidR="00F30791" w:rsidRPr="003F4B55">
        <w:rPr>
          <w:rFonts w:ascii="Arial" w:hAnsi="Arial" w:cs="Arial"/>
        </w:rPr>
        <w:t>guide viewers across 300 years of medical innovation</w:t>
      </w:r>
      <w:r w:rsidR="0082612F" w:rsidRPr="003F4B55">
        <w:rPr>
          <w:rFonts w:ascii="Arial" w:hAnsi="Arial" w:cs="Arial"/>
        </w:rPr>
        <w:t>,</w:t>
      </w:r>
      <w:r w:rsidR="00F30791" w:rsidRPr="003F4B55">
        <w:rPr>
          <w:rFonts w:ascii="Arial" w:hAnsi="Arial" w:cs="Arial"/>
        </w:rPr>
        <w:t xml:space="preserve"> and go behind the scenes of modern medicine to meet the </w:t>
      </w:r>
      <w:r w:rsidR="006778D3" w:rsidRPr="003F4B55">
        <w:rPr>
          <w:rFonts w:ascii="Arial" w:hAnsi="Arial" w:cs="Arial"/>
        </w:rPr>
        <w:t xml:space="preserve">unsung </w:t>
      </w:r>
      <w:r w:rsidR="002A4034" w:rsidRPr="003F4B55">
        <w:rPr>
          <w:rFonts w:ascii="Arial" w:hAnsi="Arial" w:cs="Arial"/>
        </w:rPr>
        <w:t>heroes</w:t>
      </w:r>
      <w:r w:rsidR="006778D3" w:rsidRPr="003F4B55">
        <w:rPr>
          <w:rFonts w:ascii="Arial" w:hAnsi="Arial" w:cs="Arial"/>
        </w:rPr>
        <w:t xml:space="preserve"> </w:t>
      </w:r>
      <w:r w:rsidR="00F30791" w:rsidRPr="003F4B55">
        <w:rPr>
          <w:rFonts w:ascii="Arial" w:hAnsi="Arial" w:cs="Arial"/>
        </w:rPr>
        <w:t>who are tackling C</w:t>
      </w:r>
      <w:r w:rsidR="00C96666" w:rsidRPr="003F4B55">
        <w:rPr>
          <w:rFonts w:ascii="Arial" w:hAnsi="Arial" w:cs="Arial"/>
        </w:rPr>
        <w:t>OVID</w:t>
      </w:r>
      <w:r w:rsidR="00F30791" w:rsidRPr="003F4B55">
        <w:rPr>
          <w:rFonts w:ascii="Arial" w:hAnsi="Arial" w:cs="Arial"/>
        </w:rPr>
        <w:t xml:space="preserve">-19 and other public health threats. </w:t>
      </w:r>
      <w:r w:rsidR="00C1633B" w:rsidRPr="003F4B55">
        <w:rPr>
          <w:rFonts w:ascii="Arial" w:hAnsi="Arial" w:cs="Arial"/>
        </w:rPr>
        <w:t xml:space="preserve">Johnson and Olusoga shed light on scientific breakthroughs and reveal </w:t>
      </w:r>
      <w:r w:rsidR="002038FC" w:rsidRPr="003F4B55">
        <w:rPr>
          <w:rFonts w:ascii="Arial" w:hAnsi="Arial" w:cs="Arial"/>
        </w:rPr>
        <w:t xml:space="preserve">how </w:t>
      </w:r>
      <w:r w:rsidR="00E07858" w:rsidRPr="003F4B55">
        <w:rPr>
          <w:rFonts w:ascii="Arial" w:hAnsi="Arial" w:cs="Arial"/>
        </w:rPr>
        <w:t xml:space="preserve">collective efforts around the world </w:t>
      </w:r>
      <w:r w:rsidR="00B64B3A" w:rsidRPr="003F4B55">
        <w:rPr>
          <w:rFonts w:ascii="Arial" w:hAnsi="Arial" w:cs="Arial"/>
        </w:rPr>
        <w:t xml:space="preserve">can lead to extraordinary outcomes, including </w:t>
      </w:r>
      <w:r w:rsidR="00C1633B" w:rsidRPr="003F4B55">
        <w:rPr>
          <w:rFonts w:ascii="Arial" w:hAnsi="Arial" w:cs="Arial"/>
        </w:rPr>
        <w:t>doubl</w:t>
      </w:r>
      <w:r w:rsidR="00B64B3A" w:rsidRPr="003F4B55">
        <w:rPr>
          <w:rFonts w:ascii="Arial" w:hAnsi="Arial" w:cs="Arial"/>
        </w:rPr>
        <w:t>ing</w:t>
      </w:r>
      <w:r w:rsidR="00C1633B" w:rsidRPr="003F4B55">
        <w:rPr>
          <w:rFonts w:ascii="Arial" w:hAnsi="Arial" w:cs="Arial"/>
        </w:rPr>
        <w:t xml:space="preserve"> the human lifespan in under a century.</w:t>
      </w:r>
    </w:p>
    <w:p w14:paraId="714550BF" w14:textId="77777777" w:rsidR="00C1633B" w:rsidRPr="003F4B55" w:rsidRDefault="00C1633B" w:rsidP="003F4B55">
      <w:pPr>
        <w:snapToGrid w:val="0"/>
        <w:rPr>
          <w:rFonts w:ascii="Arial" w:hAnsi="Arial" w:cs="Arial"/>
        </w:rPr>
      </w:pPr>
    </w:p>
    <w:p w14:paraId="02711748" w14:textId="70024EAB" w:rsidR="00443B3F" w:rsidRPr="003F4B55" w:rsidRDefault="00F30791" w:rsidP="003F4B55">
      <w:pPr>
        <w:snapToGrid w:val="0"/>
        <w:rPr>
          <w:rFonts w:ascii="Arial" w:hAnsi="Arial" w:cs="Arial"/>
        </w:rPr>
      </w:pPr>
      <w:r w:rsidRPr="003F4B55">
        <w:rPr>
          <w:rFonts w:ascii="Arial" w:hAnsi="Arial" w:cs="Arial"/>
        </w:rPr>
        <w:t xml:space="preserve">While </w:t>
      </w:r>
      <w:r w:rsidR="00AA1AB9" w:rsidRPr="003F4B55">
        <w:rPr>
          <w:rFonts w:ascii="Arial" w:hAnsi="Arial" w:cs="Arial"/>
        </w:rPr>
        <w:t>the series features many leading public health authorities and scientists on the front lines of the current pandemic,</w:t>
      </w:r>
      <w:r w:rsidRPr="003F4B55">
        <w:rPr>
          <w:rFonts w:ascii="Arial" w:hAnsi="Arial" w:cs="Arial"/>
        </w:rPr>
        <w:t xml:space="preserve"> </w:t>
      </w:r>
      <w:r w:rsidRPr="003F4B55">
        <w:rPr>
          <w:rFonts w:ascii="Arial" w:hAnsi="Arial" w:cs="Arial"/>
          <w:b/>
          <w:bCs/>
        </w:rPr>
        <w:t>EXTRA LIFE</w:t>
      </w:r>
      <w:r w:rsidRPr="003F4B55">
        <w:rPr>
          <w:rFonts w:ascii="Arial" w:hAnsi="Arial" w:cs="Arial"/>
        </w:rPr>
        <w:t xml:space="preserve"> </w:t>
      </w:r>
      <w:r w:rsidR="00AE1B32" w:rsidRPr="003F4B55">
        <w:rPr>
          <w:rFonts w:ascii="Arial" w:hAnsi="Arial" w:cs="Arial"/>
        </w:rPr>
        <w:t>examine</w:t>
      </w:r>
      <w:r w:rsidR="003377E2" w:rsidRPr="003F4B55">
        <w:rPr>
          <w:rFonts w:ascii="Arial" w:hAnsi="Arial" w:cs="Arial"/>
        </w:rPr>
        <w:t>s</w:t>
      </w:r>
      <w:r w:rsidR="00AE1B32" w:rsidRPr="003F4B55">
        <w:rPr>
          <w:rFonts w:ascii="Arial" w:hAnsi="Arial" w:cs="Arial"/>
        </w:rPr>
        <w:t xml:space="preserve"> the bigger picture </w:t>
      </w:r>
      <w:r w:rsidR="003377E2" w:rsidRPr="003F4B55">
        <w:rPr>
          <w:rFonts w:ascii="Arial" w:hAnsi="Arial" w:cs="Arial"/>
        </w:rPr>
        <w:t xml:space="preserve">and sparks a global conversation </w:t>
      </w:r>
      <w:r w:rsidR="004C3570" w:rsidRPr="003F4B55">
        <w:rPr>
          <w:rFonts w:ascii="Arial" w:hAnsi="Arial" w:cs="Arial"/>
        </w:rPr>
        <w:t>about</w:t>
      </w:r>
      <w:r w:rsidR="00AE1B32" w:rsidRPr="003F4B55">
        <w:rPr>
          <w:rFonts w:ascii="Arial" w:hAnsi="Arial" w:cs="Arial"/>
        </w:rPr>
        <w:t xml:space="preserve"> how we</w:t>
      </w:r>
      <w:r w:rsidR="003377E2" w:rsidRPr="003F4B55">
        <w:rPr>
          <w:rFonts w:ascii="Arial" w:hAnsi="Arial" w:cs="Arial"/>
        </w:rPr>
        <w:t>’ve</w:t>
      </w:r>
      <w:r w:rsidR="00AE1B32" w:rsidRPr="003F4B55">
        <w:rPr>
          <w:rFonts w:ascii="Arial" w:hAnsi="Arial" w:cs="Arial"/>
        </w:rPr>
        <w:t xml:space="preserve"> learned to save lives</w:t>
      </w:r>
      <w:r w:rsidR="00520993" w:rsidRPr="003F4B55">
        <w:rPr>
          <w:rFonts w:ascii="Arial" w:hAnsi="Arial" w:cs="Arial"/>
        </w:rPr>
        <w:t xml:space="preserve">. </w:t>
      </w:r>
      <w:r w:rsidR="008B69DB" w:rsidRPr="003F4B55">
        <w:rPr>
          <w:rFonts w:ascii="Arial" w:hAnsi="Arial" w:cs="Arial"/>
        </w:rPr>
        <w:t xml:space="preserve">The series </w:t>
      </w:r>
      <w:r w:rsidR="00776456" w:rsidRPr="003F4B55">
        <w:rPr>
          <w:rFonts w:ascii="Arial" w:hAnsi="Arial" w:cs="Arial"/>
        </w:rPr>
        <w:t>explore</w:t>
      </w:r>
      <w:r w:rsidR="008B69DB" w:rsidRPr="003F4B55">
        <w:rPr>
          <w:rFonts w:ascii="Arial" w:hAnsi="Arial" w:cs="Arial"/>
        </w:rPr>
        <w:t>s</w:t>
      </w:r>
      <w:r w:rsidR="00E07858" w:rsidRPr="003F4B55">
        <w:rPr>
          <w:rFonts w:ascii="Arial" w:hAnsi="Arial" w:cs="Arial"/>
        </w:rPr>
        <w:t xml:space="preserve"> how </w:t>
      </w:r>
      <w:r w:rsidR="003377E2" w:rsidRPr="003F4B55">
        <w:rPr>
          <w:rFonts w:ascii="Arial" w:hAnsi="Arial" w:cs="Arial"/>
        </w:rPr>
        <w:t xml:space="preserve">the pioneering approaches and innovative medical triumphs of the past </w:t>
      </w:r>
      <w:r w:rsidR="00520993" w:rsidRPr="003F4B55">
        <w:rPr>
          <w:rFonts w:ascii="Arial" w:hAnsi="Arial" w:cs="Arial"/>
        </w:rPr>
        <w:t>provide</w:t>
      </w:r>
      <w:r w:rsidR="00B64B3A" w:rsidRPr="003F4B55">
        <w:rPr>
          <w:rFonts w:ascii="Arial" w:hAnsi="Arial" w:cs="Arial"/>
        </w:rPr>
        <w:t>d</w:t>
      </w:r>
      <w:r w:rsidR="00520993" w:rsidRPr="003F4B55">
        <w:rPr>
          <w:rFonts w:ascii="Arial" w:hAnsi="Arial" w:cs="Arial"/>
        </w:rPr>
        <w:t xml:space="preserve"> </w:t>
      </w:r>
      <w:r w:rsidR="00C1633B" w:rsidRPr="003F4B55">
        <w:rPr>
          <w:rFonts w:ascii="Arial" w:hAnsi="Arial" w:cs="Arial"/>
        </w:rPr>
        <w:t>a blueprint</w:t>
      </w:r>
      <w:r w:rsidR="00520993" w:rsidRPr="003F4B55">
        <w:rPr>
          <w:rFonts w:ascii="Arial" w:hAnsi="Arial" w:cs="Arial"/>
        </w:rPr>
        <w:t xml:space="preserve"> </w:t>
      </w:r>
      <w:r w:rsidR="00C1633B" w:rsidRPr="003F4B55">
        <w:rPr>
          <w:rFonts w:ascii="Arial" w:hAnsi="Arial" w:cs="Arial"/>
        </w:rPr>
        <w:t xml:space="preserve">for our </w:t>
      </w:r>
      <w:r w:rsidR="00520993" w:rsidRPr="003F4B55">
        <w:rPr>
          <w:rFonts w:ascii="Arial" w:hAnsi="Arial" w:cs="Arial"/>
        </w:rPr>
        <w:t>future</w:t>
      </w:r>
      <w:r w:rsidR="007D52B9" w:rsidRPr="003F4B55">
        <w:rPr>
          <w:rFonts w:ascii="Arial" w:hAnsi="Arial" w:cs="Arial"/>
        </w:rPr>
        <w:t xml:space="preserve"> </w:t>
      </w:r>
      <w:r w:rsidR="003377E2" w:rsidRPr="003F4B55">
        <w:rPr>
          <w:rFonts w:ascii="Arial" w:hAnsi="Arial" w:cs="Arial"/>
        </w:rPr>
        <w:t>in</w:t>
      </w:r>
      <w:r w:rsidR="007D52B9" w:rsidRPr="003F4B55">
        <w:rPr>
          <w:rFonts w:ascii="Arial" w:hAnsi="Arial" w:cs="Arial"/>
        </w:rPr>
        <w:t xml:space="preserve"> the battle to live longer. </w:t>
      </w:r>
    </w:p>
    <w:p w14:paraId="668DB322" w14:textId="77777777" w:rsidR="00F30791" w:rsidRPr="003F4B55" w:rsidRDefault="00F30791" w:rsidP="003F4B55">
      <w:pPr>
        <w:snapToGrid w:val="0"/>
        <w:rPr>
          <w:rFonts w:ascii="Arial" w:hAnsi="Arial" w:cs="Arial"/>
        </w:rPr>
      </w:pPr>
    </w:p>
    <w:p w14:paraId="05CBDA07" w14:textId="2390DC7A" w:rsidR="004C74A7" w:rsidRPr="003F4B55" w:rsidRDefault="009C0467" w:rsidP="003F4B55">
      <w:pPr>
        <w:snapToGrid w:val="0"/>
        <w:rPr>
          <w:rFonts w:ascii="Arial" w:hAnsi="Arial" w:cs="Arial"/>
        </w:rPr>
      </w:pPr>
      <w:r w:rsidRPr="003F4B55">
        <w:rPr>
          <w:rFonts w:ascii="Arial" w:hAnsi="Arial" w:cs="Arial"/>
        </w:rPr>
        <w:t>The</w:t>
      </w:r>
      <w:r w:rsidR="00F30791" w:rsidRPr="003F4B55">
        <w:rPr>
          <w:rFonts w:ascii="Arial" w:hAnsi="Arial" w:cs="Arial"/>
        </w:rPr>
        <w:t xml:space="preserve"> </w:t>
      </w:r>
      <w:r w:rsidR="002A4034" w:rsidRPr="003F4B55">
        <w:rPr>
          <w:rFonts w:ascii="Arial" w:hAnsi="Arial" w:cs="Arial"/>
        </w:rPr>
        <w:t>serie</w:t>
      </w:r>
      <w:r w:rsidR="00BA061F" w:rsidRPr="003F4B55">
        <w:rPr>
          <w:rFonts w:ascii="Arial" w:hAnsi="Arial" w:cs="Arial"/>
        </w:rPr>
        <w:t>s</w:t>
      </w:r>
      <w:r w:rsidR="002A4034" w:rsidRPr="003F4B55">
        <w:rPr>
          <w:rFonts w:ascii="Arial" w:hAnsi="Arial" w:cs="Arial"/>
        </w:rPr>
        <w:t xml:space="preserve"> </w:t>
      </w:r>
      <w:r w:rsidR="00F30791" w:rsidRPr="003F4B55">
        <w:rPr>
          <w:rFonts w:ascii="Arial" w:hAnsi="Arial" w:cs="Arial"/>
        </w:rPr>
        <w:t>is particularly sensitive to the cultural blind spots that influenced our approach to health, tracing the origins of inoculation back to Africa</w:t>
      </w:r>
      <w:r w:rsidR="004C74A7" w:rsidRPr="003F4B55">
        <w:rPr>
          <w:rFonts w:ascii="Arial" w:hAnsi="Arial" w:cs="Arial"/>
        </w:rPr>
        <w:t>, long before the discovery of vaccination in the west, and</w:t>
      </w:r>
      <w:r w:rsidR="006A4052" w:rsidRPr="003F4B55">
        <w:rPr>
          <w:rFonts w:ascii="Arial" w:hAnsi="Arial" w:cs="Arial"/>
        </w:rPr>
        <w:t xml:space="preserve"> highlight</w:t>
      </w:r>
      <w:r w:rsidR="00AA1AB9" w:rsidRPr="003F4B55">
        <w:rPr>
          <w:rFonts w:ascii="Arial" w:hAnsi="Arial" w:cs="Arial"/>
        </w:rPr>
        <w:t>ing</w:t>
      </w:r>
      <w:r w:rsidR="006A4052" w:rsidRPr="003F4B55">
        <w:rPr>
          <w:rFonts w:ascii="Arial" w:hAnsi="Arial" w:cs="Arial"/>
        </w:rPr>
        <w:t xml:space="preserve"> the often</w:t>
      </w:r>
      <w:r w:rsidR="00A61982" w:rsidRPr="003F4B55">
        <w:rPr>
          <w:rFonts w:ascii="Arial" w:hAnsi="Arial" w:cs="Arial"/>
        </w:rPr>
        <w:t>-</w:t>
      </w:r>
      <w:r w:rsidR="006A4052" w:rsidRPr="003F4B55">
        <w:rPr>
          <w:rFonts w:ascii="Arial" w:hAnsi="Arial" w:cs="Arial"/>
        </w:rPr>
        <w:t xml:space="preserve">overlooked inequalities in access to health.  </w:t>
      </w:r>
    </w:p>
    <w:p w14:paraId="2A2B16E8" w14:textId="77777777" w:rsidR="004C74A7" w:rsidRPr="003F4B55" w:rsidRDefault="004C74A7" w:rsidP="003F4B55">
      <w:pPr>
        <w:snapToGrid w:val="0"/>
        <w:rPr>
          <w:rFonts w:ascii="Arial" w:hAnsi="Arial" w:cs="Arial"/>
        </w:rPr>
      </w:pPr>
    </w:p>
    <w:p w14:paraId="682871AF" w14:textId="0766EC98" w:rsidR="00624713" w:rsidRPr="003F4B55" w:rsidRDefault="00624713" w:rsidP="003F4B55">
      <w:pPr>
        <w:pStyle w:val="Body"/>
        <w:snapToGrid w:val="0"/>
        <w:rPr>
          <w:rFonts w:ascii="Arial" w:hAnsi="Arial" w:cs="Arial"/>
        </w:rPr>
      </w:pPr>
      <w:r w:rsidRPr="003F4B55">
        <w:rPr>
          <w:rFonts w:ascii="Arial" w:hAnsi="Arial" w:cs="Arial"/>
        </w:rPr>
        <w:t xml:space="preserve">“Now more than ever, we need powerful storytelling that captures and explains the achievements in public health and medicine over the past few centuries,” </w:t>
      </w:r>
      <w:r w:rsidR="00AA1AB9" w:rsidRPr="003F4B55">
        <w:rPr>
          <w:rFonts w:ascii="Arial" w:hAnsi="Arial" w:cs="Arial"/>
        </w:rPr>
        <w:t>sa</w:t>
      </w:r>
      <w:r w:rsidR="005F46C0">
        <w:rPr>
          <w:rFonts w:ascii="Arial" w:hAnsi="Arial" w:cs="Arial"/>
        </w:rPr>
        <w:t>id</w:t>
      </w:r>
      <w:r w:rsidR="00AA1AB9" w:rsidRPr="003F4B55">
        <w:rPr>
          <w:rFonts w:ascii="Arial" w:hAnsi="Arial" w:cs="Arial"/>
        </w:rPr>
        <w:t xml:space="preserve"> </w:t>
      </w:r>
      <w:r w:rsidRPr="003F4B55">
        <w:rPr>
          <w:rFonts w:ascii="Arial" w:hAnsi="Arial" w:cs="Arial"/>
        </w:rPr>
        <w:t xml:space="preserve">Johnson. “The fact that we have doubled life expectancy may well be the single most important development in modern history.” </w:t>
      </w:r>
    </w:p>
    <w:p w14:paraId="4CA7AF61" w14:textId="77777777" w:rsidR="0060753E" w:rsidRPr="003F4B55" w:rsidRDefault="0060753E" w:rsidP="003F4B55">
      <w:pPr>
        <w:snapToGrid w:val="0"/>
        <w:rPr>
          <w:rFonts w:ascii="Arial" w:hAnsi="Arial" w:cs="Arial"/>
        </w:rPr>
      </w:pPr>
    </w:p>
    <w:p w14:paraId="642ABC64" w14:textId="128F4682" w:rsidR="00084758" w:rsidRPr="003F4B55" w:rsidRDefault="00084758" w:rsidP="003F4B55">
      <w:pPr>
        <w:snapToGrid w:val="0"/>
        <w:rPr>
          <w:rFonts w:ascii="Arial" w:hAnsi="Arial" w:cs="Arial"/>
        </w:rPr>
      </w:pPr>
      <w:r w:rsidRPr="003F4B55">
        <w:rPr>
          <w:rFonts w:ascii="Arial" w:hAnsi="Arial" w:cs="Arial"/>
        </w:rPr>
        <w:lastRenderedPageBreak/>
        <w:t xml:space="preserve">"The revolution in medicine and public health that has taken place over the past </w:t>
      </w:r>
      <w:r w:rsidR="00CA6E96" w:rsidRPr="003F4B55">
        <w:rPr>
          <w:rFonts w:ascii="Arial" w:hAnsi="Arial" w:cs="Arial"/>
        </w:rPr>
        <w:t>three</w:t>
      </w:r>
      <w:r w:rsidRPr="003F4B55">
        <w:rPr>
          <w:rFonts w:ascii="Arial" w:hAnsi="Arial" w:cs="Arial"/>
        </w:rPr>
        <w:t xml:space="preserve"> centuries is one of the greatest achievements of all time</w:t>
      </w:r>
      <w:r w:rsidR="0060753E" w:rsidRPr="003F4B55">
        <w:rPr>
          <w:rFonts w:ascii="Arial" w:hAnsi="Arial" w:cs="Arial"/>
        </w:rPr>
        <w:t>,” sa</w:t>
      </w:r>
      <w:r w:rsidR="005F46C0">
        <w:rPr>
          <w:rFonts w:ascii="Arial" w:hAnsi="Arial" w:cs="Arial"/>
        </w:rPr>
        <w:t>id</w:t>
      </w:r>
      <w:r w:rsidR="0060753E" w:rsidRPr="003F4B55">
        <w:rPr>
          <w:rFonts w:ascii="Arial" w:hAnsi="Arial" w:cs="Arial"/>
        </w:rPr>
        <w:t xml:space="preserve"> Olusoga. “</w:t>
      </w:r>
      <w:r w:rsidR="006E0D81" w:rsidRPr="003F4B55">
        <w:rPr>
          <w:rFonts w:ascii="Arial" w:hAnsi="Arial" w:cs="Arial"/>
        </w:rPr>
        <w:t>The series is</w:t>
      </w:r>
      <w:r w:rsidRPr="003F4B55">
        <w:rPr>
          <w:rFonts w:ascii="Arial" w:hAnsi="Arial" w:cs="Arial"/>
        </w:rPr>
        <w:t xml:space="preserve"> a history of unsung heroes and forgotten pioneers whose incredible stories deserve to be better known." </w:t>
      </w:r>
    </w:p>
    <w:p w14:paraId="0B71B6C0" w14:textId="77777777" w:rsidR="004C74A7" w:rsidRPr="003F4B55" w:rsidRDefault="004C74A7" w:rsidP="003F4B55">
      <w:pPr>
        <w:snapToGrid w:val="0"/>
        <w:rPr>
          <w:rFonts w:ascii="Arial" w:hAnsi="Arial" w:cs="Arial"/>
        </w:rPr>
      </w:pPr>
    </w:p>
    <w:p w14:paraId="524F60F1" w14:textId="7F7DAF6B" w:rsidR="004C74A7" w:rsidRPr="003F4B55" w:rsidRDefault="0015132B" w:rsidP="003F4B55">
      <w:pPr>
        <w:snapToGrid w:val="0"/>
        <w:rPr>
          <w:rFonts w:ascii="Arial" w:hAnsi="Arial" w:cs="Arial"/>
        </w:rPr>
      </w:pPr>
      <w:r w:rsidRPr="003F4B55">
        <w:rPr>
          <w:rFonts w:ascii="Arial" w:hAnsi="Arial" w:cs="Arial"/>
        </w:rPr>
        <w:t>Each episode will explore one aspect of public health that has played a central role in our battle to live longer.</w:t>
      </w:r>
    </w:p>
    <w:p w14:paraId="1AB94964" w14:textId="77777777" w:rsidR="004C74A7" w:rsidRPr="003F4B55" w:rsidRDefault="004C74A7" w:rsidP="003F4B55">
      <w:pPr>
        <w:snapToGrid w:val="0"/>
        <w:rPr>
          <w:rFonts w:ascii="Arial" w:hAnsi="Arial" w:cs="Arial"/>
        </w:rPr>
      </w:pPr>
    </w:p>
    <w:p w14:paraId="187E784C" w14:textId="615AB51F" w:rsidR="008F3B4F" w:rsidRPr="003F4B55" w:rsidRDefault="004C74A7" w:rsidP="003F4B55">
      <w:pPr>
        <w:snapToGrid w:val="0"/>
        <w:rPr>
          <w:rFonts w:ascii="Arial" w:hAnsi="Arial" w:cs="Arial"/>
          <w:color w:val="000000" w:themeColor="text1"/>
        </w:rPr>
      </w:pPr>
      <w:r w:rsidRPr="003F4B55">
        <w:rPr>
          <w:rFonts w:ascii="Arial" w:hAnsi="Arial" w:cs="Arial"/>
          <w:b/>
          <w:bCs/>
          <w:color w:val="000000" w:themeColor="text1"/>
        </w:rPr>
        <w:t>Episode One:</w:t>
      </w:r>
      <w:r w:rsidRPr="003F4B55">
        <w:rPr>
          <w:rFonts w:ascii="Arial" w:hAnsi="Arial" w:cs="Arial"/>
          <w:color w:val="000000" w:themeColor="text1"/>
        </w:rPr>
        <w:t xml:space="preserve"> </w:t>
      </w:r>
      <w:r w:rsidR="00FD72E9" w:rsidRPr="003F4B55">
        <w:rPr>
          <w:rFonts w:ascii="Arial" w:hAnsi="Arial" w:cs="Arial"/>
          <w:b/>
          <w:bCs/>
          <w:color w:val="000000" w:themeColor="text1"/>
        </w:rPr>
        <w:t>“Vaccines”</w:t>
      </w:r>
      <w:r w:rsidR="00FD72E9" w:rsidRPr="003F4B55">
        <w:rPr>
          <w:rFonts w:ascii="Arial" w:hAnsi="Arial" w:cs="Arial"/>
          <w:color w:val="000000" w:themeColor="text1"/>
        </w:rPr>
        <w:t xml:space="preserve"> </w:t>
      </w:r>
      <w:r w:rsidR="009A0BF6" w:rsidRPr="003F4B55">
        <w:rPr>
          <w:rStyle w:val="Emphasis"/>
          <w:rFonts w:ascii="Arial" w:hAnsi="Arial" w:cs="Arial"/>
          <w:i w:val="0"/>
          <w:iCs w:val="0"/>
          <w:color w:val="000000" w:themeColor="text1"/>
        </w:rPr>
        <w:t>explores the history and use of vaccination, from early practices in Africa introduced to America during the slave trade and Thomas Jefferson's clinical trials, to the first anti-vax protests in the 19th century and COVID-19 today</w:t>
      </w:r>
      <w:r w:rsidR="00EB7F97" w:rsidRPr="003F4B55">
        <w:rPr>
          <w:rStyle w:val="Emphasis"/>
          <w:rFonts w:ascii="Arial" w:hAnsi="Arial" w:cs="Arial"/>
          <w:i w:val="0"/>
          <w:iCs w:val="0"/>
          <w:color w:val="000000" w:themeColor="text1"/>
        </w:rPr>
        <w:t>.</w:t>
      </w:r>
    </w:p>
    <w:p w14:paraId="1B21A8B6" w14:textId="755200FE" w:rsidR="004C74A7" w:rsidRPr="003F4B55" w:rsidRDefault="004C74A7" w:rsidP="003F4B55">
      <w:pPr>
        <w:snapToGrid w:val="0"/>
        <w:rPr>
          <w:rFonts w:ascii="Arial" w:hAnsi="Arial" w:cs="Arial"/>
          <w:color w:val="000000" w:themeColor="text1"/>
        </w:rPr>
      </w:pPr>
    </w:p>
    <w:p w14:paraId="75F67A41" w14:textId="0D21654C" w:rsidR="0076643D" w:rsidRPr="003F4B55" w:rsidRDefault="0076643D" w:rsidP="0076643D">
      <w:pPr>
        <w:snapToGrid w:val="0"/>
        <w:rPr>
          <w:rFonts w:ascii="Arial" w:hAnsi="Arial" w:cs="Arial"/>
          <w:color w:val="000000" w:themeColor="text1"/>
        </w:rPr>
      </w:pPr>
      <w:r w:rsidRPr="003F4B55">
        <w:rPr>
          <w:rFonts w:ascii="Arial" w:hAnsi="Arial" w:cs="Arial"/>
          <w:b/>
          <w:bCs/>
          <w:color w:val="000000" w:themeColor="text1"/>
        </w:rPr>
        <w:t>Episode T</w:t>
      </w:r>
      <w:r>
        <w:rPr>
          <w:rFonts w:ascii="Arial" w:hAnsi="Arial" w:cs="Arial"/>
          <w:b/>
          <w:bCs/>
          <w:color w:val="000000" w:themeColor="text1"/>
        </w:rPr>
        <w:t>wo</w:t>
      </w:r>
      <w:r w:rsidRPr="003F4B55">
        <w:rPr>
          <w:rFonts w:ascii="Arial" w:hAnsi="Arial" w:cs="Arial"/>
          <w:b/>
          <w:bCs/>
          <w:color w:val="000000" w:themeColor="text1"/>
        </w:rPr>
        <w:t>:</w:t>
      </w:r>
      <w:r w:rsidRPr="003F4B55">
        <w:rPr>
          <w:rFonts w:ascii="Arial" w:hAnsi="Arial" w:cs="Arial"/>
          <w:color w:val="000000" w:themeColor="text1"/>
        </w:rPr>
        <w:t xml:space="preserve"> </w:t>
      </w:r>
      <w:r w:rsidRPr="003F4B55">
        <w:rPr>
          <w:rFonts w:ascii="Arial" w:hAnsi="Arial" w:cs="Arial"/>
          <w:b/>
          <w:bCs/>
          <w:color w:val="000000" w:themeColor="text1"/>
        </w:rPr>
        <w:t>“Medic</w:t>
      </w:r>
      <w:r w:rsidR="00B5316E">
        <w:rPr>
          <w:rFonts w:ascii="Arial" w:hAnsi="Arial" w:cs="Arial"/>
          <w:b/>
          <w:bCs/>
          <w:color w:val="000000" w:themeColor="text1"/>
        </w:rPr>
        <w:t>al Drugs</w:t>
      </w:r>
      <w:bookmarkStart w:id="0" w:name="_GoBack"/>
      <w:bookmarkEnd w:id="0"/>
      <w:r w:rsidRPr="003F4B55">
        <w:rPr>
          <w:rFonts w:ascii="Arial" w:hAnsi="Arial" w:cs="Arial"/>
          <w:b/>
          <w:bCs/>
          <w:color w:val="000000" w:themeColor="text1"/>
        </w:rPr>
        <w:t>”</w:t>
      </w:r>
      <w:r w:rsidRPr="003F4B55">
        <w:rPr>
          <w:rFonts w:ascii="Arial" w:hAnsi="Arial" w:cs="Arial"/>
          <w:color w:val="000000" w:themeColor="text1"/>
        </w:rPr>
        <w:t xml:space="preserve"> focuses on the more recent medical inventions that combat illness directly, particularly antibiotics, and the development of antiviral drugs for HIV. Knowledge of how to produce safe, effective drugs and distribute them quickly around the globe now underpins work to find treatments for COVID-19.</w:t>
      </w:r>
    </w:p>
    <w:p w14:paraId="38FA50B1" w14:textId="77777777" w:rsidR="0076643D" w:rsidRDefault="0076643D" w:rsidP="003F4B55">
      <w:pPr>
        <w:snapToGrid w:val="0"/>
        <w:rPr>
          <w:rFonts w:ascii="Arial" w:hAnsi="Arial" w:cs="Arial"/>
          <w:b/>
          <w:bCs/>
          <w:color w:val="000000" w:themeColor="text1"/>
        </w:rPr>
      </w:pPr>
    </w:p>
    <w:p w14:paraId="65FCF6EC" w14:textId="4D476822" w:rsidR="004C74A7" w:rsidRPr="003F4B55" w:rsidRDefault="004C74A7" w:rsidP="003F4B55">
      <w:pPr>
        <w:snapToGrid w:val="0"/>
        <w:rPr>
          <w:rFonts w:ascii="Arial" w:hAnsi="Arial" w:cs="Arial"/>
          <w:color w:val="000000" w:themeColor="text1"/>
        </w:rPr>
      </w:pPr>
      <w:r w:rsidRPr="003F4B55">
        <w:rPr>
          <w:rFonts w:ascii="Arial" w:hAnsi="Arial" w:cs="Arial"/>
          <w:b/>
          <w:bCs/>
          <w:color w:val="000000" w:themeColor="text1"/>
        </w:rPr>
        <w:t>Episode T</w:t>
      </w:r>
      <w:r w:rsidR="0076643D">
        <w:rPr>
          <w:rFonts w:ascii="Arial" w:hAnsi="Arial" w:cs="Arial"/>
          <w:b/>
          <w:bCs/>
          <w:color w:val="000000" w:themeColor="text1"/>
        </w:rPr>
        <w:t>hree</w:t>
      </w:r>
      <w:r w:rsidRPr="003F4B55">
        <w:rPr>
          <w:rFonts w:ascii="Arial" w:hAnsi="Arial" w:cs="Arial"/>
          <w:b/>
          <w:bCs/>
          <w:color w:val="000000" w:themeColor="text1"/>
        </w:rPr>
        <w:t>:</w:t>
      </w:r>
      <w:r w:rsidRPr="003F4B55">
        <w:rPr>
          <w:rFonts w:ascii="Arial" w:hAnsi="Arial" w:cs="Arial"/>
          <w:color w:val="000000" w:themeColor="text1"/>
        </w:rPr>
        <w:t xml:space="preserve"> </w:t>
      </w:r>
      <w:r w:rsidR="00FD72E9" w:rsidRPr="003F4B55">
        <w:rPr>
          <w:rFonts w:ascii="Arial" w:hAnsi="Arial" w:cs="Arial"/>
          <w:b/>
          <w:bCs/>
          <w:color w:val="000000" w:themeColor="text1"/>
        </w:rPr>
        <w:t>“Data”</w:t>
      </w:r>
      <w:r w:rsidR="00FD72E9" w:rsidRPr="003F4B55">
        <w:rPr>
          <w:rFonts w:ascii="Arial" w:hAnsi="Arial" w:cs="Arial"/>
          <w:color w:val="000000" w:themeColor="text1"/>
        </w:rPr>
        <w:t xml:space="preserve"> </w:t>
      </w:r>
      <w:r w:rsidRPr="003F4B55">
        <w:rPr>
          <w:rFonts w:ascii="Arial" w:hAnsi="Arial" w:cs="Arial"/>
          <w:color w:val="000000" w:themeColor="text1"/>
        </w:rPr>
        <w:t>looks at how the emergence of fact-based research</w:t>
      </w:r>
      <w:r w:rsidR="001373FA" w:rsidRPr="003F4B55">
        <w:rPr>
          <w:rFonts w:ascii="Arial" w:hAnsi="Arial" w:cs="Arial"/>
          <w:color w:val="000000" w:themeColor="text1"/>
        </w:rPr>
        <w:t xml:space="preserve">, </w:t>
      </w:r>
      <w:r w:rsidRPr="003F4B55">
        <w:rPr>
          <w:rFonts w:ascii="Arial" w:hAnsi="Arial" w:cs="Arial"/>
          <w:color w:val="000000" w:themeColor="text1"/>
        </w:rPr>
        <w:t>data mapping and analysis ha</w:t>
      </w:r>
      <w:r w:rsidR="00A61982" w:rsidRPr="003F4B55">
        <w:rPr>
          <w:rFonts w:ascii="Arial" w:hAnsi="Arial" w:cs="Arial"/>
          <w:color w:val="000000" w:themeColor="text1"/>
        </w:rPr>
        <w:t>s</w:t>
      </w:r>
      <w:r w:rsidRPr="003F4B55">
        <w:rPr>
          <w:rFonts w:ascii="Arial" w:hAnsi="Arial" w:cs="Arial"/>
          <w:color w:val="000000" w:themeColor="text1"/>
        </w:rPr>
        <w:t xml:space="preserve"> improved public health. The practice evolved out of the 19</w:t>
      </w:r>
      <w:r w:rsidR="005F46C0">
        <w:rPr>
          <w:rFonts w:ascii="Arial" w:hAnsi="Arial" w:cs="Arial"/>
          <w:color w:val="000000" w:themeColor="text1"/>
        </w:rPr>
        <w:t>th</w:t>
      </w:r>
      <w:r w:rsidRPr="003F4B55">
        <w:rPr>
          <w:rFonts w:ascii="Arial" w:hAnsi="Arial" w:cs="Arial"/>
          <w:color w:val="000000" w:themeColor="text1"/>
        </w:rPr>
        <w:t xml:space="preserve"> century science of epidemiology and cholera mortality reports in the 1840s</w:t>
      </w:r>
      <w:r w:rsidR="00EC717F" w:rsidRPr="003F4B55">
        <w:rPr>
          <w:rFonts w:ascii="Arial" w:hAnsi="Arial" w:cs="Arial"/>
          <w:color w:val="000000" w:themeColor="text1"/>
        </w:rPr>
        <w:t>, where the now ubiquitous “curve” of an epidemic</w:t>
      </w:r>
      <w:r w:rsidR="009A0BF6" w:rsidRPr="003F4B55">
        <w:rPr>
          <w:rFonts w:ascii="Arial" w:hAnsi="Arial" w:cs="Arial"/>
          <w:b/>
          <w:bCs/>
          <w:color w:val="000000" w:themeColor="text1"/>
        </w:rPr>
        <w:t xml:space="preserve"> </w:t>
      </w:r>
      <w:r w:rsidR="009A0BF6" w:rsidRPr="003F4B55">
        <w:rPr>
          <w:rStyle w:val="Emphasis"/>
          <w:rFonts w:ascii="Arial" w:hAnsi="Arial" w:cs="Arial"/>
          <w:i w:val="0"/>
          <w:iCs w:val="0"/>
          <w:color w:val="000000" w:themeColor="text1"/>
        </w:rPr>
        <w:t>was first documented.</w:t>
      </w:r>
    </w:p>
    <w:p w14:paraId="007D2DC0" w14:textId="2A139543" w:rsidR="004C74A7" w:rsidRPr="003F4B55" w:rsidRDefault="004C74A7" w:rsidP="003F4B55">
      <w:pPr>
        <w:snapToGrid w:val="0"/>
        <w:rPr>
          <w:rFonts w:ascii="Arial" w:hAnsi="Arial" w:cs="Arial"/>
          <w:color w:val="000000" w:themeColor="text1"/>
        </w:rPr>
      </w:pPr>
    </w:p>
    <w:p w14:paraId="4C5207BA" w14:textId="3A5077DC" w:rsidR="00EC717F" w:rsidRPr="003F4B55" w:rsidRDefault="00EC717F" w:rsidP="003F4B55">
      <w:pPr>
        <w:snapToGrid w:val="0"/>
        <w:rPr>
          <w:rFonts w:ascii="Arial" w:hAnsi="Arial" w:cs="Arial"/>
          <w:color w:val="000000" w:themeColor="text1"/>
        </w:rPr>
      </w:pPr>
      <w:r w:rsidRPr="003F4B55">
        <w:rPr>
          <w:rFonts w:ascii="Arial" w:hAnsi="Arial" w:cs="Arial"/>
          <w:b/>
          <w:bCs/>
          <w:color w:val="000000" w:themeColor="text1"/>
        </w:rPr>
        <w:t>Episode Four:</w:t>
      </w:r>
      <w:r w:rsidRPr="003F4B55">
        <w:rPr>
          <w:rFonts w:ascii="Arial" w:hAnsi="Arial" w:cs="Arial"/>
          <w:color w:val="000000" w:themeColor="text1"/>
        </w:rPr>
        <w:t xml:space="preserve"> </w:t>
      </w:r>
      <w:r w:rsidR="00FD72E9" w:rsidRPr="003F4B55">
        <w:rPr>
          <w:rFonts w:ascii="Arial" w:hAnsi="Arial" w:cs="Arial"/>
          <w:b/>
          <w:bCs/>
          <w:color w:val="000000" w:themeColor="text1"/>
        </w:rPr>
        <w:t>“Behavior”</w:t>
      </w:r>
      <w:r w:rsidR="00FD72E9" w:rsidRPr="003F4B55">
        <w:rPr>
          <w:rFonts w:ascii="Arial" w:hAnsi="Arial" w:cs="Arial"/>
          <w:color w:val="000000" w:themeColor="text1"/>
        </w:rPr>
        <w:t xml:space="preserve"> </w:t>
      </w:r>
      <w:r w:rsidR="009A0BF6" w:rsidRPr="003F4B55">
        <w:rPr>
          <w:rStyle w:val="Emphasis"/>
          <w:rFonts w:ascii="Arial" w:hAnsi="Arial" w:cs="Arial"/>
          <w:i w:val="0"/>
          <w:iCs w:val="0"/>
          <w:color w:val="000000" w:themeColor="text1"/>
        </w:rPr>
        <w:t xml:space="preserve">examines the importance of public engagement during a health crisis, from the discovery that </w:t>
      </w:r>
      <w:r w:rsidR="000015F8" w:rsidRPr="003F4B55">
        <w:rPr>
          <w:rStyle w:val="Emphasis"/>
          <w:rFonts w:ascii="Arial" w:hAnsi="Arial" w:cs="Arial"/>
          <w:i w:val="0"/>
          <w:iCs w:val="0"/>
          <w:color w:val="000000" w:themeColor="text1"/>
        </w:rPr>
        <w:t xml:space="preserve">the </w:t>
      </w:r>
      <w:r w:rsidR="009A0BF6" w:rsidRPr="003F4B55">
        <w:rPr>
          <w:rStyle w:val="Emphasis"/>
          <w:rFonts w:ascii="Arial" w:hAnsi="Arial" w:cs="Arial"/>
          <w:i w:val="0"/>
          <w:iCs w:val="0"/>
          <w:color w:val="000000" w:themeColor="text1"/>
        </w:rPr>
        <w:t>simple</w:t>
      </w:r>
      <w:r w:rsidR="000015F8" w:rsidRPr="003F4B55">
        <w:rPr>
          <w:rStyle w:val="Emphasis"/>
          <w:rFonts w:ascii="Arial" w:hAnsi="Arial" w:cs="Arial"/>
          <w:i w:val="0"/>
          <w:iCs w:val="0"/>
          <w:color w:val="000000" w:themeColor="text1"/>
        </w:rPr>
        <w:t xml:space="preserve"> act</w:t>
      </w:r>
      <w:r w:rsidR="00EB7F97" w:rsidRPr="003F4B55">
        <w:rPr>
          <w:rStyle w:val="Emphasis"/>
          <w:rFonts w:ascii="Arial" w:hAnsi="Arial" w:cs="Arial"/>
          <w:i w:val="0"/>
          <w:iCs w:val="0"/>
          <w:color w:val="000000" w:themeColor="text1"/>
        </w:rPr>
        <w:t xml:space="preserve"> of </w:t>
      </w:r>
      <w:r w:rsidR="009A0BF6" w:rsidRPr="003F4B55">
        <w:rPr>
          <w:rStyle w:val="Emphasis"/>
          <w:rFonts w:ascii="Arial" w:hAnsi="Arial" w:cs="Arial"/>
          <w:i w:val="0"/>
          <w:iCs w:val="0"/>
          <w:color w:val="000000" w:themeColor="text1"/>
        </w:rPr>
        <w:t xml:space="preserve">handwashing could save lives in a 19th </w:t>
      </w:r>
      <w:r w:rsidR="005F46C0">
        <w:rPr>
          <w:rStyle w:val="Emphasis"/>
          <w:rFonts w:ascii="Arial" w:hAnsi="Arial" w:cs="Arial"/>
          <w:i w:val="0"/>
          <w:iCs w:val="0"/>
          <w:color w:val="000000" w:themeColor="text1"/>
        </w:rPr>
        <w:t>c</w:t>
      </w:r>
      <w:r w:rsidR="009A0BF6" w:rsidRPr="003F4B55">
        <w:rPr>
          <w:rStyle w:val="Emphasis"/>
          <w:rFonts w:ascii="Arial" w:hAnsi="Arial" w:cs="Arial"/>
          <w:i w:val="0"/>
          <w:iCs w:val="0"/>
          <w:color w:val="000000" w:themeColor="text1"/>
        </w:rPr>
        <w:t>entury Viennese maternity hospital</w:t>
      </w:r>
      <w:r w:rsidR="005F46C0">
        <w:rPr>
          <w:rStyle w:val="Emphasis"/>
          <w:rFonts w:ascii="Arial" w:hAnsi="Arial" w:cs="Arial"/>
          <w:i w:val="0"/>
          <w:iCs w:val="0"/>
          <w:color w:val="000000" w:themeColor="text1"/>
        </w:rPr>
        <w:t>,</w:t>
      </w:r>
      <w:r w:rsidR="009A0BF6" w:rsidRPr="003F4B55">
        <w:rPr>
          <w:rStyle w:val="Emphasis"/>
          <w:rFonts w:ascii="Arial" w:hAnsi="Arial" w:cs="Arial"/>
          <w:i w:val="0"/>
          <w:iCs w:val="0"/>
          <w:color w:val="000000" w:themeColor="text1"/>
        </w:rPr>
        <w:t xml:space="preserve"> to facemasks and lockdowns used to combat the Spanish flu 100 years ago, along with what we are experiencing today.</w:t>
      </w:r>
    </w:p>
    <w:p w14:paraId="56E575D2" w14:textId="3BE5E0FE" w:rsidR="00EC717F" w:rsidRPr="003F4B55" w:rsidRDefault="00EC717F" w:rsidP="003F4B55">
      <w:pPr>
        <w:snapToGrid w:val="0"/>
        <w:rPr>
          <w:rFonts w:ascii="Arial" w:hAnsi="Arial" w:cs="Arial"/>
        </w:rPr>
      </w:pPr>
    </w:p>
    <w:p w14:paraId="7CF532BB" w14:textId="3A998237" w:rsidR="00EC717F" w:rsidRPr="003F4B55" w:rsidRDefault="00F8000E" w:rsidP="003F4B55">
      <w:pPr>
        <w:snapToGrid w:val="0"/>
        <w:rPr>
          <w:rFonts w:ascii="Arial" w:hAnsi="Arial" w:cs="Arial"/>
        </w:rPr>
      </w:pPr>
      <w:r w:rsidRPr="003F4B55">
        <w:rPr>
          <w:rFonts w:ascii="Arial" w:hAnsi="Arial" w:cs="Arial"/>
          <w:b/>
          <w:bCs/>
        </w:rPr>
        <w:t>EXTRA LIFE: A SHORT HISTORY OF LIVING LONGER</w:t>
      </w:r>
      <w:r w:rsidRPr="003F4B55">
        <w:rPr>
          <w:rFonts w:ascii="Arial" w:hAnsi="Arial" w:cs="Arial"/>
        </w:rPr>
        <w:t xml:space="preserve"> </w:t>
      </w:r>
      <w:r w:rsidR="00A1731A" w:rsidRPr="003F4B55">
        <w:rPr>
          <w:rFonts w:ascii="Arial" w:hAnsi="Arial" w:cs="Arial"/>
        </w:rPr>
        <w:t xml:space="preserve">is a multiplatform collaboration. The series </w:t>
      </w:r>
      <w:r w:rsidR="00EC717F" w:rsidRPr="003F4B55">
        <w:rPr>
          <w:rFonts w:ascii="Arial" w:hAnsi="Arial" w:cs="Arial"/>
        </w:rPr>
        <w:t xml:space="preserve">will be accompanied by an extensive education outreach </w:t>
      </w:r>
      <w:r w:rsidR="005B79FF" w:rsidRPr="003F4B55">
        <w:rPr>
          <w:rFonts w:ascii="Arial" w:hAnsi="Arial" w:cs="Arial"/>
        </w:rPr>
        <w:t>component</w:t>
      </w:r>
      <w:r w:rsidR="00EC717F" w:rsidRPr="003F4B55">
        <w:rPr>
          <w:rFonts w:ascii="Arial" w:hAnsi="Arial" w:cs="Arial"/>
        </w:rPr>
        <w:t xml:space="preserve"> in partnership with The Pulitzer </w:t>
      </w:r>
      <w:r w:rsidR="001C48DF" w:rsidRPr="003F4B55">
        <w:rPr>
          <w:rFonts w:ascii="Arial" w:hAnsi="Arial" w:cs="Arial"/>
        </w:rPr>
        <w:t>Center</w:t>
      </w:r>
      <w:r w:rsidR="00EC717F" w:rsidRPr="003F4B55">
        <w:rPr>
          <w:rFonts w:ascii="Arial" w:hAnsi="Arial" w:cs="Arial"/>
        </w:rPr>
        <w:t xml:space="preserve">, which will distribute resources to schools and colleges.  </w:t>
      </w:r>
    </w:p>
    <w:p w14:paraId="5D312FE0" w14:textId="430679CB" w:rsidR="00EC717F" w:rsidRPr="003F4B55" w:rsidRDefault="00EC717F" w:rsidP="003F4B55">
      <w:pPr>
        <w:snapToGrid w:val="0"/>
        <w:rPr>
          <w:rFonts w:ascii="Arial" w:hAnsi="Arial" w:cs="Arial"/>
        </w:rPr>
      </w:pPr>
    </w:p>
    <w:p w14:paraId="6A7B3D48" w14:textId="309999F1" w:rsidR="00EC717F" w:rsidRPr="003F4B55" w:rsidRDefault="00EC717F" w:rsidP="003F4B55">
      <w:pPr>
        <w:snapToGrid w:val="0"/>
        <w:rPr>
          <w:rFonts w:ascii="Arial" w:hAnsi="Arial" w:cs="Arial"/>
        </w:rPr>
      </w:pPr>
      <w:r w:rsidRPr="003F4B55">
        <w:rPr>
          <w:rFonts w:ascii="Arial" w:hAnsi="Arial" w:cs="Arial"/>
        </w:rPr>
        <w:t xml:space="preserve">The </w:t>
      </w:r>
      <w:r w:rsidRPr="003F4B55">
        <w:rPr>
          <w:rFonts w:ascii="Arial" w:hAnsi="Arial" w:cs="Arial"/>
          <w:i/>
          <w:iCs/>
        </w:rPr>
        <w:t>New York Times Magazine</w:t>
      </w:r>
      <w:r w:rsidRPr="003F4B55">
        <w:rPr>
          <w:rFonts w:ascii="Arial" w:hAnsi="Arial" w:cs="Arial"/>
        </w:rPr>
        <w:t xml:space="preserve"> will publish a special issue, </w:t>
      </w:r>
      <w:r w:rsidR="006A4052" w:rsidRPr="003F4B55">
        <w:rPr>
          <w:rFonts w:ascii="Arial" w:hAnsi="Arial" w:cs="Arial"/>
        </w:rPr>
        <w:t>featuring a lead article</w:t>
      </w:r>
      <w:r w:rsidRPr="003F4B55">
        <w:rPr>
          <w:rFonts w:ascii="Arial" w:hAnsi="Arial" w:cs="Arial"/>
        </w:rPr>
        <w:t xml:space="preserve"> by Johnson, that will delve into </w:t>
      </w:r>
      <w:r w:rsidR="00D37F2A" w:rsidRPr="003F4B55">
        <w:rPr>
          <w:rFonts w:ascii="Arial" w:hAnsi="Arial" w:cs="Arial"/>
        </w:rPr>
        <w:t>the larger history of science, medicine and public health</w:t>
      </w:r>
      <w:r w:rsidR="006A4052" w:rsidRPr="003F4B55">
        <w:rPr>
          <w:rFonts w:ascii="Arial" w:hAnsi="Arial" w:cs="Arial"/>
        </w:rPr>
        <w:t>. The issue will also</w:t>
      </w:r>
      <w:r w:rsidR="00D37F2A" w:rsidRPr="003F4B55">
        <w:rPr>
          <w:rFonts w:ascii="Arial" w:hAnsi="Arial" w:cs="Arial"/>
        </w:rPr>
        <w:t xml:space="preserve"> feature </w:t>
      </w:r>
      <w:r w:rsidR="006A4052" w:rsidRPr="003F4B55">
        <w:rPr>
          <w:rFonts w:ascii="Arial" w:hAnsi="Arial" w:cs="Arial"/>
        </w:rPr>
        <w:t xml:space="preserve">data visualizations and </w:t>
      </w:r>
      <w:r w:rsidR="00D37F2A" w:rsidRPr="003F4B55">
        <w:rPr>
          <w:rFonts w:ascii="Arial" w:hAnsi="Arial" w:cs="Arial"/>
        </w:rPr>
        <w:t xml:space="preserve">articles by historians and other </w:t>
      </w:r>
      <w:r w:rsidR="00C96666" w:rsidRPr="003F4B55">
        <w:rPr>
          <w:rFonts w:ascii="Arial" w:hAnsi="Arial" w:cs="Arial"/>
        </w:rPr>
        <w:t xml:space="preserve">science </w:t>
      </w:r>
      <w:r w:rsidR="00D37F2A" w:rsidRPr="003F4B55">
        <w:rPr>
          <w:rFonts w:ascii="Arial" w:hAnsi="Arial" w:cs="Arial"/>
        </w:rPr>
        <w:t>writers.</w:t>
      </w:r>
    </w:p>
    <w:p w14:paraId="60B22CC5" w14:textId="2E6C7A34" w:rsidR="00D37F2A" w:rsidRPr="003F4B55" w:rsidRDefault="00D37F2A" w:rsidP="003F4B55">
      <w:pPr>
        <w:snapToGrid w:val="0"/>
        <w:rPr>
          <w:rFonts w:ascii="Arial" w:hAnsi="Arial" w:cs="Arial"/>
        </w:rPr>
      </w:pPr>
    </w:p>
    <w:p w14:paraId="386259CA" w14:textId="69E309E6" w:rsidR="00D37F2A" w:rsidRPr="003F4B55" w:rsidRDefault="00AA1AB9" w:rsidP="003F4B55">
      <w:pPr>
        <w:snapToGrid w:val="0"/>
        <w:rPr>
          <w:rFonts w:ascii="Arial" w:hAnsi="Arial" w:cs="Arial"/>
        </w:rPr>
      </w:pPr>
      <w:r w:rsidRPr="003F4B55">
        <w:rPr>
          <w:rFonts w:ascii="Arial" w:hAnsi="Arial" w:cs="Arial"/>
        </w:rPr>
        <w:t xml:space="preserve">Timed to the series premiere, Riverhead will publish a book authored by Johnson titled </w:t>
      </w:r>
      <w:r w:rsidRPr="003F4B55">
        <w:rPr>
          <w:rFonts w:ascii="Arial" w:hAnsi="Arial" w:cs="Arial"/>
          <w:i/>
          <w:iCs/>
        </w:rPr>
        <w:t>EXTRA LIFE: A Short History of Living Longer</w:t>
      </w:r>
      <w:r w:rsidRPr="003F4B55">
        <w:rPr>
          <w:rFonts w:ascii="Arial" w:hAnsi="Arial" w:cs="Arial"/>
        </w:rPr>
        <w:t xml:space="preserve"> (Riverhead Books, an imprint of Penguin Random House; </w:t>
      </w:r>
      <w:r w:rsidR="00A61982" w:rsidRPr="003F4B55">
        <w:rPr>
          <w:rFonts w:ascii="Arial" w:hAnsi="Arial" w:cs="Arial"/>
        </w:rPr>
        <w:t>o</w:t>
      </w:r>
      <w:r w:rsidRPr="003F4B55">
        <w:rPr>
          <w:rFonts w:ascii="Arial" w:hAnsi="Arial" w:cs="Arial"/>
        </w:rPr>
        <w:t xml:space="preserve">n </w:t>
      </w:r>
      <w:r w:rsidR="00A61982" w:rsidRPr="003F4B55">
        <w:rPr>
          <w:rFonts w:ascii="Arial" w:hAnsi="Arial" w:cs="Arial"/>
        </w:rPr>
        <w:t>s</w:t>
      </w:r>
      <w:r w:rsidRPr="003F4B55">
        <w:rPr>
          <w:rFonts w:ascii="Arial" w:hAnsi="Arial" w:cs="Arial"/>
        </w:rPr>
        <w:t>ale May 11, 2021)</w:t>
      </w:r>
      <w:r w:rsidR="00A61982" w:rsidRPr="003F4B55">
        <w:rPr>
          <w:rFonts w:ascii="Arial" w:hAnsi="Arial" w:cs="Arial"/>
        </w:rPr>
        <w:t>.</w:t>
      </w:r>
      <w:r w:rsidRPr="003F4B55">
        <w:rPr>
          <w:rFonts w:ascii="Arial" w:hAnsi="Arial" w:cs="Arial"/>
        </w:rPr>
        <w:t xml:space="preserve"> </w:t>
      </w:r>
      <w:r w:rsidR="00A61982" w:rsidRPr="003F4B55">
        <w:rPr>
          <w:rFonts w:ascii="Arial" w:hAnsi="Arial" w:cs="Arial"/>
        </w:rPr>
        <w:t xml:space="preserve">Johnson is </w:t>
      </w:r>
      <w:r w:rsidRPr="003F4B55">
        <w:rPr>
          <w:rFonts w:ascii="Arial" w:hAnsi="Arial" w:cs="Arial"/>
        </w:rPr>
        <w:t xml:space="preserve">the best-selling author of 12 books, including </w:t>
      </w:r>
      <w:r w:rsidRPr="003F4B55">
        <w:rPr>
          <w:rFonts w:ascii="Arial" w:hAnsi="Arial" w:cs="Arial"/>
          <w:i/>
          <w:iCs/>
        </w:rPr>
        <w:t>The Ghost Map</w:t>
      </w:r>
      <w:r w:rsidRPr="003F4B55">
        <w:rPr>
          <w:rFonts w:ascii="Arial" w:hAnsi="Arial" w:cs="Arial"/>
        </w:rPr>
        <w:t>, one of the seminal books on epidemics.</w:t>
      </w:r>
      <w:r w:rsidR="005D522D" w:rsidRPr="003F4B55">
        <w:rPr>
          <w:rFonts w:ascii="Arial" w:hAnsi="Arial" w:cs="Arial"/>
        </w:rPr>
        <w:t xml:space="preserve"> </w:t>
      </w:r>
    </w:p>
    <w:p w14:paraId="25A2FEC6" w14:textId="18BE35E8" w:rsidR="00D37F2A" w:rsidRPr="003F4B55" w:rsidRDefault="00D37F2A" w:rsidP="003F4B55">
      <w:pPr>
        <w:snapToGrid w:val="0"/>
        <w:rPr>
          <w:rFonts w:ascii="Arial" w:hAnsi="Arial" w:cs="Arial"/>
        </w:rPr>
      </w:pPr>
    </w:p>
    <w:p w14:paraId="698589C0" w14:textId="6055D67F" w:rsidR="00317FA4" w:rsidRPr="003F4B55" w:rsidRDefault="00F8000E" w:rsidP="003F4B55">
      <w:pPr>
        <w:snapToGrid w:val="0"/>
        <w:rPr>
          <w:rFonts w:ascii="Arial" w:hAnsi="Arial" w:cs="Arial"/>
        </w:rPr>
      </w:pPr>
      <w:r w:rsidRPr="003F4B55">
        <w:rPr>
          <w:rFonts w:ascii="Arial" w:hAnsi="Arial" w:cs="Arial"/>
          <w:b/>
          <w:bCs/>
        </w:rPr>
        <w:t>EXTRA LIFE: A SHORT HISTORY OF LIVING LONGER</w:t>
      </w:r>
      <w:r w:rsidRPr="003F4B55">
        <w:rPr>
          <w:rFonts w:ascii="Arial" w:hAnsi="Arial" w:cs="Arial"/>
        </w:rPr>
        <w:t xml:space="preserve"> </w:t>
      </w:r>
      <w:r w:rsidR="00317FA4" w:rsidRPr="003F4B55">
        <w:rPr>
          <w:rFonts w:ascii="Arial" w:hAnsi="Arial" w:cs="Arial"/>
        </w:rPr>
        <w:t>will stream simultaneously with broadcast and be available on all station-branded PBS platforms, including </w:t>
      </w:r>
      <w:hyperlink r:id="rId7" w:history="1">
        <w:r w:rsidR="00317FA4" w:rsidRPr="003F4B55">
          <w:rPr>
            <w:rStyle w:val="Hyperlink"/>
            <w:rFonts w:ascii="Arial" w:hAnsi="Arial" w:cs="Arial"/>
          </w:rPr>
          <w:t>PBS.org</w:t>
        </w:r>
      </w:hyperlink>
      <w:r w:rsidR="00317FA4" w:rsidRPr="003F4B55">
        <w:rPr>
          <w:rFonts w:ascii="Arial" w:hAnsi="Arial" w:cs="Arial"/>
        </w:rPr>
        <w:t> and the PBS Video app, available on iOS, Android, Roku, Apple TV, Amazon Fire TV, Android TV, Samsung Smart TV and Chromecast.</w:t>
      </w:r>
    </w:p>
    <w:p w14:paraId="5426C14C" w14:textId="77777777" w:rsidR="00317FA4" w:rsidRPr="003F4B55" w:rsidRDefault="00317FA4" w:rsidP="003F4B55">
      <w:pPr>
        <w:snapToGrid w:val="0"/>
        <w:rPr>
          <w:rFonts w:ascii="Arial" w:hAnsi="Arial" w:cs="Arial"/>
        </w:rPr>
      </w:pPr>
    </w:p>
    <w:p w14:paraId="78DB633D" w14:textId="77777777" w:rsidR="003F4B55" w:rsidRDefault="00F8000E" w:rsidP="003F4B55">
      <w:pPr>
        <w:pStyle w:val="NormalWeb"/>
        <w:snapToGrid w:val="0"/>
        <w:spacing w:before="0" w:beforeAutospacing="0" w:after="0" w:afterAutospacing="0"/>
        <w:rPr>
          <w:rFonts w:ascii="Arial" w:hAnsi="Arial" w:cs="Arial"/>
        </w:rPr>
      </w:pPr>
      <w:r w:rsidRPr="003F4B55">
        <w:rPr>
          <w:rFonts w:ascii="Arial" w:hAnsi="Arial" w:cs="Arial"/>
          <w:b/>
          <w:bCs/>
        </w:rPr>
        <w:t>EXTRA LIFE: A SHORT HISTORY OF LIVING LONGER</w:t>
      </w:r>
      <w:r w:rsidRPr="003F4B55">
        <w:rPr>
          <w:rFonts w:ascii="Arial" w:hAnsi="Arial" w:cs="Arial"/>
        </w:rPr>
        <w:t xml:space="preserve"> </w:t>
      </w:r>
      <w:r w:rsidR="00317FA4" w:rsidRPr="003F4B55">
        <w:rPr>
          <w:rFonts w:ascii="Arial" w:hAnsi="Arial" w:cs="Arial"/>
        </w:rPr>
        <w:t xml:space="preserve">is </w:t>
      </w:r>
      <w:r w:rsidR="009C0467" w:rsidRPr="003F4B55">
        <w:rPr>
          <w:rFonts w:ascii="Arial" w:hAnsi="Arial" w:cs="Arial"/>
        </w:rPr>
        <w:t xml:space="preserve">a </w:t>
      </w:r>
      <w:r w:rsidR="00317FA4" w:rsidRPr="003F4B55">
        <w:rPr>
          <w:rFonts w:ascii="Arial" w:hAnsi="Arial" w:cs="Arial"/>
        </w:rPr>
        <w:t>produc</w:t>
      </w:r>
      <w:r w:rsidR="009C0467" w:rsidRPr="003F4B55">
        <w:rPr>
          <w:rFonts w:ascii="Arial" w:hAnsi="Arial" w:cs="Arial"/>
        </w:rPr>
        <w:t>tion of</w:t>
      </w:r>
      <w:r w:rsidR="00317FA4" w:rsidRPr="003F4B55">
        <w:rPr>
          <w:rFonts w:ascii="Arial" w:hAnsi="Arial" w:cs="Arial"/>
        </w:rPr>
        <w:t xml:space="preserve"> </w:t>
      </w:r>
      <w:proofErr w:type="spellStart"/>
      <w:r w:rsidR="00317FA4" w:rsidRPr="003F4B55">
        <w:rPr>
          <w:rFonts w:ascii="Arial" w:hAnsi="Arial" w:cs="Arial"/>
        </w:rPr>
        <w:t>Nutopia</w:t>
      </w:r>
      <w:proofErr w:type="spellEnd"/>
      <w:r w:rsidR="00317FA4" w:rsidRPr="003F4B55">
        <w:rPr>
          <w:rFonts w:ascii="Arial" w:hAnsi="Arial" w:cs="Arial"/>
        </w:rPr>
        <w:t xml:space="preserve"> </w:t>
      </w:r>
      <w:r w:rsidR="009C0467" w:rsidRPr="003F4B55">
        <w:rPr>
          <w:rFonts w:ascii="Arial" w:hAnsi="Arial" w:cs="Arial"/>
        </w:rPr>
        <w:t>for PBS. The series is executive produced by</w:t>
      </w:r>
      <w:r w:rsidR="00317FA4" w:rsidRPr="003F4B55">
        <w:rPr>
          <w:rFonts w:ascii="Arial" w:hAnsi="Arial" w:cs="Arial"/>
        </w:rPr>
        <w:t xml:space="preserve"> Jane Root</w:t>
      </w:r>
      <w:r w:rsidRPr="003F4B55">
        <w:rPr>
          <w:rFonts w:ascii="Arial" w:hAnsi="Arial" w:cs="Arial"/>
        </w:rPr>
        <w:t>,</w:t>
      </w:r>
      <w:r w:rsidR="00C2019B" w:rsidRPr="003F4B55">
        <w:rPr>
          <w:rFonts w:ascii="Arial" w:hAnsi="Arial" w:cs="Arial"/>
        </w:rPr>
        <w:t xml:space="preserve"> </w:t>
      </w:r>
      <w:r w:rsidR="00624713" w:rsidRPr="003F4B55">
        <w:rPr>
          <w:rFonts w:ascii="Arial" w:hAnsi="Arial" w:cs="Arial"/>
        </w:rPr>
        <w:t>Nicola Moody, Fiona Caldwell and Steven Johnson</w:t>
      </w:r>
      <w:r w:rsidR="00861288" w:rsidRPr="003F4B55">
        <w:rPr>
          <w:rFonts w:ascii="Arial" w:hAnsi="Arial" w:cs="Arial"/>
        </w:rPr>
        <w:t>,</w:t>
      </w:r>
      <w:r w:rsidR="00624713" w:rsidRPr="003F4B55">
        <w:rPr>
          <w:rFonts w:ascii="Arial" w:hAnsi="Arial" w:cs="Arial"/>
        </w:rPr>
        <w:t xml:space="preserve"> </w:t>
      </w:r>
      <w:r w:rsidRPr="003F4B55">
        <w:rPr>
          <w:rFonts w:ascii="Arial" w:hAnsi="Arial" w:cs="Arial"/>
        </w:rPr>
        <w:t xml:space="preserve">and directed by </w:t>
      </w:r>
      <w:r w:rsidR="00624713" w:rsidRPr="003F4B55">
        <w:rPr>
          <w:rFonts w:ascii="Arial" w:hAnsi="Arial" w:cs="Arial"/>
          <w:color w:val="000000"/>
        </w:rPr>
        <w:t xml:space="preserve">Duncan Singh, Helen Sage, Tristan Quinn, David Alvarado and Jason </w:t>
      </w:r>
      <w:proofErr w:type="spellStart"/>
      <w:r w:rsidR="00624713" w:rsidRPr="003F4B55">
        <w:rPr>
          <w:rFonts w:ascii="Arial" w:hAnsi="Arial" w:cs="Arial"/>
          <w:color w:val="000000"/>
        </w:rPr>
        <w:t>Sussberg</w:t>
      </w:r>
      <w:proofErr w:type="spellEnd"/>
      <w:r w:rsidRPr="003F4B55">
        <w:rPr>
          <w:rFonts w:ascii="Arial" w:hAnsi="Arial" w:cs="Arial"/>
        </w:rPr>
        <w:t>.</w:t>
      </w:r>
      <w:r w:rsidR="00317FA4" w:rsidRPr="003F4B55">
        <w:rPr>
          <w:rFonts w:ascii="Arial" w:hAnsi="Arial" w:cs="Arial"/>
        </w:rPr>
        <w:t xml:space="preserve"> </w:t>
      </w:r>
      <w:r w:rsidR="00DC67F6" w:rsidRPr="003F4B55">
        <w:rPr>
          <w:rFonts w:ascii="Arial" w:hAnsi="Arial" w:cs="Arial"/>
        </w:rPr>
        <w:t>Bill Gardner is the Executive in Charge for PBS.</w:t>
      </w:r>
    </w:p>
    <w:p w14:paraId="704494ED" w14:textId="7B9C79E1" w:rsidR="00D37F2A" w:rsidRPr="003F4B55" w:rsidRDefault="003F4B55" w:rsidP="003F4B55">
      <w:pPr>
        <w:pStyle w:val="NormalWeb"/>
        <w:snapToGrid w:val="0"/>
        <w:spacing w:before="0" w:beforeAutospacing="0" w:after="0" w:afterAutospacing="0"/>
        <w:rPr>
          <w:rFonts w:ascii="Arial" w:hAnsi="Arial" w:cs="Arial"/>
        </w:rPr>
      </w:pPr>
      <w:r>
        <w:rPr>
          <w:rFonts w:ascii="Arial" w:hAnsi="Arial" w:cs="Arial"/>
        </w:rPr>
        <w:br/>
      </w:r>
      <w:r w:rsidR="00C70B75" w:rsidRPr="003F4B55">
        <w:rPr>
          <w:rFonts w:ascii="Arial" w:hAnsi="Arial" w:cs="Arial"/>
        </w:rPr>
        <w:t xml:space="preserve">Funding for </w:t>
      </w:r>
      <w:r w:rsidR="00C70B75" w:rsidRPr="003F4B55">
        <w:rPr>
          <w:rFonts w:ascii="Arial" w:hAnsi="Arial" w:cs="Arial"/>
          <w:b/>
          <w:bCs/>
        </w:rPr>
        <w:t xml:space="preserve">EXTRA LIFE: A SHORT HISTORY OF LIVING LONGER </w:t>
      </w:r>
      <w:r w:rsidR="00C70B75" w:rsidRPr="003F4B55">
        <w:rPr>
          <w:rFonts w:ascii="Arial" w:hAnsi="Arial" w:cs="Arial"/>
        </w:rPr>
        <w:t>is provided by the Alfred P. Sloan Foundation, the Arthur Vining Davis Foundations, the New Venture Fund and PBS.</w:t>
      </w:r>
    </w:p>
    <w:p w14:paraId="53714900" w14:textId="77777777" w:rsidR="00C70B75" w:rsidRPr="003F4B55" w:rsidRDefault="00C70B75" w:rsidP="003F4B55">
      <w:pPr>
        <w:snapToGrid w:val="0"/>
        <w:rPr>
          <w:rFonts w:ascii="Arial" w:hAnsi="Arial" w:cs="Arial"/>
        </w:rPr>
      </w:pPr>
    </w:p>
    <w:p w14:paraId="1298E14E" w14:textId="1C667268" w:rsidR="00D37F2A" w:rsidRPr="003F4B55" w:rsidRDefault="00317FA4" w:rsidP="003F4B55">
      <w:pPr>
        <w:snapToGrid w:val="0"/>
        <w:rPr>
          <w:rFonts w:ascii="Arial" w:hAnsi="Arial" w:cs="Arial"/>
          <w:b/>
          <w:bCs/>
        </w:rPr>
      </w:pPr>
      <w:r w:rsidRPr="003F4B55">
        <w:rPr>
          <w:rFonts w:ascii="Arial" w:hAnsi="Arial" w:cs="Arial"/>
          <w:b/>
          <w:bCs/>
        </w:rPr>
        <w:t xml:space="preserve">About </w:t>
      </w:r>
      <w:proofErr w:type="spellStart"/>
      <w:r w:rsidRPr="003F4B55">
        <w:rPr>
          <w:rFonts w:ascii="Arial" w:hAnsi="Arial" w:cs="Arial"/>
          <w:b/>
          <w:bCs/>
        </w:rPr>
        <w:t>Nutopia</w:t>
      </w:r>
      <w:proofErr w:type="spellEnd"/>
    </w:p>
    <w:p w14:paraId="213FC1DF" w14:textId="28D4B046" w:rsidR="00624713" w:rsidRPr="003F4B55" w:rsidRDefault="00624713" w:rsidP="003F4B55">
      <w:pPr>
        <w:snapToGrid w:val="0"/>
        <w:rPr>
          <w:rFonts w:ascii="Arial" w:hAnsi="Arial" w:cs="Arial"/>
        </w:rPr>
      </w:pPr>
      <w:proofErr w:type="spellStart"/>
      <w:r w:rsidRPr="003F4B55">
        <w:rPr>
          <w:rFonts w:ascii="Arial" w:hAnsi="Arial" w:cs="Arial"/>
          <w:color w:val="000000"/>
        </w:rPr>
        <w:t>Nutopia</w:t>
      </w:r>
      <w:proofErr w:type="spellEnd"/>
      <w:r w:rsidRPr="003F4B55">
        <w:rPr>
          <w:rFonts w:ascii="Arial" w:hAnsi="Arial" w:cs="Arial"/>
          <w:color w:val="000000"/>
        </w:rPr>
        <w:t xml:space="preserve"> is an award-winning television production company known for creating acclaimed, non-scripted series on a global scale.  The UK and US based company is credited with creating the television genre known as the “mega-doc,” combining epic, motion picture-quality cinematography, action-driven content and prominent Hollywood actors to produce and star in the projects.  The company, which was founded in 2008 by Jane Root, former President of Discovery Channel US and Controller of BBC2, and co-founder of Wall to Wall TV, has become synonymous with creating high-quality, notable content for buyers that include Netflix, Disney+, CNN, National Geographic, BBC, PBS, HBO Max and A+E Networks.  Recent projects include “A World of Calm,” based on the meditation and sleep app from the billion-dollar tech company Calm, “Babies,” exploring the key developmental years in life, and Emmy Award-nominated “The World According to Jeff Goldblum.” </w:t>
      </w:r>
      <w:proofErr w:type="spellStart"/>
      <w:r w:rsidRPr="003F4B55">
        <w:rPr>
          <w:rFonts w:ascii="Arial" w:hAnsi="Arial" w:cs="Arial"/>
          <w:color w:val="000000"/>
        </w:rPr>
        <w:t>Nutopia</w:t>
      </w:r>
      <w:proofErr w:type="spellEnd"/>
      <w:r w:rsidRPr="003F4B55">
        <w:rPr>
          <w:rFonts w:ascii="Arial" w:hAnsi="Arial" w:cs="Arial"/>
          <w:color w:val="000000"/>
        </w:rPr>
        <w:t xml:space="preserve"> also produced, the much-honored National Geographic series “One Strange Rock”; the BBC/PBS co-production “Civilizations”; interactive series “The Great American Read”; and Emmy Award-winning series “How We Got to Now” and “America: The Story of the US.”  Upcoming projects include “Limitless,” with Chris </w:t>
      </w:r>
      <w:proofErr w:type="spellStart"/>
      <w:r w:rsidRPr="003F4B55">
        <w:rPr>
          <w:rFonts w:ascii="Arial" w:hAnsi="Arial" w:cs="Arial"/>
          <w:color w:val="000000"/>
        </w:rPr>
        <w:t>Hemsworth</w:t>
      </w:r>
      <w:proofErr w:type="spellEnd"/>
      <w:r w:rsidRPr="003F4B55">
        <w:rPr>
          <w:rFonts w:ascii="Arial" w:hAnsi="Arial" w:cs="Arial"/>
          <w:color w:val="000000"/>
        </w:rPr>
        <w:t>, and “Welcome to the Earth (working title)” with Will Smith for Disney+, and “Extra Life: A Short History of Living Longer” for PBS.</w:t>
      </w:r>
    </w:p>
    <w:p w14:paraId="7DEECBA6" w14:textId="3A8EE848" w:rsidR="004C74A7" w:rsidRPr="003F4B55" w:rsidRDefault="004C74A7" w:rsidP="003F4B55">
      <w:pPr>
        <w:snapToGrid w:val="0"/>
        <w:rPr>
          <w:rFonts w:ascii="Arial" w:hAnsi="Arial" w:cs="Arial"/>
        </w:rPr>
      </w:pPr>
    </w:p>
    <w:p w14:paraId="5A08E930" w14:textId="77777777" w:rsidR="00FE57D1" w:rsidRPr="003F4B55" w:rsidRDefault="00FE57D1" w:rsidP="003F4B55">
      <w:pPr>
        <w:snapToGrid w:val="0"/>
        <w:rPr>
          <w:rFonts w:ascii="Arial" w:hAnsi="Arial" w:cs="Arial"/>
        </w:rPr>
      </w:pPr>
      <w:r w:rsidRPr="003F4B55">
        <w:rPr>
          <w:rFonts w:ascii="Arial" w:hAnsi="Arial" w:cs="Arial"/>
          <w:b/>
          <w:bCs/>
        </w:rPr>
        <w:t>About PBS</w:t>
      </w:r>
    </w:p>
    <w:p w14:paraId="22E6B047" w14:textId="77777777" w:rsidR="00FE57D1" w:rsidRPr="003F4B55" w:rsidRDefault="003C74B0" w:rsidP="003F4B55">
      <w:pPr>
        <w:snapToGrid w:val="0"/>
        <w:rPr>
          <w:rFonts w:ascii="Arial" w:hAnsi="Arial" w:cs="Arial"/>
        </w:rPr>
      </w:pPr>
      <w:hyperlink r:id="rId8" w:history="1">
        <w:r w:rsidR="00FE57D1" w:rsidRPr="003F4B55">
          <w:rPr>
            <w:rStyle w:val="Hyperlink"/>
            <w:rFonts w:ascii="Arial" w:hAnsi="Arial" w:cs="Arial"/>
          </w:rPr>
          <w:t>PBS</w:t>
        </w:r>
      </w:hyperlink>
      <w:r w:rsidR="00FE57D1" w:rsidRPr="003F4B55">
        <w:rPr>
          <w:rFonts w:ascii="Arial" w:hAnsi="Arial" w:cs="Arial"/>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9" w:history="1">
        <w:r w:rsidR="00FE57D1" w:rsidRPr="003F4B55">
          <w:rPr>
            <w:rStyle w:val="Hyperlink"/>
            <w:rFonts w:ascii="Arial" w:hAnsi="Arial" w:cs="Arial"/>
          </w:rPr>
          <w:t>pbskids.org</w:t>
        </w:r>
      </w:hyperlink>
      <w:r w:rsidR="00FE57D1" w:rsidRPr="003F4B55">
        <w:rPr>
          <w:rFonts w:ascii="Arial" w:hAnsi="Arial" w:cs="Arial"/>
        </w:rPr>
        <w:t>, via an array of mobile apps and in communities across America. More information about PBS is available at </w:t>
      </w:r>
      <w:hyperlink r:id="rId10" w:history="1">
        <w:r w:rsidR="00FE57D1" w:rsidRPr="003F4B55">
          <w:rPr>
            <w:rStyle w:val="Hyperlink"/>
            <w:rFonts w:ascii="Arial" w:hAnsi="Arial" w:cs="Arial"/>
          </w:rPr>
          <w:t>www.pbs.org</w:t>
        </w:r>
      </w:hyperlink>
      <w:r w:rsidR="00FE57D1" w:rsidRPr="003F4B55">
        <w:rPr>
          <w:rFonts w:ascii="Arial" w:hAnsi="Arial" w:cs="Arial"/>
        </w:rPr>
        <w:t>, one of the leading dot-org websites on the internet, or by following </w:t>
      </w:r>
      <w:hyperlink r:id="rId11" w:history="1">
        <w:r w:rsidR="00FE57D1" w:rsidRPr="003F4B55">
          <w:rPr>
            <w:rStyle w:val="Hyperlink"/>
            <w:rFonts w:ascii="Arial" w:hAnsi="Arial" w:cs="Arial"/>
          </w:rPr>
          <w:t>PBS on Twitter</w:t>
        </w:r>
      </w:hyperlink>
      <w:r w:rsidR="00FE57D1" w:rsidRPr="003F4B55">
        <w:rPr>
          <w:rFonts w:ascii="Arial" w:hAnsi="Arial" w:cs="Arial"/>
        </w:rPr>
        <w:t>, </w:t>
      </w:r>
      <w:hyperlink r:id="rId12" w:history="1">
        <w:r w:rsidR="00FE57D1" w:rsidRPr="003F4B55">
          <w:rPr>
            <w:rStyle w:val="Hyperlink"/>
            <w:rFonts w:ascii="Arial" w:hAnsi="Arial" w:cs="Arial"/>
          </w:rPr>
          <w:t>Facebook</w:t>
        </w:r>
      </w:hyperlink>
      <w:r w:rsidR="00FE57D1" w:rsidRPr="003F4B55">
        <w:rPr>
          <w:rFonts w:ascii="Arial" w:hAnsi="Arial" w:cs="Arial"/>
        </w:rPr>
        <w:t> or through our </w:t>
      </w:r>
      <w:hyperlink r:id="rId13" w:history="1">
        <w:r w:rsidR="00FE57D1" w:rsidRPr="003F4B55">
          <w:rPr>
            <w:rStyle w:val="Hyperlink"/>
            <w:rFonts w:ascii="Arial" w:hAnsi="Arial" w:cs="Arial"/>
          </w:rPr>
          <w:t xml:space="preserve">apps </w:t>
        </w:r>
        <w:r w:rsidR="00FE57D1" w:rsidRPr="003F4B55">
          <w:rPr>
            <w:rStyle w:val="Hyperlink"/>
            <w:rFonts w:ascii="Arial" w:hAnsi="Arial" w:cs="Arial"/>
          </w:rPr>
          <w:lastRenderedPageBreak/>
          <w:t>for mobile and connected devices</w:t>
        </w:r>
      </w:hyperlink>
      <w:r w:rsidR="00FE57D1" w:rsidRPr="003F4B55">
        <w:rPr>
          <w:rFonts w:ascii="Arial" w:hAnsi="Arial" w:cs="Arial"/>
        </w:rPr>
        <w:t>. Specific program information and updates for press are available at </w:t>
      </w:r>
      <w:hyperlink r:id="rId14" w:history="1">
        <w:r w:rsidR="00FE57D1" w:rsidRPr="003F4B55">
          <w:rPr>
            <w:rStyle w:val="Hyperlink"/>
            <w:rFonts w:ascii="Arial" w:hAnsi="Arial" w:cs="Arial"/>
          </w:rPr>
          <w:t>pbs.org/pressroom</w:t>
        </w:r>
      </w:hyperlink>
      <w:r w:rsidR="00FE57D1" w:rsidRPr="003F4B55">
        <w:rPr>
          <w:rFonts w:ascii="Arial" w:hAnsi="Arial" w:cs="Arial"/>
        </w:rPr>
        <w:t> or by following</w:t>
      </w:r>
      <w:hyperlink r:id="rId15" w:history="1">
        <w:r w:rsidR="00FE57D1" w:rsidRPr="003F4B55">
          <w:rPr>
            <w:rStyle w:val="Hyperlink"/>
            <w:rFonts w:ascii="Arial" w:hAnsi="Arial" w:cs="Arial"/>
          </w:rPr>
          <w:t> PBS Pressroom on Twitter</w:t>
        </w:r>
      </w:hyperlink>
      <w:r w:rsidR="00FE57D1" w:rsidRPr="003F4B55">
        <w:rPr>
          <w:rFonts w:ascii="Arial" w:hAnsi="Arial" w:cs="Arial"/>
        </w:rPr>
        <w:t>.</w:t>
      </w:r>
    </w:p>
    <w:p w14:paraId="678D68F2" w14:textId="7AF435D7" w:rsidR="00FE57D1" w:rsidRPr="003F4B55" w:rsidRDefault="00FE57D1" w:rsidP="00FE57D1">
      <w:pPr>
        <w:rPr>
          <w:rFonts w:ascii="Arial" w:hAnsi="Arial" w:cs="Arial"/>
        </w:rPr>
      </w:pPr>
    </w:p>
    <w:p w14:paraId="07056578" w14:textId="1A165C5A" w:rsidR="00FE57D1" w:rsidRPr="003F4B55" w:rsidRDefault="00FE57D1" w:rsidP="00E061B4">
      <w:pPr>
        <w:jc w:val="center"/>
        <w:rPr>
          <w:rFonts w:ascii="Arial" w:hAnsi="Arial" w:cs="Arial"/>
          <w:lang w:val="fr-FR"/>
        </w:rPr>
      </w:pPr>
      <w:r w:rsidRPr="003F4B55">
        <w:rPr>
          <w:rFonts w:ascii="Arial" w:hAnsi="Arial" w:cs="Arial"/>
          <w:lang w:val="fr-FR"/>
        </w:rPr>
        <w:t>– PBS –</w:t>
      </w:r>
      <w:r w:rsidR="00A108DA" w:rsidRPr="003F4B55">
        <w:rPr>
          <w:rFonts w:ascii="Arial" w:hAnsi="Arial" w:cs="Arial"/>
          <w:lang w:val="fr-FR"/>
        </w:rPr>
        <w:br/>
      </w:r>
    </w:p>
    <w:p w14:paraId="75125F9E" w14:textId="07B447CE" w:rsidR="00FE57D1" w:rsidRPr="003F4B55" w:rsidRDefault="00FE57D1" w:rsidP="00FE57D1">
      <w:pPr>
        <w:rPr>
          <w:rFonts w:ascii="Arial" w:hAnsi="Arial" w:cs="Arial"/>
          <w:lang w:val="fr-FR"/>
        </w:rPr>
      </w:pPr>
      <w:proofErr w:type="gramStart"/>
      <w:r w:rsidRPr="003F4B55">
        <w:rPr>
          <w:rFonts w:ascii="Arial" w:hAnsi="Arial" w:cs="Arial"/>
          <w:lang w:val="fr-FR"/>
        </w:rPr>
        <w:t>CONTACTS:</w:t>
      </w:r>
      <w:proofErr w:type="gramEnd"/>
    </w:p>
    <w:p w14:paraId="2A33597E" w14:textId="77777777" w:rsidR="00BD534A" w:rsidRPr="003F4B55" w:rsidRDefault="00BD534A" w:rsidP="00FE57D1">
      <w:pPr>
        <w:rPr>
          <w:rFonts w:ascii="Arial" w:hAnsi="Arial" w:cs="Arial"/>
          <w:lang w:val="fr-FR"/>
        </w:rPr>
      </w:pPr>
    </w:p>
    <w:p w14:paraId="08F374D8" w14:textId="77777777" w:rsidR="00A108DA" w:rsidRPr="003F4B55" w:rsidRDefault="00A108DA" w:rsidP="00FE57D1">
      <w:pPr>
        <w:rPr>
          <w:rFonts w:ascii="Arial" w:hAnsi="Arial" w:cs="Arial"/>
          <w:b/>
          <w:bCs/>
          <w:lang w:val="fr-FR"/>
        </w:rPr>
      </w:pPr>
      <w:r w:rsidRPr="003F4B55">
        <w:rPr>
          <w:rFonts w:ascii="Arial" w:hAnsi="Arial" w:cs="Arial"/>
          <w:b/>
          <w:bCs/>
          <w:lang w:val="fr-FR"/>
        </w:rPr>
        <w:t xml:space="preserve">DKC Public </w:t>
      </w:r>
      <w:proofErr w:type="gramStart"/>
      <w:r w:rsidRPr="003F4B55">
        <w:rPr>
          <w:rFonts w:ascii="Arial" w:hAnsi="Arial" w:cs="Arial"/>
          <w:b/>
          <w:bCs/>
          <w:lang w:val="fr-FR"/>
        </w:rPr>
        <w:t>Relations:</w:t>
      </w:r>
      <w:proofErr w:type="gramEnd"/>
      <w:r w:rsidRPr="003F4B55">
        <w:rPr>
          <w:rFonts w:ascii="Arial" w:hAnsi="Arial" w:cs="Arial"/>
          <w:b/>
          <w:bCs/>
          <w:lang w:val="fr-FR"/>
        </w:rPr>
        <w:t xml:space="preserve"> </w:t>
      </w:r>
    </w:p>
    <w:p w14:paraId="4AC12084" w14:textId="71D55598" w:rsidR="00A108DA" w:rsidRPr="003F4B55" w:rsidRDefault="003C74B0" w:rsidP="00FE57D1">
      <w:pPr>
        <w:rPr>
          <w:rFonts w:ascii="Arial" w:hAnsi="Arial" w:cs="Arial"/>
          <w:lang w:val="fr-FR"/>
        </w:rPr>
      </w:pPr>
      <w:r>
        <w:fldChar w:fldCharType="begin"/>
      </w:r>
      <w:r w:rsidRPr="00B5316E">
        <w:rPr>
          <w:lang w:val="fr-FR"/>
        </w:rPr>
        <w:instrText xml:space="preserve"> HYPERLINK "mailto:extralifeDKC@dkcnews.com" </w:instrText>
      </w:r>
      <w:r>
        <w:fldChar w:fldCharType="separate"/>
      </w:r>
      <w:r w:rsidR="00A108DA" w:rsidRPr="003F4B55">
        <w:rPr>
          <w:rStyle w:val="Hyperlink"/>
          <w:rFonts w:ascii="Arial" w:hAnsi="Arial" w:cs="Arial"/>
          <w:lang w:val="fr-FR"/>
        </w:rPr>
        <w:t>extralifeDKC@dkcnews.com</w:t>
      </w:r>
      <w:r>
        <w:rPr>
          <w:rStyle w:val="Hyperlink"/>
          <w:rFonts w:ascii="Arial" w:hAnsi="Arial" w:cs="Arial"/>
          <w:lang w:val="fr-FR"/>
        </w:rPr>
        <w:fldChar w:fldCharType="end"/>
      </w:r>
    </w:p>
    <w:p w14:paraId="3E63FC82" w14:textId="20419EC2" w:rsidR="00A108DA" w:rsidRPr="003F4B55" w:rsidRDefault="00A108DA" w:rsidP="00FE57D1">
      <w:pPr>
        <w:rPr>
          <w:rFonts w:ascii="Arial" w:hAnsi="Arial" w:cs="Arial"/>
          <w:lang w:val="fr-FR"/>
        </w:rPr>
      </w:pPr>
    </w:p>
    <w:p w14:paraId="107439BE" w14:textId="4687ECC1" w:rsidR="00A108DA" w:rsidRPr="003F4B55" w:rsidRDefault="00A108DA" w:rsidP="00FE57D1">
      <w:pPr>
        <w:rPr>
          <w:rFonts w:ascii="Arial" w:hAnsi="Arial" w:cs="Arial"/>
          <w:b/>
          <w:bCs/>
          <w:lang w:val="fr-FR"/>
        </w:rPr>
      </w:pPr>
      <w:proofErr w:type="gramStart"/>
      <w:r w:rsidRPr="003F4B55">
        <w:rPr>
          <w:rFonts w:ascii="Arial" w:hAnsi="Arial" w:cs="Arial"/>
          <w:b/>
          <w:bCs/>
          <w:lang w:val="fr-FR"/>
        </w:rPr>
        <w:t>PBS:</w:t>
      </w:r>
      <w:proofErr w:type="gramEnd"/>
    </w:p>
    <w:p w14:paraId="67928F5D" w14:textId="26A0AB31" w:rsidR="00A108DA" w:rsidRPr="003F4B55" w:rsidRDefault="00A108DA" w:rsidP="00FE57D1">
      <w:pPr>
        <w:rPr>
          <w:rFonts w:ascii="Arial" w:hAnsi="Arial" w:cs="Arial"/>
          <w:lang w:val="fr-FR"/>
        </w:rPr>
      </w:pPr>
      <w:r w:rsidRPr="003F4B55">
        <w:rPr>
          <w:rFonts w:ascii="Arial" w:hAnsi="Arial" w:cs="Arial"/>
          <w:lang w:val="fr-FR"/>
        </w:rPr>
        <w:t>Lara Davidson</w:t>
      </w:r>
    </w:p>
    <w:p w14:paraId="7CD432CF" w14:textId="1ED5785E" w:rsidR="00A108DA" w:rsidRPr="003F4B55" w:rsidRDefault="003C74B0" w:rsidP="00FE57D1">
      <w:pPr>
        <w:rPr>
          <w:rFonts w:ascii="Arial" w:hAnsi="Arial" w:cs="Arial"/>
          <w:lang w:val="fr-FR"/>
        </w:rPr>
      </w:pPr>
      <w:hyperlink r:id="rId16" w:history="1">
        <w:r w:rsidR="00A108DA" w:rsidRPr="003F4B55">
          <w:rPr>
            <w:rStyle w:val="Hyperlink"/>
            <w:rFonts w:ascii="Arial" w:hAnsi="Arial" w:cs="Arial"/>
            <w:lang w:val="fr-FR"/>
          </w:rPr>
          <w:t>lkdavidson@pbs.org</w:t>
        </w:r>
      </w:hyperlink>
      <w:r w:rsidR="00A108DA" w:rsidRPr="003F4B55">
        <w:rPr>
          <w:rFonts w:ascii="Arial" w:hAnsi="Arial" w:cs="Arial"/>
          <w:lang w:val="fr-FR"/>
        </w:rPr>
        <w:t xml:space="preserve"> </w:t>
      </w:r>
    </w:p>
    <w:p w14:paraId="4C5CD9FF" w14:textId="77777777" w:rsidR="00A108DA" w:rsidRPr="003F4B55" w:rsidRDefault="00A108DA" w:rsidP="00FE57D1">
      <w:pPr>
        <w:rPr>
          <w:rFonts w:ascii="Arial" w:hAnsi="Arial" w:cs="Arial"/>
          <w:lang w:val="fr-FR"/>
        </w:rPr>
      </w:pPr>
    </w:p>
    <w:p w14:paraId="7C562486" w14:textId="7E7782F7" w:rsidR="00A108DA" w:rsidRPr="003F4B55" w:rsidRDefault="00A108DA" w:rsidP="00FE57D1">
      <w:pPr>
        <w:rPr>
          <w:rFonts w:ascii="Arial" w:hAnsi="Arial" w:cs="Arial"/>
          <w:lang w:val="fr-FR"/>
        </w:rPr>
      </w:pPr>
      <w:r w:rsidRPr="003F4B55">
        <w:rPr>
          <w:rFonts w:ascii="Arial" w:hAnsi="Arial" w:cs="Arial"/>
          <w:lang w:val="fr-FR"/>
        </w:rPr>
        <w:t>Liza Pluto</w:t>
      </w:r>
    </w:p>
    <w:p w14:paraId="49E82F3F" w14:textId="672F3BCF" w:rsidR="00A108DA" w:rsidRPr="003F4B55" w:rsidRDefault="003C74B0" w:rsidP="00FE57D1">
      <w:pPr>
        <w:rPr>
          <w:rFonts w:ascii="Arial" w:hAnsi="Arial" w:cs="Arial"/>
          <w:lang w:val="pt-BR"/>
        </w:rPr>
      </w:pPr>
      <w:hyperlink r:id="rId17" w:history="1">
        <w:r w:rsidR="00A108DA" w:rsidRPr="003F4B55">
          <w:rPr>
            <w:rStyle w:val="Hyperlink"/>
            <w:rFonts w:ascii="Arial" w:hAnsi="Arial" w:cs="Arial"/>
            <w:lang w:val="pt-BR"/>
          </w:rPr>
          <w:t>ljpluto@pbs.org</w:t>
        </w:r>
      </w:hyperlink>
      <w:r w:rsidR="00A108DA" w:rsidRPr="003F4B55">
        <w:rPr>
          <w:rFonts w:ascii="Arial" w:hAnsi="Arial" w:cs="Arial"/>
          <w:lang w:val="pt-BR"/>
        </w:rPr>
        <w:t xml:space="preserve"> </w:t>
      </w:r>
    </w:p>
    <w:p w14:paraId="0B54F746" w14:textId="77777777" w:rsidR="00A108DA" w:rsidRPr="003F4B55" w:rsidRDefault="00A108DA" w:rsidP="00FE57D1">
      <w:pPr>
        <w:rPr>
          <w:rFonts w:ascii="Arial" w:hAnsi="Arial" w:cs="Arial"/>
          <w:lang w:val="pt-BR"/>
        </w:rPr>
      </w:pPr>
    </w:p>
    <w:p w14:paraId="1771DEE3" w14:textId="77777777" w:rsidR="00FE57D1" w:rsidRPr="003F4B55" w:rsidRDefault="00FE57D1">
      <w:pPr>
        <w:rPr>
          <w:rFonts w:ascii="Arial" w:hAnsi="Arial" w:cs="Arial"/>
          <w:lang w:val="pt-BR"/>
        </w:rPr>
      </w:pPr>
    </w:p>
    <w:sectPr w:rsidR="00FE57D1" w:rsidRPr="003F4B55" w:rsidSect="004D53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FD33F" w14:textId="77777777" w:rsidR="003C74B0" w:rsidRDefault="003C74B0" w:rsidP="0060303C">
      <w:r>
        <w:separator/>
      </w:r>
    </w:p>
  </w:endnote>
  <w:endnote w:type="continuationSeparator" w:id="0">
    <w:p w14:paraId="65D12DB0" w14:textId="77777777" w:rsidR="003C74B0" w:rsidRDefault="003C74B0" w:rsidP="0060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731EE" w14:textId="77777777" w:rsidR="003C74B0" w:rsidRDefault="003C74B0" w:rsidP="0060303C">
      <w:r>
        <w:separator/>
      </w:r>
    </w:p>
  </w:footnote>
  <w:footnote w:type="continuationSeparator" w:id="0">
    <w:p w14:paraId="0787389D" w14:textId="77777777" w:rsidR="003C74B0" w:rsidRDefault="003C74B0" w:rsidP="00603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4F"/>
    <w:rsid w:val="000007CA"/>
    <w:rsid w:val="000015F8"/>
    <w:rsid w:val="00005EFA"/>
    <w:rsid w:val="0004747D"/>
    <w:rsid w:val="0006025C"/>
    <w:rsid w:val="00084758"/>
    <w:rsid w:val="00086150"/>
    <w:rsid w:val="000B6B1A"/>
    <w:rsid w:val="000C09FA"/>
    <w:rsid w:val="000D61A9"/>
    <w:rsid w:val="00124131"/>
    <w:rsid w:val="00131A52"/>
    <w:rsid w:val="001373FA"/>
    <w:rsid w:val="00140B65"/>
    <w:rsid w:val="0015132B"/>
    <w:rsid w:val="001741F2"/>
    <w:rsid w:val="001A148D"/>
    <w:rsid w:val="001B6C23"/>
    <w:rsid w:val="001C48DF"/>
    <w:rsid w:val="002038FC"/>
    <w:rsid w:val="00233B09"/>
    <w:rsid w:val="00235296"/>
    <w:rsid w:val="002647F7"/>
    <w:rsid w:val="002678A7"/>
    <w:rsid w:val="00281077"/>
    <w:rsid w:val="002A4034"/>
    <w:rsid w:val="002A4F5A"/>
    <w:rsid w:val="002A792F"/>
    <w:rsid w:val="002D0746"/>
    <w:rsid w:val="002E3920"/>
    <w:rsid w:val="00317FA4"/>
    <w:rsid w:val="003377E2"/>
    <w:rsid w:val="00356401"/>
    <w:rsid w:val="0036488B"/>
    <w:rsid w:val="003720EB"/>
    <w:rsid w:val="00375CDA"/>
    <w:rsid w:val="003944CC"/>
    <w:rsid w:val="003C74B0"/>
    <w:rsid w:val="003D7DAC"/>
    <w:rsid w:val="003F4B55"/>
    <w:rsid w:val="00410726"/>
    <w:rsid w:val="00443B3F"/>
    <w:rsid w:val="0045664E"/>
    <w:rsid w:val="004C3570"/>
    <w:rsid w:val="004C74A7"/>
    <w:rsid w:val="004D5350"/>
    <w:rsid w:val="004F273F"/>
    <w:rsid w:val="00520993"/>
    <w:rsid w:val="00547236"/>
    <w:rsid w:val="0055721B"/>
    <w:rsid w:val="005868BB"/>
    <w:rsid w:val="005A2833"/>
    <w:rsid w:val="005B19F6"/>
    <w:rsid w:val="005B79FF"/>
    <w:rsid w:val="005C2B8F"/>
    <w:rsid w:val="005D45F2"/>
    <w:rsid w:val="005D522D"/>
    <w:rsid w:val="005F46C0"/>
    <w:rsid w:val="0060303C"/>
    <w:rsid w:val="0060753E"/>
    <w:rsid w:val="00624713"/>
    <w:rsid w:val="00651718"/>
    <w:rsid w:val="006778D3"/>
    <w:rsid w:val="0068491D"/>
    <w:rsid w:val="006A4052"/>
    <w:rsid w:val="006A66E5"/>
    <w:rsid w:val="006A7E8C"/>
    <w:rsid w:val="006B7F8C"/>
    <w:rsid w:val="006E0D81"/>
    <w:rsid w:val="00735808"/>
    <w:rsid w:val="007441C3"/>
    <w:rsid w:val="00752B19"/>
    <w:rsid w:val="0075468C"/>
    <w:rsid w:val="0076643D"/>
    <w:rsid w:val="00776456"/>
    <w:rsid w:val="00782E68"/>
    <w:rsid w:val="007C1CA4"/>
    <w:rsid w:val="007D52B9"/>
    <w:rsid w:val="007F12B7"/>
    <w:rsid w:val="007F7C39"/>
    <w:rsid w:val="008015A7"/>
    <w:rsid w:val="008018DB"/>
    <w:rsid w:val="00816750"/>
    <w:rsid w:val="0082612F"/>
    <w:rsid w:val="00826C04"/>
    <w:rsid w:val="00852DCE"/>
    <w:rsid w:val="00861288"/>
    <w:rsid w:val="00887E79"/>
    <w:rsid w:val="008B69DB"/>
    <w:rsid w:val="008D288D"/>
    <w:rsid w:val="008F3B4F"/>
    <w:rsid w:val="009303ED"/>
    <w:rsid w:val="00933715"/>
    <w:rsid w:val="00935BE9"/>
    <w:rsid w:val="009623FF"/>
    <w:rsid w:val="0099071B"/>
    <w:rsid w:val="009A0BF6"/>
    <w:rsid w:val="009B1167"/>
    <w:rsid w:val="009B545D"/>
    <w:rsid w:val="009C0467"/>
    <w:rsid w:val="009C20F0"/>
    <w:rsid w:val="009C377A"/>
    <w:rsid w:val="009D6AD9"/>
    <w:rsid w:val="00A01BCB"/>
    <w:rsid w:val="00A02C0C"/>
    <w:rsid w:val="00A108DA"/>
    <w:rsid w:val="00A1731A"/>
    <w:rsid w:val="00A3026E"/>
    <w:rsid w:val="00A61982"/>
    <w:rsid w:val="00A82B30"/>
    <w:rsid w:val="00AA149B"/>
    <w:rsid w:val="00AA1AB9"/>
    <w:rsid w:val="00AC35E4"/>
    <w:rsid w:val="00AC55C2"/>
    <w:rsid w:val="00AD0A15"/>
    <w:rsid w:val="00AE00C4"/>
    <w:rsid w:val="00AE1B32"/>
    <w:rsid w:val="00B5316E"/>
    <w:rsid w:val="00B555D4"/>
    <w:rsid w:val="00B64B3A"/>
    <w:rsid w:val="00B86EE1"/>
    <w:rsid w:val="00B929A1"/>
    <w:rsid w:val="00BA061F"/>
    <w:rsid w:val="00BC48EA"/>
    <w:rsid w:val="00BD534A"/>
    <w:rsid w:val="00BF0B09"/>
    <w:rsid w:val="00BF6019"/>
    <w:rsid w:val="00C052D0"/>
    <w:rsid w:val="00C05762"/>
    <w:rsid w:val="00C11CED"/>
    <w:rsid w:val="00C1633B"/>
    <w:rsid w:val="00C2019B"/>
    <w:rsid w:val="00C23756"/>
    <w:rsid w:val="00C51028"/>
    <w:rsid w:val="00C63426"/>
    <w:rsid w:val="00C70B75"/>
    <w:rsid w:val="00C96666"/>
    <w:rsid w:val="00CA6E96"/>
    <w:rsid w:val="00D05D75"/>
    <w:rsid w:val="00D101E5"/>
    <w:rsid w:val="00D111E6"/>
    <w:rsid w:val="00D37F2A"/>
    <w:rsid w:val="00D55718"/>
    <w:rsid w:val="00D64052"/>
    <w:rsid w:val="00D71D5D"/>
    <w:rsid w:val="00DA5719"/>
    <w:rsid w:val="00DC19F6"/>
    <w:rsid w:val="00DC67F6"/>
    <w:rsid w:val="00DE01F9"/>
    <w:rsid w:val="00DE1E5E"/>
    <w:rsid w:val="00DE49AC"/>
    <w:rsid w:val="00E032BA"/>
    <w:rsid w:val="00E061B4"/>
    <w:rsid w:val="00E07858"/>
    <w:rsid w:val="00E21C32"/>
    <w:rsid w:val="00E50BAF"/>
    <w:rsid w:val="00E648E1"/>
    <w:rsid w:val="00E91510"/>
    <w:rsid w:val="00E948E3"/>
    <w:rsid w:val="00EB7F97"/>
    <w:rsid w:val="00EC717F"/>
    <w:rsid w:val="00EE66C4"/>
    <w:rsid w:val="00EF1270"/>
    <w:rsid w:val="00EF758C"/>
    <w:rsid w:val="00F1051E"/>
    <w:rsid w:val="00F30791"/>
    <w:rsid w:val="00F4424C"/>
    <w:rsid w:val="00F554FF"/>
    <w:rsid w:val="00F756AE"/>
    <w:rsid w:val="00F8000E"/>
    <w:rsid w:val="00F86F61"/>
    <w:rsid w:val="00FA70C8"/>
    <w:rsid w:val="00FB182A"/>
    <w:rsid w:val="00FB35C6"/>
    <w:rsid w:val="00FD72E9"/>
    <w:rsid w:val="00FE557F"/>
    <w:rsid w:val="00FE57D1"/>
    <w:rsid w:val="00FE75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7416"/>
  <w15:chartTrackingRefBased/>
  <w15:docId w15:val="{2229BB9A-6546-6D41-8D31-991090CB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sz w:val="24"/>
        <w:szCs w:val="24"/>
        <w:u w:color="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B3F"/>
    <w:rPr>
      <w:rFonts w:asciiTheme="minorHAnsi"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7D1"/>
    <w:rPr>
      <w:rFonts w:ascii="Times New Roman" w:hAnsi="Times New Roman" w:cs="Times New Roman"/>
      <w:color w:val="000000" w:themeColor="text1"/>
      <w:sz w:val="18"/>
      <w:szCs w:val="18"/>
    </w:rPr>
  </w:style>
  <w:style w:type="character" w:customStyle="1" w:styleId="BalloonTextChar">
    <w:name w:val="Balloon Text Char"/>
    <w:basedOn w:val="DefaultParagraphFont"/>
    <w:link w:val="BalloonText"/>
    <w:uiPriority w:val="99"/>
    <w:semiHidden/>
    <w:rsid w:val="00FE57D1"/>
    <w:rPr>
      <w:sz w:val="18"/>
      <w:szCs w:val="18"/>
    </w:rPr>
  </w:style>
  <w:style w:type="character" w:styleId="Hyperlink">
    <w:name w:val="Hyperlink"/>
    <w:basedOn w:val="DefaultParagraphFont"/>
    <w:uiPriority w:val="99"/>
    <w:unhideWhenUsed/>
    <w:rsid w:val="00FE57D1"/>
    <w:rPr>
      <w:color w:val="0563C1" w:themeColor="hyperlink"/>
      <w:u w:val="single"/>
    </w:rPr>
  </w:style>
  <w:style w:type="character" w:styleId="UnresolvedMention">
    <w:name w:val="Unresolved Mention"/>
    <w:basedOn w:val="DefaultParagraphFont"/>
    <w:uiPriority w:val="99"/>
    <w:semiHidden/>
    <w:unhideWhenUsed/>
    <w:rsid w:val="00FE57D1"/>
    <w:rPr>
      <w:color w:val="605E5C"/>
      <w:shd w:val="clear" w:color="auto" w:fill="E1DFDD"/>
    </w:rPr>
  </w:style>
  <w:style w:type="paragraph" w:styleId="Header">
    <w:name w:val="header"/>
    <w:basedOn w:val="Normal"/>
    <w:link w:val="HeaderChar"/>
    <w:uiPriority w:val="99"/>
    <w:unhideWhenUsed/>
    <w:rsid w:val="0060303C"/>
    <w:pPr>
      <w:tabs>
        <w:tab w:val="center" w:pos="4680"/>
        <w:tab w:val="right" w:pos="9360"/>
      </w:tabs>
    </w:pPr>
    <w:rPr>
      <w:rFonts w:ascii="Times New Roman" w:hAnsi="Times New Roman" w:cs="Times New Roman"/>
      <w:color w:val="000000" w:themeColor="text1"/>
    </w:rPr>
  </w:style>
  <w:style w:type="character" w:customStyle="1" w:styleId="HeaderChar">
    <w:name w:val="Header Char"/>
    <w:basedOn w:val="DefaultParagraphFont"/>
    <w:link w:val="Header"/>
    <w:uiPriority w:val="99"/>
    <w:rsid w:val="0060303C"/>
  </w:style>
  <w:style w:type="paragraph" w:styleId="Footer">
    <w:name w:val="footer"/>
    <w:basedOn w:val="Normal"/>
    <w:link w:val="FooterChar"/>
    <w:uiPriority w:val="99"/>
    <w:unhideWhenUsed/>
    <w:rsid w:val="0060303C"/>
    <w:pPr>
      <w:tabs>
        <w:tab w:val="center" w:pos="4680"/>
        <w:tab w:val="right" w:pos="9360"/>
      </w:tabs>
    </w:pPr>
    <w:rPr>
      <w:rFonts w:ascii="Times New Roman" w:hAnsi="Times New Roman" w:cs="Times New Roman"/>
      <w:color w:val="000000" w:themeColor="text1"/>
    </w:rPr>
  </w:style>
  <w:style w:type="character" w:customStyle="1" w:styleId="FooterChar">
    <w:name w:val="Footer Char"/>
    <w:basedOn w:val="DefaultParagraphFont"/>
    <w:link w:val="Footer"/>
    <w:uiPriority w:val="99"/>
    <w:rsid w:val="0060303C"/>
  </w:style>
  <w:style w:type="paragraph" w:styleId="Revision">
    <w:name w:val="Revision"/>
    <w:hidden/>
    <w:uiPriority w:val="99"/>
    <w:semiHidden/>
    <w:rsid w:val="00DA5719"/>
  </w:style>
  <w:style w:type="character" w:styleId="CommentReference">
    <w:name w:val="annotation reference"/>
    <w:basedOn w:val="DefaultParagraphFont"/>
    <w:uiPriority w:val="99"/>
    <w:semiHidden/>
    <w:unhideWhenUsed/>
    <w:rsid w:val="00DA5719"/>
    <w:rPr>
      <w:sz w:val="16"/>
      <w:szCs w:val="16"/>
    </w:rPr>
  </w:style>
  <w:style w:type="paragraph" w:styleId="CommentText">
    <w:name w:val="annotation text"/>
    <w:basedOn w:val="Normal"/>
    <w:link w:val="CommentTextChar"/>
    <w:uiPriority w:val="99"/>
    <w:unhideWhenUsed/>
    <w:rsid w:val="00DA5719"/>
    <w:rPr>
      <w:rFonts w:ascii="Times New Roman" w:hAnsi="Times New Roman" w:cs="Times New Roman"/>
      <w:color w:val="000000" w:themeColor="text1"/>
      <w:sz w:val="20"/>
      <w:szCs w:val="20"/>
    </w:rPr>
  </w:style>
  <w:style w:type="character" w:customStyle="1" w:styleId="CommentTextChar">
    <w:name w:val="Comment Text Char"/>
    <w:basedOn w:val="DefaultParagraphFont"/>
    <w:link w:val="CommentText"/>
    <w:uiPriority w:val="99"/>
    <w:rsid w:val="00DA5719"/>
    <w:rPr>
      <w:sz w:val="20"/>
      <w:szCs w:val="20"/>
    </w:rPr>
  </w:style>
  <w:style w:type="paragraph" w:styleId="CommentSubject">
    <w:name w:val="annotation subject"/>
    <w:basedOn w:val="CommentText"/>
    <w:next w:val="CommentText"/>
    <w:link w:val="CommentSubjectChar"/>
    <w:uiPriority w:val="99"/>
    <w:semiHidden/>
    <w:unhideWhenUsed/>
    <w:rsid w:val="00DA5719"/>
    <w:rPr>
      <w:b/>
      <w:bCs/>
    </w:rPr>
  </w:style>
  <w:style w:type="character" w:customStyle="1" w:styleId="CommentSubjectChar">
    <w:name w:val="Comment Subject Char"/>
    <w:basedOn w:val="CommentTextChar"/>
    <w:link w:val="CommentSubject"/>
    <w:uiPriority w:val="99"/>
    <w:semiHidden/>
    <w:rsid w:val="00DA5719"/>
    <w:rPr>
      <w:b/>
      <w:bCs/>
      <w:sz w:val="20"/>
      <w:szCs w:val="20"/>
    </w:rPr>
  </w:style>
  <w:style w:type="paragraph" w:customStyle="1" w:styleId="Body">
    <w:name w:val="Body"/>
    <w:rsid w:val="00624713"/>
    <w:rPr>
      <w:rFonts w:ascii="Calibri" w:eastAsia="Arial Unicode MS" w:hAnsi="Calibri" w:cs="Arial Unicode MS"/>
      <w:color w:val="000000"/>
      <w14:textOutline w14:w="0" w14:cap="flat" w14:cmpd="sng" w14:algn="ctr">
        <w14:noFill/>
        <w14:prstDash w14:val="solid"/>
        <w14:bevel/>
      </w14:textOutline>
    </w:rPr>
  </w:style>
  <w:style w:type="paragraph" w:styleId="NormalWeb">
    <w:name w:val="Normal (Web)"/>
    <w:basedOn w:val="Normal"/>
    <w:uiPriority w:val="99"/>
    <w:unhideWhenUsed/>
    <w:rsid w:val="0062471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A0B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1971">
      <w:bodyDiv w:val="1"/>
      <w:marLeft w:val="0"/>
      <w:marRight w:val="0"/>
      <w:marTop w:val="0"/>
      <w:marBottom w:val="0"/>
      <w:divBdr>
        <w:top w:val="none" w:sz="0" w:space="0" w:color="auto"/>
        <w:left w:val="none" w:sz="0" w:space="0" w:color="auto"/>
        <w:bottom w:val="none" w:sz="0" w:space="0" w:color="auto"/>
        <w:right w:val="none" w:sz="0" w:space="0" w:color="auto"/>
      </w:divBdr>
    </w:div>
    <w:div w:id="38743811">
      <w:bodyDiv w:val="1"/>
      <w:marLeft w:val="0"/>
      <w:marRight w:val="0"/>
      <w:marTop w:val="0"/>
      <w:marBottom w:val="0"/>
      <w:divBdr>
        <w:top w:val="none" w:sz="0" w:space="0" w:color="auto"/>
        <w:left w:val="none" w:sz="0" w:space="0" w:color="auto"/>
        <w:bottom w:val="none" w:sz="0" w:space="0" w:color="auto"/>
        <w:right w:val="none" w:sz="0" w:space="0" w:color="auto"/>
      </w:divBdr>
    </w:div>
    <w:div w:id="251622267">
      <w:bodyDiv w:val="1"/>
      <w:marLeft w:val="0"/>
      <w:marRight w:val="0"/>
      <w:marTop w:val="0"/>
      <w:marBottom w:val="0"/>
      <w:divBdr>
        <w:top w:val="none" w:sz="0" w:space="0" w:color="auto"/>
        <w:left w:val="none" w:sz="0" w:space="0" w:color="auto"/>
        <w:bottom w:val="none" w:sz="0" w:space="0" w:color="auto"/>
        <w:right w:val="none" w:sz="0" w:space="0" w:color="auto"/>
      </w:divBdr>
    </w:div>
    <w:div w:id="307561070">
      <w:bodyDiv w:val="1"/>
      <w:marLeft w:val="0"/>
      <w:marRight w:val="0"/>
      <w:marTop w:val="0"/>
      <w:marBottom w:val="0"/>
      <w:divBdr>
        <w:top w:val="none" w:sz="0" w:space="0" w:color="auto"/>
        <w:left w:val="none" w:sz="0" w:space="0" w:color="auto"/>
        <w:bottom w:val="none" w:sz="0" w:space="0" w:color="auto"/>
        <w:right w:val="none" w:sz="0" w:space="0" w:color="auto"/>
      </w:divBdr>
    </w:div>
    <w:div w:id="321324330">
      <w:bodyDiv w:val="1"/>
      <w:marLeft w:val="0"/>
      <w:marRight w:val="0"/>
      <w:marTop w:val="0"/>
      <w:marBottom w:val="0"/>
      <w:divBdr>
        <w:top w:val="none" w:sz="0" w:space="0" w:color="auto"/>
        <w:left w:val="none" w:sz="0" w:space="0" w:color="auto"/>
        <w:bottom w:val="none" w:sz="0" w:space="0" w:color="auto"/>
        <w:right w:val="none" w:sz="0" w:space="0" w:color="auto"/>
      </w:divBdr>
    </w:div>
    <w:div w:id="895121694">
      <w:bodyDiv w:val="1"/>
      <w:marLeft w:val="0"/>
      <w:marRight w:val="0"/>
      <w:marTop w:val="0"/>
      <w:marBottom w:val="0"/>
      <w:divBdr>
        <w:top w:val="none" w:sz="0" w:space="0" w:color="auto"/>
        <w:left w:val="none" w:sz="0" w:space="0" w:color="auto"/>
        <w:bottom w:val="none" w:sz="0" w:space="0" w:color="auto"/>
        <w:right w:val="none" w:sz="0" w:space="0" w:color="auto"/>
      </w:divBdr>
    </w:div>
    <w:div w:id="999425093">
      <w:bodyDiv w:val="1"/>
      <w:marLeft w:val="0"/>
      <w:marRight w:val="0"/>
      <w:marTop w:val="0"/>
      <w:marBottom w:val="0"/>
      <w:divBdr>
        <w:top w:val="none" w:sz="0" w:space="0" w:color="auto"/>
        <w:left w:val="none" w:sz="0" w:space="0" w:color="auto"/>
        <w:bottom w:val="none" w:sz="0" w:space="0" w:color="auto"/>
        <w:right w:val="none" w:sz="0" w:space="0" w:color="auto"/>
      </w:divBdr>
    </w:div>
    <w:div w:id="1208954533">
      <w:bodyDiv w:val="1"/>
      <w:marLeft w:val="0"/>
      <w:marRight w:val="0"/>
      <w:marTop w:val="0"/>
      <w:marBottom w:val="0"/>
      <w:divBdr>
        <w:top w:val="none" w:sz="0" w:space="0" w:color="auto"/>
        <w:left w:val="none" w:sz="0" w:space="0" w:color="auto"/>
        <w:bottom w:val="none" w:sz="0" w:space="0" w:color="auto"/>
        <w:right w:val="none" w:sz="0" w:space="0" w:color="auto"/>
      </w:divBdr>
    </w:div>
    <w:div w:id="1473057102">
      <w:bodyDiv w:val="1"/>
      <w:marLeft w:val="0"/>
      <w:marRight w:val="0"/>
      <w:marTop w:val="0"/>
      <w:marBottom w:val="0"/>
      <w:divBdr>
        <w:top w:val="none" w:sz="0" w:space="0" w:color="auto"/>
        <w:left w:val="none" w:sz="0" w:space="0" w:color="auto"/>
        <w:bottom w:val="none" w:sz="0" w:space="0" w:color="auto"/>
        <w:right w:val="none" w:sz="0" w:space="0" w:color="auto"/>
      </w:divBdr>
    </w:div>
    <w:div w:id="1579754183">
      <w:bodyDiv w:val="1"/>
      <w:marLeft w:val="0"/>
      <w:marRight w:val="0"/>
      <w:marTop w:val="0"/>
      <w:marBottom w:val="0"/>
      <w:divBdr>
        <w:top w:val="none" w:sz="0" w:space="0" w:color="auto"/>
        <w:left w:val="none" w:sz="0" w:space="0" w:color="auto"/>
        <w:bottom w:val="none" w:sz="0" w:space="0" w:color="auto"/>
        <w:right w:val="none" w:sz="0" w:space="0" w:color="auto"/>
      </w:divBdr>
    </w:div>
    <w:div w:id="1670012773">
      <w:bodyDiv w:val="1"/>
      <w:marLeft w:val="0"/>
      <w:marRight w:val="0"/>
      <w:marTop w:val="0"/>
      <w:marBottom w:val="0"/>
      <w:divBdr>
        <w:top w:val="none" w:sz="0" w:space="0" w:color="auto"/>
        <w:left w:val="none" w:sz="0" w:space="0" w:color="auto"/>
        <w:bottom w:val="none" w:sz="0" w:space="0" w:color="auto"/>
        <w:right w:val="none" w:sz="0" w:space="0" w:color="auto"/>
      </w:divBdr>
    </w:div>
    <w:div w:id="2018655259">
      <w:bodyDiv w:val="1"/>
      <w:marLeft w:val="0"/>
      <w:marRight w:val="0"/>
      <w:marTop w:val="0"/>
      <w:marBottom w:val="0"/>
      <w:divBdr>
        <w:top w:val="none" w:sz="0" w:space="0" w:color="auto"/>
        <w:left w:val="none" w:sz="0" w:space="0" w:color="auto"/>
        <w:bottom w:val="none" w:sz="0" w:space="0" w:color="auto"/>
        <w:right w:val="none" w:sz="0" w:space="0" w:color="auto"/>
      </w:divBdr>
    </w:div>
    <w:div w:id="2137331286">
      <w:bodyDiv w:val="1"/>
      <w:marLeft w:val="0"/>
      <w:marRight w:val="0"/>
      <w:marTop w:val="0"/>
      <w:marBottom w:val="0"/>
      <w:divBdr>
        <w:top w:val="none" w:sz="0" w:space="0" w:color="auto"/>
        <w:left w:val="none" w:sz="0" w:space="0" w:color="auto"/>
        <w:bottom w:val="none" w:sz="0" w:space="0" w:color="auto"/>
        <w:right w:val="none" w:sz="0" w:space="0" w:color="auto"/>
      </w:divBdr>
      <w:divsChild>
        <w:div w:id="29915574">
          <w:marLeft w:val="0"/>
          <w:marRight w:val="0"/>
          <w:marTop w:val="0"/>
          <w:marBottom w:val="300"/>
          <w:divBdr>
            <w:top w:val="none" w:sz="0" w:space="0" w:color="auto"/>
            <w:left w:val="none" w:sz="0" w:space="0" w:color="auto"/>
            <w:bottom w:val="none" w:sz="0" w:space="0" w:color="auto"/>
            <w:right w:val="none" w:sz="0" w:space="0" w:color="auto"/>
          </w:divBdr>
        </w:div>
        <w:div w:id="1670132222">
          <w:marLeft w:val="0"/>
          <w:marRight w:val="0"/>
          <w:marTop w:val="0"/>
          <w:marBottom w:val="0"/>
          <w:divBdr>
            <w:top w:val="none" w:sz="0" w:space="0" w:color="auto"/>
            <w:left w:val="none" w:sz="0" w:space="0" w:color="auto"/>
            <w:bottom w:val="none" w:sz="0" w:space="0" w:color="auto"/>
            <w:right w:val="none" w:sz="0" w:space="0" w:color="auto"/>
          </w:divBdr>
        </w:div>
        <w:div w:id="542518420">
          <w:marLeft w:val="0"/>
          <w:marRight w:val="0"/>
          <w:marTop w:val="0"/>
          <w:marBottom w:val="0"/>
          <w:divBdr>
            <w:top w:val="none" w:sz="0" w:space="0" w:color="auto"/>
            <w:left w:val="none" w:sz="0" w:space="0" w:color="auto"/>
            <w:bottom w:val="none" w:sz="0" w:space="0" w:color="auto"/>
            <w:right w:val="none" w:sz="0" w:space="0" w:color="auto"/>
          </w:divBdr>
          <w:divsChild>
            <w:div w:id="2018922342">
              <w:marLeft w:val="0"/>
              <w:marRight w:val="0"/>
              <w:marTop w:val="0"/>
              <w:marBottom w:val="0"/>
              <w:divBdr>
                <w:top w:val="none" w:sz="0" w:space="0" w:color="auto"/>
                <w:left w:val="none" w:sz="0" w:space="0" w:color="auto"/>
                <w:bottom w:val="none" w:sz="0" w:space="0" w:color="auto"/>
                <w:right w:val="none" w:sz="0" w:space="0" w:color="auto"/>
              </w:divBdr>
            </w:div>
          </w:divsChild>
        </w:div>
        <w:div w:id="799111885">
          <w:marLeft w:val="0"/>
          <w:marRight w:val="0"/>
          <w:marTop w:val="150"/>
          <w:marBottom w:val="0"/>
          <w:divBdr>
            <w:top w:val="single" w:sz="6" w:space="0" w:color="E0E0E0"/>
            <w:left w:val="single" w:sz="6" w:space="0" w:color="E0E0E0"/>
            <w:bottom w:val="single" w:sz="6" w:space="0" w:color="E0E0E0"/>
            <w:right w:val="single" w:sz="6" w:space="0" w:color="E0E0E0"/>
          </w:divBdr>
          <w:divsChild>
            <w:div w:id="796222947">
              <w:marLeft w:val="0"/>
              <w:marRight w:val="0"/>
              <w:marTop w:val="0"/>
              <w:marBottom w:val="0"/>
              <w:divBdr>
                <w:top w:val="none" w:sz="0" w:space="0" w:color="auto"/>
                <w:left w:val="none" w:sz="0" w:space="0" w:color="auto"/>
                <w:bottom w:val="none" w:sz="0" w:space="0" w:color="auto"/>
                <w:right w:val="none" w:sz="0" w:space="0" w:color="auto"/>
              </w:divBdr>
            </w:div>
            <w:div w:id="1335184918">
              <w:marLeft w:val="0"/>
              <w:marRight w:val="0"/>
              <w:marTop w:val="0"/>
              <w:marBottom w:val="0"/>
              <w:divBdr>
                <w:top w:val="none" w:sz="0" w:space="0" w:color="auto"/>
                <w:left w:val="none" w:sz="0" w:space="0" w:color="auto"/>
                <w:bottom w:val="none" w:sz="0" w:space="0" w:color="auto"/>
                <w:right w:val="none" w:sz="0" w:space="0" w:color="auto"/>
              </w:divBdr>
            </w:div>
          </w:divsChild>
        </w:div>
        <w:div w:id="1209413638">
          <w:marLeft w:val="0"/>
          <w:marRight w:val="0"/>
          <w:marTop w:val="300"/>
          <w:marBottom w:val="0"/>
          <w:divBdr>
            <w:top w:val="none" w:sz="0" w:space="0" w:color="auto"/>
            <w:left w:val="none" w:sz="0" w:space="0" w:color="auto"/>
            <w:bottom w:val="none" w:sz="0" w:space="0" w:color="auto"/>
            <w:right w:val="none" w:sz="0" w:space="0" w:color="auto"/>
          </w:divBdr>
          <w:divsChild>
            <w:div w:id="12340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3"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bs.org/" TargetMode="External"/><Relationship Id="rId12"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17" Type="http://schemas.openxmlformats.org/officeDocument/2006/relationships/hyperlink" Target="mailto:ljpluto@pbs.org" TargetMode="External"/><Relationship Id="rId2" Type="http://schemas.openxmlformats.org/officeDocument/2006/relationships/styles" Target="styles.xml"/><Relationship Id="rId16" Type="http://schemas.openxmlformats.org/officeDocument/2006/relationships/hyperlink" Target="mailto:lkdavidson@pb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5" Type="http://schemas.openxmlformats.org/officeDocument/2006/relationships/footnotes" Target="footnotes.xml"/><Relationship Id="rId15"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10"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14"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5372E-43BD-E541-B177-3F9DB8EB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DePlasco</dc:creator>
  <cp:keywords/>
  <dc:description/>
  <cp:lastModifiedBy>Lara K. Davidson</cp:lastModifiedBy>
  <cp:revision>3</cp:revision>
  <dcterms:created xsi:type="dcterms:W3CDTF">2021-04-05T16:06:00Z</dcterms:created>
  <dcterms:modified xsi:type="dcterms:W3CDTF">2021-04-05T16:07:00Z</dcterms:modified>
</cp:coreProperties>
</file>