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rPr>
          <w:b w:val="1"/>
        </w:rPr>
      </w:pPr>
      <w:r w:rsidDel="00000000" w:rsidR="00000000" w:rsidRPr="00000000">
        <w:rPr>
          <w:b w:val="1"/>
          <w:rtl w:val="0"/>
        </w:rPr>
        <w:t xml:space="preserve">FOR IMMEDIATE RELEASE</w:t>
      </w:r>
    </w:p>
    <w:p w:rsidR="00000000" w:rsidDel="00000000" w:rsidP="00000000" w:rsidRDefault="00000000" w:rsidRPr="00000000" w14:paraId="00000002">
      <w:pPr>
        <w:spacing w:after="240" w:before="240" w:lineRule="auto"/>
        <w:rPr>
          <w:b w:val="1"/>
        </w:rPr>
      </w:pPr>
      <w:r w:rsidDel="00000000" w:rsidR="00000000" w:rsidRPr="00000000">
        <w:rPr>
          <w:b w:val="1"/>
          <w:rtl w:val="0"/>
        </w:rPr>
        <w:t xml:space="preserve">CONTACT: </w:t>
      </w:r>
    </w:p>
    <w:p w:rsidR="00000000" w:rsidDel="00000000" w:rsidP="00000000" w:rsidRDefault="00000000" w:rsidRPr="00000000" w14:paraId="00000003">
      <w:pPr>
        <w:spacing w:after="240" w:before="240" w:lineRule="auto"/>
        <w:rPr>
          <w:b w:val="1"/>
        </w:rPr>
      </w:pPr>
      <w:r w:rsidDel="00000000" w:rsidR="00000000" w:rsidRPr="00000000">
        <w:rPr>
          <w:b w:val="1"/>
          <w:rtl w:val="0"/>
        </w:rPr>
        <w:t xml:space="preserve">March X, 2021</w:t>
      </w:r>
    </w:p>
    <w:p w:rsidR="00000000" w:rsidDel="00000000" w:rsidP="00000000" w:rsidRDefault="00000000" w:rsidRPr="00000000" w14:paraId="00000004">
      <w:pPr>
        <w:spacing w:after="240" w:before="240" w:lineRule="auto"/>
        <w:jc w:val="center"/>
        <w:rPr>
          <w:b w:val="1"/>
          <w:sz w:val="26"/>
          <w:szCs w:val="26"/>
        </w:rPr>
      </w:pPr>
      <w:r w:rsidDel="00000000" w:rsidR="00000000" w:rsidRPr="00000000">
        <w:rPr>
          <w:rtl w:val="0"/>
        </w:rPr>
        <w:t xml:space="preserve"> </w:t>
      </w:r>
      <w:r w:rsidDel="00000000" w:rsidR="00000000" w:rsidRPr="00000000">
        <w:rPr>
          <w:b w:val="1"/>
          <w:sz w:val="26"/>
          <w:szCs w:val="26"/>
          <w:rtl w:val="0"/>
        </w:rPr>
        <w:t xml:space="preserve">PBS Announces FAST-FORWARD</w:t>
      </w:r>
      <w:r w:rsidDel="00000000" w:rsidR="00000000" w:rsidRPr="00000000">
        <w:rPr>
          <w:b w:val="1"/>
          <w:sz w:val="26"/>
          <w:szCs w:val="26"/>
          <w:rtl w:val="0"/>
        </w:rPr>
        <w:t xml:space="preserve">: LOOK INTO YOUR FUTURE,</w:t>
      </w:r>
      <w:r w:rsidDel="00000000" w:rsidR="00000000" w:rsidRPr="00000000">
        <w:rPr>
          <w:b w:val="1"/>
          <w:sz w:val="26"/>
          <w:szCs w:val="26"/>
          <w:rtl w:val="0"/>
        </w:rPr>
        <w:t xml:space="preserve"> </w:t>
      </w:r>
      <w:r w:rsidDel="00000000" w:rsidR="00000000" w:rsidRPr="00000000">
        <w:rPr>
          <w:b w:val="1"/>
          <w:sz w:val="26"/>
          <w:szCs w:val="26"/>
          <w:rtl w:val="0"/>
        </w:rPr>
        <w:t xml:space="preserve">A New Documentary</w:t>
      </w:r>
      <w:r w:rsidDel="00000000" w:rsidR="00000000" w:rsidRPr="00000000">
        <w:rPr>
          <w:b w:val="1"/>
          <w:sz w:val="26"/>
          <w:szCs w:val="26"/>
          <w:rtl w:val="0"/>
        </w:rPr>
        <w:t xml:space="preserve"> that Accelerates Aging for Millennials and Boomers to Premiere March 24</w:t>
      </w:r>
    </w:p>
    <w:p w:rsidR="00000000" w:rsidDel="00000000" w:rsidP="00000000" w:rsidRDefault="00000000" w:rsidRPr="00000000" w14:paraId="00000005">
      <w:pPr>
        <w:spacing w:after="240" w:before="240" w:lineRule="auto"/>
        <w:jc w:val="center"/>
        <w:rPr/>
      </w:pPr>
      <w:r w:rsidDel="00000000" w:rsidR="00000000" w:rsidRPr="00000000">
        <w:rPr>
          <w:rtl w:val="0"/>
        </w:rPr>
        <w:t xml:space="preserve">Rosario Dawson Narrates as Families Explore What It Takes to Age Well Together</w:t>
      </w:r>
    </w:p>
    <w:p w:rsidR="00000000" w:rsidDel="00000000" w:rsidP="00000000" w:rsidRDefault="00000000" w:rsidRPr="00000000" w14:paraId="00000006">
      <w:pPr>
        <w:spacing w:after="240" w:before="240" w:lineRule="auto"/>
        <w:rPr/>
      </w:pPr>
      <w:r w:rsidDel="00000000" w:rsidR="00000000" w:rsidRPr="00000000">
        <w:rPr>
          <w:b w:val="1"/>
          <w:rtl w:val="0"/>
        </w:rPr>
        <w:t xml:space="preserve">ARLINGTON, VA </w:t>
      </w:r>
      <w:r w:rsidDel="00000000" w:rsidR="00000000" w:rsidRPr="00000000">
        <w:rPr>
          <w:rtl w:val="0"/>
        </w:rPr>
        <w:t xml:space="preserve">– PBS announced today </w:t>
      </w:r>
      <w:hyperlink r:id="rId6">
        <w:r w:rsidDel="00000000" w:rsidR="00000000" w:rsidRPr="00000000">
          <w:rPr>
            <w:b w:val="1"/>
            <w:color w:val="1155cc"/>
            <w:u w:val="single"/>
            <w:rtl w:val="0"/>
          </w:rPr>
          <w:t xml:space="preserve">FAST-FORWARD</w:t>
        </w:r>
      </w:hyperlink>
      <w:hyperlink r:id="rId7">
        <w:r w:rsidDel="00000000" w:rsidR="00000000" w:rsidRPr="00000000">
          <w:rPr>
            <w:b w:val="1"/>
            <w:color w:val="1155cc"/>
            <w:u w:val="single"/>
            <w:rtl w:val="0"/>
          </w:rPr>
          <w:t xml:space="preserve">: LOOK INTO YOUR FUTURE</w:t>
        </w:r>
      </w:hyperlink>
      <w:r w:rsidDel="00000000" w:rsidR="00000000" w:rsidRPr="00000000">
        <w:rPr>
          <w:rtl w:val="0"/>
        </w:rPr>
        <w:t xml:space="preserve">, a new documentary and multi-platform initiative that accelerates the aging process for millennials and baby boomers, and encourages families to begin conversations about what it takes to age well together. </w:t>
      </w:r>
      <w:r w:rsidDel="00000000" w:rsidR="00000000" w:rsidRPr="00000000">
        <w:rPr>
          <w:b w:val="1"/>
          <w:rtl w:val="0"/>
        </w:rPr>
        <w:t xml:space="preserve">FAST-FORWARD</w:t>
      </w:r>
      <w:r w:rsidDel="00000000" w:rsidR="00000000" w:rsidRPr="00000000">
        <w:rPr>
          <w:rtl w:val="0"/>
        </w:rPr>
        <w:t xml:space="preserve"> follows four families as they face the physical, social and economic realities of aging and learn what it takes to age with empathy, dignity and support. Narrated by artist, designer, and activist Rosario Dawson, the hour-long documentary will premiere</w:t>
      </w:r>
      <w:r w:rsidDel="00000000" w:rsidR="00000000" w:rsidRPr="00000000">
        <w:rPr>
          <w:rtl w:val="0"/>
        </w:rPr>
        <w:t xml:space="preserve"> Wednesday, March 24 at 10:00 p.m. ET (check local listings) on PBS stations nationwide, pbs.org and the PBS Video app.</w:t>
      </w:r>
      <w:r w:rsidDel="00000000" w:rsidR="00000000" w:rsidRPr="00000000">
        <w:rPr>
          <w:rtl w:val="0"/>
        </w:rPr>
      </w:r>
    </w:p>
    <w:p w:rsidR="00000000" w:rsidDel="00000000" w:rsidP="00000000" w:rsidRDefault="00000000" w:rsidRPr="00000000" w14:paraId="00000007">
      <w:pPr>
        <w:spacing w:after="240" w:before="240" w:lineRule="auto"/>
        <w:rPr/>
      </w:pPr>
      <w:r w:rsidDel="00000000" w:rsidR="00000000" w:rsidRPr="00000000">
        <w:rPr>
          <w:rtl w:val="0"/>
        </w:rPr>
        <w:t xml:space="preserve">Directed by Michael Eric Hurtig, </w:t>
      </w:r>
      <w:r w:rsidDel="00000000" w:rsidR="00000000" w:rsidRPr="00000000">
        <w:rPr>
          <w:b w:val="1"/>
          <w:rtl w:val="0"/>
        </w:rPr>
        <w:t xml:space="preserve">FAST-FORWARD</w:t>
      </w:r>
      <w:r w:rsidDel="00000000" w:rsidR="00000000" w:rsidRPr="00000000">
        <w:rPr>
          <w:rtl w:val="0"/>
        </w:rPr>
        <w:t xml:space="preserve"> invites audiences of all ages to join a critical dialogue on aging and life planning with their loved ones. Throughout the documentary, daughters and sons, along with their mothers and fathers, are challenged to experience what aging feels like first-hand through the MIT </w:t>
      </w:r>
      <w:r w:rsidDel="00000000" w:rsidR="00000000" w:rsidRPr="00000000">
        <w:rPr>
          <w:rtl w:val="0"/>
        </w:rPr>
        <w:t xml:space="preserve">A.G.N.E.S</w:t>
      </w:r>
      <w:r w:rsidDel="00000000" w:rsidR="00000000" w:rsidRPr="00000000">
        <w:rPr>
          <w:rtl w:val="0"/>
        </w:rPr>
        <w:t xml:space="preserve">. suit that speeds up the physical aging process</w:t>
      </w:r>
      <w:r w:rsidDel="00000000" w:rsidR="00000000" w:rsidRPr="00000000">
        <w:rPr>
          <w:rtl w:val="0"/>
        </w:rPr>
        <w:t xml:space="preserve"> 30</w:t>
      </w:r>
      <w:r w:rsidDel="00000000" w:rsidR="00000000" w:rsidRPr="00000000">
        <w:rPr>
          <w:rtl w:val="0"/>
        </w:rPr>
        <w:t xml:space="preserve"> years.</w:t>
      </w:r>
    </w:p>
    <w:p w:rsidR="00000000" w:rsidDel="00000000" w:rsidP="00000000" w:rsidRDefault="00000000" w:rsidRPr="00000000" w14:paraId="00000008">
      <w:pPr>
        <w:spacing w:after="240" w:before="240" w:lineRule="auto"/>
        <w:rPr/>
      </w:pPr>
      <w:r w:rsidDel="00000000" w:rsidR="00000000" w:rsidRPr="00000000">
        <w:rPr>
          <w:rtl w:val="0"/>
        </w:rPr>
        <w:t xml:space="preserve">“While we knew bringing millennials and boomers together to have ‘the conversation’ on aging would be an underlying dynamic of our film, we still needed something to jolt our cast into an exploration of their greatest aging fears and expectations,” </w:t>
      </w:r>
      <w:r w:rsidDel="00000000" w:rsidR="00000000" w:rsidRPr="00000000">
        <w:rPr>
          <w:b w:val="1"/>
          <w:rtl w:val="0"/>
        </w:rPr>
        <w:t xml:space="preserve">said Hurtig.</w:t>
      </w:r>
      <w:r w:rsidDel="00000000" w:rsidR="00000000" w:rsidRPr="00000000">
        <w:rPr>
          <w:rtl w:val="0"/>
        </w:rPr>
        <w:t xml:space="preserve"> “Using MIT’s immersive A.G.N.E.S. aging suit as a starting point, we brought their futures to life. We designed 360-degree experiences for our cast, effectively creating an aging boot-camp that galvanized and led them to work through tough issues together. Every family’s aging story is different. With this film we hope to inspire viewers to embark on their own time travel experiment to explore how they are prepared for what life ahead looks like together.”</w:t>
      </w:r>
    </w:p>
    <w:p w:rsidR="00000000" w:rsidDel="00000000" w:rsidP="00000000" w:rsidRDefault="00000000" w:rsidRPr="00000000" w14:paraId="00000009">
      <w:pPr>
        <w:spacing w:after="240" w:before="240" w:lineRule="auto"/>
        <w:rPr/>
      </w:pPr>
      <w:r w:rsidDel="00000000" w:rsidR="00000000" w:rsidRPr="00000000">
        <w:rPr>
          <w:b w:val="1"/>
          <w:rtl w:val="0"/>
        </w:rPr>
        <w:t xml:space="preserve">FAST-FORWARD’s</w:t>
      </w:r>
      <w:r w:rsidDel="00000000" w:rsidR="00000000" w:rsidRPr="00000000">
        <w:rPr>
          <w:rtl w:val="0"/>
        </w:rPr>
        <w:t xml:space="preserve"> March premiere will be accompanied by resources families can use to integrate the film’s recommendations into their own lives. </w:t>
      </w:r>
      <w:r w:rsidDel="00000000" w:rsidR="00000000" w:rsidRPr="00000000">
        <w:rPr>
          <w:rtl w:val="0"/>
        </w:rPr>
        <w:t xml:space="preserve">These resources, created by Next Avenue, public media’s service for older adults,</w:t>
      </w:r>
      <w:r w:rsidDel="00000000" w:rsidR="00000000" w:rsidRPr="00000000">
        <w:rPr>
          <w:rtl w:val="0"/>
        </w:rPr>
        <w:t xml:space="preserve"> include email courses, guides, </w:t>
      </w:r>
      <w:r w:rsidDel="00000000" w:rsidR="00000000" w:rsidRPr="00000000">
        <w:rPr>
          <w:rtl w:val="0"/>
        </w:rPr>
        <w:t xml:space="preserve">community screenings and </w:t>
      </w:r>
      <w:r w:rsidDel="00000000" w:rsidR="00000000" w:rsidRPr="00000000">
        <w:rPr>
          <w:rtl w:val="0"/>
        </w:rPr>
        <w:t xml:space="preserve">conversations with local partners</w:t>
      </w:r>
      <w:r w:rsidDel="00000000" w:rsidR="00000000" w:rsidRPr="00000000">
        <w:rPr>
          <w:rtl w:val="0"/>
        </w:rPr>
        <w:t xml:space="preserve">. </w:t>
      </w:r>
    </w:p>
    <w:p w:rsidR="00000000" w:rsidDel="00000000" w:rsidP="00000000" w:rsidRDefault="00000000" w:rsidRPr="00000000" w14:paraId="0000000A">
      <w:pPr>
        <w:spacing w:after="240" w:before="240" w:lineRule="auto"/>
        <w:rPr>
          <w:b w:val="1"/>
        </w:rPr>
      </w:pPr>
      <w:r w:rsidDel="00000000" w:rsidR="00000000" w:rsidRPr="00000000">
        <w:rPr>
          <w:sz w:val="21"/>
          <w:szCs w:val="21"/>
          <w:rtl w:val="0"/>
        </w:rPr>
        <w:t xml:space="preserve">"The truth is that for many of us, our lifespans are increasing. Our opportunity is in planning for what is now the single longest part of life so that it is healthy, rewarding and on our terms,”</w:t>
      </w:r>
      <w:r w:rsidDel="00000000" w:rsidR="00000000" w:rsidRPr="00000000">
        <w:rPr>
          <w:b w:val="1"/>
          <w:sz w:val="21"/>
          <w:szCs w:val="21"/>
          <w:rtl w:val="0"/>
        </w:rPr>
        <w:t xml:space="preserve"> said Colleen Wilson, Vice President, Digital Publishing, Twin Cities PBS. </w:t>
      </w:r>
      <w:r w:rsidDel="00000000" w:rsidR="00000000" w:rsidRPr="00000000">
        <w:rPr>
          <w:sz w:val="21"/>
          <w:szCs w:val="21"/>
          <w:rtl w:val="0"/>
        </w:rPr>
        <w:t xml:space="preserve">“I am proud that Next Avenue is partnering with the film to help families have conversations about their wishes. We worked to provide tools that we hope will make this planning a little easier."</w:t>
      </w:r>
      <w:r w:rsidDel="00000000" w:rsidR="00000000" w:rsidRPr="00000000">
        <w:rPr>
          <w:rtl w:val="0"/>
        </w:rPr>
      </w:r>
    </w:p>
    <w:p w:rsidR="00000000" w:rsidDel="00000000" w:rsidP="00000000" w:rsidRDefault="00000000" w:rsidRPr="00000000" w14:paraId="0000000B">
      <w:pPr>
        <w:spacing w:after="240" w:before="240" w:lineRule="auto"/>
        <w:rPr/>
      </w:pPr>
      <w:r w:rsidDel="00000000" w:rsidR="00000000" w:rsidRPr="00000000">
        <w:rPr>
          <w:b w:val="1"/>
          <w:rtl w:val="0"/>
        </w:rPr>
        <w:t xml:space="preserve">FAST-FORWARD </w:t>
      </w:r>
      <w:r w:rsidDel="00000000" w:rsidR="00000000" w:rsidRPr="00000000">
        <w:rPr>
          <w:rtl w:val="0"/>
        </w:rPr>
        <w:t xml:space="preserve">is a production of FLX Entertainment in Association with </w:t>
      </w:r>
      <w:r w:rsidDel="00000000" w:rsidR="00000000" w:rsidRPr="00000000">
        <w:rPr>
          <w:rtl w:val="0"/>
        </w:rPr>
        <w:t xml:space="preserve">Twin Cities PBS </w:t>
      </w:r>
      <w:r w:rsidDel="00000000" w:rsidR="00000000" w:rsidRPr="00000000">
        <w:rPr>
          <w:rtl w:val="0"/>
        </w:rPr>
        <w:t xml:space="preserve">and Next Avenue. </w:t>
      </w:r>
      <w:r w:rsidDel="00000000" w:rsidR="00000000" w:rsidRPr="00000000">
        <w:rPr>
          <w:rtl w:val="0"/>
        </w:rPr>
      </w:r>
    </w:p>
    <w:p w:rsidR="00000000" w:rsidDel="00000000" w:rsidP="00000000" w:rsidRDefault="00000000" w:rsidRPr="00000000" w14:paraId="0000000C">
      <w:pPr>
        <w:spacing w:after="240" w:before="240" w:lineRule="auto"/>
        <w:rPr/>
      </w:pPr>
      <w:r w:rsidDel="00000000" w:rsidR="00000000" w:rsidRPr="00000000">
        <w:rPr>
          <w:rtl w:val="0"/>
        </w:rPr>
        <w:t xml:space="preserve">Please visit </w:t>
      </w:r>
      <w:r w:rsidDel="00000000" w:rsidR="00000000" w:rsidRPr="00000000">
        <w:rPr>
          <w:b w:val="1"/>
          <w:rtl w:val="0"/>
        </w:rPr>
        <w:t xml:space="preserve">FAST-FORWARD</w:t>
      </w:r>
      <w:r w:rsidDel="00000000" w:rsidR="00000000" w:rsidRPr="00000000">
        <w:rPr>
          <w:rtl w:val="0"/>
        </w:rPr>
        <w:t xml:space="preserve"> </w:t>
      </w:r>
      <w:r w:rsidDel="00000000" w:rsidR="00000000" w:rsidRPr="00000000">
        <w:rPr>
          <w:rtl w:val="0"/>
        </w:rPr>
        <w:t xml:space="preserve">on PBS at </w:t>
      </w:r>
      <w:hyperlink r:id="rId8">
        <w:r w:rsidDel="00000000" w:rsidR="00000000" w:rsidRPr="00000000">
          <w:rPr>
            <w:color w:val="1155cc"/>
            <w:u w:val="single"/>
            <w:rtl w:val="0"/>
          </w:rPr>
          <w:t xml:space="preserve">pbs.org/fastforward</w:t>
        </w:r>
      </w:hyperlink>
      <w:r w:rsidDel="00000000" w:rsidR="00000000" w:rsidRPr="00000000">
        <w:rPr>
          <w:rtl w:val="0"/>
        </w:rPr>
        <w:t xml:space="preserve"> and follow the conversation at #FastFWDonPBS on Facebook, Twitter and Instagram.</w:t>
      </w:r>
    </w:p>
    <w:p w:rsidR="00000000" w:rsidDel="00000000" w:rsidP="00000000" w:rsidRDefault="00000000" w:rsidRPr="00000000" w14:paraId="0000000D">
      <w:pPr>
        <w:spacing w:after="240" w:before="240" w:lineRule="auto"/>
        <w:jc w:val="center"/>
        <w:rPr/>
      </w:pPr>
      <w:r w:rsidDel="00000000" w:rsidR="00000000" w:rsidRPr="00000000">
        <w:rPr>
          <w:rtl w:val="0"/>
        </w:rPr>
        <w:t xml:space="preserve">###</w:t>
      </w:r>
    </w:p>
    <w:p w:rsidR="00000000" w:rsidDel="00000000" w:rsidP="00000000" w:rsidRDefault="00000000" w:rsidRPr="00000000" w14:paraId="0000000E">
      <w:pPr>
        <w:spacing w:after="240" w:before="240" w:lineRule="auto"/>
        <w:rPr>
          <w:b w:val="1"/>
          <w:highlight w:val="yellow"/>
        </w:rPr>
      </w:pPr>
      <w:r w:rsidDel="00000000" w:rsidR="00000000" w:rsidRPr="00000000">
        <w:rPr>
          <w:b w:val="1"/>
          <w:rtl w:val="0"/>
        </w:rPr>
        <w:t xml:space="preserve">About Twin Cities PBS (TPT)</w:t>
      </w:r>
      <w:r w:rsidDel="00000000" w:rsidR="00000000" w:rsidRPr="00000000">
        <w:rPr>
          <w:b w:val="1"/>
          <w:highlight w:val="yellow"/>
          <w:rtl w:val="0"/>
        </w:rPr>
        <w:br w:type="textWrapping"/>
      </w:r>
      <w:r w:rsidDel="00000000" w:rsidR="00000000" w:rsidRPr="00000000">
        <w:rPr>
          <w:rtl w:val="0"/>
        </w:rPr>
        <w:t xml:space="preserve">Twin Cities PBS (TPT), the PBS affiliate for Minneapolis/St. Paul, Minnesota, is a prominent content producer for the national public television system. TPT’s most recent documentaries for PBS include </w:t>
      </w:r>
      <w:r w:rsidDel="00000000" w:rsidR="00000000" w:rsidRPr="00000000">
        <w:rPr>
          <w:i w:val="1"/>
          <w:rtl w:val="0"/>
        </w:rPr>
        <w:t xml:space="preserve">Going to War</w:t>
      </w:r>
      <w:r w:rsidDel="00000000" w:rsidR="00000000" w:rsidRPr="00000000">
        <w:rPr>
          <w:rtl w:val="0"/>
        </w:rPr>
        <w:t xml:space="preserve">, </w:t>
      </w:r>
      <w:r w:rsidDel="00000000" w:rsidR="00000000" w:rsidRPr="00000000">
        <w:rPr>
          <w:i w:val="1"/>
          <w:rtl w:val="0"/>
        </w:rPr>
        <w:t xml:space="preserve">The Dictator’s Playbook</w:t>
      </w:r>
      <w:r w:rsidDel="00000000" w:rsidR="00000000" w:rsidRPr="00000000">
        <w:rPr>
          <w:rtl w:val="0"/>
        </w:rPr>
        <w:t xml:space="preserve">, and</w:t>
      </w:r>
      <w:r w:rsidDel="00000000" w:rsidR="00000000" w:rsidRPr="00000000">
        <w:rPr>
          <w:i w:val="1"/>
          <w:rtl w:val="0"/>
        </w:rPr>
        <w:t xml:space="preserve"> When Whales Walked: Journeys in Deep Time</w:t>
      </w:r>
      <w:r w:rsidDel="00000000" w:rsidR="00000000" w:rsidRPr="00000000">
        <w:rPr>
          <w:rtl w:val="0"/>
        </w:rPr>
        <w:t xml:space="preserve">. Other films include the Emmy Award-winning </w:t>
      </w:r>
      <w:r w:rsidDel="00000000" w:rsidR="00000000" w:rsidRPr="00000000">
        <w:rPr>
          <w:i w:val="1"/>
          <w:rtl w:val="0"/>
        </w:rPr>
        <w:t xml:space="preserve">The Forgetting: A Portrait of Alzheimer’s</w:t>
      </w:r>
      <w:r w:rsidDel="00000000" w:rsidR="00000000" w:rsidRPr="00000000">
        <w:rPr>
          <w:rtl w:val="0"/>
        </w:rPr>
        <w:t xml:space="preserve">, Peabody Award recipient </w:t>
      </w:r>
      <w:r w:rsidDel="00000000" w:rsidR="00000000" w:rsidRPr="00000000">
        <w:rPr>
          <w:i w:val="1"/>
          <w:rtl w:val="0"/>
        </w:rPr>
        <w:t xml:space="preserve">Depression: Out of the Shadows</w:t>
      </w:r>
      <w:r w:rsidDel="00000000" w:rsidR="00000000" w:rsidRPr="00000000">
        <w:rPr>
          <w:rtl w:val="0"/>
        </w:rPr>
        <w:t xml:space="preserve">, and 2012 Sundance Film Festival selection </w:t>
      </w:r>
      <w:r w:rsidDel="00000000" w:rsidR="00000000" w:rsidRPr="00000000">
        <w:rPr>
          <w:i w:val="1"/>
          <w:rtl w:val="0"/>
        </w:rPr>
        <w:t xml:space="preserve">Slavery by Another Name</w:t>
      </w:r>
      <w:r w:rsidDel="00000000" w:rsidR="00000000" w:rsidRPr="00000000">
        <w:rPr>
          <w:rtl w:val="0"/>
        </w:rPr>
        <w:t xml:space="preserve">. TPT also co-produced the classic feature documentary Hoop Dreams, a Peabody and Sundance Film Festival winner. TPT is proud to be the presenting station for </w:t>
      </w:r>
      <w:r w:rsidDel="00000000" w:rsidR="00000000" w:rsidRPr="00000000">
        <w:rPr>
          <w:b w:val="1"/>
          <w:rtl w:val="0"/>
        </w:rPr>
        <w:t xml:space="preserve">FAST-FORWARD</w:t>
      </w:r>
      <w:r w:rsidDel="00000000" w:rsidR="00000000" w:rsidRPr="00000000">
        <w:rPr>
          <w:rtl w:val="0"/>
        </w:rPr>
        <w:t xml:space="preserve">. </w:t>
        <w:br w:type="textWrapping"/>
        <w:br w:type="textWrapping"/>
        <w:t xml:space="preserve">For more information, visit </w:t>
      </w:r>
      <w:hyperlink r:id="rId9">
        <w:r w:rsidDel="00000000" w:rsidR="00000000" w:rsidRPr="00000000">
          <w:rPr>
            <w:rtl w:val="0"/>
          </w:rPr>
          <w:t xml:space="preserve">tpt.org</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F">
      <w:pPr>
        <w:spacing w:after="240" w:before="240" w:lineRule="auto"/>
        <w:rPr>
          <w:b w:val="1"/>
        </w:rPr>
      </w:pPr>
      <w:r w:rsidDel="00000000" w:rsidR="00000000" w:rsidRPr="00000000">
        <w:rPr>
          <w:b w:val="1"/>
          <w:rtl w:val="0"/>
        </w:rPr>
        <w:t xml:space="preserve">About Next Avenue</w:t>
      </w:r>
      <w:r w:rsidDel="00000000" w:rsidR="00000000" w:rsidRPr="00000000">
        <w:rPr>
          <w:rtl w:val="0"/>
        </w:rPr>
      </w:r>
    </w:p>
    <w:p w:rsidR="00000000" w:rsidDel="00000000" w:rsidP="00000000" w:rsidRDefault="00000000" w:rsidRPr="00000000" w14:paraId="00000010">
      <w:pPr>
        <w:spacing w:after="240" w:before="240" w:lineRule="auto"/>
        <w:rPr/>
      </w:pPr>
      <w:r w:rsidDel="00000000" w:rsidR="00000000" w:rsidRPr="00000000">
        <w:rPr>
          <w:rtl w:val="0"/>
        </w:rPr>
        <w:t xml:space="preserve">Based in Twin Cities PBS, </w:t>
      </w:r>
      <w:r w:rsidDel="00000000" w:rsidR="00000000" w:rsidRPr="00000000">
        <w:rPr>
          <w:rtl w:val="0"/>
        </w:rPr>
        <w:t xml:space="preserve">Next Avenue is public media’s first and only national journalism service dedicated to America’s booming 50+ population. Its mission is to meet the needs and unleash the potential of older adults through the power of media. More than 70 million people have visited </w:t>
      </w:r>
      <w:hyperlink r:id="rId10">
        <w:r w:rsidDel="00000000" w:rsidR="00000000" w:rsidRPr="00000000">
          <w:rPr>
            <w:rtl w:val="0"/>
          </w:rPr>
          <w:t xml:space="preserve">nextavenue.org</w:t>
        </w:r>
      </w:hyperlink>
      <w:r w:rsidDel="00000000" w:rsidR="00000000" w:rsidRPr="00000000">
        <w:rPr>
          <w:rtl w:val="0"/>
        </w:rPr>
        <w:t xml:space="preserve"> since it launched in 2012 and millions more have connected with its content through a national network of media partners and nonprofit allies. </w:t>
      </w:r>
    </w:p>
    <w:p w:rsidR="00000000" w:rsidDel="00000000" w:rsidP="00000000" w:rsidRDefault="00000000" w:rsidRPr="00000000" w14:paraId="00000011">
      <w:pPr>
        <w:spacing w:after="240" w:before="240" w:lineRule="auto"/>
        <w:rPr>
          <w:b w:val="1"/>
        </w:rPr>
      </w:pPr>
      <w:r w:rsidDel="00000000" w:rsidR="00000000" w:rsidRPr="00000000">
        <w:rPr>
          <w:rtl w:val="0"/>
        </w:rPr>
        <w:t xml:space="preserve">For more information, visit </w:t>
      </w:r>
      <w:hyperlink r:id="rId11">
        <w:r w:rsidDel="00000000" w:rsidR="00000000" w:rsidRPr="00000000">
          <w:rPr>
            <w:rtl w:val="0"/>
          </w:rPr>
          <w:t xml:space="preserve">nextavenue.org</w:t>
        </w:r>
      </w:hyperlink>
      <w:r w:rsidDel="00000000" w:rsidR="00000000" w:rsidRPr="00000000">
        <w:rPr>
          <w:rtl w:val="0"/>
        </w:rPr>
        <w:t xml:space="preserve">/fast-forward.</w:t>
      </w:r>
      <w:r w:rsidDel="00000000" w:rsidR="00000000" w:rsidRPr="00000000">
        <w:rPr>
          <w:rtl w:val="0"/>
        </w:rPr>
      </w:r>
    </w:p>
    <w:p w:rsidR="00000000" w:rsidDel="00000000" w:rsidP="00000000" w:rsidRDefault="00000000" w:rsidRPr="00000000" w14:paraId="00000012">
      <w:pPr>
        <w:spacing w:after="240" w:before="240" w:lineRule="auto"/>
        <w:rPr>
          <w:b w:val="1"/>
        </w:rPr>
      </w:pPr>
      <w:r w:rsidDel="00000000" w:rsidR="00000000" w:rsidRPr="00000000">
        <w:rPr>
          <w:b w:val="1"/>
          <w:rtl w:val="0"/>
        </w:rPr>
        <w:t xml:space="preserve">About PBS</w:t>
      </w:r>
    </w:p>
    <w:p w:rsidR="00000000" w:rsidDel="00000000" w:rsidP="00000000" w:rsidRDefault="00000000" w:rsidRPr="00000000" w14:paraId="00000013">
      <w:pPr>
        <w:spacing w:after="240" w:before="240" w:lineRule="auto"/>
        <w:rPr/>
      </w:pPr>
      <w:hyperlink r:id="rId12">
        <w:r w:rsidDel="00000000" w:rsidR="00000000" w:rsidRPr="00000000">
          <w:rPr>
            <w:color w:val="1155cc"/>
            <w:u w:val="single"/>
            <w:rtl w:val="0"/>
          </w:rPr>
          <w:t xml:space="preserve">PBS</w:t>
        </w:r>
      </w:hyperlink>
      <w:r w:rsidDel="00000000" w:rsidR="00000000" w:rsidRPr="00000000">
        <w:rPr>
          <w:rtl w:val="0"/>
        </w:rPr>
        <w:t xml:space="preserve">, with more than 330 member stations, offers all Americans the opportunity to explore new ideas and new worlds through television and digital content. Each month, PBS reaches over 120 million people through television and 26 million people online, inviting them to experience the worlds of science, history, nature and public affairs; to hear diverse viewpoints; and to take front row seats to world-class drama and performances. PBS’s broad array of programs has been consistently honored by the industry’s most coveted award competitions. Teachers of children from pre-K through 12th grade turn to PBS for digital content and services that help bring classroom lessons to life. Decades of research confirms that PBS’s premier children’s media service, PBS KIDS, helps children build critical literacy, math and social-emotional skills, enabling them to find success in school and life. Delivered through member stations, PBS KIDS offers high-quality educational content on TV— including a 24/7 channel, online at </w:t>
      </w:r>
      <w:hyperlink r:id="rId13">
        <w:r w:rsidDel="00000000" w:rsidR="00000000" w:rsidRPr="00000000">
          <w:rPr>
            <w:color w:val="1155cc"/>
            <w:u w:val="single"/>
            <w:rtl w:val="0"/>
          </w:rPr>
          <w:t xml:space="preserve">pbskids.org</w:t>
        </w:r>
      </w:hyperlink>
      <w:r w:rsidDel="00000000" w:rsidR="00000000" w:rsidRPr="00000000">
        <w:rPr>
          <w:rtl w:val="0"/>
        </w:rPr>
        <w:t xml:space="preserve">, via an array of mobile apps and in communities across America. More information about PBS is available at </w:t>
      </w:r>
      <w:hyperlink r:id="rId14">
        <w:r w:rsidDel="00000000" w:rsidR="00000000" w:rsidRPr="00000000">
          <w:rPr>
            <w:color w:val="1155cc"/>
            <w:u w:val="single"/>
            <w:rtl w:val="0"/>
          </w:rPr>
          <w:t xml:space="preserve">pbs.org</w:t>
        </w:r>
      </w:hyperlink>
      <w:r w:rsidDel="00000000" w:rsidR="00000000" w:rsidRPr="00000000">
        <w:rPr>
          <w:rtl w:val="0"/>
        </w:rPr>
        <w:t xml:space="preserve">, one of the leading dot-org websites on the internet, or by following </w:t>
      </w:r>
      <w:hyperlink r:id="rId15">
        <w:r w:rsidDel="00000000" w:rsidR="00000000" w:rsidRPr="00000000">
          <w:rPr>
            <w:color w:val="1155cc"/>
            <w:u w:val="single"/>
            <w:rtl w:val="0"/>
          </w:rPr>
          <w:t xml:space="preserve">PBS on Twitter</w:t>
        </w:r>
      </w:hyperlink>
      <w:r w:rsidDel="00000000" w:rsidR="00000000" w:rsidRPr="00000000">
        <w:rPr>
          <w:rtl w:val="0"/>
        </w:rPr>
        <w:t xml:space="preserve">, </w:t>
      </w:r>
      <w:hyperlink r:id="rId16">
        <w:r w:rsidDel="00000000" w:rsidR="00000000" w:rsidRPr="00000000">
          <w:rPr>
            <w:color w:val="1155cc"/>
            <w:u w:val="single"/>
            <w:rtl w:val="0"/>
          </w:rPr>
          <w:t xml:space="preserve">Facebook</w:t>
        </w:r>
      </w:hyperlink>
      <w:r w:rsidDel="00000000" w:rsidR="00000000" w:rsidRPr="00000000">
        <w:rPr>
          <w:rtl w:val="0"/>
        </w:rPr>
        <w:t xml:space="preserve"> or through our </w:t>
      </w:r>
      <w:hyperlink r:id="rId17">
        <w:r w:rsidDel="00000000" w:rsidR="00000000" w:rsidRPr="00000000">
          <w:rPr>
            <w:color w:val="1155cc"/>
            <w:u w:val="single"/>
            <w:rtl w:val="0"/>
          </w:rPr>
          <w:t xml:space="preserve">apps for mobile and connected devices</w:t>
        </w:r>
      </w:hyperlink>
      <w:r w:rsidDel="00000000" w:rsidR="00000000" w:rsidRPr="00000000">
        <w:rPr>
          <w:rtl w:val="0"/>
        </w:rPr>
        <w:t xml:space="preserve">. Specific program information and updates for press are available at </w:t>
      </w:r>
      <w:hyperlink r:id="rId18">
        <w:r w:rsidDel="00000000" w:rsidR="00000000" w:rsidRPr="00000000">
          <w:rPr>
            <w:color w:val="1155cc"/>
            <w:u w:val="single"/>
            <w:rtl w:val="0"/>
          </w:rPr>
          <w:t xml:space="preserve">pbs.org/pressroom</w:t>
        </w:r>
      </w:hyperlink>
      <w:r w:rsidDel="00000000" w:rsidR="00000000" w:rsidRPr="00000000">
        <w:rPr>
          <w:rtl w:val="0"/>
        </w:rPr>
        <w:t xml:space="preserve"> or by following</w:t>
      </w:r>
      <w:hyperlink r:id="rId19">
        <w:r w:rsidDel="00000000" w:rsidR="00000000" w:rsidRPr="00000000">
          <w:rPr>
            <w:color w:val="1155cc"/>
            <w:u w:val="single"/>
            <w:rtl w:val="0"/>
          </w:rPr>
          <w:t xml:space="preserve"> PBS Pressroom on Twitter</w:t>
        </w:r>
      </w:hyperlink>
      <w:r w:rsidDel="00000000" w:rsidR="00000000" w:rsidRPr="00000000">
        <w:rPr>
          <w:rtl w:val="0"/>
        </w:rPr>
        <w:t xml:space="preserve">.</w:t>
      </w:r>
    </w:p>
    <w:p w:rsidR="00000000" w:rsidDel="00000000" w:rsidP="00000000" w:rsidRDefault="00000000" w:rsidRPr="00000000" w14:paraId="00000014">
      <w:pPr>
        <w:spacing w:after="240" w:before="240" w:lineRule="auto"/>
        <w:rPr/>
      </w:pPr>
      <w:r w:rsidDel="00000000" w:rsidR="00000000" w:rsidRPr="00000000">
        <w:rPr>
          <w:rtl w:val="0"/>
        </w:rPr>
        <w:t xml:space="preserve"> </w:t>
      </w:r>
    </w:p>
    <w:p w:rsidR="00000000" w:rsidDel="00000000" w:rsidP="00000000" w:rsidRDefault="00000000" w:rsidRPr="00000000" w14:paraId="0000001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www.nextavenue.org" TargetMode="External"/><Relationship Id="rId10" Type="http://schemas.openxmlformats.org/officeDocument/2006/relationships/hyperlink" Target="http://www.nextavenue.org" TargetMode="External"/><Relationship Id="rId13" Type="http://schemas.openxmlformats.org/officeDocument/2006/relationships/hyperlink" Target="https://urldefense.proofpoint.com/v2/url?u=https-3A__pbskids.us8.list-2Dmanage.com_track_click-3Fu-3De788bfd38eb46ba512b198ebf-26id-3D8704bb1cf2-26e-3Da1d877fd2f&amp;d=DwMFaQ&amp;c=QX2OfGk7aRC3kh1nmtbeQQ&amp;r=t-3d-yedQwMAeBeITmIPZA&amp;m=Btn-boHXAw_aF5fxF348JQeGP5zcQGR5MHKTl7UX9aM&amp;s=cqBP0s7eXr0CLaadrr3wRwbo3o8Y03iROsgrwKi2dPU&amp;e=" TargetMode="External"/><Relationship Id="rId12" Type="http://schemas.openxmlformats.org/officeDocument/2006/relationships/hyperlink" Target="https://urldefense.proofpoint.com/v2/url?u=https-3A__pbskids.us8.list-2Dmanage.com_track_click-3Fu-3De788bfd38eb46ba512b198ebf-26id-3D880ed9a39a-26e-3Da1d877fd2f&amp;d=DwMFaQ&amp;c=QX2OfGk7aRC3kh1nmtbeQQ&amp;r=t-3d-yedQwMAeBeITmIPZA&amp;m=Btn-boHXAw_aF5fxF348JQeGP5zcQGR5MHKTl7UX9aM&amp;s=QNdzRTLS-wIOjuRyOii-jCxHLgqIgmn7HW8yxp3AzZ4&amp;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tpt.org" TargetMode="External"/><Relationship Id="rId15" Type="http://schemas.openxmlformats.org/officeDocument/2006/relationships/hyperlink" Target="https://urldefense.proofpoint.com/v2/url?u=https-3A__pbskids.us8.list-2Dmanage.com_track_click-3Fu-3De788bfd38eb46ba512b198ebf-26id-3Dbe43ede843-26e-3Da1d877fd2f&amp;d=DwMFaQ&amp;c=QX2OfGk7aRC3kh1nmtbeQQ&amp;r=t-3d-yedQwMAeBeITmIPZA&amp;m=Btn-boHXAw_aF5fxF348JQeGP5zcQGR5MHKTl7UX9aM&amp;s=RPwlgjSRHNRs8JBw7d6kOJ3Q22Nt5iK6Df47fzaujJc&amp;e=" TargetMode="External"/><Relationship Id="rId14" Type="http://schemas.openxmlformats.org/officeDocument/2006/relationships/hyperlink" Target="https://urldefense.proofpoint.com/v2/url?u=https-3A__pbskids.us8.list-2Dmanage.com_track_click-3Fu-3De788bfd38eb46ba512b198ebf-26id-3D1da363ed23-26e-3Da1d877fd2f&amp;d=DwMFaQ&amp;c=QX2OfGk7aRC3kh1nmtbeQQ&amp;r=t-3d-yedQwMAeBeITmIPZA&amp;m=Btn-boHXAw_aF5fxF348JQeGP5zcQGR5MHKTl7UX9aM&amp;s=44tV3FDz3Kh394OnAibq2UoAZuL3dLHbMmcAPhxqklo&amp;e=" TargetMode="External"/><Relationship Id="rId17" Type="http://schemas.openxmlformats.org/officeDocument/2006/relationships/hyperlink" Target="https://urldefense.proofpoint.com/v2/url?u=https-3A__pbskids.us8.list-2Dmanage.com_track_click-3Fu-3De788bfd38eb46ba512b198ebf-26id-3De8998f364e-26e-3Da1d877fd2f&amp;d=DwMFaQ&amp;c=QX2OfGk7aRC3kh1nmtbeQQ&amp;r=t-3d-yedQwMAeBeITmIPZA&amp;m=Btn-boHXAw_aF5fxF348JQeGP5zcQGR5MHKTl7UX9aM&amp;s=Q6797ed88xCEF2o7lKuCNTBo9qUN-CTejYkmqibch1A&amp;e=" TargetMode="External"/><Relationship Id="rId16" Type="http://schemas.openxmlformats.org/officeDocument/2006/relationships/hyperlink" Target="https://urldefense.proofpoint.com/v2/url?u=https-3A__pbskids.us8.list-2Dmanage.com_track_click-3Fu-3De788bfd38eb46ba512b198ebf-26id-3D7f290c5b96-26e-3Da1d877fd2f&amp;d=DwMFaQ&amp;c=QX2OfGk7aRC3kh1nmtbeQQ&amp;r=t-3d-yedQwMAeBeITmIPZA&amp;m=Btn-boHXAw_aF5fxF348JQeGP5zcQGR5MHKTl7UX9aM&amp;s=BrrM7TZVsrtjv0xRuMC9QkldN1KHPl2zMPs6iUH_7UY&amp;e=" TargetMode="External"/><Relationship Id="rId5" Type="http://schemas.openxmlformats.org/officeDocument/2006/relationships/styles" Target="styles.xml"/><Relationship Id="rId19" Type="http://schemas.openxmlformats.org/officeDocument/2006/relationships/hyperlink" Target="https://urldefense.proofpoint.com/v2/url?u=https-3A__pbskids.us8.list-2Dmanage.com_track_click-3Fu-3De788bfd38eb46ba512b198ebf-26id-3Dcd08505e8d-26e-3Da1d877fd2f&amp;d=DwMFaQ&amp;c=QX2OfGk7aRC3kh1nmtbeQQ&amp;r=t-3d-yedQwMAeBeITmIPZA&amp;m=Btn-boHXAw_aF5fxF348JQeGP5zcQGR5MHKTl7UX9aM&amp;s=5L0X1Iwu6v2_2clNF56mPouY0_j4_1K9-pxs9U7LkTE&amp;e=" TargetMode="External"/><Relationship Id="rId6" Type="http://schemas.openxmlformats.org/officeDocument/2006/relationships/hyperlink" Target="http://pbs.org/fastforward" TargetMode="External"/><Relationship Id="rId18" Type="http://schemas.openxmlformats.org/officeDocument/2006/relationships/hyperlink" Target="https://urldefense.proofpoint.com/v2/url?u=https-3A__pbskids.us8.list-2Dmanage.com_track_click-3Fu-3De788bfd38eb46ba512b198ebf-26id-3D5b7473cb3b-26e-3Da1d877fd2f&amp;d=DwMFaQ&amp;c=QX2OfGk7aRC3kh1nmtbeQQ&amp;r=t-3d-yedQwMAeBeITmIPZA&amp;m=Btn-boHXAw_aF5fxF348JQeGP5zcQGR5MHKTl7UX9aM&amp;s=MTue_8mscDarXbKPv_9sOI3g1ntSMmCE1GqAgG5yaIg&amp;e=" TargetMode="External"/><Relationship Id="rId7" Type="http://schemas.openxmlformats.org/officeDocument/2006/relationships/hyperlink" Target="http://pbs.org/fastforward" TargetMode="External"/><Relationship Id="rId8" Type="http://schemas.openxmlformats.org/officeDocument/2006/relationships/hyperlink" Target="http://pbs.org/fastforw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