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B5" w:rsidRPr="00A644D5" w:rsidRDefault="0050220E" w:rsidP="00307EA8">
      <w:pPr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-590550</wp:posOffset>
            </wp:positionV>
            <wp:extent cx="3293110" cy="1524000"/>
            <wp:effectExtent l="19050" t="0" r="2540" b="0"/>
            <wp:wrapNone/>
            <wp:docPr id="1" name="Picture 0" descr="Olmsted-Ti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msted-Titl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9311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-476250</wp:posOffset>
            </wp:positionV>
            <wp:extent cx="2400300" cy="1466850"/>
            <wp:effectExtent l="19050" t="0" r="0" b="0"/>
            <wp:wrapTight wrapText="bothSides">
              <wp:wrapPolygon edited="0">
                <wp:start x="-171" y="0"/>
                <wp:lineTo x="-171" y="21319"/>
                <wp:lineTo x="21600" y="21319"/>
                <wp:lineTo x="21600" y="0"/>
                <wp:lineTo x="-171" y="0"/>
              </wp:wrapPolygon>
            </wp:wrapTight>
            <wp:docPr id="2" name="Picture 2" descr="WNED color press relea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NED color press releas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4196" w:rsidRDefault="001D4196" w:rsidP="003723B5">
      <w:pPr>
        <w:jc w:val="right"/>
        <w:rPr>
          <w:rFonts w:ascii="Verdana" w:hAnsi="Verdana"/>
          <w:sz w:val="20"/>
          <w:szCs w:val="20"/>
        </w:rPr>
      </w:pPr>
    </w:p>
    <w:p w:rsidR="001D4196" w:rsidRDefault="001D4196" w:rsidP="003723B5">
      <w:pPr>
        <w:jc w:val="right"/>
        <w:rPr>
          <w:rFonts w:ascii="Verdana" w:hAnsi="Verdana"/>
          <w:sz w:val="20"/>
          <w:szCs w:val="20"/>
        </w:rPr>
      </w:pPr>
    </w:p>
    <w:p w:rsidR="00EA5AB5" w:rsidRDefault="00EA5AB5" w:rsidP="00EA5AB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</w:p>
    <w:p w:rsidR="00EA5AB5" w:rsidRDefault="00EA5AB5" w:rsidP="00EA5AB5">
      <w:pPr>
        <w:rPr>
          <w:rFonts w:ascii="Verdana" w:hAnsi="Verdana"/>
          <w:sz w:val="20"/>
          <w:szCs w:val="20"/>
        </w:rPr>
      </w:pPr>
    </w:p>
    <w:p w:rsidR="003723B5" w:rsidRPr="001542FB" w:rsidRDefault="003723B5" w:rsidP="0050220E">
      <w:pPr>
        <w:jc w:val="right"/>
        <w:rPr>
          <w:rFonts w:ascii="Verdana" w:hAnsi="Verdana"/>
          <w:b/>
          <w:i/>
          <w:sz w:val="20"/>
          <w:szCs w:val="20"/>
        </w:rPr>
      </w:pPr>
      <w:r w:rsidRPr="001542FB">
        <w:rPr>
          <w:rFonts w:ascii="Verdana" w:hAnsi="Verdana"/>
          <w:b/>
          <w:i/>
          <w:sz w:val="20"/>
          <w:szCs w:val="20"/>
        </w:rPr>
        <w:t>FOR IMMEDIATE RELEASE</w:t>
      </w:r>
    </w:p>
    <w:p w:rsidR="004660D0" w:rsidRPr="00EA5AB5" w:rsidRDefault="003723B5" w:rsidP="00EA5AB5">
      <w:pPr>
        <w:jc w:val="right"/>
        <w:rPr>
          <w:rFonts w:ascii="Verdana" w:hAnsi="Verdana"/>
          <w:sz w:val="20"/>
          <w:szCs w:val="20"/>
        </w:rPr>
      </w:pPr>
      <w:r w:rsidRPr="00A644D5">
        <w:rPr>
          <w:rFonts w:ascii="Verdana" w:hAnsi="Verdana"/>
          <w:sz w:val="20"/>
          <w:szCs w:val="20"/>
        </w:rPr>
        <w:br/>
      </w:r>
    </w:p>
    <w:p w:rsidR="00FA1272" w:rsidRPr="00261E65" w:rsidRDefault="00365BBD" w:rsidP="00365BBD">
      <w:pPr>
        <w:tabs>
          <w:tab w:val="center" w:pos="4680"/>
          <w:tab w:val="right" w:pos="9360"/>
        </w:tabs>
        <w:spacing w:line="276" w:lineRule="auto"/>
        <w:rPr>
          <w:rFonts w:ascii="Verdana" w:hAnsi="Verdana"/>
          <w:b/>
          <w:iCs/>
          <w:color w:val="000000"/>
          <w:sz w:val="30"/>
          <w:szCs w:val="30"/>
        </w:rPr>
      </w:pPr>
      <w:r>
        <w:rPr>
          <w:rFonts w:ascii="Verdana" w:hAnsi="Verdana"/>
          <w:b/>
          <w:iCs/>
          <w:color w:val="000000"/>
          <w:sz w:val="26"/>
          <w:szCs w:val="26"/>
        </w:rPr>
        <w:tab/>
      </w:r>
      <w:r w:rsidR="00BA1C9E" w:rsidRPr="00261E65">
        <w:rPr>
          <w:rFonts w:ascii="Verdana" w:hAnsi="Verdana"/>
          <w:b/>
          <w:iCs/>
          <w:color w:val="000000"/>
          <w:sz w:val="30"/>
          <w:szCs w:val="30"/>
        </w:rPr>
        <w:t xml:space="preserve">WNED-TV </w:t>
      </w:r>
      <w:r w:rsidRPr="00261E65">
        <w:rPr>
          <w:rFonts w:ascii="Verdana" w:hAnsi="Verdana"/>
          <w:b/>
          <w:iCs/>
          <w:color w:val="000000"/>
          <w:sz w:val="30"/>
          <w:szCs w:val="30"/>
        </w:rPr>
        <w:t xml:space="preserve">Film Profiles Pioneer </w:t>
      </w:r>
      <w:r w:rsidR="003B30C3">
        <w:rPr>
          <w:rFonts w:ascii="Verdana" w:hAnsi="Verdana"/>
          <w:b/>
          <w:iCs/>
          <w:color w:val="000000"/>
          <w:sz w:val="30"/>
          <w:szCs w:val="30"/>
        </w:rPr>
        <w:t>o</w:t>
      </w:r>
      <w:r w:rsidRPr="00261E65">
        <w:rPr>
          <w:rFonts w:ascii="Verdana" w:hAnsi="Verdana"/>
          <w:b/>
          <w:iCs/>
          <w:color w:val="000000"/>
          <w:sz w:val="30"/>
          <w:szCs w:val="30"/>
        </w:rPr>
        <w:t>f American Landscape</w:t>
      </w:r>
      <w:r w:rsidRPr="00261E65">
        <w:rPr>
          <w:rFonts w:ascii="Verdana" w:hAnsi="Verdana"/>
          <w:b/>
          <w:iCs/>
          <w:color w:val="000000"/>
          <w:sz w:val="30"/>
          <w:szCs w:val="30"/>
        </w:rPr>
        <w:tab/>
      </w:r>
    </w:p>
    <w:p w:rsidR="00985B34" w:rsidRPr="00EA5AB5" w:rsidRDefault="00985B34" w:rsidP="004660D0">
      <w:pPr>
        <w:spacing w:line="276" w:lineRule="auto"/>
        <w:jc w:val="center"/>
        <w:rPr>
          <w:rFonts w:ascii="Verdana" w:hAnsi="Verdana"/>
          <w:i/>
          <w:iCs/>
          <w:color w:val="000000"/>
          <w:sz w:val="20"/>
          <w:szCs w:val="21"/>
        </w:rPr>
      </w:pPr>
      <w:r w:rsidRPr="00EA5AB5">
        <w:rPr>
          <w:rFonts w:ascii="Verdana" w:hAnsi="Verdana"/>
          <w:i/>
          <w:iCs/>
          <w:color w:val="000000"/>
          <w:sz w:val="20"/>
          <w:szCs w:val="21"/>
        </w:rPr>
        <w:t>“</w:t>
      </w:r>
      <w:r w:rsidR="00E76BD0" w:rsidRPr="00EA5AB5">
        <w:rPr>
          <w:rFonts w:ascii="Verdana" w:hAnsi="Verdana"/>
          <w:i/>
          <w:iCs/>
          <w:color w:val="000000"/>
          <w:sz w:val="20"/>
          <w:szCs w:val="21"/>
        </w:rPr>
        <w:t>Frederick</w:t>
      </w:r>
      <w:r w:rsidR="00B00068">
        <w:rPr>
          <w:rFonts w:ascii="Verdana" w:hAnsi="Verdana"/>
          <w:i/>
          <w:iCs/>
          <w:color w:val="000000"/>
          <w:sz w:val="20"/>
          <w:szCs w:val="21"/>
        </w:rPr>
        <w:t xml:space="preserve"> Law Olmsted: Designing America</w:t>
      </w:r>
      <w:r w:rsidR="00E76BD0" w:rsidRPr="00EA5AB5">
        <w:rPr>
          <w:rFonts w:ascii="Verdana" w:hAnsi="Verdana"/>
          <w:i/>
          <w:iCs/>
          <w:color w:val="000000"/>
          <w:sz w:val="20"/>
          <w:szCs w:val="21"/>
        </w:rPr>
        <w:t>” t</w:t>
      </w:r>
      <w:r w:rsidR="00FA1272" w:rsidRPr="00EA5AB5">
        <w:rPr>
          <w:rFonts w:ascii="Verdana" w:hAnsi="Verdana"/>
          <w:i/>
          <w:iCs/>
          <w:color w:val="000000"/>
          <w:sz w:val="20"/>
          <w:szCs w:val="21"/>
        </w:rPr>
        <w:t>o</w:t>
      </w:r>
      <w:r w:rsidRPr="00EA5AB5">
        <w:rPr>
          <w:rFonts w:ascii="Verdana" w:hAnsi="Verdana"/>
          <w:i/>
          <w:iCs/>
          <w:color w:val="000000"/>
          <w:sz w:val="20"/>
          <w:szCs w:val="21"/>
        </w:rPr>
        <w:t xml:space="preserve"> </w:t>
      </w:r>
      <w:r w:rsidR="00CC027B" w:rsidRPr="00EA5AB5">
        <w:rPr>
          <w:rFonts w:ascii="Verdana" w:hAnsi="Verdana"/>
          <w:i/>
          <w:iCs/>
          <w:color w:val="000000"/>
          <w:sz w:val="20"/>
          <w:szCs w:val="21"/>
        </w:rPr>
        <w:t>a</w:t>
      </w:r>
      <w:r w:rsidR="00FA1272" w:rsidRPr="00EA5AB5">
        <w:rPr>
          <w:rFonts w:ascii="Verdana" w:hAnsi="Verdana"/>
          <w:i/>
          <w:iCs/>
          <w:color w:val="000000"/>
          <w:sz w:val="20"/>
          <w:szCs w:val="21"/>
        </w:rPr>
        <w:t>ir</w:t>
      </w:r>
      <w:r w:rsidR="004660D0" w:rsidRPr="00EA5AB5">
        <w:rPr>
          <w:rFonts w:ascii="Verdana" w:hAnsi="Verdana"/>
          <w:i/>
          <w:iCs/>
          <w:color w:val="000000"/>
          <w:sz w:val="20"/>
          <w:szCs w:val="21"/>
        </w:rPr>
        <w:t xml:space="preserve"> </w:t>
      </w:r>
      <w:r w:rsidR="007161DD" w:rsidRPr="00EA5AB5">
        <w:rPr>
          <w:rFonts w:ascii="Verdana" w:hAnsi="Verdana"/>
          <w:i/>
          <w:iCs/>
          <w:color w:val="000000"/>
          <w:sz w:val="20"/>
          <w:szCs w:val="21"/>
        </w:rPr>
        <w:t>Friday, June 20</w:t>
      </w:r>
      <w:r w:rsidR="00B72BA6" w:rsidRPr="00EA5AB5">
        <w:rPr>
          <w:rFonts w:ascii="Verdana" w:hAnsi="Verdana"/>
          <w:i/>
          <w:iCs/>
          <w:color w:val="000000"/>
          <w:sz w:val="20"/>
          <w:szCs w:val="21"/>
        </w:rPr>
        <w:t xml:space="preserve"> </w:t>
      </w:r>
      <w:r w:rsidR="00FA1272" w:rsidRPr="00EA5AB5">
        <w:rPr>
          <w:rFonts w:ascii="Verdana" w:hAnsi="Verdana"/>
          <w:i/>
          <w:iCs/>
          <w:color w:val="000000"/>
          <w:sz w:val="20"/>
          <w:szCs w:val="21"/>
        </w:rPr>
        <w:t>at</w:t>
      </w:r>
      <w:r w:rsidR="00B72BA6" w:rsidRPr="00EA5AB5">
        <w:rPr>
          <w:rFonts w:ascii="Verdana" w:hAnsi="Verdana"/>
          <w:i/>
          <w:iCs/>
          <w:color w:val="000000"/>
          <w:sz w:val="20"/>
          <w:szCs w:val="21"/>
        </w:rPr>
        <w:t xml:space="preserve"> </w:t>
      </w:r>
      <w:r w:rsidR="00D26571" w:rsidRPr="00EA5AB5">
        <w:rPr>
          <w:rFonts w:ascii="Verdana" w:hAnsi="Verdana"/>
          <w:i/>
          <w:iCs/>
          <w:color w:val="000000"/>
          <w:sz w:val="20"/>
          <w:szCs w:val="21"/>
        </w:rPr>
        <w:t>9</w:t>
      </w:r>
      <w:r w:rsidR="007161DD" w:rsidRPr="00EA5AB5">
        <w:rPr>
          <w:rFonts w:ascii="Verdana" w:hAnsi="Verdana"/>
          <w:i/>
          <w:iCs/>
          <w:color w:val="000000"/>
          <w:sz w:val="20"/>
          <w:szCs w:val="21"/>
        </w:rPr>
        <w:t xml:space="preserve"> p.m.</w:t>
      </w:r>
      <w:r w:rsidR="00D26571" w:rsidRPr="00EA5AB5">
        <w:rPr>
          <w:rFonts w:ascii="Verdana" w:hAnsi="Verdana"/>
          <w:i/>
          <w:iCs/>
          <w:color w:val="000000"/>
          <w:sz w:val="20"/>
          <w:szCs w:val="21"/>
        </w:rPr>
        <w:t xml:space="preserve"> EDT</w:t>
      </w:r>
      <w:r w:rsidR="007161DD" w:rsidRPr="00EA5AB5">
        <w:rPr>
          <w:rFonts w:ascii="Verdana" w:hAnsi="Verdana"/>
          <w:i/>
          <w:iCs/>
          <w:color w:val="000000"/>
          <w:sz w:val="20"/>
          <w:szCs w:val="21"/>
        </w:rPr>
        <w:t xml:space="preserve"> </w:t>
      </w:r>
      <w:r w:rsidR="00FA1272" w:rsidRPr="00EA5AB5">
        <w:rPr>
          <w:rFonts w:ascii="Verdana" w:hAnsi="Verdana"/>
          <w:i/>
          <w:iCs/>
          <w:color w:val="000000"/>
          <w:sz w:val="20"/>
          <w:szCs w:val="21"/>
        </w:rPr>
        <w:t>on</w:t>
      </w:r>
      <w:r w:rsidR="00B72BA6" w:rsidRPr="00EA5AB5">
        <w:rPr>
          <w:rFonts w:ascii="Verdana" w:hAnsi="Verdana"/>
          <w:i/>
          <w:iCs/>
          <w:color w:val="000000"/>
          <w:sz w:val="20"/>
          <w:szCs w:val="21"/>
        </w:rPr>
        <w:t xml:space="preserve"> PBS</w:t>
      </w:r>
      <w:r w:rsidR="00FA1272" w:rsidRPr="00EA5AB5">
        <w:rPr>
          <w:rFonts w:ascii="Verdana" w:hAnsi="Verdana"/>
          <w:i/>
          <w:iCs/>
          <w:color w:val="000000"/>
          <w:sz w:val="20"/>
          <w:szCs w:val="21"/>
        </w:rPr>
        <w:t xml:space="preserve"> </w:t>
      </w:r>
    </w:p>
    <w:p w:rsidR="00C91C33" w:rsidRDefault="00C91C33" w:rsidP="00E76BD0">
      <w:pPr>
        <w:pStyle w:val="NoSpacing"/>
        <w:spacing w:line="360" w:lineRule="auto"/>
        <w:rPr>
          <w:rFonts w:ascii="Verdana" w:hAnsi="Verdana"/>
          <w:iCs/>
          <w:color w:val="000000"/>
          <w:sz w:val="20"/>
          <w:szCs w:val="20"/>
        </w:rPr>
      </w:pPr>
    </w:p>
    <w:p w:rsidR="00082F56" w:rsidRDefault="00E76BD0" w:rsidP="00DB2731">
      <w:pPr>
        <w:pStyle w:val="NoSpacing"/>
        <w:spacing w:line="276" w:lineRule="auto"/>
        <w:rPr>
          <w:rFonts w:ascii="Verdana" w:hAnsi="Verdana"/>
          <w:sz w:val="20"/>
          <w:szCs w:val="20"/>
        </w:rPr>
      </w:pPr>
      <w:r w:rsidRPr="00E76BD0">
        <w:rPr>
          <w:rFonts w:ascii="Verdana" w:hAnsi="Verdana"/>
          <w:iCs/>
          <w:color w:val="000000"/>
          <w:sz w:val="20"/>
          <w:szCs w:val="20"/>
        </w:rPr>
        <w:t xml:space="preserve">BUFFALO, N.Y. - </w:t>
      </w:r>
      <w:hyperlink r:id="rId11" w:history="1">
        <w:r w:rsidR="001D4196" w:rsidRPr="009F28F6">
          <w:rPr>
            <w:rStyle w:val="Hyperlink"/>
            <w:rFonts w:ascii="Verdana" w:hAnsi="Verdana"/>
            <w:sz w:val="20"/>
            <w:szCs w:val="20"/>
          </w:rPr>
          <w:t>WNED-TV Buffalo-</w:t>
        </w:r>
        <w:r w:rsidR="00985B34" w:rsidRPr="009F28F6">
          <w:rPr>
            <w:rStyle w:val="Hyperlink"/>
            <w:rFonts w:ascii="Verdana" w:hAnsi="Verdana"/>
            <w:sz w:val="20"/>
            <w:szCs w:val="20"/>
          </w:rPr>
          <w:t>Toronto</w:t>
        </w:r>
      </w:hyperlink>
      <w:r w:rsidR="00985B34" w:rsidRPr="00E76BD0">
        <w:rPr>
          <w:rFonts w:ascii="Verdana" w:hAnsi="Verdana"/>
          <w:sz w:val="20"/>
          <w:szCs w:val="20"/>
        </w:rPr>
        <w:t xml:space="preserve"> </w:t>
      </w:r>
      <w:r w:rsidR="00082F56" w:rsidRPr="00E76BD0">
        <w:rPr>
          <w:rFonts w:ascii="Verdana" w:hAnsi="Verdana"/>
          <w:sz w:val="20"/>
          <w:szCs w:val="20"/>
        </w:rPr>
        <w:t>present</w:t>
      </w:r>
      <w:r w:rsidR="00985B34" w:rsidRPr="00E76BD0">
        <w:rPr>
          <w:rFonts w:ascii="Verdana" w:hAnsi="Verdana"/>
          <w:sz w:val="20"/>
          <w:szCs w:val="20"/>
        </w:rPr>
        <w:t>s</w:t>
      </w:r>
      <w:r w:rsidR="00082F56" w:rsidRPr="00E76BD0">
        <w:rPr>
          <w:rFonts w:ascii="Verdana" w:hAnsi="Verdana"/>
          <w:sz w:val="20"/>
          <w:szCs w:val="20"/>
        </w:rPr>
        <w:t xml:space="preserve"> </w:t>
      </w:r>
      <w:r w:rsidR="00985B34" w:rsidRPr="00E76BD0">
        <w:rPr>
          <w:rFonts w:ascii="Verdana" w:hAnsi="Verdana"/>
          <w:sz w:val="20"/>
          <w:szCs w:val="20"/>
        </w:rPr>
        <w:t>a</w:t>
      </w:r>
      <w:r w:rsidR="005D2D8A" w:rsidRPr="00E76BD0">
        <w:rPr>
          <w:rFonts w:ascii="Verdana" w:hAnsi="Verdana"/>
          <w:sz w:val="20"/>
          <w:szCs w:val="20"/>
        </w:rPr>
        <w:t xml:space="preserve"> new</w:t>
      </w:r>
      <w:r w:rsidR="00082F56" w:rsidRPr="00E76BD0">
        <w:rPr>
          <w:rFonts w:ascii="Verdana" w:hAnsi="Verdana"/>
          <w:sz w:val="20"/>
          <w:szCs w:val="20"/>
        </w:rPr>
        <w:t xml:space="preserve"> documentary, “</w:t>
      </w:r>
      <w:hyperlink r:id="rId12" w:history="1">
        <w:r w:rsidR="00982376" w:rsidRPr="00531362">
          <w:rPr>
            <w:rStyle w:val="Hyperlink"/>
            <w:rFonts w:ascii="Verdana" w:hAnsi="Verdana"/>
            <w:b/>
            <w:sz w:val="20"/>
            <w:szCs w:val="20"/>
          </w:rPr>
          <w:t>Frederick Law Olmsted: Designing America</w:t>
        </w:r>
      </w:hyperlink>
      <w:r w:rsidR="00046354" w:rsidRPr="00E76BD0">
        <w:rPr>
          <w:rFonts w:ascii="Verdana" w:hAnsi="Verdana"/>
          <w:sz w:val="20"/>
          <w:szCs w:val="20"/>
        </w:rPr>
        <w:t xml:space="preserve">,” coming to </w:t>
      </w:r>
      <w:hyperlink r:id="rId13" w:history="1">
        <w:r w:rsidR="00046354" w:rsidRPr="009F28F6">
          <w:rPr>
            <w:rStyle w:val="Hyperlink"/>
            <w:rFonts w:ascii="Verdana" w:hAnsi="Verdana"/>
            <w:sz w:val="20"/>
            <w:szCs w:val="20"/>
          </w:rPr>
          <w:t>PBS</w:t>
        </w:r>
      </w:hyperlink>
      <w:r w:rsidR="00046354" w:rsidRPr="00DE61FC">
        <w:rPr>
          <w:rFonts w:ascii="Verdana" w:hAnsi="Verdana"/>
          <w:sz w:val="20"/>
          <w:szCs w:val="20"/>
        </w:rPr>
        <w:t xml:space="preserve"> </w:t>
      </w:r>
      <w:r w:rsidR="00D26571" w:rsidRPr="0050220E">
        <w:rPr>
          <w:rFonts w:ascii="Verdana" w:hAnsi="Verdana"/>
          <w:b/>
          <w:sz w:val="20"/>
          <w:szCs w:val="20"/>
        </w:rPr>
        <w:t>Friday, June 20</w:t>
      </w:r>
      <w:r w:rsidR="00CD7B18" w:rsidRPr="0050220E">
        <w:rPr>
          <w:rFonts w:ascii="Verdana" w:hAnsi="Verdana"/>
          <w:b/>
          <w:sz w:val="20"/>
          <w:szCs w:val="20"/>
        </w:rPr>
        <w:t xml:space="preserve"> </w:t>
      </w:r>
      <w:r w:rsidR="00046354" w:rsidRPr="0050220E">
        <w:rPr>
          <w:rFonts w:ascii="Verdana" w:hAnsi="Verdana"/>
          <w:b/>
          <w:sz w:val="20"/>
          <w:szCs w:val="20"/>
        </w:rPr>
        <w:t xml:space="preserve">at </w:t>
      </w:r>
      <w:r w:rsidR="00D26571" w:rsidRPr="0050220E">
        <w:rPr>
          <w:rFonts w:ascii="Verdana" w:hAnsi="Verdana"/>
          <w:b/>
          <w:sz w:val="20"/>
          <w:szCs w:val="20"/>
        </w:rPr>
        <w:t>9 p.m. EDT</w:t>
      </w:r>
      <w:r w:rsidR="00046354" w:rsidRPr="00E76BD0">
        <w:rPr>
          <w:rFonts w:ascii="Verdana" w:hAnsi="Verdana"/>
          <w:sz w:val="20"/>
          <w:szCs w:val="20"/>
        </w:rPr>
        <w:t xml:space="preserve"> (check local listings</w:t>
      </w:r>
      <w:r w:rsidR="00FA1272" w:rsidRPr="00E76BD0">
        <w:rPr>
          <w:rFonts w:ascii="Verdana" w:hAnsi="Verdana"/>
          <w:sz w:val="20"/>
          <w:szCs w:val="20"/>
        </w:rPr>
        <w:t>)</w:t>
      </w:r>
      <w:r w:rsidR="00CD7B18">
        <w:rPr>
          <w:rFonts w:ascii="Verdana" w:hAnsi="Verdana"/>
          <w:sz w:val="20"/>
          <w:szCs w:val="20"/>
        </w:rPr>
        <w:t>.</w:t>
      </w:r>
      <w:r w:rsidR="00082F56" w:rsidRPr="00E76BD0">
        <w:rPr>
          <w:rFonts w:ascii="Verdana" w:hAnsi="Verdana"/>
          <w:sz w:val="20"/>
          <w:szCs w:val="20"/>
        </w:rPr>
        <w:t xml:space="preserve"> The </w:t>
      </w:r>
      <w:r w:rsidR="00FA1272" w:rsidRPr="00E76BD0">
        <w:rPr>
          <w:rFonts w:ascii="Verdana" w:hAnsi="Verdana"/>
          <w:sz w:val="20"/>
          <w:szCs w:val="20"/>
        </w:rPr>
        <w:t>film</w:t>
      </w:r>
      <w:r w:rsidR="00C23BA3" w:rsidRPr="00E76BD0">
        <w:rPr>
          <w:rFonts w:ascii="Verdana" w:hAnsi="Verdana"/>
          <w:sz w:val="20"/>
          <w:szCs w:val="20"/>
        </w:rPr>
        <w:t xml:space="preserve"> offers </w:t>
      </w:r>
      <w:r w:rsidR="00985B34" w:rsidRPr="00E76BD0">
        <w:rPr>
          <w:rFonts w:ascii="Verdana" w:hAnsi="Verdana"/>
          <w:sz w:val="20"/>
          <w:szCs w:val="20"/>
        </w:rPr>
        <w:t>viewers a glimpse into</w:t>
      </w:r>
      <w:r w:rsidR="00046354" w:rsidRPr="00E76BD0">
        <w:rPr>
          <w:rFonts w:ascii="Verdana" w:hAnsi="Verdana"/>
          <w:sz w:val="20"/>
          <w:szCs w:val="20"/>
        </w:rPr>
        <w:t xml:space="preserve"> </w:t>
      </w:r>
      <w:r w:rsidR="00CD7B18">
        <w:rPr>
          <w:rFonts w:ascii="Verdana" w:hAnsi="Verdana"/>
          <w:sz w:val="20"/>
          <w:szCs w:val="20"/>
        </w:rPr>
        <w:t>the life of the most</w:t>
      </w:r>
      <w:r w:rsidR="00C91C33">
        <w:rPr>
          <w:rFonts w:ascii="Verdana" w:hAnsi="Verdana"/>
          <w:sz w:val="20"/>
          <w:szCs w:val="20"/>
        </w:rPr>
        <w:t xml:space="preserve"> successful landscape architect</w:t>
      </w:r>
      <w:r w:rsidR="00CD7B18">
        <w:rPr>
          <w:rFonts w:ascii="Verdana" w:hAnsi="Verdana"/>
          <w:sz w:val="20"/>
          <w:szCs w:val="20"/>
        </w:rPr>
        <w:t xml:space="preserve"> to have ever lived</w:t>
      </w:r>
      <w:r w:rsidR="00046354" w:rsidRPr="00E76BD0">
        <w:rPr>
          <w:rFonts w:ascii="Verdana" w:hAnsi="Verdana"/>
          <w:sz w:val="20"/>
          <w:szCs w:val="20"/>
        </w:rPr>
        <w:t>.</w:t>
      </w:r>
      <w:r w:rsidR="00A86985" w:rsidRPr="00E76BD0">
        <w:rPr>
          <w:rFonts w:ascii="Verdana" w:hAnsi="Verdana"/>
          <w:sz w:val="20"/>
          <w:szCs w:val="20"/>
        </w:rPr>
        <w:t xml:space="preserve"> </w:t>
      </w:r>
      <w:r w:rsidR="00CD7B18">
        <w:rPr>
          <w:rFonts w:ascii="Verdana" w:hAnsi="Verdana"/>
          <w:sz w:val="20"/>
          <w:szCs w:val="20"/>
        </w:rPr>
        <w:t xml:space="preserve">From co-designing Central Park to leading the campaign to protect Niagara Falls, Frederick Law Olmsted made public parks and preservation an essential part of American life. </w:t>
      </w:r>
    </w:p>
    <w:p w:rsidR="004E1A12" w:rsidRDefault="004E1A12" w:rsidP="00DB2731">
      <w:pPr>
        <w:spacing w:line="276" w:lineRule="auto"/>
        <w:rPr>
          <w:rFonts w:ascii="Verdana" w:eastAsiaTheme="minorHAnsi" w:hAnsi="Verdana"/>
          <w:iCs/>
          <w:color w:val="000000"/>
          <w:sz w:val="20"/>
          <w:szCs w:val="20"/>
          <w:lang w:bidi="en-US"/>
        </w:rPr>
      </w:pPr>
    </w:p>
    <w:p w:rsidR="00CD7B18" w:rsidRPr="00963CD9" w:rsidRDefault="00316A10" w:rsidP="00DB2731">
      <w:pPr>
        <w:spacing w:line="276" w:lineRule="auto"/>
        <w:rPr>
          <w:rFonts w:ascii="Verdana" w:hAnsi="Verdana" w:cs="Arial"/>
          <w:color w:val="000000"/>
          <w:sz w:val="20"/>
          <w:szCs w:val="20"/>
        </w:rPr>
      </w:pPr>
      <w:r w:rsidRPr="00963CD9">
        <w:rPr>
          <w:rFonts w:ascii="Verdana" w:hAnsi="Verdana" w:cs="Arial"/>
          <w:color w:val="000000"/>
          <w:sz w:val="20"/>
          <w:szCs w:val="20"/>
        </w:rPr>
        <w:t>The program explores the</w:t>
      </w:r>
      <w:r w:rsidR="00CD7B18" w:rsidRPr="00963CD9">
        <w:rPr>
          <w:rFonts w:ascii="Verdana" w:hAnsi="Verdana" w:cs="Arial"/>
          <w:color w:val="000000"/>
          <w:sz w:val="20"/>
          <w:szCs w:val="20"/>
        </w:rPr>
        <w:t xml:space="preserve"> enormous contributions </w:t>
      </w:r>
      <w:r w:rsidRPr="00963CD9">
        <w:rPr>
          <w:rFonts w:ascii="Verdana" w:hAnsi="Verdana" w:cs="Arial"/>
          <w:color w:val="000000"/>
          <w:sz w:val="20"/>
          <w:szCs w:val="20"/>
        </w:rPr>
        <w:t xml:space="preserve">of Olmsted </w:t>
      </w:r>
      <w:r w:rsidR="00CD7B18" w:rsidRPr="00963CD9">
        <w:rPr>
          <w:rFonts w:ascii="Verdana" w:hAnsi="Verdana" w:cs="Arial"/>
          <w:color w:val="000000"/>
          <w:sz w:val="20"/>
          <w:szCs w:val="20"/>
        </w:rPr>
        <w:t>to the American landscape</w:t>
      </w:r>
      <w:r w:rsidR="0007729E">
        <w:rPr>
          <w:rFonts w:ascii="Verdana" w:hAnsi="Verdana" w:cs="Arial"/>
          <w:color w:val="000000"/>
          <w:sz w:val="20"/>
          <w:szCs w:val="20"/>
        </w:rPr>
        <w:t>,</w:t>
      </w:r>
      <w:r w:rsidR="009D3763" w:rsidRPr="00963CD9">
        <w:rPr>
          <w:rFonts w:ascii="Verdana" w:hAnsi="Verdana" w:cs="Arial"/>
          <w:color w:val="000000"/>
          <w:sz w:val="20"/>
          <w:szCs w:val="20"/>
        </w:rPr>
        <w:t xml:space="preserve"> as well as his </w:t>
      </w:r>
      <w:r w:rsidR="008A200F">
        <w:rPr>
          <w:rFonts w:ascii="Verdana" w:hAnsi="Verdana" w:cs="Arial"/>
          <w:color w:val="000000"/>
          <w:sz w:val="20"/>
          <w:szCs w:val="20"/>
        </w:rPr>
        <w:t>marked failures and loss</w:t>
      </w:r>
      <w:r w:rsidRPr="00963CD9">
        <w:rPr>
          <w:rFonts w:ascii="Verdana" w:hAnsi="Verdana" w:cs="Arial"/>
          <w:color w:val="000000"/>
          <w:sz w:val="20"/>
          <w:szCs w:val="20"/>
        </w:rPr>
        <w:t xml:space="preserve">. </w:t>
      </w:r>
      <w:r w:rsidR="00CD7B18" w:rsidRPr="00963CD9">
        <w:rPr>
          <w:rFonts w:ascii="Verdana" w:hAnsi="Verdana" w:cs="Arial"/>
          <w:color w:val="000000"/>
          <w:sz w:val="20"/>
          <w:szCs w:val="20"/>
        </w:rPr>
        <w:t xml:space="preserve">He was co-designer of </w:t>
      </w:r>
      <w:r w:rsidR="00CD7B18" w:rsidRPr="00094145">
        <w:rPr>
          <w:rFonts w:ascii="Verdana" w:hAnsi="Verdana" w:cs="Arial"/>
          <w:b/>
          <w:color w:val="000000"/>
          <w:sz w:val="20"/>
          <w:szCs w:val="20"/>
        </w:rPr>
        <w:t>Central Park</w:t>
      </w:r>
      <w:r w:rsidR="00CD7B18" w:rsidRPr="00963CD9">
        <w:rPr>
          <w:rFonts w:ascii="Verdana" w:hAnsi="Verdana" w:cs="Arial"/>
          <w:color w:val="000000"/>
          <w:sz w:val="20"/>
          <w:szCs w:val="20"/>
        </w:rPr>
        <w:t xml:space="preserve">, head of the first </w:t>
      </w:r>
      <w:r w:rsidR="00CD7B18" w:rsidRPr="00094145">
        <w:rPr>
          <w:rFonts w:ascii="Verdana" w:hAnsi="Verdana" w:cs="Arial"/>
          <w:b/>
          <w:color w:val="000000"/>
          <w:sz w:val="20"/>
          <w:szCs w:val="20"/>
        </w:rPr>
        <w:t>Yosemite</w:t>
      </w:r>
      <w:r w:rsidR="00CD7B18" w:rsidRPr="00963CD9">
        <w:rPr>
          <w:rFonts w:ascii="Verdana" w:hAnsi="Verdana" w:cs="Arial"/>
          <w:color w:val="000000"/>
          <w:sz w:val="20"/>
          <w:szCs w:val="20"/>
        </w:rPr>
        <w:t xml:space="preserve"> commission, leader of the campaign to protect </w:t>
      </w:r>
      <w:r w:rsidR="00CD7B18" w:rsidRPr="00094145">
        <w:rPr>
          <w:rFonts w:ascii="Verdana" w:hAnsi="Verdana" w:cs="Arial"/>
          <w:b/>
          <w:color w:val="000000"/>
          <w:sz w:val="20"/>
          <w:szCs w:val="20"/>
        </w:rPr>
        <w:t>Niagara Falls</w:t>
      </w:r>
      <w:r w:rsidR="00CD7B18" w:rsidRPr="00963CD9">
        <w:rPr>
          <w:rFonts w:ascii="Verdana" w:hAnsi="Verdana" w:cs="Arial"/>
          <w:color w:val="000000"/>
          <w:sz w:val="20"/>
          <w:szCs w:val="20"/>
        </w:rPr>
        <w:t xml:space="preserve">, designer of the </w:t>
      </w:r>
      <w:r w:rsidR="00CD7B18" w:rsidRPr="00094145">
        <w:rPr>
          <w:rFonts w:ascii="Verdana" w:hAnsi="Verdana" w:cs="Arial"/>
          <w:b/>
          <w:color w:val="000000"/>
          <w:sz w:val="20"/>
          <w:szCs w:val="20"/>
        </w:rPr>
        <w:t>U.S. Capitol Grounds</w:t>
      </w:r>
      <w:r w:rsidR="00CD7B18" w:rsidRPr="00963CD9">
        <w:rPr>
          <w:rFonts w:ascii="Verdana" w:hAnsi="Verdana" w:cs="Arial"/>
          <w:color w:val="000000"/>
          <w:sz w:val="20"/>
          <w:szCs w:val="20"/>
        </w:rPr>
        <w:t xml:space="preserve">, site planner for the </w:t>
      </w:r>
      <w:r w:rsidR="00CD7B18" w:rsidRPr="00094145">
        <w:rPr>
          <w:rFonts w:ascii="Verdana" w:hAnsi="Verdana" w:cs="Arial"/>
          <w:b/>
          <w:color w:val="000000"/>
          <w:sz w:val="20"/>
          <w:szCs w:val="20"/>
        </w:rPr>
        <w:t>Great White City</w:t>
      </w:r>
      <w:r w:rsidR="00CD7B18" w:rsidRPr="00963CD9">
        <w:rPr>
          <w:rFonts w:ascii="Verdana" w:hAnsi="Verdana" w:cs="Arial"/>
          <w:color w:val="000000"/>
          <w:sz w:val="20"/>
          <w:szCs w:val="20"/>
        </w:rPr>
        <w:t xml:space="preserve"> of the 1893 World’s Columbian Exposition, planner of Boston’s “</w:t>
      </w:r>
      <w:r w:rsidR="00CD7B18" w:rsidRPr="00094145">
        <w:rPr>
          <w:rFonts w:ascii="Verdana" w:hAnsi="Verdana" w:cs="Arial"/>
          <w:b/>
          <w:color w:val="000000"/>
          <w:sz w:val="20"/>
          <w:szCs w:val="20"/>
        </w:rPr>
        <w:t>Emerald Necklace</w:t>
      </w:r>
      <w:r w:rsidR="00CD7B18" w:rsidRPr="00963CD9">
        <w:rPr>
          <w:rFonts w:ascii="Verdana" w:hAnsi="Verdana" w:cs="Arial"/>
          <w:color w:val="000000"/>
          <w:sz w:val="20"/>
          <w:szCs w:val="20"/>
        </w:rPr>
        <w:t xml:space="preserve">” of green space and of park systems in many other cities. Olmsted’s pioneering design of the public parks and parkway systems in </w:t>
      </w:r>
      <w:r w:rsidR="00CD7B18" w:rsidRPr="00094145">
        <w:rPr>
          <w:rFonts w:ascii="Verdana" w:hAnsi="Verdana" w:cs="Arial"/>
          <w:b/>
          <w:color w:val="000000"/>
          <w:sz w:val="20"/>
          <w:szCs w:val="20"/>
        </w:rPr>
        <w:t>Buffalo, N.Y.</w:t>
      </w:r>
      <w:r w:rsidR="00B00068" w:rsidRPr="00B00068">
        <w:rPr>
          <w:rFonts w:ascii="Verdana" w:hAnsi="Verdana" w:cs="Arial"/>
          <w:color w:val="000000"/>
          <w:sz w:val="20"/>
          <w:szCs w:val="20"/>
        </w:rPr>
        <w:t>,</w:t>
      </w:r>
      <w:r w:rsidR="00CD7B18" w:rsidRPr="00963CD9">
        <w:rPr>
          <w:rFonts w:ascii="Verdana" w:hAnsi="Verdana" w:cs="Arial"/>
          <w:color w:val="000000"/>
          <w:sz w:val="20"/>
          <w:szCs w:val="20"/>
        </w:rPr>
        <w:t xml:space="preserve"> is the oldest coordinated system in America and is listed on the National Register of Historic Places. </w:t>
      </w:r>
    </w:p>
    <w:p w:rsidR="004E1A12" w:rsidRPr="00963CD9" w:rsidRDefault="004E1A12" w:rsidP="00DB2731">
      <w:pPr>
        <w:spacing w:line="276" w:lineRule="auto"/>
        <w:rPr>
          <w:rFonts w:ascii="Verdana" w:hAnsi="Verdana" w:cs="Arial"/>
          <w:color w:val="000000"/>
          <w:sz w:val="20"/>
          <w:szCs w:val="20"/>
        </w:rPr>
      </w:pPr>
    </w:p>
    <w:p w:rsidR="004E1A12" w:rsidRPr="00963CD9" w:rsidRDefault="004E1A12" w:rsidP="00DB2731">
      <w:pPr>
        <w:tabs>
          <w:tab w:val="left" w:pos="2160"/>
        </w:tabs>
        <w:spacing w:line="276" w:lineRule="auto"/>
        <w:rPr>
          <w:rFonts w:ascii="Verdana" w:hAnsi="Verdana"/>
          <w:sz w:val="20"/>
          <w:szCs w:val="20"/>
        </w:rPr>
      </w:pPr>
      <w:r w:rsidRPr="00963CD9">
        <w:rPr>
          <w:rFonts w:ascii="Verdana" w:hAnsi="Verdana"/>
          <w:sz w:val="20"/>
          <w:szCs w:val="20"/>
        </w:rPr>
        <w:t xml:space="preserve">“Olmsted has a double legacy. On the one hand, he’s a super pragmatist; he’s a problem solver. At </w:t>
      </w:r>
      <w:r w:rsidR="00B00068">
        <w:rPr>
          <w:rFonts w:ascii="Verdana" w:hAnsi="Verdana"/>
          <w:sz w:val="20"/>
          <w:szCs w:val="20"/>
        </w:rPr>
        <w:t xml:space="preserve">the same time, he’s a dreamer. </w:t>
      </w:r>
      <w:r w:rsidRPr="00963CD9">
        <w:rPr>
          <w:rFonts w:ascii="Verdana" w:hAnsi="Verdana"/>
          <w:sz w:val="20"/>
          <w:szCs w:val="20"/>
        </w:rPr>
        <w:t xml:space="preserve">What his parks are all about is finding immensely practical solutions to the problem of building a dream in the middle of a city,” says writer </w:t>
      </w:r>
      <w:r w:rsidRPr="00606931">
        <w:rPr>
          <w:rFonts w:ascii="Verdana" w:hAnsi="Verdana"/>
          <w:b/>
          <w:sz w:val="20"/>
          <w:szCs w:val="20"/>
        </w:rPr>
        <w:t xml:space="preserve">Adam </w:t>
      </w:r>
      <w:proofErr w:type="spellStart"/>
      <w:r w:rsidRPr="00606931">
        <w:rPr>
          <w:rFonts w:ascii="Verdana" w:hAnsi="Verdana"/>
          <w:b/>
          <w:sz w:val="20"/>
          <w:szCs w:val="20"/>
        </w:rPr>
        <w:t>Gopnik</w:t>
      </w:r>
      <w:proofErr w:type="spellEnd"/>
      <w:r w:rsidRPr="00963CD9">
        <w:rPr>
          <w:rFonts w:ascii="Verdana" w:hAnsi="Verdana"/>
          <w:sz w:val="20"/>
          <w:szCs w:val="20"/>
        </w:rPr>
        <w:t>.</w:t>
      </w:r>
    </w:p>
    <w:p w:rsidR="004E1A12" w:rsidRPr="00963CD9" w:rsidRDefault="00C91C33" w:rsidP="00DB2731">
      <w:pPr>
        <w:tabs>
          <w:tab w:val="left" w:pos="3540"/>
        </w:tabs>
        <w:spacing w:line="276" w:lineRule="auto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ab/>
      </w:r>
    </w:p>
    <w:p w:rsidR="00460FD4" w:rsidRPr="00963CD9" w:rsidRDefault="00316A10" w:rsidP="00DB2731">
      <w:pPr>
        <w:spacing w:line="276" w:lineRule="auto"/>
        <w:rPr>
          <w:rFonts w:ascii="Verdana" w:hAnsi="Verdana" w:cs="Arial"/>
          <w:color w:val="000000"/>
          <w:sz w:val="20"/>
          <w:szCs w:val="20"/>
        </w:rPr>
      </w:pPr>
      <w:r w:rsidRPr="00963CD9">
        <w:rPr>
          <w:rFonts w:ascii="Verdana" w:hAnsi="Verdana" w:cs="Arial"/>
          <w:color w:val="000000"/>
          <w:sz w:val="20"/>
          <w:szCs w:val="20"/>
        </w:rPr>
        <w:t xml:space="preserve">To the </w:t>
      </w:r>
      <w:r w:rsidR="00094145">
        <w:rPr>
          <w:rFonts w:ascii="Verdana" w:hAnsi="Verdana" w:cs="Arial"/>
          <w:color w:val="000000"/>
          <w:sz w:val="20"/>
          <w:szCs w:val="20"/>
        </w:rPr>
        <w:t>pioneer</w:t>
      </w:r>
      <w:r w:rsidRPr="00963CD9">
        <w:rPr>
          <w:rFonts w:ascii="Verdana" w:hAnsi="Verdana" w:cs="Arial"/>
          <w:color w:val="000000"/>
          <w:sz w:val="20"/>
          <w:szCs w:val="20"/>
        </w:rPr>
        <w:t xml:space="preserve"> of American landscape architecture</w:t>
      </w:r>
      <w:r w:rsidR="00CD7B18" w:rsidRPr="00963CD9">
        <w:rPr>
          <w:rFonts w:ascii="Verdana" w:hAnsi="Verdana" w:cs="Arial"/>
          <w:color w:val="000000"/>
          <w:sz w:val="20"/>
          <w:szCs w:val="20"/>
        </w:rPr>
        <w:t xml:space="preserve">, a park was both a work of art and a necessity for urban life. Olmsted’s efforts to preserve nature created an “environmental ethic” decades before the environmental movement became a force in American politics.  </w:t>
      </w:r>
    </w:p>
    <w:p w:rsidR="00DB2731" w:rsidRDefault="00DB2731" w:rsidP="00DB2731">
      <w:pPr>
        <w:spacing w:line="276" w:lineRule="auto"/>
        <w:rPr>
          <w:rFonts w:ascii="Verdana" w:hAnsi="Verdana" w:cs="Arial"/>
          <w:color w:val="000000"/>
          <w:sz w:val="20"/>
          <w:szCs w:val="20"/>
        </w:rPr>
      </w:pPr>
    </w:p>
    <w:p w:rsidR="00460FD4" w:rsidRDefault="00B00068" w:rsidP="00DB2731">
      <w:pPr>
        <w:spacing w:line="276" w:lineRule="auto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“`</w:t>
      </w:r>
      <w:r w:rsidR="0007729E" w:rsidRPr="00705EC0">
        <w:rPr>
          <w:rFonts w:ascii="Verdana" w:hAnsi="Verdana" w:cs="Arial"/>
          <w:color w:val="000000"/>
          <w:sz w:val="20"/>
          <w:szCs w:val="20"/>
        </w:rPr>
        <w:t>Frederick Law Olmste</w:t>
      </w:r>
      <w:r w:rsidR="00DB2731" w:rsidRPr="00705EC0">
        <w:rPr>
          <w:rFonts w:ascii="Verdana" w:hAnsi="Verdana" w:cs="Arial"/>
          <w:color w:val="000000"/>
          <w:sz w:val="20"/>
          <w:szCs w:val="20"/>
        </w:rPr>
        <w:t>d: Designing America</w:t>
      </w:r>
      <w:r>
        <w:rPr>
          <w:rFonts w:ascii="Verdana" w:hAnsi="Verdana" w:cs="Arial"/>
          <w:color w:val="000000"/>
          <w:sz w:val="20"/>
          <w:szCs w:val="20"/>
        </w:rPr>
        <w:t>’</w:t>
      </w:r>
      <w:r w:rsidR="00460FD4" w:rsidRPr="00963CD9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="00963CD9" w:rsidRPr="00963CD9">
        <w:rPr>
          <w:rFonts w:ascii="Verdana" w:hAnsi="Verdana" w:cs="Arial"/>
          <w:color w:val="000000"/>
          <w:sz w:val="20"/>
          <w:szCs w:val="20"/>
        </w:rPr>
        <w:t xml:space="preserve">documents the life, work and legacy of an extraordinary figure,” said </w:t>
      </w:r>
      <w:r w:rsidR="00963CD9" w:rsidRPr="00705EC0">
        <w:rPr>
          <w:rFonts w:ascii="Verdana" w:hAnsi="Verdana" w:cs="Arial"/>
          <w:b/>
          <w:color w:val="000000"/>
          <w:sz w:val="20"/>
          <w:szCs w:val="20"/>
        </w:rPr>
        <w:t>Donald K. Boswell</w:t>
      </w:r>
      <w:r w:rsidR="00963CD9" w:rsidRPr="00963CD9">
        <w:rPr>
          <w:rFonts w:ascii="Verdana" w:hAnsi="Verdana" w:cs="Arial"/>
          <w:color w:val="000000"/>
          <w:sz w:val="20"/>
          <w:szCs w:val="20"/>
        </w:rPr>
        <w:t>, WN</w:t>
      </w:r>
      <w:r>
        <w:rPr>
          <w:rFonts w:ascii="Verdana" w:hAnsi="Verdana" w:cs="Arial"/>
          <w:color w:val="000000"/>
          <w:sz w:val="20"/>
          <w:szCs w:val="20"/>
        </w:rPr>
        <w:t>ED | WBFO president and CEO.</w:t>
      </w:r>
      <w:r w:rsidR="002447E7">
        <w:rPr>
          <w:rFonts w:ascii="Verdana" w:hAnsi="Verdana" w:cs="Arial"/>
          <w:color w:val="000000"/>
          <w:sz w:val="20"/>
          <w:szCs w:val="20"/>
        </w:rPr>
        <w:t xml:space="preserve"> “We </w:t>
      </w:r>
      <w:r w:rsidR="00963CD9" w:rsidRPr="00963CD9">
        <w:rPr>
          <w:rFonts w:ascii="Verdana" w:hAnsi="Verdana" w:cs="Arial"/>
          <w:color w:val="000000"/>
          <w:sz w:val="20"/>
          <w:szCs w:val="20"/>
        </w:rPr>
        <w:t>are thrilled to</w:t>
      </w:r>
      <w:r w:rsidR="00EA5AB5">
        <w:rPr>
          <w:rFonts w:ascii="Verdana" w:hAnsi="Verdana" w:cs="Arial"/>
          <w:color w:val="000000"/>
          <w:sz w:val="20"/>
          <w:szCs w:val="20"/>
        </w:rPr>
        <w:t xml:space="preserve"> tell</w:t>
      </w:r>
      <w:r w:rsidR="00963CD9" w:rsidRPr="00963CD9">
        <w:rPr>
          <w:rFonts w:ascii="Verdana" w:hAnsi="Verdana" w:cs="Arial"/>
          <w:color w:val="000000"/>
          <w:sz w:val="20"/>
          <w:szCs w:val="20"/>
        </w:rPr>
        <w:t xml:space="preserve"> his </w:t>
      </w:r>
      <w:r w:rsidR="00EA5AB5">
        <w:rPr>
          <w:rFonts w:ascii="Verdana" w:hAnsi="Verdana" w:cs="Arial"/>
          <w:color w:val="000000"/>
          <w:sz w:val="20"/>
          <w:szCs w:val="20"/>
        </w:rPr>
        <w:t xml:space="preserve">astonishing story. </w:t>
      </w:r>
      <w:r w:rsidR="00963CD9" w:rsidRPr="00963CD9">
        <w:rPr>
          <w:rFonts w:ascii="Verdana" w:hAnsi="Verdana" w:cs="Arial"/>
          <w:color w:val="000000"/>
          <w:sz w:val="20"/>
          <w:szCs w:val="20"/>
        </w:rPr>
        <w:t>Over a hundred years later, the impact and g</w:t>
      </w:r>
      <w:r w:rsidR="0080055D">
        <w:rPr>
          <w:rFonts w:ascii="Verdana" w:hAnsi="Verdana" w:cs="Arial"/>
          <w:color w:val="000000"/>
          <w:sz w:val="20"/>
          <w:szCs w:val="20"/>
        </w:rPr>
        <w:t>enius</w:t>
      </w:r>
      <w:r w:rsidR="00963CD9" w:rsidRPr="00963CD9">
        <w:rPr>
          <w:rFonts w:ascii="Verdana" w:hAnsi="Verdana" w:cs="Arial"/>
          <w:color w:val="000000"/>
          <w:sz w:val="20"/>
          <w:szCs w:val="20"/>
        </w:rPr>
        <w:t xml:space="preserve"> of Olmsted’s</w:t>
      </w:r>
      <w:r w:rsidR="002447E7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963CD9" w:rsidRPr="00963CD9">
        <w:rPr>
          <w:rFonts w:ascii="Verdana" w:hAnsi="Verdana" w:cs="Arial"/>
          <w:color w:val="000000"/>
          <w:sz w:val="20"/>
          <w:szCs w:val="20"/>
        </w:rPr>
        <w:t xml:space="preserve">system of parks and </w:t>
      </w:r>
      <w:r w:rsidR="0069059D">
        <w:rPr>
          <w:rFonts w:ascii="Verdana" w:hAnsi="Verdana" w:cs="Arial"/>
          <w:color w:val="000000"/>
          <w:sz w:val="20"/>
          <w:szCs w:val="20"/>
        </w:rPr>
        <w:t>green spaces still work</w:t>
      </w:r>
      <w:r w:rsidR="00963CD9" w:rsidRPr="00963CD9">
        <w:rPr>
          <w:rFonts w:ascii="Verdana" w:hAnsi="Verdana" w:cs="Arial"/>
          <w:color w:val="000000"/>
          <w:sz w:val="20"/>
          <w:szCs w:val="20"/>
        </w:rPr>
        <w:t>.</w:t>
      </w:r>
      <w:r w:rsidR="008A200F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963CD9" w:rsidRPr="00963CD9">
        <w:rPr>
          <w:rFonts w:ascii="Verdana" w:hAnsi="Verdana" w:cs="Arial"/>
          <w:color w:val="000000"/>
          <w:sz w:val="20"/>
          <w:szCs w:val="20"/>
        </w:rPr>
        <w:t xml:space="preserve">” </w:t>
      </w:r>
    </w:p>
    <w:p w:rsidR="00704911" w:rsidRDefault="00704911" w:rsidP="00DB2731">
      <w:pPr>
        <w:spacing w:line="276" w:lineRule="auto"/>
        <w:rPr>
          <w:rFonts w:ascii="Verdana" w:hAnsi="Verdana" w:cs="Arial"/>
          <w:color w:val="000000"/>
          <w:sz w:val="20"/>
          <w:szCs w:val="20"/>
        </w:rPr>
      </w:pPr>
    </w:p>
    <w:p w:rsidR="00704911" w:rsidRPr="00963CD9" w:rsidRDefault="00704911" w:rsidP="00DB2731">
      <w:pPr>
        <w:spacing w:line="276" w:lineRule="auto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“Olmsted may have been the first truly talented and forward thinking urban planner in the U.S.,</w:t>
      </w:r>
      <w:r w:rsidR="00606931">
        <w:rPr>
          <w:rFonts w:ascii="Verdana" w:hAnsi="Verdana" w:cs="Arial"/>
          <w:color w:val="000000"/>
          <w:sz w:val="20"/>
          <w:szCs w:val="20"/>
        </w:rPr>
        <w:t>”</w:t>
      </w:r>
      <w:r>
        <w:rPr>
          <w:rFonts w:ascii="Verdana" w:hAnsi="Verdana" w:cs="Arial"/>
          <w:color w:val="000000"/>
          <w:sz w:val="20"/>
          <w:szCs w:val="20"/>
        </w:rPr>
        <w:t xml:space="preserve"> said the film’s director </w:t>
      </w:r>
      <w:r w:rsidRPr="00704911">
        <w:rPr>
          <w:rFonts w:ascii="Verdana" w:hAnsi="Verdana" w:cs="Arial"/>
          <w:b/>
          <w:color w:val="000000"/>
          <w:sz w:val="20"/>
          <w:szCs w:val="20"/>
        </w:rPr>
        <w:t xml:space="preserve">Lawrence </w:t>
      </w:r>
      <w:proofErr w:type="spellStart"/>
      <w:r w:rsidRPr="00704911">
        <w:rPr>
          <w:rFonts w:ascii="Verdana" w:hAnsi="Verdana" w:cs="Arial"/>
          <w:b/>
          <w:color w:val="000000"/>
          <w:sz w:val="20"/>
          <w:szCs w:val="20"/>
        </w:rPr>
        <w:t>Hott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>. “Ho</w:t>
      </w:r>
      <w:r w:rsidR="00FC65A9">
        <w:rPr>
          <w:rFonts w:ascii="Verdana" w:hAnsi="Verdana" w:cs="Arial"/>
          <w:color w:val="000000"/>
          <w:sz w:val="20"/>
          <w:szCs w:val="20"/>
        </w:rPr>
        <w:t>w cities are designed, how we li</w:t>
      </w:r>
      <w:r>
        <w:rPr>
          <w:rFonts w:ascii="Verdana" w:hAnsi="Verdana" w:cs="Arial"/>
          <w:color w:val="000000"/>
          <w:sz w:val="20"/>
          <w:szCs w:val="20"/>
        </w:rPr>
        <w:t xml:space="preserve">ve and work in urban </w:t>
      </w:r>
      <w:r w:rsidR="00337B49">
        <w:rPr>
          <w:rFonts w:ascii="Verdana" w:hAnsi="Verdana" w:cs="Arial"/>
          <w:color w:val="000000"/>
          <w:sz w:val="20"/>
          <w:szCs w:val="20"/>
        </w:rPr>
        <w:t>areas</w:t>
      </w:r>
      <w:r>
        <w:rPr>
          <w:rFonts w:ascii="Verdana" w:hAnsi="Verdana" w:cs="Arial"/>
          <w:color w:val="000000"/>
          <w:sz w:val="20"/>
          <w:szCs w:val="20"/>
        </w:rPr>
        <w:t>, how we build and utilize public open spaces, are some of the more important issues facing Am</w:t>
      </w:r>
      <w:r w:rsidR="008B2AE5">
        <w:rPr>
          <w:rFonts w:ascii="Verdana" w:hAnsi="Verdana" w:cs="Arial"/>
          <w:color w:val="000000"/>
          <w:sz w:val="20"/>
          <w:szCs w:val="20"/>
        </w:rPr>
        <w:t>erican cities today. Olmsted kne</w:t>
      </w:r>
      <w:r>
        <w:rPr>
          <w:rFonts w:ascii="Verdana" w:hAnsi="Verdana" w:cs="Arial"/>
          <w:color w:val="000000"/>
          <w:sz w:val="20"/>
          <w:szCs w:val="20"/>
        </w:rPr>
        <w:t xml:space="preserve">w </w:t>
      </w:r>
      <w:proofErr w:type="gramStart"/>
      <w:r>
        <w:rPr>
          <w:rFonts w:ascii="Verdana" w:hAnsi="Verdana" w:cs="Arial"/>
          <w:color w:val="000000"/>
          <w:sz w:val="20"/>
          <w:szCs w:val="20"/>
        </w:rPr>
        <w:t>that</w:t>
      </w:r>
      <w:proofErr w:type="gramEnd"/>
      <w:r>
        <w:rPr>
          <w:rFonts w:ascii="Verdana" w:hAnsi="Verdana" w:cs="Arial"/>
          <w:color w:val="000000"/>
          <w:sz w:val="20"/>
          <w:szCs w:val="20"/>
        </w:rPr>
        <w:t xml:space="preserve"> 150 years ago.”</w:t>
      </w:r>
    </w:p>
    <w:p w:rsidR="00CD7B18" w:rsidRPr="00963CD9" w:rsidRDefault="00CD7B18" w:rsidP="00DB2731">
      <w:pPr>
        <w:spacing w:line="276" w:lineRule="auto"/>
        <w:rPr>
          <w:rFonts w:ascii="Verdana" w:hAnsi="Verdana" w:cs="Arial"/>
          <w:color w:val="000000"/>
          <w:sz w:val="20"/>
          <w:szCs w:val="20"/>
        </w:rPr>
      </w:pPr>
      <w:r w:rsidRPr="00963CD9">
        <w:rPr>
          <w:rFonts w:ascii="Verdana" w:hAnsi="Verdana" w:cs="Arial"/>
          <w:color w:val="000000"/>
          <w:sz w:val="20"/>
          <w:szCs w:val="20"/>
        </w:rPr>
        <w:lastRenderedPageBreak/>
        <w:t>With gorgeous cinematography, creative animation, and compelling commentary</w:t>
      </w:r>
      <w:r w:rsidR="00B00068">
        <w:rPr>
          <w:rFonts w:ascii="Verdana" w:hAnsi="Verdana" w:cs="Arial"/>
          <w:color w:val="000000"/>
          <w:sz w:val="20"/>
          <w:szCs w:val="20"/>
        </w:rPr>
        <w:t>,</w:t>
      </w:r>
      <w:r w:rsidRPr="00963CD9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316A10" w:rsidRPr="001D4196">
        <w:rPr>
          <w:rFonts w:ascii="Verdana" w:hAnsi="Verdana" w:cs="Arial"/>
          <w:color w:val="000000"/>
          <w:sz w:val="20"/>
          <w:szCs w:val="20"/>
        </w:rPr>
        <w:t>“</w:t>
      </w:r>
      <w:r w:rsidRPr="001D4196">
        <w:rPr>
          <w:rFonts w:ascii="Verdana" w:hAnsi="Verdana" w:cs="Arial"/>
          <w:iCs/>
          <w:color w:val="000000"/>
          <w:sz w:val="20"/>
          <w:szCs w:val="20"/>
        </w:rPr>
        <w:t>Frederick Law Olmsted: Designing America</w:t>
      </w:r>
      <w:r w:rsidR="00316A10" w:rsidRPr="001D4196">
        <w:rPr>
          <w:rFonts w:ascii="Verdana" w:hAnsi="Verdana" w:cs="Arial"/>
          <w:iCs/>
          <w:color w:val="000000"/>
          <w:sz w:val="20"/>
          <w:szCs w:val="20"/>
        </w:rPr>
        <w:t>”</w:t>
      </w:r>
      <w:r w:rsidRPr="00963CD9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Pr="00963CD9">
        <w:rPr>
          <w:rFonts w:ascii="Verdana" w:hAnsi="Verdana" w:cs="Arial"/>
          <w:color w:val="000000"/>
          <w:sz w:val="20"/>
          <w:szCs w:val="20"/>
        </w:rPr>
        <w:t xml:space="preserve">presents the biography of a man </w:t>
      </w:r>
      <w:r w:rsidR="004E1A12" w:rsidRPr="00963CD9">
        <w:rPr>
          <w:rFonts w:ascii="Verdana" w:hAnsi="Verdana" w:cs="Arial"/>
          <w:color w:val="000000"/>
          <w:sz w:val="20"/>
          <w:szCs w:val="20"/>
        </w:rPr>
        <w:t>who forever changed the American</w:t>
      </w:r>
      <w:r w:rsidR="00B00068">
        <w:rPr>
          <w:rFonts w:ascii="Verdana" w:hAnsi="Verdana" w:cs="Arial"/>
          <w:color w:val="000000"/>
          <w:sz w:val="20"/>
          <w:szCs w:val="20"/>
        </w:rPr>
        <w:t xml:space="preserve">s’ relationship </w:t>
      </w:r>
      <w:r w:rsidR="004E1A12" w:rsidRPr="00963CD9">
        <w:rPr>
          <w:rFonts w:ascii="Verdana" w:hAnsi="Verdana" w:cs="Arial"/>
          <w:color w:val="000000"/>
          <w:sz w:val="20"/>
          <w:szCs w:val="20"/>
        </w:rPr>
        <w:t xml:space="preserve">with public </w:t>
      </w:r>
      <w:r w:rsidR="00963CD9" w:rsidRPr="00963CD9">
        <w:rPr>
          <w:rFonts w:ascii="Verdana" w:hAnsi="Verdana" w:cs="Arial"/>
          <w:color w:val="000000"/>
          <w:sz w:val="20"/>
          <w:szCs w:val="20"/>
        </w:rPr>
        <w:t>open</w:t>
      </w:r>
      <w:r w:rsidR="004E1A12" w:rsidRPr="00963CD9">
        <w:rPr>
          <w:rFonts w:ascii="Verdana" w:hAnsi="Verdana" w:cs="Arial"/>
          <w:color w:val="000000"/>
          <w:sz w:val="20"/>
          <w:szCs w:val="20"/>
        </w:rPr>
        <w:t xml:space="preserve"> spaces. </w:t>
      </w:r>
    </w:p>
    <w:p w:rsidR="00CD7B18" w:rsidRPr="001D4196" w:rsidRDefault="00CD7B18" w:rsidP="00DB2731">
      <w:pPr>
        <w:pStyle w:val="NoSpacing"/>
        <w:spacing w:line="276" w:lineRule="auto"/>
        <w:rPr>
          <w:rFonts w:ascii="Verdana" w:hAnsi="Verdana"/>
          <w:iCs/>
          <w:color w:val="000000"/>
          <w:sz w:val="20"/>
          <w:szCs w:val="20"/>
        </w:rPr>
      </w:pPr>
    </w:p>
    <w:p w:rsidR="005F1C87" w:rsidRPr="00FF2517" w:rsidRDefault="005F1C87" w:rsidP="00DB2731">
      <w:pPr>
        <w:spacing w:line="276" w:lineRule="auto"/>
        <w:rPr>
          <w:rFonts w:ascii="Verdana" w:hAnsi="Verdana" w:cs="Arial"/>
          <w:iCs/>
          <w:color w:val="000000"/>
          <w:sz w:val="16"/>
          <w:szCs w:val="20"/>
        </w:rPr>
      </w:pPr>
      <w:r>
        <w:rPr>
          <w:rFonts w:ascii="Verdana" w:hAnsi="Verdana" w:cs="Arial"/>
          <w:iCs/>
          <w:color w:val="000000"/>
          <w:sz w:val="20"/>
          <w:szCs w:val="20"/>
        </w:rPr>
        <w:t>“</w:t>
      </w:r>
      <w:r w:rsidRPr="005F1C87">
        <w:rPr>
          <w:rFonts w:ascii="Verdana" w:hAnsi="Verdana" w:cs="Arial"/>
          <w:iCs/>
          <w:color w:val="000000"/>
          <w:sz w:val="20"/>
          <w:szCs w:val="20"/>
        </w:rPr>
        <w:t>Frederick Law Olmsted: Designing America</w:t>
      </w:r>
      <w:r>
        <w:rPr>
          <w:rFonts w:ascii="Verdana" w:hAnsi="Verdana" w:cs="Arial"/>
          <w:iCs/>
          <w:color w:val="000000"/>
          <w:sz w:val="20"/>
          <w:szCs w:val="20"/>
        </w:rPr>
        <w:t>”</w:t>
      </w:r>
      <w:r w:rsidRPr="005F1C87">
        <w:rPr>
          <w:rFonts w:ascii="Verdana" w:hAnsi="Verdana" w:cs="Arial"/>
          <w:iCs/>
          <w:color w:val="000000"/>
          <w:sz w:val="20"/>
          <w:szCs w:val="20"/>
        </w:rPr>
        <w:t xml:space="preserve"> is a co</w:t>
      </w:r>
      <w:r>
        <w:rPr>
          <w:rFonts w:ascii="Verdana" w:hAnsi="Verdana" w:cs="Arial"/>
          <w:iCs/>
          <w:color w:val="000000"/>
          <w:sz w:val="20"/>
          <w:szCs w:val="20"/>
        </w:rPr>
        <w:t>-production of WNED-TV Buffalo-</w:t>
      </w:r>
      <w:r w:rsidRPr="005F1C87">
        <w:rPr>
          <w:rFonts w:ascii="Verdana" w:hAnsi="Verdana" w:cs="Arial"/>
          <w:iCs/>
          <w:color w:val="000000"/>
          <w:sz w:val="20"/>
          <w:szCs w:val="20"/>
        </w:rPr>
        <w:t>Toronto and Florentine Films/</w:t>
      </w:r>
      <w:proofErr w:type="spellStart"/>
      <w:r w:rsidRPr="005F1C87">
        <w:rPr>
          <w:rFonts w:ascii="Verdana" w:hAnsi="Verdana" w:cs="Arial"/>
          <w:iCs/>
          <w:color w:val="000000"/>
          <w:sz w:val="20"/>
          <w:szCs w:val="20"/>
        </w:rPr>
        <w:t>Hott</w:t>
      </w:r>
      <w:proofErr w:type="spellEnd"/>
      <w:r w:rsidRPr="005F1C87">
        <w:rPr>
          <w:rFonts w:ascii="Verdana" w:hAnsi="Verdana" w:cs="Arial"/>
          <w:iCs/>
          <w:color w:val="000000"/>
          <w:sz w:val="20"/>
          <w:szCs w:val="20"/>
        </w:rPr>
        <w:t xml:space="preserve"> Productions, Inc.</w:t>
      </w:r>
      <w:r w:rsidR="000173A9">
        <w:rPr>
          <w:rFonts w:ascii="Verdana" w:hAnsi="Verdana" w:cs="Arial"/>
          <w:iCs/>
          <w:color w:val="000000"/>
          <w:sz w:val="20"/>
          <w:szCs w:val="20"/>
        </w:rPr>
        <w:t xml:space="preserve"> </w:t>
      </w:r>
      <w:r w:rsidR="00705EC0">
        <w:rPr>
          <w:rFonts w:ascii="Verdana" w:hAnsi="Verdana" w:cs="Arial"/>
          <w:iCs/>
          <w:color w:val="000000"/>
          <w:sz w:val="20"/>
          <w:szCs w:val="20"/>
        </w:rPr>
        <w:t xml:space="preserve">The </w:t>
      </w:r>
      <w:bookmarkStart w:id="0" w:name="_GoBack"/>
      <w:r w:rsidR="00705EC0">
        <w:rPr>
          <w:rFonts w:ascii="Verdana" w:hAnsi="Verdana" w:cs="Arial"/>
          <w:iCs/>
          <w:color w:val="000000"/>
          <w:sz w:val="20"/>
          <w:szCs w:val="20"/>
        </w:rPr>
        <w:t xml:space="preserve">documentary is narrated by </w:t>
      </w:r>
      <w:proofErr w:type="spellStart"/>
      <w:r w:rsidR="00705EC0" w:rsidRPr="00A84DBB">
        <w:rPr>
          <w:rFonts w:ascii="Verdana" w:hAnsi="Verdana" w:cs="Arial"/>
          <w:b/>
          <w:iCs/>
          <w:color w:val="000000"/>
          <w:sz w:val="20"/>
          <w:szCs w:val="20"/>
        </w:rPr>
        <w:t>Stockard</w:t>
      </w:r>
      <w:proofErr w:type="spellEnd"/>
      <w:r w:rsidR="00705EC0" w:rsidRPr="00A84DBB">
        <w:rPr>
          <w:rFonts w:ascii="Verdana" w:hAnsi="Verdana" w:cs="Arial"/>
          <w:b/>
          <w:iCs/>
          <w:color w:val="000000"/>
          <w:sz w:val="20"/>
          <w:szCs w:val="20"/>
        </w:rPr>
        <w:t xml:space="preserve"> Channing</w:t>
      </w:r>
      <w:r w:rsidR="00705EC0">
        <w:rPr>
          <w:rFonts w:ascii="Verdana" w:hAnsi="Verdana" w:cs="Arial"/>
          <w:iCs/>
          <w:color w:val="000000"/>
          <w:sz w:val="20"/>
          <w:szCs w:val="20"/>
        </w:rPr>
        <w:t xml:space="preserve"> and the voice of Olmsted is performed by </w:t>
      </w:r>
      <w:r w:rsidR="00705EC0" w:rsidRPr="00A84DBB">
        <w:rPr>
          <w:rFonts w:ascii="Verdana" w:hAnsi="Verdana" w:cs="Arial"/>
          <w:b/>
          <w:iCs/>
          <w:color w:val="000000"/>
          <w:sz w:val="20"/>
          <w:szCs w:val="20"/>
        </w:rPr>
        <w:t>Campbell Scott</w:t>
      </w:r>
      <w:r w:rsidR="00705EC0">
        <w:rPr>
          <w:rFonts w:ascii="Verdana" w:hAnsi="Verdana" w:cs="Arial"/>
          <w:iCs/>
          <w:color w:val="000000"/>
          <w:sz w:val="20"/>
          <w:szCs w:val="20"/>
        </w:rPr>
        <w:t xml:space="preserve">. </w:t>
      </w:r>
      <w:bookmarkEnd w:id="0"/>
      <w:r w:rsidR="000173A9">
        <w:rPr>
          <w:rFonts w:ascii="Verdana" w:hAnsi="Verdana" w:cs="Arial"/>
          <w:iCs/>
          <w:color w:val="000000"/>
          <w:sz w:val="20"/>
          <w:szCs w:val="20"/>
        </w:rPr>
        <w:t xml:space="preserve">More information can be found at </w:t>
      </w:r>
      <w:hyperlink r:id="rId14" w:history="1">
        <w:r w:rsidR="00FF2517" w:rsidRPr="00FF2517">
          <w:rPr>
            <w:rStyle w:val="Hyperlink"/>
            <w:rFonts w:ascii="Verdana" w:hAnsi="Verdana"/>
            <w:sz w:val="20"/>
          </w:rPr>
          <w:t>www.pbs.org/wned/frederick-law-olmsted</w:t>
        </w:r>
      </w:hyperlink>
      <w:r w:rsidR="00FF2517" w:rsidRPr="00FF2517">
        <w:rPr>
          <w:rFonts w:ascii="Verdana" w:hAnsi="Verdana"/>
          <w:sz w:val="20"/>
        </w:rPr>
        <w:t>.</w:t>
      </w:r>
    </w:p>
    <w:p w:rsidR="00E21272" w:rsidRDefault="00E21272" w:rsidP="00DB2731">
      <w:pPr>
        <w:spacing w:line="276" w:lineRule="auto"/>
        <w:rPr>
          <w:rFonts w:ascii="Verdana" w:hAnsi="Verdana"/>
          <w:sz w:val="20"/>
          <w:szCs w:val="20"/>
        </w:rPr>
      </w:pPr>
    </w:p>
    <w:p w:rsidR="00E21272" w:rsidRPr="001D4196" w:rsidRDefault="00E21272" w:rsidP="00DB2731">
      <w:pPr>
        <w:pStyle w:val="NoSpacing"/>
        <w:spacing w:line="276" w:lineRule="auto"/>
        <w:rPr>
          <w:rFonts w:ascii="Verdana" w:hAnsi="Verdana"/>
          <w:iCs/>
          <w:color w:val="000000"/>
          <w:sz w:val="20"/>
          <w:szCs w:val="20"/>
        </w:rPr>
      </w:pPr>
      <w:r w:rsidRPr="001D4196">
        <w:rPr>
          <w:rFonts w:ascii="Verdana" w:hAnsi="Verdana"/>
          <w:iCs/>
          <w:color w:val="000000"/>
          <w:sz w:val="20"/>
          <w:szCs w:val="20"/>
        </w:rPr>
        <w:t xml:space="preserve">Funding provided by major grants from the National Endowment for the Humanities: Exploring the human endeavor and The </w:t>
      </w:r>
      <w:r w:rsidR="005B2CA7">
        <w:rPr>
          <w:rFonts w:ascii="Verdana" w:hAnsi="Verdana"/>
          <w:iCs/>
          <w:color w:val="000000"/>
          <w:sz w:val="20"/>
          <w:szCs w:val="20"/>
        </w:rPr>
        <w:t>Margaret L. Wendt Foundation. </w:t>
      </w:r>
      <w:r w:rsidRPr="001D4196">
        <w:rPr>
          <w:rFonts w:ascii="Verdana" w:hAnsi="Verdana"/>
          <w:iCs/>
          <w:color w:val="000000"/>
          <w:sz w:val="20"/>
          <w:szCs w:val="20"/>
        </w:rPr>
        <w:t xml:space="preserve">With funding provided by HSBC, </w:t>
      </w:r>
      <w:proofErr w:type="gramStart"/>
      <w:r w:rsidRPr="001D4196">
        <w:rPr>
          <w:rFonts w:ascii="Verdana" w:hAnsi="Verdana"/>
          <w:iCs/>
          <w:color w:val="000000"/>
          <w:sz w:val="20"/>
          <w:szCs w:val="20"/>
        </w:rPr>
        <w:t>The</w:t>
      </w:r>
      <w:proofErr w:type="gramEnd"/>
      <w:r w:rsidRPr="001D4196">
        <w:rPr>
          <w:rFonts w:ascii="Verdana" w:hAnsi="Verdana"/>
          <w:iCs/>
          <w:color w:val="000000"/>
          <w:sz w:val="20"/>
          <w:szCs w:val="20"/>
        </w:rPr>
        <w:t xml:space="preserve"> Tiffany &amp; Co</w:t>
      </w:r>
      <w:r w:rsidR="000F0679">
        <w:rPr>
          <w:rFonts w:ascii="Verdana" w:hAnsi="Verdana"/>
          <w:iCs/>
          <w:color w:val="000000"/>
          <w:sz w:val="20"/>
          <w:szCs w:val="20"/>
        </w:rPr>
        <w:t>.</w:t>
      </w:r>
      <w:r w:rsidRPr="001D4196">
        <w:rPr>
          <w:rFonts w:ascii="Verdana" w:hAnsi="Verdana"/>
          <w:iCs/>
          <w:color w:val="000000"/>
          <w:sz w:val="20"/>
          <w:szCs w:val="20"/>
        </w:rPr>
        <w:t xml:space="preserve"> Foundation</w:t>
      </w:r>
      <w:r w:rsidR="005B2CA7">
        <w:rPr>
          <w:rFonts w:ascii="Verdana" w:hAnsi="Verdana"/>
          <w:iCs/>
          <w:color w:val="000000"/>
          <w:sz w:val="20"/>
          <w:szCs w:val="20"/>
        </w:rPr>
        <w:t xml:space="preserve"> and The</w:t>
      </w:r>
      <w:r w:rsidR="000736A9">
        <w:rPr>
          <w:rFonts w:ascii="Verdana" w:hAnsi="Verdana"/>
          <w:iCs/>
          <w:color w:val="000000"/>
          <w:sz w:val="20"/>
          <w:szCs w:val="20"/>
        </w:rPr>
        <w:t xml:space="preserve"> C.E. &amp; S. Foundation. </w:t>
      </w:r>
      <w:proofErr w:type="gramStart"/>
      <w:r w:rsidRPr="001D4196">
        <w:rPr>
          <w:rFonts w:ascii="Verdana" w:hAnsi="Verdana"/>
          <w:iCs/>
          <w:color w:val="000000"/>
          <w:sz w:val="20"/>
          <w:szCs w:val="20"/>
        </w:rPr>
        <w:t>With additional support from The Peter C. Cornell Trust and Mass Humanities.</w:t>
      </w:r>
      <w:proofErr w:type="gramEnd"/>
    </w:p>
    <w:p w:rsidR="00357ACA" w:rsidRPr="00357ACA" w:rsidRDefault="00357ACA" w:rsidP="00357ACA">
      <w:pPr>
        <w:pStyle w:val="Default"/>
        <w:spacing w:line="276" w:lineRule="auto"/>
        <w:rPr>
          <w:rFonts w:ascii="Verdana" w:hAnsi="Verdana" w:cs="Times New Roman"/>
          <w:iCs/>
          <w:sz w:val="20"/>
          <w:szCs w:val="20"/>
          <w:lang w:bidi="en-US"/>
        </w:rPr>
      </w:pPr>
    </w:p>
    <w:p w:rsidR="00357ACA" w:rsidRPr="00357ACA" w:rsidRDefault="00357ACA" w:rsidP="00357ACA">
      <w:pPr>
        <w:pStyle w:val="NormalWeb"/>
        <w:shd w:val="clear" w:color="auto" w:fill="FFFFFF"/>
        <w:spacing w:before="0" w:beforeAutospacing="0" w:after="180" w:afterAutospacing="0" w:line="276" w:lineRule="auto"/>
        <w:rPr>
          <w:rFonts w:ascii="Verdana" w:eastAsiaTheme="minorHAnsi" w:hAnsi="Verdana"/>
          <w:iCs/>
          <w:color w:val="000000"/>
          <w:sz w:val="20"/>
          <w:szCs w:val="20"/>
          <w:lang w:bidi="en-US"/>
        </w:rPr>
      </w:pPr>
      <w:r w:rsidRPr="00357ACA">
        <w:rPr>
          <w:rFonts w:ascii="Verdana" w:eastAsiaTheme="minorHAnsi" w:hAnsi="Verdana"/>
          <w:iCs/>
          <w:color w:val="000000"/>
          <w:sz w:val="20"/>
          <w:szCs w:val="20"/>
          <w:lang w:bidi="en-US"/>
        </w:rPr>
        <w:t>WNED-TV long ago established itself as an originator of television content for PBS; WNED-TV was the founder of the Emmy Award winning “Reading Rainbow” series and was the producer of the popular Mark Russell Comedy Specials for PBS. In recent years, WNED-TV has expanded its position by becoming a significant producer of original high-definition television and online content for local and national distribution. </w:t>
      </w:r>
    </w:p>
    <w:p w:rsidR="00357ACA" w:rsidRPr="00357ACA" w:rsidRDefault="00357ACA" w:rsidP="00357ACA">
      <w:pPr>
        <w:pStyle w:val="NormalWeb"/>
        <w:shd w:val="clear" w:color="auto" w:fill="FFFFFF"/>
        <w:spacing w:before="0" w:beforeAutospacing="0" w:after="180" w:afterAutospacing="0" w:line="276" w:lineRule="auto"/>
        <w:rPr>
          <w:rFonts w:ascii="Verdana" w:eastAsiaTheme="minorHAnsi" w:hAnsi="Verdana"/>
          <w:iCs/>
          <w:color w:val="000000"/>
          <w:sz w:val="20"/>
          <w:szCs w:val="20"/>
          <w:lang w:bidi="en-US"/>
        </w:rPr>
      </w:pPr>
      <w:r w:rsidRPr="00357ACA">
        <w:rPr>
          <w:rFonts w:ascii="Verdana" w:eastAsiaTheme="minorHAnsi" w:hAnsi="Verdana"/>
          <w:iCs/>
          <w:color w:val="000000"/>
          <w:sz w:val="20"/>
          <w:szCs w:val="20"/>
          <w:lang w:bidi="en-US"/>
        </w:rPr>
        <w:t>National productions broadcast on PBS include: “The Shaw Festival: Behind the Curtain,” “The War of 1812,” “Underground Railroad: The William Still Story,” “Chautauqua: An American Narrative,” “Window to the Sea,” “The Adirondacks,” “The Marines,” “Niagara Falls,” “Frank Lloyd Wright’s Buffalo,” and “Elbert Hubbard: An American Original.”</w:t>
      </w:r>
    </w:p>
    <w:p w:rsidR="007A5C4D" w:rsidRDefault="007A5C4D" w:rsidP="007A5C4D">
      <w:pPr>
        <w:spacing w:line="276" w:lineRule="auto"/>
        <w:rPr>
          <w:rFonts w:ascii="Verdana" w:hAnsi="Verdana"/>
          <w:iCs/>
          <w:color w:val="000000"/>
          <w:sz w:val="20"/>
          <w:szCs w:val="22"/>
        </w:rPr>
      </w:pPr>
      <w:r>
        <w:rPr>
          <w:rFonts w:ascii="Verdana" w:hAnsi="Verdana"/>
          <w:sz w:val="20"/>
          <w:szCs w:val="20"/>
          <w:lang w:val="en-GB"/>
        </w:rPr>
        <w:br/>
      </w:r>
      <w:r w:rsidR="00B1008D" w:rsidRPr="007A5C4D">
        <w:rPr>
          <w:rFonts w:ascii="Verdana" w:hAnsi="Verdana"/>
          <w:b/>
          <w:sz w:val="20"/>
          <w:szCs w:val="20"/>
          <w:lang w:val="en-GB"/>
        </w:rPr>
        <w:t>SUGG</w:t>
      </w:r>
      <w:r w:rsidRPr="007A5C4D">
        <w:rPr>
          <w:rFonts w:ascii="Verdana" w:hAnsi="Verdana"/>
          <w:b/>
          <w:sz w:val="20"/>
          <w:szCs w:val="20"/>
          <w:lang w:val="en-GB"/>
        </w:rPr>
        <w:t>ESTED SOCIAL MEDIA POSTS/TWEETS</w:t>
      </w:r>
      <w:r>
        <w:rPr>
          <w:rFonts w:ascii="Verdana" w:hAnsi="Verdana"/>
          <w:b/>
          <w:sz w:val="20"/>
          <w:szCs w:val="20"/>
          <w:lang w:val="en-GB"/>
        </w:rPr>
        <w:br/>
      </w:r>
      <w:r>
        <w:rPr>
          <w:rFonts w:ascii="Verdana" w:hAnsi="Verdana"/>
          <w:sz w:val="20"/>
          <w:szCs w:val="20"/>
          <w:lang w:val="en-GB"/>
        </w:rPr>
        <w:br/>
      </w:r>
      <w:r w:rsidRPr="004C42F2">
        <w:rPr>
          <w:rFonts w:ascii="Verdana" w:hAnsi="Verdana"/>
          <w:b/>
          <w:iCs/>
          <w:color w:val="000000"/>
          <w:sz w:val="18"/>
          <w:szCs w:val="20"/>
        </w:rPr>
        <w:t>Facebook:</w:t>
      </w:r>
      <w:r>
        <w:rPr>
          <w:rFonts w:ascii="Verdana" w:hAnsi="Verdana"/>
          <w:b/>
          <w:iCs/>
          <w:color w:val="000000"/>
          <w:sz w:val="18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F</w:t>
      </w:r>
      <w:r w:rsidRPr="00E76BD0">
        <w:rPr>
          <w:rFonts w:ascii="Verdana" w:hAnsi="Verdana"/>
          <w:sz w:val="20"/>
          <w:szCs w:val="20"/>
        </w:rPr>
        <w:t>ilm offer</w:t>
      </w:r>
      <w:r>
        <w:rPr>
          <w:rFonts w:ascii="Verdana" w:hAnsi="Verdana"/>
          <w:sz w:val="20"/>
          <w:szCs w:val="20"/>
        </w:rPr>
        <w:t>ing</w:t>
      </w:r>
      <w:r w:rsidRPr="00E76BD0">
        <w:rPr>
          <w:rFonts w:ascii="Verdana" w:hAnsi="Verdana"/>
          <w:sz w:val="20"/>
          <w:szCs w:val="20"/>
        </w:rPr>
        <w:t xml:space="preserve"> viewers a glimpse into </w:t>
      </w:r>
      <w:r>
        <w:rPr>
          <w:rFonts w:ascii="Verdana" w:hAnsi="Verdana"/>
          <w:sz w:val="20"/>
          <w:szCs w:val="20"/>
        </w:rPr>
        <w:t xml:space="preserve">the life of the most successful landscape architect to have ever lived, Frederick </w:t>
      </w:r>
      <w:r w:rsidR="00DB2731">
        <w:rPr>
          <w:rFonts w:ascii="Verdana" w:hAnsi="Verdana"/>
          <w:sz w:val="20"/>
          <w:szCs w:val="20"/>
        </w:rPr>
        <w:t xml:space="preserve">Law Olmsted, coming to </w:t>
      </w:r>
      <w:hyperlink r:id="rId15" w:history="1">
        <w:r w:rsidR="00DB2731" w:rsidRPr="00DB2731">
          <w:rPr>
            <w:rStyle w:val="Hyperlink"/>
            <w:rFonts w:ascii="Verdana" w:hAnsi="Verdana"/>
            <w:sz w:val="20"/>
            <w:szCs w:val="20"/>
          </w:rPr>
          <w:t>PBS</w:t>
        </w:r>
      </w:hyperlink>
      <w:r w:rsidR="00DB2731">
        <w:rPr>
          <w:rFonts w:ascii="Verdana" w:hAnsi="Verdana"/>
          <w:sz w:val="20"/>
          <w:szCs w:val="20"/>
        </w:rPr>
        <w:t xml:space="preserve"> in June. </w:t>
      </w:r>
      <w:r w:rsidR="00DB2731">
        <w:rPr>
          <w:rFonts w:ascii="Verdana" w:hAnsi="Verdana"/>
          <w:iCs/>
          <w:color w:val="000000"/>
          <w:sz w:val="20"/>
          <w:szCs w:val="22"/>
        </w:rPr>
        <w:t>#</w:t>
      </w:r>
      <w:proofErr w:type="spellStart"/>
      <w:r w:rsidR="00DB2731">
        <w:rPr>
          <w:rFonts w:ascii="Verdana" w:hAnsi="Verdana"/>
          <w:iCs/>
          <w:color w:val="000000"/>
          <w:sz w:val="20"/>
          <w:szCs w:val="22"/>
        </w:rPr>
        <w:t>OlmstedPBS</w:t>
      </w:r>
      <w:proofErr w:type="spellEnd"/>
      <w:r w:rsidR="00DB2731">
        <w:rPr>
          <w:rFonts w:ascii="Verdana" w:hAnsi="Verdana"/>
          <w:iCs/>
          <w:color w:val="000000"/>
          <w:sz w:val="20"/>
          <w:szCs w:val="22"/>
        </w:rPr>
        <w:t xml:space="preserve"> </w:t>
      </w:r>
      <w:hyperlink r:id="rId16" w:history="1">
        <w:r w:rsidR="00FF2517" w:rsidRPr="007E058E">
          <w:rPr>
            <w:rStyle w:val="Hyperlink"/>
            <w:rFonts w:ascii="Verdana" w:hAnsi="Verdana"/>
            <w:iCs/>
            <w:sz w:val="20"/>
            <w:szCs w:val="22"/>
          </w:rPr>
          <w:t>http://to.pbs.org/1jUYd9H</w:t>
        </w:r>
      </w:hyperlink>
    </w:p>
    <w:p w:rsidR="007A5C4D" w:rsidRDefault="007A5C4D" w:rsidP="007A5C4D">
      <w:pPr>
        <w:rPr>
          <w:rFonts w:ascii="Verdana" w:hAnsi="Verdana"/>
          <w:iCs/>
          <w:color w:val="000000"/>
          <w:sz w:val="18"/>
          <w:szCs w:val="20"/>
        </w:rPr>
      </w:pPr>
    </w:p>
    <w:p w:rsidR="007A5C4D" w:rsidRDefault="007A5C4D" w:rsidP="007A5C4D">
      <w:pPr>
        <w:spacing w:line="276" w:lineRule="auto"/>
        <w:rPr>
          <w:rFonts w:ascii="Verdana" w:hAnsi="Verdana"/>
          <w:iCs/>
          <w:color w:val="000000"/>
          <w:sz w:val="20"/>
          <w:szCs w:val="22"/>
        </w:rPr>
      </w:pPr>
      <w:r w:rsidRPr="004C42F2">
        <w:rPr>
          <w:rFonts w:ascii="Verdana" w:hAnsi="Verdana"/>
          <w:b/>
          <w:iCs/>
          <w:color w:val="000000"/>
          <w:sz w:val="18"/>
          <w:szCs w:val="20"/>
        </w:rPr>
        <w:t>Twitter:</w:t>
      </w:r>
      <w:r>
        <w:rPr>
          <w:rFonts w:ascii="Verdana" w:hAnsi="Verdana"/>
          <w:iCs/>
          <w:color w:val="000000"/>
          <w:sz w:val="18"/>
          <w:szCs w:val="20"/>
        </w:rPr>
        <w:t xml:space="preserve"> </w:t>
      </w:r>
      <w:r>
        <w:rPr>
          <w:rFonts w:ascii="Verdana" w:hAnsi="Verdana"/>
          <w:iCs/>
          <w:color w:val="000000"/>
          <w:sz w:val="20"/>
          <w:szCs w:val="22"/>
        </w:rPr>
        <w:t xml:space="preserve"> Film profiling </w:t>
      </w:r>
      <w:r w:rsidR="00365BBD">
        <w:rPr>
          <w:rFonts w:ascii="Verdana" w:hAnsi="Verdana"/>
          <w:iCs/>
          <w:color w:val="000000"/>
          <w:sz w:val="20"/>
          <w:szCs w:val="22"/>
        </w:rPr>
        <w:t>pioneer</w:t>
      </w:r>
      <w:r>
        <w:rPr>
          <w:rFonts w:ascii="Verdana" w:hAnsi="Verdana"/>
          <w:iCs/>
          <w:color w:val="000000"/>
          <w:sz w:val="20"/>
          <w:szCs w:val="22"/>
        </w:rPr>
        <w:t xml:space="preserve"> of American l</w:t>
      </w:r>
      <w:r w:rsidRPr="007A5C4D">
        <w:rPr>
          <w:rFonts w:ascii="Verdana" w:hAnsi="Verdana"/>
          <w:iCs/>
          <w:color w:val="000000"/>
          <w:sz w:val="20"/>
          <w:szCs w:val="22"/>
        </w:rPr>
        <w:t>andscape</w:t>
      </w:r>
      <w:r>
        <w:rPr>
          <w:rFonts w:ascii="Verdana" w:hAnsi="Verdana"/>
          <w:iCs/>
          <w:color w:val="000000"/>
          <w:sz w:val="20"/>
          <w:szCs w:val="22"/>
        </w:rPr>
        <w:t xml:space="preserve">, Fredrick Law Olmsted, coming to </w:t>
      </w:r>
      <w:hyperlink r:id="rId17" w:history="1">
        <w:r w:rsidRPr="00DB2731">
          <w:rPr>
            <w:rStyle w:val="Hyperlink"/>
            <w:rFonts w:ascii="Verdana" w:hAnsi="Verdana"/>
            <w:iCs/>
            <w:sz w:val="20"/>
            <w:szCs w:val="22"/>
          </w:rPr>
          <w:t>@PBS</w:t>
        </w:r>
      </w:hyperlink>
      <w:r>
        <w:rPr>
          <w:rFonts w:ascii="Verdana" w:hAnsi="Verdana"/>
          <w:iCs/>
          <w:color w:val="000000"/>
          <w:sz w:val="20"/>
          <w:szCs w:val="22"/>
        </w:rPr>
        <w:t xml:space="preserve"> in June. #</w:t>
      </w:r>
      <w:proofErr w:type="spellStart"/>
      <w:r>
        <w:rPr>
          <w:rFonts w:ascii="Verdana" w:hAnsi="Verdana"/>
          <w:iCs/>
          <w:color w:val="000000"/>
          <w:sz w:val="20"/>
          <w:szCs w:val="22"/>
        </w:rPr>
        <w:t>OlmstedPBS</w:t>
      </w:r>
      <w:proofErr w:type="spellEnd"/>
      <w:r>
        <w:rPr>
          <w:rFonts w:ascii="Verdana" w:hAnsi="Verdana"/>
          <w:iCs/>
          <w:color w:val="000000"/>
          <w:sz w:val="20"/>
          <w:szCs w:val="22"/>
        </w:rPr>
        <w:t xml:space="preserve"> </w:t>
      </w:r>
      <w:hyperlink r:id="rId18" w:history="1">
        <w:r w:rsidR="00FF2517" w:rsidRPr="007E058E">
          <w:rPr>
            <w:rStyle w:val="Hyperlink"/>
            <w:rFonts w:ascii="Verdana" w:hAnsi="Verdana"/>
            <w:iCs/>
            <w:sz w:val="20"/>
            <w:szCs w:val="22"/>
          </w:rPr>
          <w:t>http://to.pbs.org/1jUYd9H</w:t>
        </w:r>
      </w:hyperlink>
    </w:p>
    <w:p w:rsidR="00FF2517" w:rsidRDefault="00FF2517" w:rsidP="007A5C4D">
      <w:pPr>
        <w:spacing w:line="276" w:lineRule="auto"/>
        <w:rPr>
          <w:rFonts w:ascii="Verdana" w:hAnsi="Verdana"/>
          <w:iCs/>
          <w:color w:val="000000"/>
          <w:sz w:val="20"/>
          <w:szCs w:val="22"/>
        </w:rPr>
      </w:pPr>
    </w:p>
    <w:p w:rsidR="00E202F2" w:rsidRDefault="00E202F2" w:rsidP="007A5C4D">
      <w:pPr>
        <w:spacing w:line="276" w:lineRule="auto"/>
        <w:rPr>
          <w:rFonts w:ascii="Verdana" w:hAnsi="Verdana"/>
          <w:b/>
          <w:sz w:val="20"/>
          <w:szCs w:val="20"/>
          <w:lang w:val="en-GB"/>
        </w:rPr>
      </w:pPr>
    </w:p>
    <w:p w:rsidR="00E44936" w:rsidRPr="007A5C4D" w:rsidRDefault="00CA1DDC" w:rsidP="007A5C4D">
      <w:pPr>
        <w:spacing w:line="276" w:lineRule="auto"/>
        <w:rPr>
          <w:rFonts w:ascii="Verdana" w:hAnsi="Verdana"/>
          <w:iCs/>
          <w:color w:val="000000"/>
          <w:sz w:val="20"/>
          <w:szCs w:val="22"/>
        </w:rPr>
      </w:pPr>
      <w:r>
        <w:rPr>
          <w:rFonts w:ascii="Verdana" w:hAnsi="Verdana"/>
          <w:b/>
          <w:sz w:val="20"/>
          <w:szCs w:val="20"/>
          <w:lang w:val="en-GB"/>
        </w:rPr>
        <w:t>Additional press materials a</w:t>
      </w:r>
      <w:r w:rsidR="00E44936">
        <w:rPr>
          <w:rFonts w:ascii="Verdana" w:hAnsi="Verdana"/>
          <w:b/>
          <w:sz w:val="20"/>
          <w:szCs w:val="20"/>
          <w:lang w:val="en-GB"/>
        </w:rPr>
        <w:t xml:space="preserve">vailable at </w:t>
      </w:r>
      <w:hyperlink r:id="rId19" w:history="1">
        <w:r w:rsidR="00E44936" w:rsidRPr="00E202F2">
          <w:rPr>
            <w:rStyle w:val="Hyperlink"/>
            <w:rFonts w:ascii="Verdana" w:hAnsi="Verdana"/>
            <w:b/>
            <w:sz w:val="20"/>
            <w:szCs w:val="20"/>
            <w:lang w:val="en-GB"/>
          </w:rPr>
          <w:t>PBS Press Room</w:t>
        </w:r>
      </w:hyperlink>
      <w:r w:rsidR="00E44936">
        <w:rPr>
          <w:rFonts w:ascii="Verdana" w:hAnsi="Verdana"/>
          <w:b/>
          <w:sz w:val="20"/>
          <w:szCs w:val="20"/>
          <w:lang w:val="en-GB"/>
        </w:rPr>
        <w:t xml:space="preserve"> </w:t>
      </w:r>
    </w:p>
    <w:p w:rsidR="000173A9" w:rsidRDefault="00E202F2" w:rsidP="004660D0">
      <w:pPr>
        <w:spacing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/>
      </w:r>
    </w:p>
    <w:p w:rsidR="004660D0" w:rsidRPr="001542FB" w:rsidRDefault="004660D0" w:rsidP="004660D0">
      <w:pPr>
        <w:spacing w:line="276" w:lineRule="auto"/>
        <w:rPr>
          <w:rFonts w:ascii="Verdana" w:hAnsi="Verdana"/>
          <w:sz w:val="20"/>
          <w:szCs w:val="20"/>
        </w:rPr>
      </w:pPr>
      <w:r w:rsidRPr="00A644D5">
        <w:rPr>
          <w:rFonts w:ascii="Verdana" w:hAnsi="Verdana"/>
          <w:b/>
          <w:sz w:val="20"/>
          <w:szCs w:val="20"/>
        </w:rPr>
        <w:t xml:space="preserve">Media Contact: </w:t>
      </w:r>
      <w:r w:rsidR="001542FB">
        <w:rPr>
          <w:rFonts w:ascii="Verdana" w:hAnsi="Verdana"/>
          <w:b/>
          <w:sz w:val="20"/>
          <w:szCs w:val="20"/>
        </w:rPr>
        <w:br/>
      </w:r>
      <w:r w:rsidRPr="001542FB">
        <w:rPr>
          <w:rFonts w:ascii="Verdana" w:hAnsi="Verdana"/>
          <w:sz w:val="20"/>
          <w:szCs w:val="20"/>
        </w:rPr>
        <w:t>Megan M. Wagner</w:t>
      </w:r>
    </w:p>
    <w:p w:rsidR="004660D0" w:rsidRPr="00A644D5" w:rsidRDefault="004660D0" w:rsidP="004660D0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WNED </w:t>
      </w:r>
      <w:r>
        <w:rPr>
          <w:rFonts w:ascii="Calibri" w:hAnsi="Calibri"/>
          <w:sz w:val="20"/>
          <w:szCs w:val="20"/>
        </w:rPr>
        <w:t>ǀ</w:t>
      </w:r>
      <w:r>
        <w:rPr>
          <w:rFonts w:ascii="Verdana" w:hAnsi="Verdana"/>
          <w:sz w:val="20"/>
          <w:szCs w:val="20"/>
        </w:rPr>
        <w:t xml:space="preserve"> WBFO Director of Corporate Communications</w:t>
      </w:r>
    </w:p>
    <w:p w:rsidR="004660D0" w:rsidRPr="00A644D5" w:rsidRDefault="004660D0" w:rsidP="004660D0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716.845.7155</w:t>
      </w:r>
      <w:r w:rsidRPr="00A644D5">
        <w:rPr>
          <w:rFonts w:ascii="Verdana" w:hAnsi="Verdana"/>
          <w:sz w:val="20"/>
          <w:szCs w:val="20"/>
        </w:rPr>
        <w:t xml:space="preserve"> • </w:t>
      </w:r>
      <w:hyperlink r:id="rId20" w:history="1">
        <w:r w:rsidRPr="004E35D0">
          <w:rPr>
            <w:rStyle w:val="Hyperlink"/>
            <w:rFonts w:ascii="Verdana" w:hAnsi="Verdana"/>
            <w:sz w:val="20"/>
            <w:szCs w:val="20"/>
          </w:rPr>
          <w:t>mwagner@wned.org</w:t>
        </w:r>
      </w:hyperlink>
    </w:p>
    <w:p w:rsidR="004660D0" w:rsidRPr="00E76BD0" w:rsidRDefault="004660D0" w:rsidP="00E76BD0">
      <w:pPr>
        <w:autoSpaceDE w:val="0"/>
        <w:autoSpaceDN w:val="0"/>
        <w:adjustRightInd w:val="0"/>
        <w:spacing w:line="360" w:lineRule="auto"/>
        <w:rPr>
          <w:rFonts w:ascii="Verdana" w:hAnsi="Verdana"/>
          <w:iCs/>
          <w:color w:val="000000"/>
          <w:sz w:val="20"/>
          <w:szCs w:val="20"/>
        </w:rPr>
      </w:pPr>
    </w:p>
    <w:sectPr w:rsidR="004660D0" w:rsidRPr="00E76BD0" w:rsidSect="00EA5AB5">
      <w:footerReference w:type="even" r:id="rId21"/>
      <w:footerReference w:type="default" r:id="rId22"/>
      <w:footerReference w:type="first" r:id="rId23"/>
      <w:type w:val="continuous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D6E" w:rsidRDefault="00653D6E" w:rsidP="00234A07">
      <w:r>
        <w:separator/>
      </w:r>
    </w:p>
  </w:endnote>
  <w:endnote w:type="continuationSeparator" w:id="0">
    <w:p w:rsidR="00653D6E" w:rsidRDefault="00653D6E" w:rsidP="0023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7E7" w:rsidRPr="00E62A50" w:rsidRDefault="002447E7" w:rsidP="004B473C">
    <w:pPr>
      <w:pStyle w:val="BodyText2"/>
      <w:jc w:val="center"/>
      <w:rPr>
        <w:rFonts w:ascii="Verdana" w:hAnsi="Verdana"/>
        <w:sz w:val="20"/>
      </w:rPr>
    </w:pPr>
    <w:r w:rsidRPr="009A13BF">
      <w:rPr>
        <w:rFonts w:ascii="Verdana" w:hAnsi="Verdana"/>
        <w:sz w:val="20"/>
      </w:rPr>
      <w:t>-</w:t>
    </w:r>
    <w:r>
      <w:rPr>
        <w:rFonts w:ascii="Verdana" w:hAnsi="Verdana"/>
        <w:sz w:val="20"/>
      </w:rPr>
      <w:t xml:space="preserve">    </w:t>
    </w:r>
    <w:proofErr w:type="gramStart"/>
    <w:r>
      <w:rPr>
        <w:rFonts w:ascii="Verdana" w:hAnsi="Verdana"/>
        <w:sz w:val="20"/>
      </w:rPr>
      <w:t>more</w:t>
    </w:r>
    <w:proofErr w:type="gramEnd"/>
    <w:r>
      <w:rPr>
        <w:rFonts w:ascii="Verdana" w:hAnsi="Verdana"/>
        <w:sz w:val="20"/>
      </w:rPr>
      <w:t xml:space="preserve">    -</w:t>
    </w:r>
  </w:p>
  <w:p w:rsidR="002447E7" w:rsidRPr="000C0BAF" w:rsidRDefault="002447E7" w:rsidP="000C0B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20934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47E7" w:rsidRDefault="002447E7" w:rsidP="008A200F">
        <w:pPr>
          <w:pStyle w:val="Footer"/>
          <w:jc w:val="center"/>
          <w:rPr>
            <w:noProof/>
          </w:rPr>
        </w:pPr>
        <w:r>
          <w:t xml:space="preserve"># </w:t>
        </w:r>
        <w:r w:rsidR="00DB2731">
          <w:t xml:space="preserve">    </w:t>
        </w:r>
        <w:r>
          <w:t xml:space="preserve"> # </w:t>
        </w:r>
        <w:r w:rsidR="00DB2731">
          <w:t xml:space="preserve">    </w:t>
        </w:r>
        <w:r>
          <w:t xml:space="preserve"> #</w:t>
        </w:r>
      </w:p>
    </w:sdtContent>
  </w:sdt>
  <w:p w:rsidR="002447E7" w:rsidRDefault="002447E7">
    <w:pPr>
      <w:pStyle w:val="Footer"/>
      <w:jc w:val="center"/>
    </w:pPr>
  </w:p>
  <w:p w:rsidR="002447E7" w:rsidRPr="00B91184" w:rsidRDefault="002447E7" w:rsidP="00B91184">
    <w:pPr>
      <w:pStyle w:val="Footer"/>
      <w:rPr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7E7" w:rsidRPr="0061352D" w:rsidRDefault="0061352D" w:rsidP="0061352D">
    <w:pPr>
      <w:pStyle w:val="Footer"/>
      <w:jc w:val="center"/>
      <w:rPr>
        <w:rFonts w:ascii="Verdana" w:hAnsi="Verdana"/>
        <w:sz w:val="20"/>
      </w:rPr>
    </w:pPr>
    <w:r w:rsidRPr="0061352D">
      <w:rPr>
        <w:rFonts w:ascii="Verdana" w:hAnsi="Verdana"/>
        <w:sz w:val="20"/>
      </w:rPr>
      <w:t>-  more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D6E" w:rsidRDefault="00653D6E" w:rsidP="00234A07">
      <w:r>
        <w:separator/>
      </w:r>
    </w:p>
  </w:footnote>
  <w:footnote w:type="continuationSeparator" w:id="0">
    <w:p w:rsidR="00653D6E" w:rsidRDefault="00653D6E" w:rsidP="00234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1890"/>
    <w:multiLevelType w:val="hybridMultilevel"/>
    <w:tmpl w:val="4A644A98"/>
    <w:lvl w:ilvl="0" w:tplc="F41C74A4">
      <w:start w:val="716"/>
      <w:numFmt w:val="bullet"/>
      <w:lvlText w:val="-"/>
      <w:lvlJc w:val="left"/>
      <w:pPr>
        <w:ind w:left="46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>
    <w:nsid w:val="05ED7447"/>
    <w:multiLevelType w:val="hybridMultilevel"/>
    <w:tmpl w:val="54605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C4992"/>
    <w:multiLevelType w:val="hybridMultilevel"/>
    <w:tmpl w:val="4732D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F04C4"/>
    <w:multiLevelType w:val="hybridMultilevel"/>
    <w:tmpl w:val="B3008B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E17401"/>
    <w:multiLevelType w:val="hybridMultilevel"/>
    <w:tmpl w:val="115E9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1A45A8"/>
    <w:multiLevelType w:val="hybridMultilevel"/>
    <w:tmpl w:val="EA741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46E3A"/>
    <w:multiLevelType w:val="hybridMultilevel"/>
    <w:tmpl w:val="88C22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703475"/>
    <w:multiLevelType w:val="hybridMultilevel"/>
    <w:tmpl w:val="44CE19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E96EB9"/>
    <w:multiLevelType w:val="hybridMultilevel"/>
    <w:tmpl w:val="D6A2B5DA"/>
    <w:lvl w:ilvl="0" w:tplc="A15E0302">
      <w:start w:val="7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A1B84"/>
    <w:multiLevelType w:val="hybridMultilevel"/>
    <w:tmpl w:val="76E82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626D51"/>
    <w:multiLevelType w:val="hybridMultilevel"/>
    <w:tmpl w:val="1CF2D3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3D7E3A"/>
    <w:multiLevelType w:val="hybridMultilevel"/>
    <w:tmpl w:val="7A267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D4B41"/>
    <w:multiLevelType w:val="hybridMultilevel"/>
    <w:tmpl w:val="EE12DF3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946428"/>
    <w:multiLevelType w:val="hybridMultilevel"/>
    <w:tmpl w:val="D68E9520"/>
    <w:lvl w:ilvl="0" w:tplc="ACF016F4">
      <w:start w:val="7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D939C2"/>
    <w:multiLevelType w:val="hybridMultilevel"/>
    <w:tmpl w:val="8B108640"/>
    <w:lvl w:ilvl="0" w:tplc="17FED726">
      <w:start w:val="716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CEA3EFD"/>
    <w:multiLevelType w:val="hybridMultilevel"/>
    <w:tmpl w:val="BBF67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9E3476"/>
    <w:multiLevelType w:val="hybridMultilevel"/>
    <w:tmpl w:val="9DEAC7B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3EF73B3C"/>
    <w:multiLevelType w:val="hybridMultilevel"/>
    <w:tmpl w:val="D83A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462009"/>
    <w:multiLevelType w:val="hybridMultilevel"/>
    <w:tmpl w:val="B5C25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6F4BA3"/>
    <w:multiLevelType w:val="hybridMultilevel"/>
    <w:tmpl w:val="D45C5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835868"/>
    <w:multiLevelType w:val="hybridMultilevel"/>
    <w:tmpl w:val="73F4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DB51DA"/>
    <w:multiLevelType w:val="hybridMultilevel"/>
    <w:tmpl w:val="28F6E20E"/>
    <w:lvl w:ilvl="0" w:tplc="CA02588A">
      <w:start w:val="716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C643F76"/>
    <w:multiLevelType w:val="hybridMultilevel"/>
    <w:tmpl w:val="B1164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7D4783"/>
    <w:multiLevelType w:val="hybridMultilevel"/>
    <w:tmpl w:val="27901712"/>
    <w:lvl w:ilvl="0" w:tplc="0A34E2E6">
      <w:start w:val="7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4A66EC"/>
    <w:multiLevelType w:val="hybridMultilevel"/>
    <w:tmpl w:val="E480C308"/>
    <w:lvl w:ilvl="0" w:tplc="A66ADF58">
      <w:start w:val="716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B5A76CF"/>
    <w:multiLevelType w:val="hybridMultilevel"/>
    <w:tmpl w:val="B8981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60201B"/>
    <w:multiLevelType w:val="hybridMultilevel"/>
    <w:tmpl w:val="ACE09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3"/>
  </w:num>
  <w:num w:numId="4">
    <w:abstractNumId w:val="14"/>
  </w:num>
  <w:num w:numId="5">
    <w:abstractNumId w:val="21"/>
  </w:num>
  <w:num w:numId="6">
    <w:abstractNumId w:val="24"/>
  </w:num>
  <w:num w:numId="7">
    <w:abstractNumId w:val="0"/>
  </w:num>
  <w:num w:numId="8">
    <w:abstractNumId w:val="8"/>
  </w:num>
  <w:num w:numId="9">
    <w:abstractNumId w:val="11"/>
  </w:num>
  <w:num w:numId="10">
    <w:abstractNumId w:val="1"/>
  </w:num>
  <w:num w:numId="11">
    <w:abstractNumId w:val="7"/>
  </w:num>
  <w:num w:numId="12">
    <w:abstractNumId w:val="2"/>
  </w:num>
  <w:num w:numId="13">
    <w:abstractNumId w:val="19"/>
  </w:num>
  <w:num w:numId="14">
    <w:abstractNumId w:val="26"/>
  </w:num>
  <w:num w:numId="15">
    <w:abstractNumId w:val="22"/>
  </w:num>
  <w:num w:numId="16">
    <w:abstractNumId w:val="18"/>
  </w:num>
  <w:num w:numId="17">
    <w:abstractNumId w:val="17"/>
  </w:num>
  <w:num w:numId="18">
    <w:abstractNumId w:val="3"/>
  </w:num>
  <w:num w:numId="19">
    <w:abstractNumId w:val="5"/>
  </w:num>
  <w:num w:numId="20">
    <w:abstractNumId w:val="4"/>
  </w:num>
  <w:num w:numId="21">
    <w:abstractNumId w:val="25"/>
  </w:num>
  <w:num w:numId="22">
    <w:abstractNumId w:val="20"/>
  </w:num>
  <w:num w:numId="23">
    <w:abstractNumId w:val="15"/>
  </w:num>
  <w:num w:numId="24">
    <w:abstractNumId w:val="9"/>
  </w:num>
  <w:num w:numId="25">
    <w:abstractNumId w:val="6"/>
  </w:num>
  <w:num w:numId="26">
    <w:abstractNumId w:val="16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97"/>
    <w:rsid w:val="000173A9"/>
    <w:rsid w:val="000175FF"/>
    <w:rsid w:val="00027DEB"/>
    <w:rsid w:val="00032BF3"/>
    <w:rsid w:val="00040A54"/>
    <w:rsid w:val="00040E65"/>
    <w:rsid w:val="00044E83"/>
    <w:rsid w:val="00046354"/>
    <w:rsid w:val="000736A9"/>
    <w:rsid w:val="0007729E"/>
    <w:rsid w:val="0008203B"/>
    <w:rsid w:val="00082F56"/>
    <w:rsid w:val="000913FD"/>
    <w:rsid w:val="00094145"/>
    <w:rsid w:val="00096453"/>
    <w:rsid w:val="000B4479"/>
    <w:rsid w:val="000C0BAF"/>
    <w:rsid w:val="000D7941"/>
    <w:rsid w:val="000E6131"/>
    <w:rsid w:val="000F0679"/>
    <w:rsid w:val="000F6F40"/>
    <w:rsid w:val="0010238C"/>
    <w:rsid w:val="00103BC5"/>
    <w:rsid w:val="00112421"/>
    <w:rsid w:val="00120002"/>
    <w:rsid w:val="00126F0D"/>
    <w:rsid w:val="00127E6C"/>
    <w:rsid w:val="00137B07"/>
    <w:rsid w:val="00141BA4"/>
    <w:rsid w:val="001542FB"/>
    <w:rsid w:val="001816A9"/>
    <w:rsid w:val="00196EE3"/>
    <w:rsid w:val="001A000C"/>
    <w:rsid w:val="001C5575"/>
    <w:rsid w:val="001D4196"/>
    <w:rsid w:val="001E6E86"/>
    <w:rsid w:val="001F3C9B"/>
    <w:rsid w:val="002043A7"/>
    <w:rsid w:val="002056F2"/>
    <w:rsid w:val="00211E63"/>
    <w:rsid w:val="002163CA"/>
    <w:rsid w:val="00217059"/>
    <w:rsid w:val="00234A07"/>
    <w:rsid w:val="002447E7"/>
    <w:rsid w:val="00246EA7"/>
    <w:rsid w:val="00261E65"/>
    <w:rsid w:val="00262E10"/>
    <w:rsid w:val="00271A32"/>
    <w:rsid w:val="00277ECE"/>
    <w:rsid w:val="00295A59"/>
    <w:rsid w:val="00295C0A"/>
    <w:rsid w:val="002A016C"/>
    <w:rsid w:val="002B3A2D"/>
    <w:rsid w:val="002D4BB0"/>
    <w:rsid w:val="002D744E"/>
    <w:rsid w:val="00303602"/>
    <w:rsid w:val="00307EA8"/>
    <w:rsid w:val="00316A10"/>
    <w:rsid w:val="00333FD5"/>
    <w:rsid w:val="00337B49"/>
    <w:rsid w:val="0034019C"/>
    <w:rsid w:val="003548B3"/>
    <w:rsid w:val="00357ACA"/>
    <w:rsid w:val="00365BBD"/>
    <w:rsid w:val="00366742"/>
    <w:rsid w:val="003723B5"/>
    <w:rsid w:val="003A06D6"/>
    <w:rsid w:val="003B30C3"/>
    <w:rsid w:val="003B6703"/>
    <w:rsid w:val="003C2803"/>
    <w:rsid w:val="003C4C26"/>
    <w:rsid w:val="003D2B38"/>
    <w:rsid w:val="003D49E2"/>
    <w:rsid w:val="003D738B"/>
    <w:rsid w:val="0040016F"/>
    <w:rsid w:val="00406A1A"/>
    <w:rsid w:val="0041028A"/>
    <w:rsid w:val="004345AE"/>
    <w:rsid w:val="00460FD4"/>
    <w:rsid w:val="004660D0"/>
    <w:rsid w:val="00471330"/>
    <w:rsid w:val="00475EF7"/>
    <w:rsid w:val="00497150"/>
    <w:rsid w:val="004B0BAF"/>
    <w:rsid w:val="004B473C"/>
    <w:rsid w:val="004E03D9"/>
    <w:rsid w:val="004E1A12"/>
    <w:rsid w:val="004F3A3B"/>
    <w:rsid w:val="0050220E"/>
    <w:rsid w:val="0053016D"/>
    <w:rsid w:val="00531362"/>
    <w:rsid w:val="0053544E"/>
    <w:rsid w:val="0053715C"/>
    <w:rsid w:val="00555B34"/>
    <w:rsid w:val="00556436"/>
    <w:rsid w:val="00575871"/>
    <w:rsid w:val="005847C3"/>
    <w:rsid w:val="005A36A3"/>
    <w:rsid w:val="005A7D81"/>
    <w:rsid w:val="005B2CA7"/>
    <w:rsid w:val="005B5018"/>
    <w:rsid w:val="005D1203"/>
    <w:rsid w:val="005D2D8A"/>
    <w:rsid w:val="005E5717"/>
    <w:rsid w:val="005F1C87"/>
    <w:rsid w:val="005F420B"/>
    <w:rsid w:val="00602A99"/>
    <w:rsid w:val="00603092"/>
    <w:rsid w:val="00606931"/>
    <w:rsid w:val="006105AA"/>
    <w:rsid w:val="0061352D"/>
    <w:rsid w:val="00613570"/>
    <w:rsid w:val="006147C8"/>
    <w:rsid w:val="006175E2"/>
    <w:rsid w:val="00620B0D"/>
    <w:rsid w:val="0062292A"/>
    <w:rsid w:val="0063527B"/>
    <w:rsid w:val="00636973"/>
    <w:rsid w:val="006470CA"/>
    <w:rsid w:val="00652687"/>
    <w:rsid w:val="00653D6E"/>
    <w:rsid w:val="006562F3"/>
    <w:rsid w:val="00672AE1"/>
    <w:rsid w:val="0068357D"/>
    <w:rsid w:val="00686F68"/>
    <w:rsid w:val="0069059D"/>
    <w:rsid w:val="006A3CB2"/>
    <w:rsid w:val="006C095A"/>
    <w:rsid w:val="006D5A57"/>
    <w:rsid w:val="006D77FF"/>
    <w:rsid w:val="006E156C"/>
    <w:rsid w:val="006E4485"/>
    <w:rsid w:val="006F58CA"/>
    <w:rsid w:val="007013E1"/>
    <w:rsid w:val="00703436"/>
    <w:rsid w:val="007043AD"/>
    <w:rsid w:val="00704911"/>
    <w:rsid w:val="00705EC0"/>
    <w:rsid w:val="007161DD"/>
    <w:rsid w:val="007347E9"/>
    <w:rsid w:val="00737DA0"/>
    <w:rsid w:val="00744A89"/>
    <w:rsid w:val="0075216E"/>
    <w:rsid w:val="007647B8"/>
    <w:rsid w:val="0076569B"/>
    <w:rsid w:val="00790B20"/>
    <w:rsid w:val="00794E87"/>
    <w:rsid w:val="00795A66"/>
    <w:rsid w:val="007A3648"/>
    <w:rsid w:val="007A5C4D"/>
    <w:rsid w:val="007A7931"/>
    <w:rsid w:val="007B47D9"/>
    <w:rsid w:val="007C38FC"/>
    <w:rsid w:val="007C4600"/>
    <w:rsid w:val="007E2DA5"/>
    <w:rsid w:val="007E51C5"/>
    <w:rsid w:val="0080055D"/>
    <w:rsid w:val="0082577F"/>
    <w:rsid w:val="0082584C"/>
    <w:rsid w:val="008332A0"/>
    <w:rsid w:val="00841388"/>
    <w:rsid w:val="00862E02"/>
    <w:rsid w:val="0086484D"/>
    <w:rsid w:val="0086621E"/>
    <w:rsid w:val="00877A3C"/>
    <w:rsid w:val="00886972"/>
    <w:rsid w:val="00887E9F"/>
    <w:rsid w:val="008A084D"/>
    <w:rsid w:val="008A200F"/>
    <w:rsid w:val="008B2AE5"/>
    <w:rsid w:val="008B4DD5"/>
    <w:rsid w:val="008B5034"/>
    <w:rsid w:val="008B5EB0"/>
    <w:rsid w:val="008C0192"/>
    <w:rsid w:val="008E1391"/>
    <w:rsid w:val="008E3A2A"/>
    <w:rsid w:val="008E5593"/>
    <w:rsid w:val="0091781C"/>
    <w:rsid w:val="009351F3"/>
    <w:rsid w:val="009417BF"/>
    <w:rsid w:val="00945485"/>
    <w:rsid w:val="009537E5"/>
    <w:rsid w:val="00963CD9"/>
    <w:rsid w:val="009713C6"/>
    <w:rsid w:val="00982376"/>
    <w:rsid w:val="00985B34"/>
    <w:rsid w:val="00990FE8"/>
    <w:rsid w:val="0099336E"/>
    <w:rsid w:val="00996787"/>
    <w:rsid w:val="009A13BF"/>
    <w:rsid w:val="009B28C3"/>
    <w:rsid w:val="009B3E45"/>
    <w:rsid w:val="009B6F3F"/>
    <w:rsid w:val="009C0451"/>
    <w:rsid w:val="009D0DF2"/>
    <w:rsid w:val="009D3763"/>
    <w:rsid w:val="009D7DCE"/>
    <w:rsid w:val="009F28F6"/>
    <w:rsid w:val="00A026ED"/>
    <w:rsid w:val="00A20651"/>
    <w:rsid w:val="00A2097F"/>
    <w:rsid w:val="00A21561"/>
    <w:rsid w:val="00A240D1"/>
    <w:rsid w:val="00A31FA6"/>
    <w:rsid w:val="00A40C66"/>
    <w:rsid w:val="00A42850"/>
    <w:rsid w:val="00A45BBB"/>
    <w:rsid w:val="00A53EBF"/>
    <w:rsid w:val="00A55F8C"/>
    <w:rsid w:val="00A644D5"/>
    <w:rsid w:val="00A84DBB"/>
    <w:rsid w:val="00A86985"/>
    <w:rsid w:val="00AA07C1"/>
    <w:rsid w:val="00AA41A2"/>
    <w:rsid w:val="00AA73D3"/>
    <w:rsid w:val="00AA7CC7"/>
    <w:rsid w:val="00AB6C90"/>
    <w:rsid w:val="00AE60C6"/>
    <w:rsid w:val="00B00068"/>
    <w:rsid w:val="00B06552"/>
    <w:rsid w:val="00B1008D"/>
    <w:rsid w:val="00B125E7"/>
    <w:rsid w:val="00B208C4"/>
    <w:rsid w:val="00B3645C"/>
    <w:rsid w:val="00B45144"/>
    <w:rsid w:val="00B57700"/>
    <w:rsid w:val="00B61EDE"/>
    <w:rsid w:val="00B62446"/>
    <w:rsid w:val="00B65804"/>
    <w:rsid w:val="00B72BA6"/>
    <w:rsid w:val="00B91184"/>
    <w:rsid w:val="00B9758D"/>
    <w:rsid w:val="00BA1C9E"/>
    <w:rsid w:val="00BA578C"/>
    <w:rsid w:val="00BB213C"/>
    <w:rsid w:val="00BC13FF"/>
    <w:rsid w:val="00BD1F76"/>
    <w:rsid w:val="00BD24BE"/>
    <w:rsid w:val="00BE00C4"/>
    <w:rsid w:val="00C04B1D"/>
    <w:rsid w:val="00C23BA3"/>
    <w:rsid w:val="00C26148"/>
    <w:rsid w:val="00C31D7D"/>
    <w:rsid w:val="00C346A0"/>
    <w:rsid w:val="00C412D6"/>
    <w:rsid w:val="00C462F6"/>
    <w:rsid w:val="00C50067"/>
    <w:rsid w:val="00C5607F"/>
    <w:rsid w:val="00C56F4D"/>
    <w:rsid w:val="00C57240"/>
    <w:rsid w:val="00C67106"/>
    <w:rsid w:val="00C71718"/>
    <w:rsid w:val="00C804A9"/>
    <w:rsid w:val="00C81EF2"/>
    <w:rsid w:val="00C82590"/>
    <w:rsid w:val="00C90D3F"/>
    <w:rsid w:val="00C91C33"/>
    <w:rsid w:val="00C93DD6"/>
    <w:rsid w:val="00C95C0F"/>
    <w:rsid w:val="00CA1DDC"/>
    <w:rsid w:val="00CA3C1C"/>
    <w:rsid w:val="00CB0E74"/>
    <w:rsid w:val="00CB7554"/>
    <w:rsid w:val="00CC027B"/>
    <w:rsid w:val="00CC20CE"/>
    <w:rsid w:val="00CD7B18"/>
    <w:rsid w:val="00D22897"/>
    <w:rsid w:val="00D26571"/>
    <w:rsid w:val="00D542B5"/>
    <w:rsid w:val="00D6071A"/>
    <w:rsid w:val="00D62D35"/>
    <w:rsid w:val="00D63494"/>
    <w:rsid w:val="00D7545F"/>
    <w:rsid w:val="00D90358"/>
    <w:rsid w:val="00D96B0F"/>
    <w:rsid w:val="00DA0BBE"/>
    <w:rsid w:val="00DB2731"/>
    <w:rsid w:val="00DB3CDF"/>
    <w:rsid w:val="00DB7BBA"/>
    <w:rsid w:val="00DD127A"/>
    <w:rsid w:val="00DD42F4"/>
    <w:rsid w:val="00DE61FC"/>
    <w:rsid w:val="00DF0F74"/>
    <w:rsid w:val="00E202F2"/>
    <w:rsid w:val="00E21272"/>
    <w:rsid w:val="00E44936"/>
    <w:rsid w:val="00E55DC2"/>
    <w:rsid w:val="00E62A50"/>
    <w:rsid w:val="00E702BD"/>
    <w:rsid w:val="00E70C00"/>
    <w:rsid w:val="00E72908"/>
    <w:rsid w:val="00E76BD0"/>
    <w:rsid w:val="00E841BB"/>
    <w:rsid w:val="00E91585"/>
    <w:rsid w:val="00E92834"/>
    <w:rsid w:val="00E93084"/>
    <w:rsid w:val="00E96DF0"/>
    <w:rsid w:val="00EA4094"/>
    <w:rsid w:val="00EA5AB5"/>
    <w:rsid w:val="00EA60A4"/>
    <w:rsid w:val="00EA7633"/>
    <w:rsid w:val="00EC589E"/>
    <w:rsid w:val="00EF1F5C"/>
    <w:rsid w:val="00F04622"/>
    <w:rsid w:val="00F164BE"/>
    <w:rsid w:val="00F16B6D"/>
    <w:rsid w:val="00F20733"/>
    <w:rsid w:val="00F20FB7"/>
    <w:rsid w:val="00F24593"/>
    <w:rsid w:val="00F3213C"/>
    <w:rsid w:val="00F36450"/>
    <w:rsid w:val="00F55D56"/>
    <w:rsid w:val="00F56EC5"/>
    <w:rsid w:val="00F84FBB"/>
    <w:rsid w:val="00FA1272"/>
    <w:rsid w:val="00FB23FF"/>
    <w:rsid w:val="00FC65A9"/>
    <w:rsid w:val="00FD590D"/>
    <w:rsid w:val="00FE185A"/>
    <w:rsid w:val="00FF2517"/>
    <w:rsid w:val="00FF2C63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next w:val="Normal"/>
    <w:link w:val="Heading2Char"/>
    <w:qFormat/>
    <w:rsid w:val="003D738B"/>
    <w:pPr>
      <w:keepNext/>
      <w:spacing w:before="100" w:after="100" w:line="240" w:lineRule="auto"/>
      <w:outlineLvl w:val="1"/>
    </w:pPr>
    <w:rPr>
      <w:rFonts w:ascii="Georgia" w:eastAsia="Times New Roman" w:hAnsi="Georgia" w:cs="Times New Roman"/>
      <w:i/>
      <w:kern w:val="18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23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3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723B5"/>
    <w:pPr>
      <w:ind w:right="50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723B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D738B"/>
    <w:rPr>
      <w:rFonts w:ascii="Georgia" w:eastAsia="Times New Roman" w:hAnsi="Georgia" w:cs="Times New Roman"/>
      <w:i/>
      <w:kern w:val="18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34A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A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4A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A0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2897"/>
    <w:pPr>
      <w:spacing w:before="100" w:beforeAutospacing="1" w:after="100" w:afterAutospacing="1"/>
    </w:pPr>
  </w:style>
  <w:style w:type="paragraph" w:customStyle="1" w:styleId="wp-caption-text">
    <w:name w:val="wp-caption-text"/>
    <w:basedOn w:val="Normal"/>
    <w:rsid w:val="00D2289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22897"/>
    <w:rPr>
      <w:i/>
      <w:iCs/>
    </w:rPr>
  </w:style>
  <w:style w:type="character" w:styleId="Hyperlink">
    <w:name w:val="Hyperlink"/>
    <w:basedOn w:val="DefaultParagraphFont"/>
    <w:uiPriority w:val="99"/>
    <w:unhideWhenUsed/>
    <w:rsid w:val="00D228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43AD"/>
    <w:pPr>
      <w:ind w:left="720"/>
    </w:pPr>
    <w:rPr>
      <w:rFonts w:ascii="Calibri" w:eastAsiaTheme="minorHAns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526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6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68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6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68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27DEB"/>
    <w:rPr>
      <w:b/>
      <w:bCs/>
    </w:rPr>
  </w:style>
  <w:style w:type="paragraph" w:styleId="NoSpacing">
    <w:name w:val="No Spacing"/>
    <w:basedOn w:val="Normal"/>
    <w:uiPriority w:val="1"/>
    <w:qFormat/>
    <w:rsid w:val="00A644D5"/>
    <w:rPr>
      <w:rFonts w:asciiTheme="minorHAnsi" w:eastAsiaTheme="minorHAnsi" w:hAnsiTheme="minorHAnsi"/>
      <w:szCs w:val="32"/>
      <w:lang w:bidi="en-US"/>
    </w:rPr>
  </w:style>
  <w:style w:type="paragraph" w:customStyle="1" w:styleId="Default">
    <w:name w:val="Default"/>
    <w:basedOn w:val="Normal"/>
    <w:uiPriority w:val="99"/>
    <w:semiHidden/>
    <w:rsid w:val="00357ACA"/>
    <w:pPr>
      <w:autoSpaceDE w:val="0"/>
      <w:autoSpaceDN w:val="0"/>
    </w:pPr>
    <w:rPr>
      <w:rFonts w:ascii="Tahoma" w:eastAsiaTheme="minorHAnsi" w:hAnsi="Tahoma" w:cs="Tahom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next w:val="Normal"/>
    <w:link w:val="Heading2Char"/>
    <w:qFormat/>
    <w:rsid w:val="003D738B"/>
    <w:pPr>
      <w:keepNext/>
      <w:spacing w:before="100" w:after="100" w:line="240" w:lineRule="auto"/>
      <w:outlineLvl w:val="1"/>
    </w:pPr>
    <w:rPr>
      <w:rFonts w:ascii="Georgia" w:eastAsia="Times New Roman" w:hAnsi="Georgia" w:cs="Times New Roman"/>
      <w:i/>
      <w:kern w:val="18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23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3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723B5"/>
    <w:pPr>
      <w:ind w:right="50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723B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D738B"/>
    <w:rPr>
      <w:rFonts w:ascii="Georgia" w:eastAsia="Times New Roman" w:hAnsi="Georgia" w:cs="Times New Roman"/>
      <w:i/>
      <w:kern w:val="18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34A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A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4A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A0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2897"/>
    <w:pPr>
      <w:spacing w:before="100" w:beforeAutospacing="1" w:after="100" w:afterAutospacing="1"/>
    </w:pPr>
  </w:style>
  <w:style w:type="paragraph" w:customStyle="1" w:styleId="wp-caption-text">
    <w:name w:val="wp-caption-text"/>
    <w:basedOn w:val="Normal"/>
    <w:rsid w:val="00D2289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22897"/>
    <w:rPr>
      <w:i/>
      <w:iCs/>
    </w:rPr>
  </w:style>
  <w:style w:type="character" w:styleId="Hyperlink">
    <w:name w:val="Hyperlink"/>
    <w:basedOn w:val="DefaultParagraphFont"/>
    <w:uiPriority w:val="99"/>
    <w:unhideWhenUsed/>
    <w:rsid w:val="00D228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43AD"/>
    <w:pPr>
      <w:ind w:left="720"/>
    </w:pPr>
    <w:rPr>
      <w:rFonts w:ascii="Calibri" w:eastAsiaTheme="minorHAns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526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6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68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6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68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27DEB"/>
    <w:rPr>
      <w:b/>
      <w:bCs/>
    </w:rPr>
  </w:style>
  <w:style w:type="paragraph" w:styleId="NoSpacing">
    <w:name w:val="No Spacing"/>
    <w:basedOn w:val="Normal"/>
    <w:uiPriority w:val="1"/>
    <w:qFormat/>
    <w:rsid w:val="00A644D5"/>
    <w:rPr>
      <w:rFonts w:asciiTheme="minorHAnsi" w:eastAsiaTheme="minorHAnsi" w:hAnsiTheme="minorHAnsi"/>
      <w:szCs w:val="32"/>
      <w:lang w:bidi="en-US"/>
    </w:rPr>
  </w:style>
  <w:style w:type="paragraph" w:customStyle="1" w:styleId="Default">
    <w:name w:val="Default"/>
    <w:basedOn w:val="Normal"/>
    <w:uiPriority w:val="99"/>
    <w:semiHidden/>
    <w:rsid w:val="00357ACA"/>
    <w:pPr>
      <w:autoSpaceDE w:val="0"/>
      <w:autoSpaceDN w:val="0"/>
    </w:pPr>
    <w:rPr>
      <w:rFonts w:ascii="Tahoma" w:eastAsiaTheme="minorHAnsi" w:hAnsi="Tahoma" w:cs="Tahom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3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67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373">
                  <w:marLeft w:val="0"/>
                  <w:marRight w:val="3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63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99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054052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56924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92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5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0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14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98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340447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16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31606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934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635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44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658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1894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6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9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8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9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36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7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bs.org" TargetMode="External"/><Relationship Id="rId18" Type="http://schemas.openxmlformats.org/officeDocument/2006/relationships/hyperlink" Target="http://to.pbs.org/1jUYd9H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pbs.org/wned/frederick-law-olmsted" TargetMode="External"/><Relationship Id="rId17" Type="http://schemas.openxmlformats.org/officeDocument/2006/relationships/hyperlink" Target="https://twitter.com/pb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to.pbs.org/1jUYd9H" TargetMode="External"/><Relationship Id="rId20" Type="http://schemas.openxmlformats.org/officeDocument/2006/relationships/hyperlink" Target="mailto:mwagner@wned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ned.org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facebook.com/pbs" TargetMode="External"/><Relationship Id="rId23" Type="http://schemas.openxmlformats.org/officeDocument/2006/relationships/footer" Target="footer3.xml"/><Relationship Id="rId10" Type="http://schemas.openxmlformats.org/officeDocument/2006/relationships/image" Target="media/image2.jpeg"/><Relationship Id="rId19" Type="http://schemas.openxmlformats.org/officeDocument/2006/relationships/hyperlink" Target="http://pressroom.pbs.org/Programs/f/Frederick-Law-Olmsted-Designing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pbs.org/wned/frederick-law-olmsted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FDA3D-989E-47F0-A0E4-C1E395DB2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4409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wnypba</Company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mwagner</dc:creator>
  <cp:lastModifiedBy>Joan Koury</cp:lastModifiedBy>
  <cp:revision>2</cp:revision>
  <cp:lastPrinted>2014-04-09T18:52:00Z</cp:lastPrinted>
  <dcterms:created xsi:type="dcterms:W3CDTF">2014-04-15T18:21:00Z</dcterms:created>
  <dcterms:modified xsi:type="dcterms:W3CDTF">2014-04-15T18:21:00Z</dcterms:modified>
</cp:coreProperties>
</file>