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Contacts: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Donna Williams, WNET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 xml:space="preserve">212.560.8030, </w:t>
      </w:r>
      <w:hyperlink r:id="rId8" w:history="1">
        <w:r w:rsidRPr="005212C1">
          <w:rPr>
            <w:rStyle w:val="Hyperlink"/>
            <w:sz w:val="20"/>
          </w:rPr>
          <w:t>WilliamsD@wnet.org</w:t>
        </w:r>
      </w:hyperlink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John Michael Kennedy, Goodman Media</w:t>
      </w:r>
      <w:r>
        <w:rPr>
          <w:sz w:val="20"/>
        </w:rPr>
        <w:t xml:space="preserve"> International</w:t>
      </w:r>
    </w:p>
    <w:p w:rsidR="00062739" w:rsidRDefault="00062739" w:rsidP="00062739">
      <w:r w:rsidRPr="005212C1">
        <w:rPr>
          <w:sz w:val="20"/>
        </w:rPr>
        <w:t>212.576.2700</w:t>
      </w:r>
      <w:r>
        <w:rPr>
          <w:sz w:val="20"/>
        </w:rPr>
        <w:t>, FYR@goodmanmedia.com</w:t>
      </w:r>
      <w:hyperlink r:id="rId9" w:history="1"/>
    </w:p>
    <w:p w:rsidR="00062739" w:rsidRPr="005212C1" w:rsidRDefault="00062739" w:rsidP="00062739"/>
    <w:p w:rsidR="00062739" w:rsidRDefault="00062739" w:rsidP="00062739">
      <w:pPr>
        <w:rPr>
          <w:rStyle w:val="Hyperlink"/>
          <w:sz w:val="20"/>
        </w:rPr>
      </w:pPr>
      <w:r>
        <w:rPr>
          <w:sz w:val="20"/>
        </w:rPr>
        <w:t xml:space="preserve">Press Materials:  </w:t>
      </w:r>
      <w:hyperlink r:id="rId10" w:history="1">
        <w:r>
          <w:rPr>
            <w:rStyle w:val="Hyperlink"/>
            <w:sz w:val="20"/>
          </w:rPr>
          <w:t>pbs.org/pressroom</w:t>
        </w:r>
      </w:hyperlink>
      <w:r>
        <w:rPr>
          <w:sz w:val="20"/>
        </w:rPr>
        <w:t xml:space="preserve"> or </w:t>
      </w:r>
      <w:hyperlink r:id="rId11" w:history="1">
        <w:r>
          <w:rPr>
            <w:rStyle w:val="Hyperlink"/>
            <w:sz w:val="20"/>
          </w:rPr>
          <w:t>thirteen.org/pressroom</w:t>
        </w:r>
      </w:hyperlink>
    </w:p>
    <w:p w:rsidR="00062739" w:rsidRDefault="00062739" w:rsidP="00062739">
      <w:pPr>
        <w:rPr>
          <w:rFonts w:cs="Calibri"/>
          <w:color w:val="1F497D"/>
        </w:rPr>
      </w:pPr>
      <w:r>
        <w:rPr>
          <w:sz w:val="20"/>
        </w:rPr>
        <w:t xml:space="preserve">Website: </w:t>
      </w:r>
      <w:hyperlink r:id="rId12" w:history="1">
        <w:r w:rsidRPr="00730238">
          <w:rPr>
            <w:rStyle w:val="Hyperlink"/>
            <w:rFonts w:cs="Calibri"/>
            <w:sz w:val="20"/>
          </w:rPr>
          <w:t>http://www.pbs.org/wnet/finding-your-roots</w:t>
        </w:r>
      </w:hyperlink>
      <w:r>
        <w:rPr>
          <w:rFonts w:cs="Calibri"/>
          <w:color w:val="1F497D"/>
          <w:sz w:val="20"/>
        </w:rPr>
        <w:t xml:space="preserve"> </w:t>
      </w:r>
    </w:p>
    <w:p w:rsidR="00C8494A" w:rsidRPr="00B66FD6" w:rsidRDefault="00062739" w:rsidP="00062739">
      <w:pPr>
        <w:rPr>
          <w:rFonts w:cs="Helvetica"/>
          <w:color w:val="000000"/>
          <w:sz w:val="20"/>
        </w:rPr>
      </w:pPr>
      <w:r>
        <w:rPr>
          <w:color w:val="000000"/>
          <w:sz w:val="20"/>
        </w:rPr>
        <w:t xml:space="preserve">Facebook: </w:t>
      </w:r>
      <w:hyperlink r:id="rId13" w:history="1">
        <w:r>
          <w:rPr>
            <w:rStyle w:val="Hyperlink"/>
            <w:sz w:val="20"/>
          </w:rPr>
          <w:t>http://www.facebook.com/FindingYourRootsPBS</w:t>
        </w:r>
      </w:hyperlink>
    </w:p>
    <w:p w:rsidR="00C8494A" w:rsidRPr="00B66FD6" w:rsidRDefault="00633F1A" w:rsidP="00C8494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rPr>
          <w:color w:val="000000"/>
          <w:sz w:val="20"/>
        </w:rPr>
      </w:pPr>
    </w:p>
    <w:p w:rsidR="00BF4A28" w:rsidRDefault="00BF4A28" w:rsidP="00C8494A">
      <w:pPr>
        <w:pStyle w:val="Heading1"/>
        <w:rPr>
          <w:i/>
        </w:rPr>
      </w:pPr>
    </w:p>
    <w:p w:rsidR="00C8494A" w:rsidRPr="00BF4A28" w:rsidRDefault="00BF4A28" w:rsidP="00C8494A">
      <w:pPr>
        <w:pStyle w:val="Heading1"/>
        <w:rPr>
          <w:i/>
        </w:rPr>
      </w:pPr>
      <w:r w:rsidRPr="00BF4A28">
        <w:rPr>
          <w:i/>
        </w:rPr>
        <w:t>Finding Your Roots with Henry Louis Gates, Jr</w:t>
      </w:r>
    </w:p>
    <w:p w:rsidR="00982567" w:rsidRDefault="00982567" w:rsidP="00C8494A">
      <w:pPr>
        <w:pStyle w:val="Heading2"/>
      </w:pPr>
      <w:r>
        <w:t>Episode 3</w:t>
      </w:r>
      <w:r w:rsidR="00BF4A28">
        <w:t xml:space="preserve">: </w:t>
      </w:r>
      <w:r>
        <w:t xml:space="preserve">Guests: Barbara Walters and Geoffrey Canada </w:t>
      </w:r>
    </w:p>
    <w:p w:rsidR="00C8494A" w:rsidRPr="00B66FD6" w:rsidRDefault="00BF4A28" w:rsidP="00C8494A">
      <w:pPr>
        <w:pStyle w:val="Heading2"/>
      </w:pPr>
      <w:r>
        <w:t>Production Credits</w:t>
      </w:r>
    </w:p>
    <w:p w:rsidR="00C8494A" w:rsidRDefault="00633F1A" w:rsidP="00C8494A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982567" w:rsidRDefault="00982567" w:rsidP="00982567">
      <w:pPr>
        <w:widowControl w:val="0"/>
        <w:autoSpaceDE w:val="0"/>
        <w:autoSpaceDN w:val="0"/>
        <w:adjustRightInd w:val="0"/>
        <w:rPr>
          <w:rFonts w:cs="Arial"/>
          <w:szCs w:val="21"/>
        </w:rPr>
      </w:pP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A Film by Kunhardt McGee Productions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and Inkwell Films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In Association with Ark Media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Director/Producer</w:t>
      </w:r>
      <w:r w:rsidRPr="00982567">
        <w:rPr>
          <w:rFonts w:cs="Arial"/>
          <w:szCs w:val="21"/>
        </w:rPr>
        <w:br/>
        <w:t>Jesse Sweet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Default="00982567" w:rsidP="00982567">
      <w:pPr>
        <w:rPr>
          <w:rFonts w:cs="Arial"/>
          <w:b/>
          <w:szCs w:val="21"/>
        </w:rPr>
      </w:pPr>
    </w:p>
    <w:p w:rsidR="00982567" w:rsidRDefault="00982567" w:rsidP="00982567">
      <w:pPr>
        <w:rPr>
          <w:rFonts w:cs="Arial"/>
          <w:b/>
          <w:szCs w:val="21"/>
        </w:rPr>
      </w:pPr>
    </w:p>
    <w:p w:rsidR="00982567" w:rsidRDefault="00982567" w:rsidP="00982567">
      <w:pPr>
        <w:rPr>
          <w:rFonts w:cs="Arial"/>
          <w:b/>
          <w:szCs w:val="21"/>
        </w:rPr>
      </w:pPr>
    </w:p>
    <w:p w:rsidR="00982567" w:rsidRDefault="00982567" w:rsidP="00982567">
      <w:pPr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b/>
          <w:szCs w:val="21"/>
        </w:rPr>
        <w:lastRenderedPageBreak/>
        <w:t>SENIOR PRODUCER</w:t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Rachel Dretzin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SENIOR STORY EDITOR</w:t>
      </w:r>
      <w:r w:rsidRPr="00982567">
        <w:rPr>
          <w:rFonts w:cs="Arial"/>
          <w:b/>
          <w:szCs w:val="21"/>
        </w:rPr>
        <w:tab/>
      </w:r>
      <w:r w:rsidRPr="00982567">
        <w:rPr>
          <w:rFonts w:cs="Arial"/>
          <w:b/>
          <w:szCs w:val="21"/>
        </w:rPr>
        <w:tab/>
      </w:r>
      <w:r w:rsidRPr="00982567">
        <w:rPr>
          <w:rFonts w:cs="Arial"/>
          <w:b/>
          <w:szCs w:val="21"/>
        </w:rPr>
        <w:tab/>
      </w:r>
      <w:r w:rsidRPr="00982567">
        <w:rPr>
          <w:rFonts w:cs="Arial"/>
          <w:b/>
          <w:szCs w:val="21"/>
        </w:rPr>
        <w:tab/>
      </w:r>
      <w:r w:rsidRPr="00982567">
        <w:rPr>
          <w:rFonts w:cs="Arial"/>
          <w:b/>
          <w:szCs w:val="21"/>
        </w:rPr>
        <w:tab/>
      </w:r>
      <w:r w:rsidRPr="00982567">
        <w:rPr>
          <w:rFonts w:cs="Arial"/>
          <w:b/>
          <w:szCs w:val="21"/>
        </w:rPr>
        <w:tab/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Leslie Asako Gladsjo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ORIGINAL SCORE BY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Michael Bacon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WRITTEN BY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Henry Louis Gates, Jr.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EDITOR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Ken Levis</w:t>
      </w:r>
    </w:p>
    <w:p w:rsidR="00982567" w:rsidRPr="00982567" w:rsidRDefault="00982567" w:rsidP="00982567">
      <w:pPr>
        <w:rPr>
          <w:rFonts w:eastAsia="Arial"/>
          <w:szCs w:val="21"/>
        </w:rPr>
      </w:pPr>
      <w:r w:rsidRPr="00982567">
        <w:rPr>
          <w:rFonts w:eastAsia="Arial"/>
          <w:szCs w:val="21"/>
        </w:rPr>
        <w:t> </w:t>
      </w:r>
    </w:p>
    <w:p w:rsidR="00982567" w:rsidRPr="00982567" w:rsidRDefault="00982567" w:rsidP="00982567">
      <w:pPr>
        <w:rPr>
          <w:rFonts w:eastAsia="Arial"/>
          <w:b/>
          <w:szCs w:val="21"/>
        </w:rPr>
      </w:pPr>
      <w:r w:rsidRPr="00982567">
        <w:rPr>
          <w:rFonts w:eastAsia="Arial"/>
          <w:b/>
          <w:szCs w:val="21"/>
        </w:rPr>
        <w:t>GRAPHIC DESIGN AND ANIMATION</w:t>
      </w:r>
    </w:p>
    <w:p w:rsidR="00982567" w:rsidRPr="00982567" w:rsidRDefault="00982567" w:rsidP="00982567">
      <w:pPr>
        <w:rPr>
          <w:rFonts w:eastAsia="Arial"/>
          <w:szCs w:val="21"/>
        </w:rPr>
      </w:pPr>
      <w:r w:rsidRPr="00982567">
        <w:rPr>
          <w:rFonts w:eastAsia="Arial"/>
          <w:szCs w:val="21"/>
        </w:rPr>
        <w:t>Brian Oakes</w:t>
      </w:r>
    </w:p>
    <w:p w:rsidR="00982567" w:rsidRPr="00982567" w:rsidRDefault="00982567" w:rsidP="00982567">
      <w:pPr>
        <w:rPr>
          <w:rFonts w:eastAsia="Arial"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ASSOCIATE PRODUCER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Sandra McDaniel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HENRY LOUIS GATES’ WARDROBE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Maurice Sedwell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Bespoke Tailers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Savile Row, London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SENIOR ASSOCIATE PRODUCER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Hazel Gurland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COORDINATING PRODUCER/</w:t>
      </w: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POST PRODUCTION SUPERVISOR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Stephen Altobello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PRODUCTION MANAGER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Rebecca Brillhart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ARCHIVAL RESEARCHER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Emily Singer Chapman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Default="00982567" w:rsidP="00982567">
      <w:pPr>
        <w:rPr>
          <w:rFonts w:cs="Arial"/>
          <w:b/>
          <w:szCs w:val="21"/>
        </w:rPr>
      </w:pPr>
    </w:p>
    <w:p w:rsidR="00982567" w:rsidRDefault="00982567" w:rsidP="00982567">
      <w:pPr>
        <w:rPr>
          <w:rFonts w:cs="Arial"/>
          <w:b/>
          <w:szCs w:val="21"/>
        </w:rPr>
      </w:pPr>
    </w:p>
    <w:p w:rsidR="00982567" w:rsidRDefault="00982567" w:rsidP="00982567">
      <w:pPr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lastRenderedPageBreak/>
        <w:t>GENEALOGICAL RESEARCHERS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Johni Cerny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Rhonda McClure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Jim Yarin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ADDITIONAL RESEARCH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Alta Cannaday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Josh Gleason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Ewa Waitr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 </w:t>
      </w: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DIRECTORS OF PHOTOGRAPHY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Samuel Russell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Eddie Marritz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Stephen McCarthy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ADDITIONAL CAMERA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Greg Brutus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Lance Douglas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Artur Fratczak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Chris Teague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Kenneth Wilson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SOUND RECORDISTS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Mark Mandler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Brendan Berry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Brandt Clark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GAFFERS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Ned Hallick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John Roche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Rich Barbadillo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eastAsia="MS Mincho" w:cs="Arial"/>
          <w:szCs w:val="21"/>
        </w:rPr>
      </w:pPr>
      <w:r w:rsidRPr="00982567">
        <w:rPr>
          <w:rFonts w:eastAsia="MS Mincho" w:cs="Arial"/>
          <w:b/>
          <w:bCs/>
          <w:szCs w:val="21"/>
        </w:rPr>
        <w:t>STAGEHANDS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eastAsia="MS Mincho" w:cs="Arial"/>
          <w:szCs w:val="21"/>
        </w:rPr>
      </w:pPr>
      <w:r w:rsidRPr="00982567">
        <w:rPr>
          <w:rFonts w:eastAsia="MS Mincho" w:cs="Arial"/>
          <w:szCs w:val="21"/>
        </w:rPr>
        <w:t>Mike Mannix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eastAsia="MS Mincho" w:cs="Arial"/>
          <w:szCs w:val="21"/>
        </w:rPr>
        <w:t>Mike Timmins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GRIP AND ELECTRIC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Liberty Lighting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ADDITIONAL EDITING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Nancy Novack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R.A. Fedde</w:t>
      </w:r>
    </w:p>
    <w:p w:rsidR="00982567" w:rsidRPr="00982567" w:rsidRDefault="00982567" w:rsidP="00982567">
      <w:pPr>
        <w:rPr>
          <w:rFonts w:eastAsia="Arial"/>
          <w:szCs w:val="21"/>
        </w:rPr>
      </w:pPr>
      <w:r w:rsidRPr="00982567">
        <w:rPr>
          <w:rFonts w:cs="Arial"/>
          <w:szCs w:val="21"/>
        </w:rPr>
        <w:lastRenderedPageBreak/>
        <w:t> </w:t>
      </w:r>
      <w:r w:rsidRPr="00982567">
        <w:rPr>
          <w:rFonts w:eastAsia="Arial"/>
          <w:szCs w:val="21"/>
        </w:rPr>
        <w:t> </w:t>
      </w:r>
    </w:p>
    <w:p w:rsidR="00982567" w:rsidRPr="00982567" w:rsidRDefault="00982567" w:rsidP="00982567">
      <w:pPr>
        <w:rPr>
          <w:rFonts w:eastAsia="Arial"/>
          <w:b/>
          <w:szCs w:val="21"/>
        </w:rPr>
      </w:pPr>
      <w:r w:rsidRPr="00982567">
        <w:rPr>
          <w:rFonts w:eastAsia="Arial"/>
          <w:b/>
          <w:szCs w:val="21"/>
        </w:rPr>
        <w:t>AFTER EFFECTS ANIMATION</w:t>
      </w:r>
    </w:p>
    <w:p w:rsidR="00982567" w:rsidRPr="00982567" w:rsidRDefault="00982567" w:rsidP="00982567">
      <w:pPr>
        <w:rPr>
          <w:rFonts w:eastAsia="Arial"/>
          <w:szCs w:val="21"/>
        </w:rPr>
      </w:pPr>
      <w:r w:rsidRPr="00982567">
        <w:rPr>
          <w:rFonts w:eastAsia="Arial"/>
          <w:szCs w:val="21"/>
        </w:rPr>
        <w:t>Stephanie Lynch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Krishnan Vasudevan</w:t>
      </w:r>
    </w:p>
    <w:p w:rsidR="00982567" w:rsidRPr="00982567" w:rsidRDefault="00982567" w:rsidP="00982567">
      <w:pPr>
        <w:rPr>
          <w:rFonts w:eastAsia="Arial"/>
          <w:szCs w:val="21"/>
        </w:rPr>
      </w:pPr>
    </w:p>
    <w:p w:rsidR="00982567" w:rsidRPr="00982567" w:rsidRDefault="00982567" w:rsidP="00982567">
      <w:pPr>
        <w:rPr>
          <w:rFonts w:eastAsia="Arial"/>
          <w:b/>
          <w:szCs w:val="21"/>
        </w:rPr>
      </w:pPr>
      <w:r w:rsidRPr="00982567">
        <w:rPr>
          <w:rFonts w:eastAsia="Arial"/>
          <w:b/>
          <w:szCs w:val="21"/>
        </w:rPr>
        <w:t>ADDITIONAL DESIGN AND ANIMATION</w:t>
      </w:r>
    </w:p>
    <w:p w:rsidR="00982567" w:rsidRPr="00982567" w:rsidRDefault="00982567" w:rsidP="00982567">
      <w:pPr>
        <w:rPr>
          <w:rFonts w:eastAsia="Arial"/>
          <w:szCs w:val="21"/>
        </w:rPr>
      </w:pPr>
      <w:r w:rsidRPr="00982567">
        <w:rPr>
          <w:rFonts w:eastAsia="Arial"/>
          <w:szCs w:val="21"/>
        </w:rPr>
        <w:t>Christopher Chuang</w:t>
      </w:r>
    </w:p>
    <w:p w:rsidR="00982567" w:rsidRPr="00982567" w:rsidRDefault="00982567" w:rsidP="00982567">
      <w:pPr>
        <w:rPr>
          <w:rFonts w:eastAsia="Arial"/>
          <w:szCs w:val="21"/>
        </w:rPr>
      </w:pPr>
    </w:p>
    <w:p w:rsidR="00982567" w:rsidRPr="00982567" w:rsidRDefault="00982567" w:rsidP="00982567">
      <w:pPr>
        <w:rPr>
          <w:rFonts w:eastAsia="Arial"/>
          <w:b/>
          <w:szCs w:val="21"/>
        </w:rPr>
      </w:pPr>
      <w:r w:rsidRPr="00982567">
        <w:rPr>
          <w:rFonts w:eastAsia="Arial"/>
          <w:b/>
          <w:szCs w:val="21"/>
        </w:rPr>
        <w:t>DNA GRAPHICS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Rebecca Brillhart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b/>
          <w:bCs/>
          <w:szCs w:val="21"/>
        </w:rPr>
      </w:pP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b/>
          <w:bCs/>
          <w:szCs w:val="21"/>
        </w:rPr>
        <w:t>LEAD 3D ANIMATION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Andy O'Donnell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b/>
          <w:bCs/>
          <w:szCs w:val="21"/>
        </w:rPr>
        <w:t>ADDITIONAL 3D ANIMATION</w:t>
      </w:r>
    </w:p>
    <w:p w:rsidR="00982567" w:rsidRPr="00982567" w:rsidRDefault="00982567" w:rsidP="00982567">
      <w:pPr>
        <w:rPr>
          <w:rFonts w:cs="Helvetica"/>
          <w:szCs w:val="21"/>
        </w:rPr>
      </w:pPr>
      <w:r w:rsidRPr="00982567">
        <w:rPr>
          <w:rFonts w:cs="Helvetica"/>
          <w:szCs w:val="21"/>
        </w:rPr>
        <w:t>Matthew Foglia</w:t>
      </w:r>
    </w:p>
    <w:p w:rsidR="00982567" w:rsidRPr="00982567" w:rsidRDefault="00982567" w:rsidP="00982567">
      <w:pPr>
        <w:rPr>
          <w:rFonts w:cs="Helvetica"/>
          <w:szCs w:val="21"/>
        </w:rPr>
      </w:pP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b/>
          <w:szCs w:val="21"/>
        </w:rPr>
        <w:t>POST PRODUCTION ASSOCIATE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David Yim</w:t>
      </w: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ASSISTANT EDITORS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Dan Frye</w:t>
      </w:r>
    </w:p>
    <w:p w:rsidR="00982567" w:rsidRPr="00982567" w:rsidRDefault="00982567" w:rsidP="00982567">
      <w:pPr>
        <w:widowControl w:val="0"/>
        <w:adjustRightInd w:val="0"/>
        <w:rPr>
          <w:szCs w:val="21"/>
        </w:rPr>
      </w:pPr>
      <w:r w:rsidRPr="00982567">
        <w:rPr>
          <w:szCs w:val="21"/>
        </w:rPr>
        <w:t>Kelly Kendrick</w:t>
      </w:r>
    </w:p>
    <w:p w:rsidR="00982567" w:rsidRPr="00982567" w:rsidRDefault="00982567" w:rsidP="00982567">
      <w:pPr>
        <w:widowControl w:val="0"/>
        <w:adjustRightInd w:val="0"/>
        <w:rPr>
          <w:szCs w:val="21"/>
        </w:rPr>
      </w:pPr>
    </w:p>
    <w:p w:rsidR="00982567" w:rsidRPr="00982567" w:rsidRDefault="00982567" w:rsidP="00982567">
      <w:pPr>
        <w:widowControl w:val="0"/>
        <w:adjustRightInd w:val="0"/>
        <w:rPr>
          <w:szCs w:val="21"/>
        </w:rPr>
      </w:pPr>
      <w:r w:rsidRPr="00982567">
        <w:rPr>
          <w:rFonts w:cs="Arial"/>
          <w:b/>
          <w:szCs w:val="21"/>
        </w:rPr>
        <w:t>APPRENTICE EDITOR</w:t>
      </w:r>
      <w:r w:rsidRPr="00982567">
        <w:rPr>
          <w:rFonts w:cs="Arial"/>
          <w:b/>
          <w:szCs w:val="21"/>
        </w:rPr>
        <w:br/>
      </w:r>
      <w:r w:rsidRPr="00982567">
        <w:rPr>
          <w:szCs w:val="21"/>
        </w:rPr>
        <w:t>Todd Goings</w:t>
      </w:r>
    </w:p>
    <w:p w:rsidR="00982567" w:rsidRPr="00982567" w:rsidRDefault="00982567" w:rsidP="00982567">
      <w:pPr>
        <w:widowControl w:val="0"/>
        <w:adjustRightInd w:val="0"/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ONLINE EDITOR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Mark Sutton</w:t>
      </w:r>
    </w:p>
    <w:p w:rsidR="00982567" w:rsidRPr="00982567" w:rsidRDefault="00982567" w:rsidP="00982567">
      <w:pPr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VO ENGINEER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Kevin McLaughlin</w:t>
      </w:r>
    </w:p>
    <w:p w:rsidR="00982567" w:rsidRPr="00982567" w:rsidRDefault="00982567" w:rsidP="00982567">
      <w:pPr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SOUND EFFECTS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Chris Foster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Richard Fairbanks</w:t>
      </w:r>
    </w:p>
    <w:p w:rsidR="00982567" w:rsidRPr="00982567" w:rsidRDefault="00982567" w:rsidP="00982567">
      <w:pPr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SOUND RE-RECORDING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Richard Fairbanks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TRANSCRIPTION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CLK Transcription, Inc.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OFFICE PRODUCTION ASSISTANTS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Nicole Bozorgmir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Greg Brutus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Stephen Robinson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FIELD PRODUCTION ASSISTANTS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Stephen Robinson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Mike Smedes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Todd Goings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Andy Lobashevsky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Raymond Chiu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MEDIA PA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Jillian Bliss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 xml:space="preserve">BUSINESS MANAGER 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Stef Gordon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INTERNS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Megan Abell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Raymond Chiu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Matthew Herzfield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Madeleine Johnson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Andrew Lobashevsky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Derric Meister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Hannah Olson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Nathifa Perez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Mike Smedes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Chelsea Villareal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Jesse Weissman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GENETIC TESTING PROVIDED BY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Family Tree DNA</w:t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23andMe</w:t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ARCHIVES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ABC News Videosource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Ancestry.com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AP Images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Barbara Walters Personal Collection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The Bancroft Library, University of California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lastRenderedPageBreak/>
        <w:t>Boston Public Library, Print Department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Canada Family Collection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CBS Archives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 xml:space="preserve">Corbis Images 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Getty Images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Getty Motion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HistoryMiami Archives and Research Center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Jewish Chronicle Archive, London/HIP/Art Resource, NY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Library of Congress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Life Magazine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Levi Strauss &amp; Co. Archives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Magnes Museum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National Park Service: Statue of Liberty National Monument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NBC Universal News Archives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New York Historical Society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New York Public Library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Peabody Museum of Archaeology and Ethnology, Harvard University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Picture History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The Rowland Scherman Project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San Francisco History Center, San Francisco Public Library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Tomek Wisniewski Collection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Western Jewish History Center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YIVO Institute for Jewish Research</w:t>
      </w:r>
    </w:p>
    <w:p w:rsidR="00982567" w:rsidRPr="00982567" w:rsidRDefault="00982567" w:rsidP="00982567">
      <w:pPr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LOCATION FOR OPENING</w:t>
      </w: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AND CLOSING STANDUPS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New England Historic Genealogical Society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rFonts w:cs="Arial"/>
          <w:b/>
          <w:szCs w:val="21"/>
        </w:rPr>
        <w:t>THANKS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Valery Bazarov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Ira Berlin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Lawrence Douglass Bobo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Daniel Canada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Tony Canada 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Tom Champoux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George Church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Charles Davidson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Brenda Kimmel Davy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eastAsia="MS Mincho" w:cs="Arial"/>
          <w:color w:val="1A1A1A"/>
          <w:szCs w:val="21"/>
        </w:rPr>
        <w:t>Joanna Merlin Dretzin</w:t>
      </w:r>
      <w:r w:rsidRPr="00982567">
        <w:rPr>
          <w:rFonts w:cs="Arial"/>
          <w:szCs w:val="21"/>
        </w:rPr>
        <w:t> 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Maggie Gates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Liza Gates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Dr. Paul Gates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bookmarkStart w:id="0" w:name="_GoBack"/>
      <w:bookmarkEnd w:id="0"/>
      <w:r w:rsidRPr="00982567">
        <w:rPr>
          <w:rFonts w:cs="Helvetica"/>
          <w:szCs w:val="21"/>
        </w:rPr>
        <w:lastRenderedPageBreak/>
        <w:t>Gemina Gates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Aaron Gates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Eboni Gates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Amy Gosdanian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Marek Gruszecki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Mazenna Gruszecka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Penny Hageanon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Linda Heywood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Evelyn Brooks Higginbotham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Lukasz Jaworski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Marty Lipp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Barry Moreno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Marcyliena Morgan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Monique Medina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Michael Munsie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Mary O’Leary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Nathan Pearson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George Pineda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Robert Shapiro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Dr. Joe Thakuria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John Thornton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Marial Iglesias Utset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Ola Wagner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Abby Wolf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Donald Yacovone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Association of Cultural Preservation of the City of Zgierz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Boston Photo Imaging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Ferrum College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Franklin County Historical Society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Franklin County Court House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Grove Street Cemetery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State Archive in Lodz, Poland</w:t>
      </w:r>
    </w:p>
    <w:p w:rsidR="00982567" w:rsidRPr="00982567" w:rsidRDefault="00982567" w:rsidP="00982567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982567">
        <w:rPr>
          <w:rFonts w:cs="Helvetica"/>
          <w:szCs w:val="21"/>
        </w:rPr>
        <w:t>W.E.B Du Bois Institute at Harvard University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HAIR &amp; MAKEUP FOR MS. WALTERS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Lori Klein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Bryant Renfroe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 </w:t>
      </w:r>
    </w:p>
    <w:p w:rsidR="00982567" w:rsidRDefault="00982567" w:rsidP="00982567">
      <w:pPr>
        <w:rPr>
          <w:rFonts w:cs="Arial"/>
          <w:b/>
          <w:szCs w:val="21"/>
          <w:u w:val="single"/>
        </w:rPr>
      </w:pPr>
    </w:p>
    <w:p w:rsidR="00982567" w:rsidRDefault="00982567" w:rsidP="00982567">
      <w:pPr>
        <w:rPr>
          <w:rFonts w:cs="Arial"/>
          <w:b/>
          <w:szCs w:val="21"/>
          <w:u w:val="single"/>
        </w:rPr>
      </w:pPr>
    </w:p>
    <w:p w:rsidR="00982567" w:rsidRDefault="00982567" w:rsidP="00982567">
      <w:pPr>
        <w:rPr>
          <w:rFonts w:cs="Arial"/>
          <w:b/>
          <w:szCs w:val="21"/>
          <w:u w:val="single"/>
        </w:rPr>
      </w:pPr>
    </w:p>
    <w:p w:rsidR="00982567" w:rsidRPr="00982567" w:rsidRDefault="00982567" w:rsidP="00982567">
      <w:pPr>
        <w:rPr>
          <w:rFonts w:cs="Arial"/>
          <w:b/>
          <w:szCs w:val="21"/>
          <w:u w:val="single"/>
        </w:rPr>
      </w:pPr>
      <w:r w:rsidRPr="00982567">
        <w:rPr>
          <w:rFonts w:cs="Arial"/>
          <w:b/>
          <w:szCs w:val="21"/>
          <w:u w:val="single"/>
        </w:rPr>
        <w:lastRenderedPageBreak/>
        <w:t>FOR KUNHARDT MCGEE</w:t>
      </w:r>
      <w:r w:rsidRPr="00982567">
        <w:rPr>
          <w:rFonts w:cs="Arial"/>
          <w:b/>
          <w:szCs w:val="21"/>
          <w:u w:val="single"/>
        </w:rPr>
        <w:br/>
      </w: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CO-PRODUCERS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George T. Kunhardt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Teddy Kunhardt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  <w:r w:rsidRPr="00982567">
        <w:rPr>
          <w:rFonts w:cs="Arial"/>
          <w:b/>
          <w:szCs w:val="21"/>
        </w:rPr>
        <w:t>SENIOR RESEARCHER</w:t>
      </w: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szCs w:val="21"/>
        </w:rPr>
        <w:t>Jill Cowan</w:t>
      </w: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b/>
          <w:szCs w:val="21"/>
        </w:rPr>
        <w:t>BUSINESS AFFAIRS</w:t>
      </w:r>
      <w:r w:rsidRPr="00982567">
        <w:rPr>
          <w:rFonts w:cs="Arial"/>
          <w:b/>
          <w:szCs w:val="21"/>
        </w:rPr>
        <w:br/>
      </w:r>
      <w:r w:rsidRPr="00982567">
        <w:rPr>
          <w:rFonts w:cs="Arial"/>
          <w:szCs w:val="21"/>
        </w:rPr>
        <w:t>Mary Farley</w:t>
      </w: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b/>
          <w:szCs w:val="21"/>
        </w:rPr>
        <w:t>GENERAL COUNSEL</w:t>
      </w:r>
      <w:r w:rsidRPr="00982567">
        <w:rPr>
          <w:rFonts w:cs="Arial"/>
          <w:b/>
          <w:szCs w:val="21"/>
        </w:rPr>
        <w:br/>
      </w:r>
      <w:r w:rsidRPr="00982567">
        <w:rPr>
          <w:rFonts w:cs="Arial"/>
          <w:szCs w:val="21"/>
        </w:rPr>
        <w:t>Drew Patrick</w:t>
      </w:r>
    </w:p>
    <w:p w:rsidR="00982567" w:rsidRPr="00982567" w:rsidRDefault="00982567" w:rsidP="00982567">
      <w:pPr>
        <w:widowControl w:val="0"/>
        <w:adjustRightInd w:val="0"/>
        <w:rPr>
          <w:rFonts w:cs="Arial"/>
          <w:b/>
          <w:szCs w:val="21"/>
        </w:rPr>
      </w:pPr>
    </w:p>
    <w:p w:rsidR="00982567" w:rsidRPr="00982567" w:rsidRDefault="00982567" w:rsidP="00982567">
      <w:pPr>
        <w:widowControl w:val="0"/>
        <w:adjustRightInd w:val="0"/>
        <w:rPr>
          <w:rFonts w:cs="Arial"/>
          <w:szCs w:val="21"/>
        </w:rPr>
      </w:pPr>
      <w:r w:rsidRPr="00982567">
        <w:rPr>
          <w:rFonts w:cs="Arial"/>
          <w:b/>
          <w:szCs w:val="21"/>
        </w:rPr>
        <w:t>PRODUCTION ASSISTANTS</w:t>
      </w:r>
      <w:r w:rsidRPr="00982567">
        <w:rPr>
          <w:rFonts w:cs="Arial"/>
          <w:b/>
          <w:szCs w:val="21"/>
        </w:rPr>
        <w:br/>
      </w:r>
      <w:r w:rsidRPr="00982567">
        <w:rPr>
          <w:rFonts w:cs="Arial"/>
          <w:szCs w:val="21"/>
        </w:rPr>
        <w:t>Jaime Sukonnik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Holly Siegel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  </w:t>
      </w:r>
    </w:p>
    <w:p w:rsidR="00982567" w:rsidRPr="00982567" w:rsidRDefault="00982567" w:rsidP="00982567">
      <w:pPr>
        <w:rPr>
          <w:b/>
          <w:caps/>
          <w:szCs w:val="21"/>
          <w:u w:val="single"/>
        </w:rPr>
      </w:pPr>
      <w:r w:rsidRPr="00982567">
        <w:rPr>
          <w:b/>
          <w:szCs w:val="21"/>
          <w:u w:val="single"/>
        </w:rPr>
        <w:t>FOR THIRTEEN</w:t>
      </w:r>
    </w:p>
    <w:p w:rsidR="00982567" w:rsidRPr="00982567" w:rsidRDefault="00982567" w:rsidP="00982567">
      <w:pPr>
        <w:rPr>
          <w:i/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b/>
          <w:szCs w:val="21"/>
        </w:rPr>
        <w:t>COORDINATING PRODUCER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Stephanie Carter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b/>
          <w:szCs w:val="21"/>
        </w:rPr>
        <w:t>PROJECT MANAGERS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Rekha Menon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Julie Schapiro Thorman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b/>
          <w:szCs w:val="21"/>
        </w:rPr>
        <w:t>EDITOR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Michael Weingrad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b/>
          <w:szCs w:val="21"/>
        </w:rPr>
        <w:t>PRODUCTION ASSISTANT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Rachel Hartman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b/>
          <w:szCs w:val="21"/>
        </w:rPr>
        <w:t>ADDITIONAL AUDIO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Jon Berman</w:t>
      </w:r>
    </w:p>
    <w:p w:rsidR="00982567" w:rsidRPr="00982567" w:rsidRDefault="00982567" w:rsidP="00982567">
      <w:pPr>
        <w:rPr>
          <w:szCs w:val="21"/>
        </w:rPr>
      </w:pPr>
    </w:p>
    <w:p w:rsidR="00982567" w:rsidRPr="00982567" w:rsidRDefault="00982567" w:rsidP="00982567">
      <w:pPr>
        <w:rPr>
          <w:b/>
          <w:szCs w:val="21"/>
        </w:rPr>
      </w:pPr>
      <w:r w:rsidRPr="00982567">
        <w:rPr>
          <w:b/>
          <w:szCs w:val="21"/>
        </w:rPr>
        <w:t>PUBLICITY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Lindsey Bernstein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Roberta Lee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Donna Williams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szCs w:val="21"/>
        </w:rPr>
        <w:t>Kellie Specter</w:t>
      </w:r>
    </w:p>
    <w:p w:rsidR="00982567" w:rsidRPr="00982567" w:rsidRDefault="00982567" w:rsidP="00982567">
      <w:pPr>
        <w:rPr>
          <w:rFonts w:cs="Arial"/>
          <w:szCs w:val="21"/>
        </w:rPr>
      </w:pP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b/>
          <w:szCs w:val="21"/>
        </w:rPr>
        <w:t>EXECUTIVE PRODUCERS</w:t>
      </w:r>
      <w:r w:rsidRPr="00982567">
        <w:rPr>
          <w:rFonts w:cs="Arial"/>
          <w:szCs w:val="21"/>
        </w:rPr>
        <w:tab/>
      </w:r>
      <w:r w:rsidRPr="00982567">
        <w:rPr>
          <w:rFonts w:cs="Arial"/>
          <w:szCs w:val="21"/>
        </w:rPr>
        <w:tab/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Henry Louis Gates, Jr.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Peter W. Kunhardt</w:t>
      </w:r>
    </w:p>
    <w:p w:rsidR="00982567" w:rsidRPr="00982567" w:rsidRDefault="00982567" w:rsidP="00982567">
      <w:pPr>
        <w:rPr>
          <w:rFonts w:cs="Arial"/>
          <w:szCs w:val="21"/>
        </w:rPr>
      </w:pPr>
      <w:r w:rsidRPr="00982567">
        <w:rPr>
          <w:rFonts w:cs="Arial"/>
          <w:szCs w:val="21"/>
        </w:rPr>
        <w:t>Dyllan McGee</w:t>
      </w:r>
    </w:p>
    <w:p w:rsidR="00982567" w:rsidRPr="00982567" w:rsidRDefault="00982567" w:rsidP="00982567">
      <w:pPr>
        <w:rPr>
          <w:szCs w:val="21"/>
        </w:rPr>
      </w:pPr>
      <w:r w:rsidRPr="00982567">
        <w:rPr>
          <w:rFonts w:cs="Arial"/>
          <w:szCs w:val="21"/>
        </w:rPr>
        <w:t>Stephen Segaller</w:t>
      </w:r>
    </w:p>
    <w:p w:rsidR="00982567" w:rsidRPr="00982567" w:rsidRDefault="00982567" w:rsidP="00982567">
      <w:pPr>
        <w:rPr>
          <w:rFonts w:cs="Calibri"/>
          <w:color w:val="1F497D"/>
          <w:szCs w:val="21"/>
        </w:rPr>
      </w:pPr>
    </w:p>
    <w:p w:rsidR="00982567" w:rsidRPr="00982567" w:rsidRDefault="00982567" w:rsidP="00982567">
      <w:pPr>
        <w:rPr>
          <w:rFonts w:cs="Calibri"/>
          <w:color w:val="000000"/>
          <w:szCs w:val="21"/>
        </w:rPr>
      </w:pPr>
      <w:r w:rsidRPr="00982567">
        <w:rPr>
          <w:rFonts w:cs="Calibri"/>
          <w:color w:val="000000"/>
          <w:szCs w:val="21"/>
        </w:rPr>
        <w:t>c. 2012 Kunhardt McGee Productions, Inkwell Films and THIRTEEN</w:t>
      </w:r>
    </w:p>
    <w:p w:rsidR="00982567" w:rsidRPr="00982567" w:rsidRDefault="00982567" w:rsidP="00982567">
      <w:pPr>
        <w:rPr>
          <w:rFonts w:cs="Calibri"/>
          <w:color w:val="000000"/>
          <w:szCs w:val="21"/>
        </w:rPr>
      </w:pPr>
    </w:p>
    <w:p w:rsidR="00982567" w:rsidRPr="00982567" w:rsidRDefault="00982567" w:rsidP="00982567">
      <w:pPr>
        <w:rPr>
          <w:rFonts w:cs="Calibri"/>
          <w:color w:val="000000"/>
          <w:szCs w:val="21"/>
        </w:rPr>
      </w:pPr>
      <w:r w:rsidRPr="00982567">
        <w:rPr>
          <w:rFonts w:cs="Calibri"/>
          <w:color w:val="000000"/>
          <w:szCs w:val="21"/>
        </w:rPr>
        <w:t xml:space="preserve">This film is a production of Kunhardt McGee Productions, Inkwell Films, Ark Media and THIRTEEN which are solely responsible for its content. </w:t>
      </w:r>
    </w:p>
    <w:p w:rsidR="00982567" w:rsidRPr="00982567" w:rsidRDefault="00982567" w:rsidP="00982567">
      <w:pPr>
        <w:pStyle w:val="NormalIndent"/>
      </w:pPr>
    </w:p>
    <w:sectPr w:rsidR="00982567" w:rsidRPr="00982567" w:rsidSect="00C8494A">
      <w:headerReference w:type="first" r:id="rId14"/>
      <w:footerReference w:type="first" r:id="rId15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EB" w:rsidRDefault="00421BEB">
      <w:r>
        <w:separator/>
      </w:r>
    </w:p>
  </w:endnote>
  <w:endnote w:type="continuationSeparator" w:id="0">
    <w:p w:rsidR="00421BEB" w:rsidRDefault="0042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  <w:r>
      <w:rPr>
        <w:sz w:val="24"/>
      </w:rPr>
      <w:tab/>
    </w:r>
  </w:p>
  <w:tbl>
    <w:tblPr>
      <w:tblStyle w:val="TableGrid"/>
      <w:tblW w:w="11690" w:type="dxa"/>
      <w:tblInd w:w="-2071" w:type="dxa"/>
      <w:tblLook w:val="00A0" w:firstRow="1" w:lastRow="0" w:firstColumn="1" w:lastColumn="0" w:noHBand="0" w:noVBand="0"/>
    </w:tblPr>
    <w:tblGrid>
      <w:gridCol w:w="11690"/>
    </w:tblGrid>
    <w:tr w:rsidR="00C8494A">
      <w:trPr>
        <w:trHeight w:val="1040"/>
      </w:trPr>
      <w:tc>
        <w:tcPr>
          <w:tcW w:w="1169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8494A" w:rsidRDefault="007F332A" w:rsidP="00C8494A">
          <w:pPr>
            <w:pStyle w:val="Footer"/>
            <w:tabs>
              <w:tab w:val="clear" w:pos="5400"/>
              <w:tab w:val="clear" w:pos="10800"/>
              <w:tab w:val="left" w:pos="1363"/>
            </w:tabs>
            <w:rPr>
              <w:sz w:val="24"/>
            </w:rPr>
          </w:pPr>
          <w:r w:rsidRPr="00735BAC">
            <w:rPr>
              <w:sz w:val="24"/>
            </w:rPr>
            <w:t xml:space="preserve">                            </w:t>
          </w:r>
          <w:r>
            <w:rPr>
              <w:noProof/>
              <w:sz w:val="24"/>
            </w:rPr>
            <w:drawing>
              <wp:inline distT="0" distB="0" distL="0" distR="0">
                <wp:extent cx="5695950" cy="571500"/>
                <wp:effectExtent l="0" t="0" r="0" b="0"/>
                <wp:docPr id="1" name="Picture 1" descr="logos_bottom_F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_bottom_F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494A" w:rsidRDefault="00633F1A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:rsidR="00C8494A" w:rsidRDefault="00633F1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EB" w:rsidRDefault="00421BEB">
      <w:r>
        <w:separator/>
      </w:r>
    </w:p>
  </w:footnote>
  <w:footnote w:type="continuationSeparator" w:id="0">
    <w:p w:rsidR="00421BEB" w:rsidRDefault="0042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-8890</wp:posOffset>
              </wp:positionH>
              <wp:positionV relativeFrom="page">
                <wp:posOffset>2540</wp:posOffset>
              </wp:positionV>
              <wp:extent cx="7830820" cy="297434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0820" cy="297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7F33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00975" cy="2867025"/>
                                <wp:effectExtent l="0" t="0" r="9525" b="9525"/>
                                <wp:docPr id="4" name="Picture 2" descr="FR_LH top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_LH top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75" cy="2867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7pt;margin-top:.2pt;width:616.6pt;height:23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" filled="f" stroked="f" strokeweight=".25pt">
              <v:textbox inset="0,0,0,0">
                <w:txbxContent>
                  <w:p w:rsidR="00C8494A" w:rsidRDefault="007F33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800975" cy="2867025"/>
                          <wp:effectExtent l="0" t="0" r="9525" b="9525"/>
                          <wp:docPr id="4" name="Picture 2" descr="FR_LH top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_LH top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75" cy="286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0" b="0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633F1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AP6QIAAHM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" filled="f" stroked="f" strokeweight=".25pt">
              <v:textbox inset="0,0,0,0">
                <w:txbxContent>
                  <w:p w:rsidR="00C8494A" w:rsidRDefault="000627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2A"/>
    <w:rsid w:val="00062739"/>
    <w:rsid w:val="002052E3"/>
    <w:rsid w:val="00421BEB"/>
    <w:rsid w:val="00633F1A"/>
    <w:rsid w:val="007F332A"/>
    <w:rsid w:val="00982567"/>
    <w:rsid w:val="00A267E5"/>
    <w:rsid w:val="00B42324"/>
    <w:rsid w:val="00B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yperlink" Target="http://www.facebook.com/FindingYourRootsP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finding-your-roo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bs.org/pressro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departmental\Finding%20Your%20Roots\from%20Design\FR%20PressLH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 PressLH3</Template>
  <TotalTime>7</TotalTime>
  <Pages>9</Pages>
  <Words>673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5456</CharactersWithSpaces>
  <SharedDoc>false</SharedDoc>
  <HLinks>
    <vt:vector size="90" baseType="variant">
      <vt:variant>
        <vt:i4>5111883</vt:i4>
      </vt:variant>
      <vt:variant>
        <vt:i4>62</vt:i4>
      </vt:variant>
      <vt:variant>
        <vt:i4>0</vt:i4>
      </vt:variant>
      <vt:variant>
        <vt:i4>5</vt:i4>
      </vt:variant>
      <vt:variant>
        <vt:lpwstr>www.wnet.org</vt:lpwstr>
      </vt:variant>
      <vt:variant>
        <vt:lpwstr/>
      </vt:variant>
      <vt:variant>
        <vt:i4>3473490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2752605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5111865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2228316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4849718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6094929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4587553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6225991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4128816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1835116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3735644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5374058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2883709</vt:i4>
      </vt:variant>
      <vt:variant>
        <vt:i4>4494</vt:i4>
      </vt:variant>
      <vt:variant>
        <vt:i4>1025</vt:i4>
      </vt:variant>
      <vt:variant>
        <vt:i4>1</vt:i4>
      </vt:variant>
      <vt:variant>
        <vt:lpwstr>logos_bottom_FR2</vt:lpwstr>
      </vt:variant>
      <vt:variant>
        <vt:lpwstr/>
      </vt:variant>
      <vt:variant>
        <vt:i4>5570659</vt:i4>
      </vt:variant>
      <vt:variant>
        <vt:i4>4506</vt:i4>
      </vt:variant>
      <vt:variant>
        <vt:i4>1027</vt:i4>
      </vt:variant>
      <vt:variant>
        <vt:i4>1</vt:i4>
      </vt:variant>
      <vt:variant>
        <vt:lpwstr>FR_LH top2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Williams, Donna</dc:creator>
  <cp:keywords/>
  <dc:description>Version 1.03_x000d_
Job 0734_x000d_
July 30, 2009</dc:description>
  <cp:lastModifiedBy>Williams, Donna</cp:lastModifiedBy>
  <cp:revision>4</cp:revision>
  <cp:lastPrinted>2012-01-27T20:30:00Z</cp:lastPrinted>
  <dcterms:created xsi:type="dcterms:W3CDTF">2012-03-29T19:44:00Z</dcterms:created>
  <dcterms:modified xsi:type="dcterms:W3CDTF">2012-04-02T19:24:00Z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-908936399</vt:i4>
  </property>
  <property fmtid="{D5CDD505-2E9C-101B-9397-08002B2CF9AE}" pid="3" name="_EmailSubject">
    <vt:lpwstr>Nature Python DVD face label and release DRAFT</vt:lpwstr>
  </property>
  <property fmtid="{D5CDD505-2E9C-101B-9397-08002B2CF9AE}" pid="4" name="_AuthorEmail">
    <vt:lpwstr>LeeD@wnet.org</vt:lpwstr>
  </property>
  <property fmtid="{D5CDD505-2E9C-101B-9397-08002B2CF9AE}" pid="5" name="_AuthorEmailDisplayName">
    <vt:lpwstr>Lee, Donald</vt:lpwstr>
  </property>
  <property fmtid="{D5CDD505-2E9C-101B-9397-08002B2CF9AE}" pid="6" name="_ReviewingToolsShownOnce">
    <vt:lpwstr/>
  </property>
</Properties>
</file>