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739" w:rsidRPr="005212C1" w:rsidRDefault="00062739" w:rsidP="00062739">
      <w:pPr>
        <w:rPr>
          <w:sz w:val="20"/>
        </w:rPr>
      </w:pPr>
      <w:r w:rsidRPr="005212C1">
        <w:rPr>
          <w:sz w:val="20"/>
        </w:rPr>
        <w:t>Contacts:</w:t>
      </w:r>
    </w:p>
    <w:p w:rsidR="00062739" w:rsidRPr="005212C1" w:rsidRDefault="00062739" w:rsidP="00062739">
      <w:pPr>
        <w:rPr>
          <w:sz w:val="20"/>
        </w:rPr>
      </w:pPr>
      <w:r w:rsidRPr="005212C1">
        <w:rPr>
          <w:sz w:val="20"/>
        </w:rPr>
        <w:t>Donna Williams, WNET</w:t>
      </w:r>
    </w:p>
    <w:p w:rsidR="00062739" w:rsidRPr="005212C1" w:rsidRDefault="00062739" w:rsidP="00062739">
      <w:pPr>
        <w:rPr>
          <w:sz w:val="20"/>
        </w:rPr>
      </w:pPr>
      <w:r w:rsidRPr="005212C1">
        <w:rPr>
          <w:sz w:val="20"/>
        </w:rPr>
        <w:t xml:space="preserve">212.560.8030, </w:t>
      </w:r>
      <w:hyperlink r:id="rId8" w:history="1">
        <w:r w:rsidRPr="005212C1">
          <w:rPr>
            <w:rStyle w:val="Hyperlink"/>
            <w:sz w:val="20"/>
          </w:rPr>
          <w:t>WilliamsD@wnet.org</w:t>
        </w:r>
      </w:hyperlink>
    </w:p>
    <w:p w:rsidR="00062739" w:rsidRPr="005212C1" w:rsidRDefault="00062739" w:rsidP="00062739">
      <w:pPr>
        <w:rPr>
          <w:sz w:val="20"/>
        </w:rPr>
      </w:pPr>
      <w:r w:rsidRPr="005212C1">
        <w:rPr>
          <w:sz w:val="20"/>
        </w:rPr>
        <w:t>John Michael Kennedy, Goodman Media</w:t>
      </w:r>
      <w:r>
        <w:rPr>
          <w:sz w:val="20"/>
        </w:rPr>
        <w:t xml:space="preserve"> International</w:t>
      </w:r>
    </w:p>
    <w:p w:rsidR="00062739" w:rsidRDefault="00062739" w:rsidP="00062739">
      <w:r w:rsidRPr="005212C1">
        <w:rPr>
          <w:sz w:val="20"/>
        </w:rPr>
        <w:t>212.576.2700</w:t>
      </w:r>
      <w:r>
        <w:rPr>
          <w:sz w:val="20"/>
        </w:rPr>
        <w:t>, FYR@goodmanmedia.com</w:t>
      </w:r>
      <w:hyperlink r:id="rId9" w:history="1"/>
    </w:p>
    <w:p w:rsidR="00062739" w:rsidRPr="005212C1" w:rsidRDefault="00062739" w:rsidP="00062739"/>
    <w:p w:rsidR="00062739" w:rsidRDefault="00062739" w:rsidP="00062739">
      <w:pPr>
        <w:rPr>
          <w:rStyle w:val="Hyperlink"/>
          <w:sz w:val="20"/>
        </w:rPr>
      </w:pPr>
      <w:r>
        <w:rPr>
          <w:sz w:val="20"/>
        </w:rPr>
        <w:t xml:space="preserve">Press Materials:  </w:t>
      </w:r>
      <w:hyperlink r:id="rId10" w:history="1">
        <w:r>
          <w:rPr>
            <w:rStyle w:val="Hyperlink"/>
            <w:sz w:val="20"/>
          </w:rPr>
          <w:t>pbs.org/pressroom</w:t>
        </w:r>
      </w:hyperlink>
      <w:r>
        <w:rPr>
          <w:sz w:val="20"/>
        </w:rPr>
        <w:t xml:space="preserve"> or </w:t>
      </w:r>
      <w:hyperlink r:id="rId11" w:history="1">
        <w:r>
          <w:rPr>
            <w:rStyle w:val="Hyperlink"/>
            <w:sz w:val="20"/>
          </w:rPr>
          <w:t>thirteen.org/pressroom</w:t>
        </w:r>
      </w:hyperlink>
    </w:p>
    <w:p w:rsidR="00062739" w:rsidRDefault="00062739" w:rsidP="00062739">
      <w:pPr>
        <w:rPr>
          <w:rFonts w:cs="Calibri"/>
          <w:color w:val="1F497D"/>
        </w:rPr>
      </w:pPr>
      <w:r>
        <w:rPr>
          <w:sz w:val="20"/>
        </w:rPr>
        <w:t xml:space="preserve">Website: </w:t>
      </w:r>
      <w:hyperlink r:id="rId12" w:history="1">
        <w:r w:rsidRPr="00730238">
          <w:rPr>
            <w:rStyle w:val="Hyperlink"/>
            <w:rFonts w:cs="Calibri"/>
            <w:sz w:val="20"/>
          </w:rPr>
          <w:t>http://www.pbs.org/wnet/finding-your-roots</w:t>
        </w:r>
      </w:hyperlink>
      <w:r>
        <w:rPr>
          <w:rFonts w:cs="Calibri"/>
          <w:color w:val="1F497D"/>
          <w:sz w:val="20"/>
        </w:rPr>
        <w:t xml:space="preserve"> </w:t>
      </w:r>
    </w:p>
    <w:p w:rsidR="0080449A" w:rsidRPr="00B66FD6" w:rsidRDefault="00062739" w:rsidP="00062739">
      <w:pPr>
        <w:rPr>
          <w:rFonts w:cs="Helvetica"/>
          <w:color w:val="000000"/>
          <w:sz w:val="20"/>
        </w:rPr>
      </w:pPr>
      <w:r>
        <w:rPr>
          <w:color w:val="000000"/>
          <w:sz w:val="20"/>
        </w:rPr>
        <w:t xml:space="preserve">Facebook: </w:t>
      </w:r>
      <w:hyperlink r:id="rId13" w:history="1">
        <w:r>
          <w:rPr>
            <w:rStyle w:val="Hyperlink"/>
            <w:sz w:val="20"/>
          </w:rPr>
          <w:t>http://www.facebook.com/FindingYourRootsPBS</w:t>
        </w:r>
      </w:hyperlink>
    </w:p>
    <w:p w:rsidR="0080449A" w:rsidRPr="00B66FD6" w:rsidRDefault="0080449A" w:rsidP="0080449A">
      <w:pPr>
        <w:widowControl w:val="0"/>
        <w:tabs>
          <w:tab w:val="left" w:pos="2272"/>
          <w:tab w:val="left" w:pos="2340"/>
        </w:tabs>
        <w:autoSpaceDE w:val="0"/>
        <w:autoSpaceDN w:val="0"/>
        <w:adjustRightInd w:val="0"/>
        <w:rPr>
          <w:color w:val="000000"/>
          <w:sz w:val="20"/>
        </w:rPr>
      </w:pPr>
    </w:p>
    <w:p w:rsidR="0080449A" w:rsidRDefault="0080449A" w:rsidP="0080449A">
      <w:pPr>
        <w:pStyle w:val="Heading1"/>
        <w:rPr>
          <w:i/>
        </w:rPr>
      </w:pPr>
    </w:p>
    <w:p w:rsidR="0080449A" w:rsidRPr="0080449A" w:rsidRDefault="0080449A" w:rsidP="0080449A">
      <w:pPr>
        <w:pStyle w:val="Heading1"/>
        <w:rPr>
          <w:i/>
          <w:sz w:val="28"/>
          <w:szCs w:val="28"/>
        </w:rPr>
      </w:pPr>
      <w:r w:rsidRPr="0080449A">
        <w:rPr>
          <w:i/>
          <w:sz w:val="28"/>
          <w:szCs w:val="28"/>
        </w:rPr>
        <w:t xml:space="preserve">Finding Your Roots with Henry Louis Gates, Jr. </w:t>
      </w:r>
    </w:p>
    <w:p w:rsidR="0080449A" w:rsidRPr="00AA57DC" w:rsidRDefault="008F7BC1" w:rsidP="0080449A">
      <w:pPr>
        <w:pStyle w:val="Heading2"/>
        <w:rPr>
          <w:i w:val="0"/>
          <w:szCs w:val="28"/>
        </w:rPr>
      </w:pPr>
      <w:r>
        <w:rPr>
          <w:szCs w:val="28"/>
        </w:rPr>
        <w:t xml:space="preserve">Guest Biographies: </w:t>
      </w:r>
      <w:r w:rsidR="00E17862">
        <w:rPr>
          <w:szCs w:val="28"/>
        </w:rPr>
        <w:t xml:space="preserve">Dr. Sanjay Gupta, Margaret Cho </w:t>
      </w:r>
      <w:r w:rsidR="00494168">
        <w:rPr>
          <w:szCs w:val="28"/>
        </w:rPr>
        <w:t xml:space="preserve">and Martha Stewart </w:t>
      </w:r>
    </w:p>
    <w:p w:rsidR="00863725" w:rsidRDefault="00863725" w:rsidP="00863725">
      <w:pPr>
        <w:pStyle w:val="NormalIndent"/>
        <w:ind w:firstLine="0"/>
      </w:pPr>
    </w:p>
    <w:p w:rsidR="0080449A" w:rsidRDefault="0080449A" w:rsidP="0080449A">
      <w:pPr>
        <w:widowControl w:val="0"/>
        <w:autoSpaceDE w:val="0"/>
        <w:autoSpaceDN w:val="0"/>
        <w:adjustRightInd w:val="0"/>
        <w:rPr>
          <w:b/>
          <w:color w:val="000000"/>
          <w:sz w:val="22"/>
          <w:szCs w:val="22"/>
        </w:rPr>
      </w:pPr>
      <w:bookmarkStart w:id="0" w:name="_GoBack"/>
      <w:bookmarkEnd w:id="0"/>
    </w:p>
    <w:p w:rsidR="00494168" w:rsidRPr="00494168" w:rsidRDefault="00494168" w:rsidP="00494168">
      <w:pPr>
        <w:pStyle w:val="NormalIndent"/>
        <w:ind w:firstLine="0"/>
        <w:rPr>
          <w:b/>
          <w:sz w:val="22"/>
          <w:szCs w:val="22"/>
        </w:rPr>
      </w:pPr>
      <w:r w:rsidRPr="00494168">
        <w:rPr>
          <w:b/>
          <w:sz w:val="22"/>
          <w:szCs w:val="22"/>
        </w:rPr>
        <w:t>Dr. Sanjay Gupta</w:t>
      </w:r>
    </w:p>
    <w:p w:rsidR="00494168" w:rsidRPr="00863725" w:rsidRDefault="00863725" w:rsidP="00863725">
      <w:pPr>
        <w:pStyle w:val="NormalIndent"/>
        <w:ind w:firstLine="0"/>
        <w:rPr>
          <w:i/>
          <w:color w:val="000000"/>
          <w:szCs w:val="21"/>
        </w:rPr>
      </w:pPr>
      <w:r w:rsidRPr="00863725">
        <w:rPr>
          <w:i/>
          <w:color w:val="000000"/>
          <w:szCs w:val="21"/>
        </w:rPr>
        <w:t>CNN Chief Medical Correspondent</w:t>
      </w:r>
    </w:p>
    <w:p w:rsidR="00863725" w:rsidRDefault="00863725" w:rsidP="00863725">
      <w:pPr>
        <w:pStyle w:val="NormalIndent"/>
        <w:ind w:firstLine="0"/>
      </w:pPr>
    </w:p>
    <w:p w:rsidR="00863725" w:rsidRDefault="00494168" w:rsidP="0008616E">
      <w:pPr>
        <w:pStyle w:val="NormalWeb"/>
        <w:shd w:val="clear" w:color="auto" w:fill="FFFFFF"/>
        <w:spacing w:before="0" w:beforeAutospacing="0" w:after="0" w:afterAutospacing="0" w:line="360" w:lineRule="auto"/>
        <w:rPr>
          <w:rFonts w:ascii="Georgia" w:hAnsi="Georgia"/>
          <w:color w:val="000000"/>
          <w:sz w:val="21"/>
          <w:szCs w:val="21"/>
        </w:rPr>
      </w:pPr>
      <w:r w:rsidRPr="0008616E">
        <w:rPr>
          <w:rFonts w:ascii="Georgia" w:hAnsi="Georgia"/>
          <w:color w:val="000000"/>
          <w:sz w:val="21"/>
          <w:szCs w:val="21"/>
        </w:rPr>
        <w:t xml:space="preserve">Dr. Sanjay Gupta is the multiple Emmy®-award winning chief medical correspondent for </w:t>
      </w:r>
    </w:p>
    <w:p w:rsidR="00494168" w:rsidRPr="0008616E" w:rsidRDefault="00494168" w:rsidP="0008616E">
      <w:pPr>
        <w:pStyle w:val="NormalWeb"/>
        <w:shd w:val="clear" w:color="auto" w:fill="FFFFFF"/>
        <w:spacing w:before="0" w:beforeAutospacing="0" w:after="0" w:afterAutospacing="0" w:line="360" w:lineRule="auto"/>
        <w:rPr>
          <w:rFonts w:ascii="Georgia" w:hAnsi="Georgia"/>
          <w:color w:val="000000"/>
          <w:sz w:val="21"/>
          <w:szCs w:val="21"/>
        </w:rPr>
      </w:pPr>
      <w:r w:rsidRPr="0008616E">
        <w:rPr>
          <w:rFonts w:ascii="Georgia" w:hAnsi="Georgia"/>
          <w:color w:val="000000"/>
          <w:sz w:val="21"/>
          <w:szCs w:val="21"/>
        </w:rPr>
        <w:t>CNN. Gupta, a practicing neurosurgeon, plays an integral role in CNN’s reporting on health and medical news for American Morning, Anderson Cooper 360°, CNN documentaries, and anchors the weekend medical affairs program Sanjay Gupta, MD. Gupta also contributes to CNN.com and CNNHealth.com. His medical training and public health policy experience distinguish his reporting on a range of medical and scientific topics including brain injury, disaster recovery, health care reform, fitness, military medicine, HIV/AIDS, and other areas.</w:t>
      </w:r>
    </w:p>
    <w:p w:rsidR="00494168" w:rsidRPr="0008616E" w:rsidRDefault="00494168" w:rsidP="0008616E">
      <w:pPr>
        <w:pStyle w:val="NormalWeb"/>
        <w:shd w:val="clear" w:color="auto" w:fill="FFFFFF"/>
        <w:spacing w:before="0" w:beforeAutospacing="0" w:after="0" w:afterAutospacing="0" w:line="360" w:lineRule="auto"/>
        <w:ind w:firstLine="720"/>
        <w:rPr>
          <w:rFonts w:ascii="Georgia" w:hAnsi="Georgia"/>
          <w:color w:val="000000"/>
          <w:sz w:val="21"/>
          <w:szCs w:val="21"/>
        </w:rPr>
      </w:pPr>
      <w:r w:rsidRPr="0008616E">
        <w:rPr>
          <w:rFonts w:ascii="Georgia" w:hAnsi="Georgia"/>
          <w:color w:val="000000"/>
          <w:sz w:val="21"/>
          <w:szCs w:val="21"/>
        </w:rPr>
        <w:lastRenderedPageBreak/>
        <w:t>In 2011, Gupta has reported from earthquake- and tsunami-ravaged Japan, adding clarity and context to the human impact and radiation concerns. In 2010, Gupta reported on the devastating earthquake in Haiti, for which he was awarded two Emmy®s. His distinctive reporting in 2010 included live coverage on the unprecedented flooding in Pakistan.</w:t>
      </w:r>
    </w:p>
    <w:p w:rsidR="00494168" w:rsidRPr="0008616E" w:rsidRDefault="00494168" w:rsidP="0008616E">
      <w:pPr>
        <w:pStyle w:val="NormalWeb"/>
        <w:shd w:val="clear" w:color="auto" w:fill="FFFFFF"/>
        <w:spacing w:before="0" w:beforeAutospacing="0" w:after="0" w:afterAutospacing="0" w:line="360" w:lineRule="auto"/>
        <w:ind w:firstLine="720"/>
        <w:rPr>
          <w:rFonts w:ascii="Georgia" w:hAnsi="Georgia"/>
          <w:color w:val="000000"/>
          <w:sz w:val="21"/>
          <w:szCs w:val="21"/>
        </w:rPr>
      </w:pPr>
      <w:r w:rsidRPr="0008616E">
        <w:rPr>
          <w:rFonts w:ascii="Georgia" w:hAnsi="Georgia"/>
          <w:color w:val="000000"/>
          <w:sz w:val="21"/>
          <w:szCs w:val="21"/>
        </w:rPr>
        <w:t>Based in Atlanta, Gupta joined CNN in the summer of 2001. He reported from New York following the attacks on the U.S. on Sept. 11, 2001. In 2003, he embedded with the U.S. Navy’s “Devil Docs” medical unit, reporting from Iraq and Kuwait as the unit traveled to Baghdad. He provided live coverage of the first operation performed during the war, and performed life-saving brain surgery five times himself in a desert operating room.</w:t>
      </w:r>
    </w:p>
    <w:p w:rsidR="00494168" w:rsidRPr="0008616E" w:rsidRDefault="00494168" w:rsidP="0008616E">
      <w:pPr>
        <w:pStyle w:val="NormalWeb"/>
        <w:shd w:val="clear" w:color="auto" w:fill="FFFFFF"/>
        <w:spacing w:before="0" w:beforeAutospacing="0" w:after="0" w:afterAutospacing="0" w:line="360" w:lineRule="auto"/>
        <w:ind w:firstLine="720"/>
        <w:rPr>
          <w:rFonts w:ascii="Georgia" w:hAnsi="Georgia"/>
          <w:color w:val="000000"/>
          <w:sz w:val="21"/>
          <w:szCs w:val="21"/>
        </w:rPr>
      </w:pPr>
      <w:r w:rsidRPr="0008616E">
        <w:rPr>
          <w:rFonts w:ascii="Georgia" w:hAnsi="Georgia"/>
          <w:color w:val="000000"/>
          <w:sz w:val="21"/>
          <w:szCs w:val="21"/>
        </w:rPr>
        <w:t>Gupta contributed to the network’s 2010 Peabody Award-winning coverage of the oil disaster in the Gulf of Mexico. In 2006, Gupta contributed to CNN's Peabody Award-winning coverage of Hurricane Katrina, revealing that official reports that Charity Hospital in New Orleans had been evacuated were incorrect. His “Charity Hospital” coverage for Anderson Cooper 360° resulted in his 2006 News &amp; Documentary Emmy® for Outstanding Feature Story. In 2004, Gupta was sent to Sri Lanka to cover the tsunami disaster that took more than 155,000 lives in Southeast Asia, contributing to the 2005 Alfred I. DuPont-Columbia Award for CNN.</w:t>
      </w:r>
    </w:p>
    <w:p w:rsidR="00494168" w:rsidRPr="0008616E" w:rsidRDefault="00494168" w:rsidP="0008616E">
      <w:pPr>
        <w:pStyle w:val="NormalWeb"/>
        <w:shd w:val="clear" w:color="auto" w:fill="FFFFFF"/>
        <w:spacing w:before="0" w:beforeAutospacing="0" w:after="0" w:afterAutospacing="0" w:line="360" w:lineRule="auto"/>
        <w:ind w:firstLine="720"/>
        <w:rPr>
          <w:rFonts w:ascii="Georgia" w:hAnsi="Georgia"/>
          <w:color w:val="000000"/>
          <w:sz w:val="21"/>
          <w:szCs w:val="21"/>
        </w:rPr>
      </w:pPr>
      <w:r w:rsidRPr="0008616E">
        <w:rPr>
          <w:rFonts w:ascii="Georgia" w:hAnsi="Georgia"/>
          <w:color w:val="000000"/>
          <w:sz w:val="21"/>
          <w:szCs w:val="21"/>
        </w:rPr>
        <w:t>Gupta’s passion for inspiring Americans to lead healthier, more active lives led him to launch “Fit Nation,” CNN’s multi-platform anti-obesity initiative. In 2011, “Fit Nation” follows the progress of Gupta and six CNN viewers as they inspire each other while training for a triathlon.</w:t>
      </w:r>
    </w:p>
    <w:p w:rsidR="00494168" w:rsidRPr="0008616E" w:rsidRDefault="00494168" w:rsidP="0008616E">
      <w:pPr>
        <w:pStyle w:val="NormalWeb"/>
        <w:shd w:val="clear" w:color="auto" w:fill="FFFFFF"/>
        <w:spacing w:before="0" w:beforeAutospacing="0" w:after="0" w:afterAutospacing="0" w:line="360" w:lineRule="auto"/>
        <w:ind w:firstLine="720"/>
        <w:rPr>
          <w:rFonts w:ascii="Georgia" w:hAnsi="Georgia"/>
          <w:color w:val="000000"/>
          <w:sz w:val="21"/>
          <w:szCs w:val="21"/>
        </w:rPr>
      </w:pPr>
      <w:r w:rsidRPr="0008616E">
        <w:rPr>
          <w:rFonts w:ascii="Georgia" w:hAnsi="Georgia"/>
          <w:color w:val="000000"/>
          <w:sz w:val="21"/>
          <w:szCs w:val="21"/>
        </w:rPr>
        <w:t>In addition to his work for CNN, Gupta is a member of the staff and faculty at the Emory University School of Medicine. He is associate chief of neurosurgery at Grady Memorial Hospital and regularly performs surgery at Emory University and Grady hospitals. He holds memberships in the American Association of Neurological Surgeons, Congress of Neurological Surgeons, and the Council on Foreign Relations. He serves as a diplomat of the American Board of Neurosurgery, is a certified medical investigator, and is a board member of the Lance Armstrong LiveStrong Foundation.</w:t>
      </w:r>
    </w:p>
    <w:p w:rsidR="00494168" w:rsidRPr="0008616E" w:rsidRDefault="00494168" w:rsidP="0008616E">
      <w:pPr>
        <w:pStyle w:val="NormalWeb"/>
        <w:shd w:val="clear" w:color="auto" w:fill="FFFFFF"/>
        <w:spacing w:before="0" w:beforeAutospacing="0" w:after="0" w:afterAutospacing="0" w:line="360" w:lineRule="auto"/>
        <w:ind w:firstLine="720"/>
        <w:rPr>
          <w:rFonts w:ascii="Georgia" w:hAnsi="Georgia"/>
          <w:color w:val="000000"/>
          <w:sz w:val="21"/>
          <w:szCs w:val="21"/>
        </w:rPr>
      </w:pPr>
      <w:r w:rsidRPr="0008616E">
        <w:rPr>
          <w:rFonts w:ascii="Georgia" w:hAnsi="Georgia"/>
          <w:color w:val="000000"/>
          <w:sz w:val="21"/>
          <w:szCs w:val="21"/>
        </w:rPr>
        <w:t>Before joining CNN, Gupta completed separate neurosurgical fellowships at the Semmes-Murphey Clinic in Tennessee, and the University of Michigan Medical Center. In 1997, he was selected as a White House Fellow, serving as a special advisor to First Lady Hillary Clinton.</w:t>
      </w:r>
    </w:p>
    <w:p w:rsidR="00494168" w:rsidRPr="0008616E" w:rsidRDefault="00494168" w:rsidP="0008616E">
      <w:pPr>
        <w:pStyle w:val="NormalWeb"/>
        <w:shd w:val="clear" w:color="auto" w:fill="FFFFFF"/>
        <w:spacing w:before="0" w:beforeAutospacing="0" w:after="0" w:afterAutospacing="0" w:line="360" w:lineRule="auto"/>
        <w:ind w:firstLine="720"/>
        <w:rPr>
          <w:rFonts w:ascii="Georgia" w:hAnsi="Georgia"/>
          <w:color w:val="000000"/>
          <w:sz w:val="21"/>
          <w:szCs w:val="21"/>
        </w:rPr>
      </w:pPr>
      <w:r w:rsidRPr="0008616E">
        <w:rPr>
          <w:rFonts w:ascii="Georgia" w:hAnsi="Georgia"/>
          <w:color w:val="000000"/>
          <w:sz w:val="21"/>
          <w:szCs w:val="21"/>
        </w:rPr>
        <w:t>Gupta contributes to the CBS newsmagazine 60 Minutes and Evening News with Scott Pelley. He is the author of two best-selling books, Chasing Life (2007) and Cheating Death (2009), both of which became companion documentaries for CNN.</w:t>
      </w:r>
    </w:p>
    <w:p w:rsidR="00494168" w:rsidRPr="0008616E" w:rsidRDefault="00494168" w:rsidP="0008616E">
      <w:pPr>
        <w:pStyle w:val="NormalWeb"/>
        <w:shd w:val="clear" w:color="auto" w:fill="FFFFFF"/>
        <w:spacing w:before="0" w:beforeAutospacing="0" w:after="0" w:afterAutospacing="0" w:line="360" w:lineRule="auto"/>
        <w:ind w:firstLine="720"/>
        <w:rPr>
          <w:rFonts w:ascii="Georgia" w:hAnsi="Georgia"/>
          <w:color w:val="000000"/>
          <w:sz w:val="21"/>
          <w:szCs w:val="21"/>
        </w:rPr>
      </w:pPr>
      <w:r w:rsidRPr="0008616E">
        <w:rPr>
          <w:rFonts w:ascii="Georgia" w:hAnsi="Georgia"/>
          <w:color w:val="000000"/>
          <w:sz w:val="21"/>
          <w:szCs w:val="21"/>
        </w:rPr>
        <w:t xml:space="preserve">In 2003, Gupta was named one of PEOPLE magazine’s “Sexiest Men Alive” and a “pop culture icon” by USA Today. That same year he also won the Humanitarian Award from the National Press Photographers Association. In 2004, the Atlanta Press Club named him “Journalist of the Year,” and in 2009, he won both the first Health Communications Achievement Award from the American Medical Association’s Medical Communications </w:t>
      </w:r>
      <w:r w:rsidRPr="0008616E">
        <w:rPr>
          <w:rFonts w:ascii="Georgia" w:hAnsi="Georgia"/>
          <w:color w:val="000000"/>
          <w:sz w:val="21"/>
          <w:szCs w:val="21"/>
        </w:rPr>
        <w:lastRenderedPageBreak/>
        <w:t>Conference and the Mickey Leland Humanitarian Award from the National Association for Multi-ethnicity in Communications (NAMIC). In 2010, Gupta was honored by John F. Kennedy University with its Laureate Award for leaders in health and wellness. 2011, Forbes magazine named him as one of the “Ten Most Influential Celebrities.”</w:t>
      </w:r>
    </w:p>
    <w:p w:rsidR="00494168" w:rsidRPr="0008616E" w:rsidRDefault="00494168" w:rsidP="0008616E">
      <w:pPr>
        <w:pStyle w:val="NormalWeb"/>
        <w:shd w:val="clear" w:color="auto" w:fill="FFFFFF"/>
        <w:spacing w:before="0" w:beforeAutospacing="0" w:after="0" w:afterAutospacing="0" w:line="360" w:lineRule="auto"/>
        <w:ind w:firstLine="720"/>
        <w:rPr>
          <w:rFonts w:ascii="Georgia" w:hAnsi="Georgia"/>
          <w:color w:val="000000"/>
          <w:sz w:val="21"/>
          <w:szCs w:val="21"/>
        </w:rPr>
      </w:pPr>
      <w:r w:rsidRPr="0008616E">
        <w:rPr>
          <w:rFonts w:ascii="Georgia" w:hAnsi="Georgia"/>
          <w:color w:val="000000"/>
          <w:sz w:val="21"/>
          <w:szCs w:val="21"/>
        </w:rPr>
        <w:t>Gupta received his undergraduate degree from the University of Michigan and a doctorate of medicine from the University of Michigan Medical School.</w:t>
      </w:r>
    </w:p>
    <w:p w:rsidR="00494168" w:rsidRPr="0008616E" w:rsidRDefault="00494168" w:rsidP="0008616E">
      <w:pPr>
        <w:pStyle w:val="NormalIndent"/>
        <w:spacing w:line="360" w:lineRule="auto"/>
        <w:ind w:firstLine="0"/>
        <w:rPr>
          <w:szCs w:val="21"/>
        </w:rPr>
      </w:pPr>
    </w:p>
    <w:p w:rsidR="0008616E" w:rsidRPr="0008616E" w:rsidRDefault="0008616E" w:rsidP="0008616E">
      <w:pPr>
        <w:pStyle w:val="NormalIndent"/>
        <w:ind w:firstLine="0"/>
        <w:rPr>
          <w:b/>
          <w:sz w:val="22"/>
          <w:szCs w:val="22"/>
        </w:rPr>
      </w:pPr>
      <w:r w:rsidRPr="0008616E">
        <w:rPr>
          <w:b/>
          <w:sz w:val="22"/>
          <w:szCs w:val="22"/>
        </w:rPr>
        <w:t>Margaret Cho</w:t>
      </w:r>
    </w:p>
    <w:p w:rsidR="0008616E" w:rsidRPr="00863725" w:rsidRDefault="00863725" w:rsidP="0008616E">
      <w:pPr>
        <w:pStyle w:val="NormalIndent"/>
        <w:ind w:firstLine="0"/>
        <w:rPr>
          <w:i/>
        </w:rPr>
      </w:pPr>
      <w:r w:rsidRPr="00863725">
        <w:rPr>
          <w:i/>
        </w:rPr>
        <w:t>Performer</w:t>
      </w:r>
    </w:p>
    <w:p w:rsidR="00863725" w:rsidRDefault="00863725" w:rsidP="0008616E">
      <w:pPr>
        <w:pStyle w:val="NormalIndent"/>
        <w:ind w:firstLine="0"/>
      </w:pPr>
    </w:p>
    <w:p w:rsidR="0008616E" w:rsidRDefault="0008616E" w:rsidP="0008616E">
      <w:pPr>
        <w:widowControl w:val="0"/>
        <w:autoSpaceDE w:val="0"/>
        <w:autoSpaceDN w:val="0"/>
        <w:adjustRightInd w:val="0"/>
        <w:spacing w:line="360" w:lineRule="auto"/>
        <w:ind w:right="-900"/>
      </w:pPr>
      <w:r w:rsidRPr="0008616E">
        <w:t>Beginning with her early days on the scene in SoCal, comedian Margaret Co has always been</w:t>
      </w:r>
    </w:p>
    <w:p w:rsidR="0008616E" w:rsidRDefault="0008616E" w:rsidP="0008616E">
      <w:pPr>
        <w:widowControl w:val="0"/>
        <w:autoSpaceDE w:val="0"/>
        <w:autoSpaceDN w:val="0"/>
        <w:adjustRightInd w:val="0"/>
        <w:spacing w:line="360" w:lineRule="auto"/>
        <w:ind w:right="-900"/>
      </w:pPr>
      <w:r w:rsidRPr="0008616E">
        <w:t xml:space="preserve"> the Agent Provocateur of stand up. Never one to shy away from a difficult, or even 'taboo' topic,</w:t>
      </w:r>
    </w:p>
    <w:p w:rsidR="0008616E" w:rsidRDefault="0008616E" w:rsidP="0008616E">
      <w:pPr>
        <w:widowControl w:val="0"/>
        <w:autoSpaceDE w:val="0"/>
        <w:autoSpaceDN w:val="0"/>
        <w:adjustRightInd w:val="0"/>
        <w:spacing w:line="360" w:lineRule="auto"/>
        <w:ind w:right="-900"/>
      </w:pPr>
      <w:r w:rsidRPr="0008616E">
        <w:t xml:space="preserve"> there is no subject off limits. Her socially aware brand of comedy has made her both a thought </w:t>
      </w:r>
    </w:p>
    <w:p w:rsidR="0008616E" w:rsidRPr="0008616E" w:rsidRDefault="0008616E" w:rsidP="0008616E">
      <w:pPr>
        <w:widowControl w:val="0"/>
        <w:autoSpaceDE w:val="0"/>
        <w:autoSpaceDN w:val="0"/>
        <w:adjustRightInd w:val="0"/>
        <w:spacing w:line="360" w:lineRule="auto"/>
        <w:ind w:right="-900"/>
      </w:pPr>
      <w:r w:rsidRPr="0008616E">
        <w:t xml:space="preserve">leader as well as a teacher to those with open minds and open hearts. </w:t>
      </w:r>
    </w:p>
    <w:p w:rsidR="0008616E" w:rsidRPr="00E17862" w:rsidRDefault="0008616E" w:rsidP="0008616E">
      <w:pPr>
        <w:widowControl w:val="0"/>
        <w:autoSpaceDE w:val="0"/>
        <w:autoSpaceDN w:val="0"/>
        <w:adjustRightInd w:val="0"/>
        <w:spacing w:line="360" w:lineRule="auto"/>
        <w:ind w:right="-900" w:firstLine="720"/>
      </w:pPr>
      <w:r w:rsidRPr="00E17862">
        <w:t xml:space="preserve">An accomplished performer in all formats, Cho could be called the “Queen of all Media,” </w:t>
      </w:r>
    </w:p>
    <w:p w:rsidR="0008616E" w:rsidRPr="00E17862" w:rsidRDefault="0008616E" w:rsidP="0008616E">
      <w:pPr>
        <w:widowControl w:val="0"/>
        <w:autoSpaceDE w:val="0"/>
        <w:autoSpaceDN w:val="0"/>
        <w:adjustRightInd w:val="0"/>
        <w:spacing w:line="360" w:lineRule="auto"/>
        <w:ind w:right="-900"/>
      </w:pPr>
      <w:r w:rsidRPr="00E17862">
        <w:t xml:space="preserve">having conquered the worlds of film, television, books and theatre. She has two Grammy Award nominations for Best Comedy Album under her belt, one for </w:t>
      </w:r>
      <w:r w:rsidRPr="00E17862">
        <w:rPr>
          <w:i/>
        </w:rPr>
        <w:t>Revolution</w:t>
      </w:r>
      <w:r w:rsidRPr="00E17862">
        <w:t xml:space="preserve"> (2003) and the other f</w:t>
      </w:r>
    </w:p>
    <w:p w:rsidR="0008616E" w:rsidRPr="00E17862" w:rsidRDefault="0008616E" w:rsidP="0008616E">
      <w:pPr>
        <w:widowControl w:val="0"/>
        <w:autoSpaceDE w:val="0"/>
        <w:autoSpaceDN w:val="0"/>
        <w:adjustRightInd w:val="0"/>
        <w:spacing w:line="360" w:lineRule="auto"/>
        <w:ind w:right="-900"/>
      </w:pPr>
      <w:r w:rsidRPr="00E17862">
        <w:t xml:space="preserve">or </w:t>
      </w:r>
      <w:r w:rsidRPr="00E17862">
        <w:rPr>
          <w:i/>
        </w:rPr>
        <w:t>Cho Dependent</w:t>
      </w:r>
      <w:r w:rsidRPr="00E17862">
        <w:t xml:space="preserve"> (2010). Her tours are immediate sell-outs, and she’s had two shows debut </w:t>
      </w:r>
    </w:p>
    <w:p w:rsidR="0008616E" w:rsidRPr="00E17862" w:rsidRDefault="0008616E" w:rsidP="0008616E">
      <w:pPr>
        <w:widowControl w:val="0"/>
        <w:autoSpaceDE w:val="0"/>
        <w:autoSpaceDN w:val="0"/>
        <w:adjustRightInd w:val="0"/>
        <w:spacing w:line="360" w:lineRule="auto"/>
        <w:ind w:right="-900"/>
        <w:rPr>
          <w:bCs/>
          <w:iCs/>
        </w:rPr>
      </w:pPr>
      <w:r w:rsidRPr="00E17862">
        <w:t>Off-Broadway (</w:t>
      </w:r>
      <w:r w:rsidRPr="00E17862">
        <w:rPr>
          <w:i/>
          <w:iCs/>
        </w:rPr>
        <w:t xml:space="preserve">I'm The One That I Want </w:t>
      </w:r>
      <w:r w:rsidRPr="00E17862">
        <w:rPr>
          <w:iCs/>
        </w:rPr>
        <w:t xml:space="preserve">and </w:t>
      </w:r>
      <w:r w:rsidRPr="00E17862">
        <w:rPr>
          <w:bCs/>
          <w:i/>
          <w:iCs/>
        </w:rPr>
        <w:t xml:space="preserve">The Sensuous Woman). </w:t>
      </w:r>
      <w:r w:rsidRPr="00E17862">
        <w:rPr>
          <w:bCs/>
          <w:iCs/>
        </w:rPr>
        <w:t xml:space="preserve">She has made an </w:t>
      </w:r>
    </w:p>
    <w:p w:rsidR="0008616E" w:rsidRPr="00E17862" w:rsidRDefault="0008616E" w:rsidP="0008616E">
      <w:pPr>
        <w:widowControl w:val="0"/>
        <w:autoSpaceDE w:val="0"/>
        <w:autoSpaceDN w:val="0"/>
        <w:adjustRightInd w:val="0"/>
        <w:spacing w:line="360" w:lineRule="auto"/>
        <w:ind w:right="-900"/>
        <w:rPr>
          <w:bCs/>
          <w:iCs/>
        </w:rPr>
      </w:pPr>
      <w:r w:rsidRPr="00E17862">
        <w:rPr>
          <w:bCs/>
          <w:iCs/>
        </w:rPr>
        <w:t xml:space="preserve">indelible mark in television, starting in 1994 with the network comedy </w:t>
      </w:r>
      <w:r w:rsidRPr="00E17862">
        <w:rPr>
          <w:bCs/>
          <w:i/>
          <w:iCs/>
        </w:rPr>
        <w:t>All American Girl</w:t>
      </w:r>
      <w:r w:rsidRPr="00E17862">
        <w:rPr>
          <w:bCs/>
          <w:iCs/>
        </w:rPr>
        <w:t xml:space="preserve">, </w:t>
      </w:r>
    </w:p>
    <w:p w:rsidR="0008616E" w:rsidRPr="00E17862" w:rsidRDefault="0008616E" w:rsidP="0008616E">
      <w:pPr>
        <w:widowControl w:val="0"/>
        <w:autoSpaceDE w:val="0"/>
        <w:autoSpaceDN w:val="0"/>
        <w:adjustRightInd w:val="0"/>
        <w:spacing w:line="360" w:lineRule="auto"/>
        <w:ind w:right="-900"/>
        <w:rPr>
          <w:bCs/>
          <w:iCs/>
        </w:rPr>
      </w:pPr>
      <w:r w:rsidRPr="00E17862">
        <w:rPr>
          <w:bCs/>
          <w:iCs/>
        </w:rPr>
        <w:t xml:space="preserve">followed by one of the first “reality sitcoms” to air on VH1, </w:t>
      </w:r>
      <w:r w:rsidRPr="00E17862">
        <w:rPr>
          <w:bCs/>
          <w:i/>
          <w:iCs/>
        </w:rPr>
        <w:t>The Cho Show.</w:t>
      </w:r>
      <w:r w:rsidRPr="00E17862">
        <w:rPr>
          <w:bCs/>
          <w:iCs/>
        </w:rPr>
        <w:t xml:space="preserve"> Margaret currently </w:t>
      </w:r>
    </w:p>
    <w:p w:rsidR="0008616E" w:rsidRPr="00E17862" w:rsidRDefault="0008616E" w:rsidP="0008616E">
      <w:pPr>
        <w:widowControl w:val="0"/>
        <w:autoSpaceDE w:val="0"/>
        <w:autoSpaceDN w:val="0"/>
        <w:adjustRightInd w:val="0"/>
        <w:spacing w:line="360" w:lineRule="auto"/>
        <w:ind w:right="-900"/>
        <w:rPr>
          <w:bCs/>
          <w:iCs/>
        </w:rPr>
      </w:pPr>
      <w:r w:rsidRPr="00E17862">
        <w:rPr>
          <w:bCs/>
          <w:iCs/>
        </w:rPr>
        <w:t xml:space="preserve">stars on the Lifetime series </w:t>
      </w:r>
      <w:r w:rsidRPr="00E17862">
        <w:rPr>
          <w:bCs/>
          <w:i/>
          <w:iCs/>
        </w:rPr>
        <w:t>Drop Dead Diva</w:t>
      </w:r>
      <w:r w:rsidRPr="00E17862">
        <w:rPr>
          <w:bCs/>
          <w:iCs/>
        </w:rPr>
        <w:t xml:space="preserve">, now in its fourth season. The film and DVD </w:t>
      </w:r>
    </w:p>
    <w:p w:rsidR="0008616E" w:rsidRPr="00E17862" w:rsidRDefault="0008616E" w:rsidP="0008616E">
      <w:pPr>
        <w:widowControl w:val="0"/>
        <w:autoSpaceDE w:val="0"/>
        <w:autoSpaceDN w:val="0"/>
        <w:adjustRightInd w:val="0"/>
        <w:spacing w:line="360" w:lineRule="auto"/>
        <w:ind w:right="-900"/>
        <w:rPr>
          <w:i/>
          <w:iCs/>
        </w:rPr>
      </w:pPr>
      <w:r w:rsidRPr="00E17862">
        <w:rPr>
          <w:bCs/>
          <w:iCs/>
        </w:rPr>
        <w:t xml:space="preserve">releases of her stand up have broken records – literally, with </w:t>
      </w:r>
      <w:r w:rsidRPr="00E17862">
        <w:rPr>
          <w:i/>
          <w:iCs/>
        </w:rPr>
        <w:t xml:space="preserve">I'm The One That I Want </w:t>
      </w:r>
    </w:p>
    <w:p w:rsidR="0008616E" w:rsidRPr="00E17862" w:rsidRDefault="0008616E" w:rsidP="0008616E">
      <w:pPr>
        <w:widowControl w:val="0"/>
        <w:autoSpaceDE w:val="0"/>
        <w:autoSpaceDN w:val="0"/>
        <w:adjustRightInd w:val="0"/>
        <w:spacing w:line="360" w:lineRule="auto"/>
        <w:ind w:right="-900"/>
      </w:pPr>
      <w:r w:rsidRPr="00E17862">
        <w:rPr>
          <w:iCs/>
        </w:rPr>
        <w:t xml:space="preserve">holding the title for </w:t>
      </w:r>
      <w:r w:rsidRPr="00E17862">
        <w:t xml:space="preserve">‘most money grossed per print’ for an independent film. Her other releases, </w:t>
      </w:r>
    </w:p>
    <w:p w:rsidR="00E17862" w:rsidRDefault="0008616E" w:rsidP="0008616E">
      <w:pPr>
        <w:widowControl w:val="0"/>
        <w:autoSpaceDE w:val="0"/>
        <w:autoSpaceDN w:val="0"/>
        <w:adjustRightInd w:val="0"/>
        <w:spacing w:line="360" w:lineRule="auto"/>
        <w:ind w:right="-900"/>
        <w:rPr>
          <w:i/>
        </w:rPr>
      </w:pPr>
      <w:r w:rsidRPr="00E17862">
        <w:t xml:space="preserve">which Cho fans collect and swap with zeal, include </w:t>
      </w:r>
      <w:r w:rsidRPr="00E17862">
        <w:rPr>
          <w:i/>
          <w:iCs/>
        </w:rPr>
        <w:t xml:space="preserve">Notorious C.H.O </w:t>
      </w:r>
      <w:r w:rsidRPr="00E17862">
        <w:rPr>
          <w:iCs/>
        </w:rPr>
        <w:t>(2001</w:t>
      </w:r>
      <w:r w:rsidRPr="00E17862">
        <w:rPr>
          <w:i/>
          <w:iCs/>
        </w:rPr>
        <w:t xml:space="preserve">), </w:t>
      </w:r>
      <w:r w:rsidRPr="00E17862">
        <w:rPr>
          <w:i/>
        </w:rPr>
        <w:t>Assassin (</w:t>
      </w:r>
      <w:r w:rsidRPr="00E17862">
        <w:t>2005</w:t>
      </w:r>
      <w:r w:rsidRPr="00E17862">
        <w:rPr>
          <w:i/>
        </w:rPr>
        <w:t>),</w:t>
      </w:r>
    </w:p>
    <w:p w:rsidR="0008616E" w:rsidRPr="00E17862" w:rsidRDefault="0008616E" w:rsidP="0008616E">
      <w:pPr>
        <w:widowControl w:val="0"/>
        <w:autoSpaceDE w:val="0"/>
        <w:autoSpaceDN w:val="0"/>
        <w:adjustRightInd w:val="0"/>
        <w:spacing w:line="360" w:lineRule="auto"/>
        <w:ind w:right="-900"/>
      </w:pPr>
      <w:r w:rsidRPr="00E17862">
        <w:rPr>
          <w:i/>
        </w:rPr>
        <w:t xml:space="preserve"> Revolution</w:t>
      </w:r>
      <w:r w:rsidRPr="00E17862">
        <w:t xml:space="preserve"> (2003),</w:t>
      </w:r>
      <w:r w:rsidRPr="00E17862">
        <w:rPr>
          <w:i/>
        </w:rPr>
        <w:t xml:space="preserve"> Beautiful (</w:t>
      </w:r>
      <w:r w:rsidRPr="00E17862">
        <w:t>2009</w:t>
      </w:r>
      <w:r w:rsidRPr="00E17862">
        <w:rPr>
          <w:i/>
        </w:rPr>
        <w:t xml:space="preserve">) </w:t>
      </w:r>
      <w:r w:rsidRPr="00E17862">
        <w:t>and</w:t>
      </w:r>
      <w:r w:rsidRPr="00E17862">
        <w:rPr>
          <w:i/>
        </w:rPr>
        <w:t xml:space="preserve"> Cho Dependent (2011).</w:t>
      </w:r>
    </w:p>
    <w:p w:rsidR="0008616E" w:rsidRPr="00E17862" w:rsidRDefault="0008616E" w:rsidP="0008616E">
      <w:pPr>
        <w:widowControl w:val="0"/>
        <w:autoSpaceDE w:val="0"/>
        <w:autoSpaceDN w:val="0"/>
        <w:adjustRightInd w:val="0"/>
        <w:spacing w:line="360" w:lineRule="auto"/>
        <w:ind w:firstLine="720"/>
      </w:pPr>
      <w:r w:rsidRPr="00E17862">
        <w:t xml:space="preserve">Along with her many accolades for her entertainment career, Margaret has been widely recognized for her work in the non-profit sector, lending her name, time and tireless work ethic to several charities, especially those involving gay rights and anti-bullying campaigns. </w:t>
      </w:r>
    </w:p>
    <w:p w:rsidR="0008616E" w:rsidRDefault="0008616E" w:rsidP="0008616E">
      <w:pPr>
        <w:widowControl w:val="0"/>
        <w:autoSpaceDE w:val="0"/>
        <w:autoSpaceDN w:val="0"/>
        <w:adjustRightInd w:val="0"/>
        <w:spacing w:line="360" w:lineRule="auto"/>
        <w:ind w:firstLine="720"/>
      </w:pPr>
      <w:r w:rsidRPr="00E17862">
        <w:t>With the recent release of her 6</w:t>
      </w:r>
      <w:r w:rsidRPr="00E17862">
        <w:rPr>
          <w:vertAlign w:val="superscript"/>
        </w:rPr>
        <w:t>th</w:t>
      </w:r>
      <w:r w:rsidRPr="00E17862">
        <w:t xml:space="preserve"> concert film, </w:t>
      </w:r>
      <w:r w:rsidRPr="00E17862">
        <w:rPr>
          <w:i/>
        </w:rPr>
        <w:t>Cho Dependent</w:t>
      </w:r>
      <w:r w:rsidRPr="00E17862">
        <w:t>, Margaret shows once again that she hasn’t lost any of her well-loved edge. The Grammy no</w:t>
      </w:r>
      <w:r w:rsidRPr="0008616E">
        <w:t>m</w:t>
      </w:r>
      <w:r>
        <w:t xml:space="preserve">inated </w:t>
      </w:r>
      <w:r w:rsidRPr="0008616E">
        <w:t>CD of the same name was widely praised for Cho's songwriting as well as her musicianship, and the DVD goes one step further, featuring songs from the album interwoven into the thought provoking stories she tells. Honest, passionate and hilarious, Margaret Cho is at her very best.</w:t>
      </w:r>
    </w:p>
    <w:p w:rsidR="002F0D5F" w:rsidRDefault="002F0D5F" w:rsidP="002F0D5F">
      <w:pPr>
        <w:pStyle w:val="NormalIndent"/>
        <w:ind w:firstLine="0"/>
      </w:pPr>
    </w:p>
    <w:p w:rsidR="006019CC" w:rsidRDefault="006019CC" w:rsidP="00AA57DC">
      <w:pPr>
        <w:pStyle w:val="NormalIndent"/>
        <w:ind w:firstLine="0"/>
        <w:rPr>
          <w:b/>
          <w:sz w:val="22"/>
          <w:szCs w:val="22"/>
        </w:rPr>
      </w:pPr>
    </w:p>
    <w:p w:rsidR="006019CC" w:rsidRDefault="006019CC" w:rsidP="00AA57DC">
      <w:pPr>
        <w:pStyle w:val="NormalIndent"/>
        <w:ind w:firstLine="0"/>
        <w:rPr>
          <w:b/>
          <w:sz w:val="22"/>
          <w:szCs w:val="22"/>
        </w:rPr>
      </w:pPr>
    </w:p>
    <w:p w:rsidR="006019CC" w:rsidRDefault="006019CC" w:rsidP="00AA57DC">
      <w:pPr>
        <w:pStyle w:val="NormalIndent"/>
        <w:ind w:firstLine="0"/>
        <w:rPr>
          <w:b/>
          <w:sz w:val="22"/>
          <w:szCs w:val="22"/>
        </w:rPr>
      </w:pPr>
    </w:p>
    <w:p w:rsidR="006019CC" w:rsidRDefault="006019CC" w:rsidP="00AA57DC">
      <w:pPr>
        <w:pStyle w:val="NormalIndent"/>
        <w:ind w:firstLine="0"/>
        <w:rPr>
          <w:b/>
          <w:sz w:val="22"/>
          <w:szCs w:val="22"/>
        </w:rPr>
      </w:pPr>
    </w:p>
    <w:p w:rsidR="00AA57DC" w:rsidRDefault="002F0D5F" w:rsidP="00AA57DC">
      <w:pPr>
        <w:pStyle w:val="NormalIndent"/>
        <w:ind w:firstLine="0"/>
        <w:rPr>
          <w:sz w:val="22"/>
          <w:szCs w:val="22"/>
        </w:rPr>
      </w:pPr>
      <w:r w:rsidRPr="002F0D5F">
        <w:rPr>
          <w:b/>
          <w:sz w:val="22"/>
          <w:szCs w:val="22"/>
        </w:rPr>
        <w:lastRenderedPageBreak/>
        <w:t>Martha Stewart</w:t>
      </w:r>
      <w:r w:rsidRPr="002F0D5F">
        <w:rPr>
          <w:sz w:val="22"/>
          <w:szCs w:val="22"/>
        </w:rPr>
        <w:t xml:space="preserve"> </w:t>
      </w:r>
    </w:p>
    <w:p w:rsidR="007A7F62" w:rsidRPr="007A7F62" w:rsidRDefault="007A7F62" w:rsidP="00AA57DC">
      <w:pPr>
        <w:pStyle w:val="NormalIndent"/>
        <w:ind w:firstLine="0"/>
        <w:rPr>
          <w:i/>
          <w:szCs w:val="21"/>
        </w:rPr>
      </w:pPr>
      <w:r w:rsidRPr="007A7F62">
        <w:rPr>
          <w:i/>
          <w:szCs w:val="21"/>
        </w:rPr>
        <w:t>Founder of Martha Stewart Living Omnimedia</w:t>
      </w:r>
    </w:p>
    <w:p w:rsidR="007A7F62" w:rsidRDefault="007A7F62" w:rsidP="00AA57DC">
      <w:pPr>
        <w:pStyle w:val="NormalIndent"/>
        <w:ind w:firstLine="0"/>
        <w:rPr>
          <w:sz w:val="22"/>
          <w:szCs w:val="22"/>
        </w:rPr>
      </w:pPr>
    </w:p>
    <w:p w:rsidR="00AA57DC" w:rsidRDefault="00AA57DC" w:rsidP="00AA57DC">
      <w:pPr>
        <w:spacing w:line="360" w:lineRule="auto"/>
        <w:rPr>
          <w:color w:val="000000"/>
          <w:szCs w:val="21"/>
        </w:rPr>
      </w:pPr>
      <w:r w:rsidRPr="00AA57DC">
        <w:rPr>
          <w:color w:val="000000"/>
          <w:szCs w:val="21"/>
        </w:rPr>
        <w:t xml:space="preserve">From her award-winning magazine, </w:t>
      </w:r>
      <w:r w:rsidRPr="00AA57DC">
        <w:rPr>
          <w:i/>
          <w:iCs/>
          <w:color w:val="000000"/>
          <w:szCs w:val="21"/>
        </w:rPr>
        <w:t>Martha Stewart Living</w:t>
      </w:r>
      <w:r w:rsidRPr="00AA57DC">
        <w:rPr>
          <w:color w:val="000000"/>
          <w:szCs w:val="21"/>
        </w:rPr>
        <w:t xml:space="preserve">, to her bestselling product lines, Martha Stewart shares the creative principles and practical ideas that have made her America’s most trusted guide to stylish living. Millions of consumers rely on Martha Stewart as their arbiter of style and taste and their guide to all aspects of everyday living - from cooking and entertaining to decorating and gardening, and much more. </w:t>
      </w:r>
    </w:p>
    <w:p w:rsidR="00AA57DC" w:rsidRDefault="00AA57DC" w:rsidP="00AA57DC">
      <w:pPr>
        <w:spacing w:line="360" w:lineRule="auto"/>
        <w:ind w:firstLine="720"/>
        <w:rPr>
          <w:color w:val="000000"/>
          <w:szCs w:val="21"/>
        </w:rPr>
      </w:pPr>
      <w:r w:rsidRPr="00AA57DC">
        <w:rPr>
          <w:color w:val="000000"/>
          <w:szCs w:val="21"/>
        </w:rPr>
        <w:t xml:space="preserve">Martha's unique business sense and creative vision is the </w:t>
      </w:r>
      <w:r w:rsidRPr="00AA57DC">
        <w:rPr>
          <w:bCs/>
          <w:color w:val="000000"/>
          <w:szCs w:val="21"/>
        </w:rPr>
        <w:t>framework</w:t>
      </w:r>
      <w:r w:rsidRPr="00AA57DC">
        <w:rPr>
          <w:color w:val="000000"/>
          <w:szCs w:val="21"/>
        </w:rPr>
        <w:t xml:space="preserve"> for Martha Stewart Living Omnimedia, and the expansive multimedia portfolio that encompasses award-winning media and merchandise, including </w:t>
      </w:r>
      <w:r w:rsidRPr="00AA57DC">
        <w:rPr>
          <w:i/>
          <w:color w:val="000000"/>
          <w:szCs w:val="21"/>
        </w:rPr>
        <w:t>Martha Stewart Living</w:t>
      </w:r>
      <w:r w:rsidRPr="00AA57DC">
        <w:rPr>
          <w:color w:val="000000"/>
          <w:szCs w:val="21"/>
        </w:rPr>
        <w:t xml:space="preserve"> and </w:t>
      </w:r>
      <w:r w:rsidRPr="00AA57DC">
        <w:rPr>
          <w:i/>
          <w:color w:val="000000"/>
          <w:szCs w:val="21"/>
        </w:rPr>
        <w:t>Everyday Food</w:t>
      </w:r>
      <w:r w:rsidRPr="00AA57DC">
        <w:rPr>
          <w:color w:val="000000"/>
          <w:szCs w:val="21"/>
        </w:rPr>
        <w:t xml:space="preserve"> magazines, the marthastewart.com website, the Emmy Award-winning television show, </w:t>
      </w:r>
      <w:r w:rsidRPr="00AA57DC">
        <w:rPr>
          <w:i/>
          <w:color w:val="000000"/>
          <w:szCs w:val="21"/>
        </w:rPr>
        <w:t xml:space="preserve">The Martha Stewart Show </w:t>
      </w:r>
      <w:r w:rsidRPr="00AA57DC">
        <w:rPr>
          <w:color w:val="000000"/>
          <w:szCs w:val="21"/>
        </w:rPr>
        <w:t>on Hallmark Channel</w:t>
      </w:r>
      <w:r w:rsidRPr="00AA57DC">
        <w:rPr>
          <w:i/>
          <w:color w:val="000000"/>
          <w:szCs w:val="21"/>
        </w:rPr>
        <w:t xml:space="preserve">, </w:t>
      </w:r>
      <w:r w:rsidRPr="00AA57DC">
        <w:rPr>
          <w:color w:val="000000"/>
          <w:szCs w:val="21"/>
        </w:rPr>
        <w:t xml:space="preserve">the </w:t>
      </w:r>
      <w:r w:rsidRPr="00AA57DC">
        <w:rPr>
          <w:i/>
          <w:color w:val="000000"/>
          <w:szCs w:val="21"/>
        </w:rPr>
        <w:t>Martha Stewart Living</w:t>
      </w:r>
      <w:r w:rsidRPr="00AA57DC">
        <w:rPr>
          <w:color w:val="000000"/>
          <w:szCs w:val="21"/>
        </w:rPr>
        <w:t xml:space="preserve"> line of home-improvement products at The Home Depot, the</w:t>
      </w:r>
      <w:r w:rsidRPr="00AA57DC">
        <w:rPr>
          <w:i/>
          <w:color w:val="000000"/>
          <w:szCs w:val="21"/>
        </w:rPr>
        <w:t xml:space="preserve"> Martha Stewart Collection</w:t>
      </w:r>
      <w:r w:rsidRPr="00AA57DC">
        <w:rPr>
          <w:color w:val="000000"/>
          <w:szCs w:val="21"/>
        </w:rPr>
        <w:t xml:space="preserve"> of home products exclusively at Macy’s, the </w:t>
      </w:r>
      <w:r w:rsidRPr="00AA57DC">
        <w:rPr>
          <w:i/>
          <w:color w:val="000000"/>
          <w:szCs w:val="21"/>
        </w:rPr>
        <w:t>Martha Stewart Home Office</w:t>
      </w:r>
      <w:r w:rsidRPr="00AA57DC">
        <w:rPr>
          <w:color w:val="000000"/>
          <w:szCs w:val="21"/>
        </w:rPr>
        <w:t xml:space="preserve"> line with Avery at Staples, </w:t>
      </w:r>
      <w:r w:rsidRPr="00AA57DC">
        <w:rPr>
          <w:i/>
          <w:color w:val="000000"/>
          <w:szCs w:val="21"/>
        </w:rPr>
        <w:t>Martha Stewart Pets</w:t>
      </w:r>
      <w:r w:rsidRPr="00AA57DC">
        <w:rPr>
          <w:color w:val="000000"/>
          <w:szCs w:val="21"/>
        </w:rPr>
        <w:t xml:space="preserve"> products at PetSmart</w:t>
      </w:r>
      <w:r w:rsidRPr="00AA57DC">
        <w:rPr>
          <w:i/>
          <w:color w:val="000000"/>
          <w:szCs w:val="21"/>
        </w:rPr>
        <w:t>, Martha Stewart Crafts</w:t>
      </w:r>
      <w:r w:rsidRPr="00AA57DC">
        <w:rPr>
          <w:color w:val="000000"/>
          <w:szCs w:val="21"/>
        </w:rPr>
        <w:t xml:space="preserve">, and more. </w:t>
      </w:r>
    </w:p>
    <w:p w:rsidR="00AA57DC" w:rsidRPr="00AA57DC" w:rsidRDefault="00AA57DC" w:rsidP="00AA57DC">
      <w:pPr>
        <w:spacing w:line="360" w:lineRule="auto"/>
        <w:ind w:firstLine="720"/>
        <w:rPr>
          <w:szCs w:val="21"/>
        </w:rPr>
      </w:pPr>
      <w:r w:rsidRPr="00AA57DC">
        <w:rPr>
          <w:szCs w:val="21"/>
        </w:rPr>
        <w:t>The company recently entered into a strategic alliance with J.C. Penney Company, Inc., which includes a merchandising agreement to build distinct Martha Stewart stores in jcpenney department stores, and to jointly develop an e-commerce site, both of which are expected to launch in 2013.</w:t>
      </w:r>
    </w:p>
    <w:p w:rsidR="00AA57DC" w:rsidRDefault="00AA57DC" w:rsidP="00AA57DC">
      <w:pPr>
        <w:pStyle w:val="NormalIndent"/>
        <w:ind w:firstLine="0"/>
        <w:rPr>
          <w:sz w:val="22"/>
          <w:szCs w:val="22"/>
        </w:rPr>
      </w:pPr>
    </w:p>
    <w:p w:rsidR="00AA57DC" w:rsidRPr="00AA57DC" w:rsidRDefault="00AA57DC" w:rsidP="00AA57DC">
      <w:pPr>
        <w:pStyle w:val="NormalIndent"/>
        <w:ind w:firstLine="0"/>
        <w:rPr>
          <w:sz w:val="22"/>
          <w:szCs w:val="22"/>
        </w:rPr>
      </w:pPr>
    </w:p>
    <w:p w:rsidR="0008616E" w:rsidRPr="0008616E" w:rsidRDefault="0008616E" w:rsidP="0008616E">
      <w:pPr>
        <w:pStyle w:val="NormalIndent"/>
        <w:ind w:firstLine="0"/>
        <w:jc w:val="center"/>
      </w:pPr>
      <w:r>
        <w:t>###</w:t>
      </w:r>
    </w:p>
    <w:p w:rsidR="0008616E" w:rsidRPr="0008616E" w:rsidRDefault="0008616E" w:rsidP="0008616E">
      <w:pPr>
        <w:pStyle w:val="NormalIndent"/>
        <w:spacing w:line="360" w:lineRule="auto"/>
        <w:ind w:firstLine="0"/>
      </w:pPr>
    </w:p>
    <w:sectPr w:rsidR="0008616E" w:rsidRPr="0008616E" w:rsidSect="0080449A">
      <w:headerReference w:type="first" r:id="rId14"/>
      <w:footerReference w:type="first" r:id="rId15"/>
      <w:pgSz w:w="12240" w:h="15840" w:code="1"/>
      <w:pgMar w:top="936" w:right="900" w:bottom="1224" w:left="2347" w:header="36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49A" w:rsidRDefault="0080449A">
      <w:r>
        <w:separator/>
      </w:r>
    </w:p>
  </w:endnote>
  <w:endnote w:type="continuationSeparator" w:id="0">
    <w:p w:rsidR="0080449A" w:rsidRDefault="00804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49A" w:rsidRDefault="0080449A" w:rsidP="0080449A">
    <w:pPr>
      <w:pStyle w:val="Footer"/>
      <w:tabs>
        <w:tab w:val="clear" w:pos="5400"/>
        <w:tab w:val="clear" w:pos="10800"/>
        <w:tab w:val="left" w:pos="1363"/>
      </w:tabs>
      <w:rPr>
        <w:sz w:val="24"/>
      </w:rPr>
    </w:pPr>
    <w:r>
      <w:rPr>
        <w:sz w:val="24"/>
      </w:rPr>
      <w:tab/>
    </w:r>
  </w:p>
  <w:tbl>
    <w:tblPr>
      <w:tblStyle w:val="TableGrid"/>
      <w:tblW w:w="11690" w:type="dxa"/>
      <w:tblInd w:w="-2071" w:type="dxa"/>
      <w:tblLook w:val="00A0" w:firstRow="1" w:lastRow="0" w:firstColumn="1" w:lastColumn="0" w:noHBand="0" w:noVBand="0"/>
    </w:tblPr>
    <w:tblGrid>
      <w:gridCol w:w="11690"/>
    </w:tblGrid>
    <w:tr w:rsidR="0080449A">
      <w:trPr>
        <w:trHeight w:val="1040"/>
      </w:trPr>
      <w:tc>
        <w:tcPr>
          <w:tcW w:w="11690" w:type="dxa"/>
          <w:tcBorders>
            <w:top w:val="nil"/>
            <w:left w:val="nil"/>
            <w:bottom w:val="nil"/>
            <w:right w:val="nil"/>
          </w:tcBorders>
          <w:vAlign w:val="bottom"/>
        </w:tcPr>
        <w:p w:rsidR="0080449A" w:rsidRDefault="0080449A" w:rsidP="0080449A">
          <w:pPr>
            <w:pStyle w:val="Footer"/>
            <w:tabs>
              <w:tab w:val="clear" w:pos="5400"/>
              <w:tab w:val="clear" w:pos="10800"/>
              <w:tab w:val="left" w:pos="1363"/>
            </w:tabs>
            <w:rPr>
              <w:sz w:val="24"/>
            </w:rPr>
          </w:pPr>
          <w:r w:rsidRPr="00735BAC">
            <w:rPr>
              <w:sz w:val="24"/>
            </w:rPr>
            <w:t xml:space="preserve">                            </w:t>
          </w:r>
          <w:r>
            <w:rPr>
              <w:noProof/>
              <w:sz w:val="24"/>
            </w:rPr>
            <w:drawing>
              <wp:inline distT="0" distB="0" distL="0" distR="0" wp14:anchorId="4D417358" wp14:editId="62F2DA8C">
                <wp:extent cx="5695950" cy="571500"/>
                <wp:effectExtent l="0" t="0" r="0" b="0"/>
                <wp:docPr id="1" name="Picture 1" descr="logos_bottom_F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_bottom_F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0" cy="571500"/>
                        </a:xfrm>
                        <a:prstGeom prst="rect">
                          <a:avLst/>
                        </a:prstGeom>
                        <a:noFill/>
                        <a:ln>
                          <a:noFill/>
                        </a:ln>
                      </pic:spPr>
                    </pic:pic>
                  </a:graphicData>
                </a:graphic>
              </wp:inline>
            </w:drawing>
          </w:r>
        </w:p>
      </w:tc>
    </w:tr>
  </w:tbl>
  <w:p w:rsidR="0080449A" w:rsidRDefault="0080449A" w:rsidP="0080449A">
    <w:pPr>
      <w:pStyle w:val="Footer"/>
      <w:tabs>
        <w:tab w:val="clear" w:pos="5400"/>
        <w:tab w:val="clear" w:pos="10800"/>
        <w:tab w:val="left" w:pos="1363"/>
      </w:tabs>
      <w:rPr>
        <w:sz w:val="24"/>
      </w:rPr>
    </w:pPr>
  </w:p>
  <w:p w:rsidR="0080449A" w:rsidRDefault="0080449A">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49A" w:rsidRDefault="0080449A">
      <w:r>
        <w:separator/>
      </w:r>
    </w:p>
  </w:footnote>
  <w:footnote w:type="continuationSeparator" w:id="0">
    <w:p w:rsidR="0080449A" w:rsidRDefault="008044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49A" w:rsidRDefault="0080449A">
    <w:pPr>
      <w:pStyle w:val="Header"/>
    </w:pPr>
    <w:r>
      <w:rPr>
        <w:noProof/>
        <w:sz w:val="20"/>
      </w:rPr>
      <mc:AlternateContent>
        <mc:Choice Requires="wps">
          <w:drawing>
            <wp:anchor distT="0" distB="0" distL="114300" distR="114300" simplePos="0" relativeHeight="251657216" behindDoc="0" locked="0" layoutInCell="1" allowOverlap="1" wp14:anchorId="0643A81D" wp14:editId="6C951283">
              <wp:simplePos x="0" y="0"/>
              <wp:positionH relativeFrom="page">
                <wp:posOffset>-8890</wp:posOffset>
              </wp:positionH>
              <wp:positionV relativeFrom="page">
                <wp:posOffset>2540</wp:posOffset>
              </wp:positionV>
              <wp:extent cx="7830820" cy="2974340"/>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0820" cy="29743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0449A" w:rsidRDefault="0080449A">
                          <w:r>
                            <w:rPr>
                              <w:noProof/>
                            </w:rPr>
                            <w:drawing>
                              <wp:inline distT="0" distB="0" distL="0" distR="0" wp14:anchorId="49CB8874" wp14:editId="203E9AEA">
                                <wp:extent cx="7800975" cy="2867025"/>
                                <wp:effectExtent l="0" t="0" r="9525" b="9525"/>
                                <wp:docPr id="4" name="Picture 2" descr="FR_LH to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LH top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0975" cy="2867025"/>
                                        </a:xfrm>
                                        <a:prstGeom prst="rect">
                                          <a:avLst/>
                                        </a:prstGeom>
                                        <a:noFill/>
                                        <a:ln>
                                          <a:noFill/>
                                        </a:ln>
                                      </pic:spPr>
                                    </pic:pic>
                                  </a:graphicData>
                                </a:graphic>
                              </wp:inline>
                            </w:drawing>
                          </w:r>
                          <w:r>
                            <w:softHyphen/>
                          </w:r>
                          <w:r>
                            <w:soft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7pt;margin-top:.2pt;width:616.6pt;height:234.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" filled="f" stroked="f" strokeweight=".25pt">
              <v:textbox inset="0,0,0,0">
                <w:txbxContent>
                  <w:p w:rsidR="0080449A" w:rsidRDefault="0080449A">
                    <w:r>
                      <w:rPr>
                        <w:noProof/>
                      </w:rPr>
                      <w:drawing>
                        <wp:inline distT="0" distB="0" distL="0" distR="0" wp14:anchorId="49CB8874" wp14:editId="203E9AEA">
                          <wp:extent cx="7800975" cy="2867025"/>
                          <wp:effectExtent l="0" t="0" r="9525" b="9525"/>
                          <wp:docPr id="4" name="Picture 2" descr="FR_LH to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LH top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00975" cy="2867025"/>
                                  </a:xfrm>
                                  <a:prstGeom prst="rect">
                                    <a:avLst/>
                                  </a:prstGeom>
                                  <a:noFill/>
                                  <a:ln>
                                    <a:noFill/>
                                  </a:ln>
                                </pic:spPr>
                              </pic:pic>
                            </a:graphicData>
                          </a:graphic>
                        </wp:inline>
                      </w:drawing>
                    </w:r>
                    <w:r>
                      <w:softHyphen/>
                    </w:r>
                    <w:r>
                      <w:softHyphen/>
                    </w:r>
                  </w:p>
                </w:txbxContent>
              </v:textbox>
              <w10:wrap anchorx="page" anchory="page"/>
            </v:shape>
          </w:pict>
        </mc:Fallback>
      </mc:AlternateContent>
    </w:r>
    <w:r>
      <w:rPr>
        <w:noProof/>
        <w:sz w:val="20"/>
      </w:rPr>
      <mc:AlternateContent>
        <mc:Choice Requires="wps">
          <w:drawing>
            <wp:anchor distT="0" distB="0" distL="114300" distR="114300" simplePos="0" relativeHeight="251658240" behindDoc="1" locked="0" layoutInCell="1" allowOverlap="1" wp14:anchorId="2DF40B5A" wp14:editId="06643492">
              <wp:simplePos x="0" y="0"/>
              <wp:positionH relativeFrom="page">
                <wp:posOffset>1480820</wp:posOffset>
              </wp:positionH>
              <wp:positionV relativeFrom="page">
                <wp:posOffset>385445</wp:posOffset>
              </wp:positionV>
              <wp:extent cx="5723890" cy="2941955"/>
              <wp:effectExtent l="0" t="0" r="0" b="0"/>
              <wp:wrapSquare wrapText="bothSides"/>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0449A" w:rsidRDefault="0080449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116.6pt;margin-top:30.35pt;width:450.7pt;height:231.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" filled="f" stroked="f" strokeweight=".25pt">
              <v:textbox inset="0,0,0,0">
                <w:txbxContent>
                  <w:p w:rsidR="0080449A" w:rsidRDefault="0080449A"/>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F5312"/>
    <w:multiLevelType w:val="multilevel"/>
    <w:tmpl w:val="4250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4817"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32A"/>
    <w:rsid w:val="00062739"/>
    <w:rsid w:val="0008616E"/>
    <w:rsid w:val="002F0D5F"/>
    <w:rsid w:val="00494168"/>
    <w:rsid w:val="00494A58"/>
    <w:rsid w:val="006019CC"/>
    <w:rsid w:val="007A7F62"/>
    <w:rsid w:val="007F332A"/>
    <w:rsid w:val="0080449A"/>
    <w:rsid w:val="00863725"/>
    <w:rsid w:val="008E5C3B"/>
    <w:rsid w:val="008F7BC1"/>
    <w:rsid w:val="00992D10"/>
    <w:rsid w:val="00AA57DC"/>
    <w:rsid w:val="00B62DA4"/>
    <w:rsid w:val="00D03745"/>
    <w:rsid w:val="00D15A6A"/>
    <w:rsid w:val="00E17862"/>
    <w:rsid w:val="00E61003"/>
    <w:rsid w:val="00EA2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940B14"/>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semiHidden/>
    <w:rsid w:val="005546DC"/>
    <w:rPr>
      <w:rFonts w:ascii="Tahoma" w:hAnsi="Tahoma" w:cs="Tahoma"/>
      <w:sz w:val="16"/>
      <w:szCs w:val="16"/>
    </w:rPr>
  </w:style>
  <w:style w:type="table" w:styleId="TableGrid">
    <w:name w:val="Table Grid"/>
    <w:basedOn w:val="TableNormal"/>
    <w:rsid w:val="002773D9"/>
    <w:pPr>
      <w:spacing w:line="322"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FD5759"/>
    <w:pPr>
      <w:spacing w:before="120" w:after="120" w:line="240" w:lineRule="auto"/>
    </w:pPr>
    <w:rPr>
      <w:rFonts w:ascii="Times New Roman" w:hAnsi="Times New Roman"/>
      <w:b/>
      <w:kern w:val="0"/>
      <w:sz w:val="24"/>
      <w:szCs w:val="24"/>
    </w:rPr>
  </w:style>
  <w:style w:type="paragraph" w:customStyle="1" w:styleId="Style1">
    <w:name w:val="Style1"/>
    <w:basedOn w:val="Caption"/>
    <w:rsid w:val="00B636F7"/>
    <w:rPr>
      <w:rFonts w:ascii="Georgia" w:hAnsi="Georgia"/>
      <w:b w:val="0"/>
      <w:sz w:val="19"/>
      <w:szCs w:val="19"/>
    </w:rPr>
  </w:style>
  <w:style w:type="paragraph" w:customStyle="1" w:styleId="PBSReleaseStyle">
    <w:name w:val="PBS Release Style"/>
    <w:basedOn w:val="Normal"/>
    <w:rsid w:val="00062739"/>
    <w:pPr>
      <w:spacing w:line="240" w:lineRule="auto"/>
    </w:pPr>
    <w:rPr>
      <w:rFonts w:ascii="Times New Roman" w:hAnsi="Times New Roman"/>
      <w:kern w:val="0"/>
      <w:sz w:val="24"/>
      <w:szCs w:val="24"/>
    </w:rPr>
  </w:style>
  <w:style w:type="paragraph" w:styleId="NormalWeb">
    <w:name w:val="Normal (Web)"/>
    <w:basedOn w:val="Normal"/>
    <w:uiPriority w:val="99"/>
    <w:semiHidden/>
    <w:rsid w:val="0080449A"/>
    <w:pPr>
      <w:spacing w:before="100" w:beforeAutospacing="1" w:after="100" w:afterAutospacing="1" w:line="240" w:lineRule="auto"/>
    </w:pPr>
    <w:rPr>
      <w:rFonts w:ascii="Times New Roman" w:hAnsi="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940B14"/>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semiHidden/>
    <w:rsid w:val="005546DC"/>
    <w:rPr>
      <w:rFonts w:ascii="Tahoma" w:hAnsi="Tahoma" w:cs="Tahoma"/>
      <w:sz w:val="16"/>
      <w:szCs w:val="16"/>
    </w:rPr>
  </w:style>
  <w:style w:type="table" w:styleId="TableGrid">
    <w:name w:val="Table Grid"/>
    <w:basedOn w:val="TableNormal"/>
    <w:rsid w:val="002773D9"/>
    <w:pPr>
      <w:spacing w:line="322"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FD5759"/>
    <w:pPr>
      <w:spacing w:before="120" w:after="120" w:line="240" w:lineRule="auto"/>
    </w:pPr>
    <w:rPr>
      <w:rFonts w:ascii="Times New Roman" w:hAnsi="Times New Roman"/>
      <w:b/>
      <w:kern w:val="0"/>
      <w:sz w:val="24"/>
      <w:szCs w:val="24"/>
    </w:rPr>
  </w:style>
  <w:style w:type="paragraph" w:customStyle="1" w:styleId="Style1">
    <w:name w:val="Style1"/>
    <w:basedOn w:val="Caption"/>
    <w:rsid w:val="00B636F7"/>
    <w:rPr>
      <w:rFonts w:ascii="Georgia" w:hAnsi="Georgia"/>
      <w:b w:val="0"/>
      <w:sz w:val="19"/>
      <w:szCs w:val="19"/>
    </w:rPr>
  </w:style>
  <w:style w:type="paragraph" w:customStyle="1" w:styleId="PBSReleaseStyle">
    <w:name w:val="PBS Release Style"/>
    <w:basedOn w:val="Normal"/>
    <w:rsid w:val="00062739"/>
    <w:pPr>
      <w:spacing w:line="240" w:lineRule="auto"/>
    </w:pPr>
    <w:rPr>
      <w:rFonts w:ascii="Times New Roman" w:hAnsi="Times New Roman"/>
      <w:kern w:val="0"/>
      <w:sz w:val="24"/>
      <w:szCs w:val="24"/>
    </w:rPr>
  </w:style>
  <w:style w:type="paragraph" w:styleId="NormalWeb">
    <w:name w:val="Normal (Web)"/>
    <w:basedOn w:val="Normal"/>
    <w:uiPriority w:val="99"/>
    <w:semiHidden/>
    <w:rsid w:val="0080449A"/>
    <w:pPr>
      <w:spacing w:before="100" w:beforeAutospacing="1" w:after="100" w:afterAutospacing="1" w:line="240" w:lineRule="auto"/>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247646">
      <w:bodyDiv w:val="1"/>
      <w:marLeft w:val="0"/>
      <w:marRight w:val="0"/>
      <w:marTop w:val="0"/>
      <w:marBottom w:val="0"/>
      <w:divBdr>
        <w:top w:val="none" w:sz="0" w:space="0" w:color="auto"/>
        <w:left w:val="none" w:sz="0" w:space="0" w:color="auto"/>
        <w:bottom w:val="none" w:sz="0" w:space="0" w:color="auto"/>
        <w:right w:val="none" w:sz="0" w:space="0" w:color="auto"/>
      </w:divBdr>
    </w:div>
    <w:div w:id="1540512884">
      <w:bodyDiv w:val="1"/>
      <w:marLeft w:val="0"/>
      <w:marRight w:val="0"/>
      <w:marTop w:val="0"/>
      <w:marBottom w:val="0"/>
      <w:divBdr>
        <w:top w:val="none" w:sz="0" w:space="0" w:color="auto"/>
        <w:left w:val="none" w:sz="0" w:space="0" w:color="auto"/>
        <w:bottom w:val="none" w:sz="0" w:space="0" w:color="auto"/>
        <w:right w:val="none" w:sz="0" w:space="0" w:color="auto"/>
      </w:divBdr>
    </w:div>
    <w:div w:id="175258034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illiamsD@wnet.org" TargetMode="External"/><Relationship Id="rId13" Type="http://schemas.openxmlformats.org/officeDocument/2006/relationships/hyperlink" Target="http://www.facebook.com/FindingYourRootsPB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bs.org/wnet/finding-your-roo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hirteen.org/pressro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bs.org/pressroom"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Interdepartmental\Finding%20Your%20Roots\from%20Design\FR%20PressLH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FR PressLH3</Template>
  <TotalTime>61</TotalTime>
  <Pages>4</Pages>
  <Words>1281</Words>
  <Characters>7378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8642</CharactersWithSpaces>
  <SharedDoc>false</SharedDoc>
  <HLinks>
    <vt:vector size="90" baseType="variant">
      <vt:variant>
        <vt:i4>5111883</vt:i4>
      </vt:variant>
      <vt:variant>
        <vt:i4>62</vt:i4>
      </vt:variant>
      <vt:variant>
        <vt:i4>0</vt:i4>
      </vt:variant>
      <vt:variant>
        <vt:i4>5</vt:i4>
      </vt:variant>
      <vt:variant>
        <vt:lpwstr>www.wnet.org</vt:lpwstr>
      </vt:variant>
      <vt:variant>
        <vt:lpwstr/>
      </vt:variant>
      <vt:variant>
        <vt:i4>3473490</vt:i4>
      </vt:variant>
      <vt:variant>
        <vt:i4>59</vt:i4>
      </vt:variant>
      <vt:variant>
        <vt:i4>0</vt:i4>
      </vt:variant>
      <vt:variant>
        <vt:i4>5</vt:i4>
      </vt:variant>
      <vt:variant>
        <vt:lpwstr>http://www.pbskids.org/cyberchase</vt:lpwstr>
      </vt:variant>
      <vt:variant>
        <vt:lpwstr/>
      </vt:variant>
      <vt:variant>
        <vt:i4>2752605</vt:i4>
      </vt:variant>
      <vt:variant>
        <vt:i4>56</vt:i4>
      </vt:variant>
      <vt:variant>
        <vt:i4>0</vt:i4>
      </vt:variant>
      <vt:variant>
        <vt:i4>5</vt:i4>
      </vt:variant>
      <vt:variant>
        <vt:lpwstr>http://pbskids.org/angelinaballerina/</vt:lpwstr>
      </vt:variant>
      <vt:variant>
        <vt:lpwstr/>
      </vt:variant>
      <vt:variant>
        <vt:i4>5111865</vt:i4>
      </vt:variant>
      <vt:variant>
        <vt:i4>53</vt:i4>
      </vt:variant>
      <vt:variant>
        <vt:i4>0</vt:i4>
      </vt:variant>
      <vt:variant>
        <vt:i4>5</vt:i4>
      </vt:variant>
      <vt:variant>
        <vt:lpwstr>http://www.wealthtrack.com/</vt:lpwstr>
      </vt:variant>
      <vt:variant>
        <vt:lpwstr/>
      </vt:variant>
      <vt:variant>
        <vt:i4>2228316</vt:i4>
      </vt:variant>
      <vt:variant>
        <vt:i4>50</vt:i4>
      </vt:variant>
      <vt:variant>
        <vt:i4>0</vt:i4>
      </vt:variant>
      <vt:variant>
        <vt:i4>5</vt:i4>
      </vt:variant>
      <vt:variant>
        <vt:lpwstr>http://www.visionsof.org/</vt:lpwstr>
      </vt:variant>
      <vt:variant>
        <vt:lpwstr/>
      </vt:variant>
      <vt:variant>
        <vt:i4>4849718</vt:i4>
      </vt:variant>
      <vt:variant>
        <vt:i4>47</vt:i4>
      </vt:variant>
      <vt:variant>
        <vt:i4>0</vt:i4>
      </vt:variant>
      <vt:variant>
        <vt:i4>5</vt:i4>
      </vt:variant>
      <vt:variant>
        <vt:lpwstr>http://www.pbs.org/religion</vt:lpwstr>
      </vt:variant>
      <vt:variant>
        <vt:lpwstr/>
      </vt:variant>
      <vt:variant>
        <vt:i4>6094929</vt:i4>
      </vt:variant>
      <vt:variant>
        <vt:i4>44</vt:i4>
      </vt:variant>
      <vt:variant>
        <vt:i4>0</vt:i4>
      </vt:variant>
      <vt:variant>
        <vt:i4>5</vt:i4>
      </vt:variant>
      <vt:variant>
        <vt:lpwstr>http://www.pbs.org/wnet/secrets/</vt:lpwstr>
      </vt:variant>
      <vt:variant>
        <vt:lpwstr/>
      </vt:variant>
      <vt:variant>
        <vt:i4>4587553</vt:i4>
      </vt:variant>
      <vt:variant>
        <vt:i4>41</vt:i4>
      </vt:variant>
      <vt:variant>
        <vt:i4>0</vt:i4>
      </vt:variant>
      <vt:variant>
        <vt:i4>5</vt:i4>
      </vt:variant>
      <vt:variant>
        <vt:lpwstr>http://www.charlierose.com/home</vt:lpwstr>
      </vt:variant>
      <vt:variant>
        <vt:lpwstr/>
      </vt:variant>
      <vt:variant>
        <vt:i4>6225991</vt:i4>
      </vt:variant>
      <vt:variant>
        <vt:i4>38</vt:i4>
      </vt:variant>
      <vt:variant>
        <vt:i4>0</vt:i4>
      </vt:variant>
      <vt:variant>
        <vt:i4>5</vt:i4>
      </vt:variant>
      <vt:variant>
        <vt:lpwstr>http://www.pbs.org/wnet/americanmasters/</vt:lpwstr>
      </vt:variant>
      <vt:variant>
        <vt:lpwstr/>
      </vt:variant>
      <vt:variant>
        <vt:i4>4128816</vt:i4>
      </vt:variant>
      <vt:variant>
        <vt:i4>35</vt:i4>
      </vt:variant>
      <vt:variant>
        <vt:i4>0</vt:i4>
      </vt:variant>
      <vt:variant>
        <vt:i4>5</vt:i4>
      </vt:variant>
      <vt:variant>
        <vt:lpwstr>http://www.pbs.org/wnet/gperf/</vt:lpwstr>
      </vt:variant>
      <vt:variant>
        <vt:lpwstr/>
      </vt:variant>
      <vt:variant>
        <vt:i4>1835116</vt:i4>
      </vt:variant>
      <vt:variant>
        <vt:i4>32</vt:i4>
      </vt:variant>
      <vt:variant>
        <vt:i4>0</vt:i4>
      </vt:variant>
      <vt:variant>
        <vt:i4>5</vt:i4>
      </vt:variant>
      <vt:variant>
        <vt:lpwstr>http://www.pbs.org/wnet/nature/</vt:lpwstr>
      </vt:variant>
      <vt:variant>
        <vt:lpwstr/>
      </vt:variant>
      <vt:variant>
        <vt:i4>3735644</vt:i4>
      </vt:variant>
      <vt:variant>
        <vt:i4>29</vt:i4>
      </vt:variant>
      <vt:variant>
        <vt:i4>0</vt:i4>
      </vt:variant>
      <vt:variant>
        <vt:i4>5</vt:i4>
      </vt:variant>
      <vt:variant>
        <vt:lpwstr>http://www.pbs.org/wnet/need-to-know/</vt:lpwstr>
      </vt:variant>
      <vt:variant>
        <vt:lpwstr/>
      </vt:variant>
      <vt:variant>
        <vt:i4>5374058</vt:i4>
      </vt:variant>
      <vt:variant>
        <vt:i4>26</vt:i4>
      </vt:variant>
      <vt:variant>
        <vt:i4>0</vt:i4>
      </vt:variant>
      <vt:variant>
        <vt:i4>5</vt:i4>
      </vt:variant>
      <vt:variant>
        <vt:lpwstr>http://www.pbs.org/wnet/tavissmiley</vt:lpwstr>
      </vt:variant>
      <vt:variant>
        <vt:lpwstr/>
      </vt:variant>
      <vt:variant>
        <vt:i4>2883709</vt:i4>
      </vt:variant>
      <vt:variant>
        <vt:i4>4494</vt:i4>
      </vt:variant>
      <vt:variant>
        <vt:i4>1025</vt:i4>
      </vt:variant>
      <vt:variant>
        <vt:i4>1</vt:i4>
      </vt:variant>
      <vt:variant>
        <vt:lpwstr>logos_bottom_FR2</vt:lpwstr>
      </vt:variant>
      <vt:variant>
        <vt:lpwstr/>
      </vt:variant>
      <vt:variant>
        <vt:i4>5570659</vt:i4>
      </vt:variant>
      <vt:variant>
        <vt:i4>4506</vt:i4>
      </vt:variant>
      <vt:variant>
        <vt:i4>1027</vt:i4>
      </vt:variant>
      <vt:variant>
        <vt:i4>1</vt:i4>
      </vt:variant>
      <vt:variant>
        <vt:lpwstr>FR_LH top2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Williams, Donna</dc:creator>
  <cp:keywords/>
  <dc:description>Version 1.03_x000d_
Job 0734_x000d_
July 30, 2009</dc:description>
  <cp:lastModifiedBy>Williams, Donna</cp:lastModifiedBy>
  <cp:revision>10</cp:revision>
  <cp:lastPrinted>2012-02-06T17:28:00Z</cp:lastPrinted>
  <dcterms:created xsi:type="dcterms:W3CDTF">2012-02-10T17:09:00Z</dcterms:created>
  <dcterms:modified xsi:type="dcterms:W3CDTF">2012-03-30T20:00:00Z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-908936399</vt:i4>
  </property>
  <property fmtid="{D5CDD505-2E9C-101B-9397-08002B2CF9AE}" pid="3" name="_EmailSubject">
    <vt:lpwstr>Nature Python DVD face label and release DRAFT</vt:lpwstr>
  </property>
  <property fmtid="{D5CDD505-2E9C-101B-9397-08002B2CF9AE}" pid="4" name="_AuthorEmail">
    <vt:lpwstr>LeeD@wnet.org</vt:lpwstr>
  </property>
  <property fmtid="{D5CDD505-2E9C-101B-9397-08002B2CF9AE}" pid="5" name="_AuthorEmailDisplayName">
    <vt:lpwstr>Lee, Donald</vt:lpwstr>
  </property>
  <property fmtid="{D5CDD505-2E9C-101B-9397-08002B2CF9AE}" pid="6" name="_ReviewingToolsShownOnce">
    <vt:lpwstr/>
  </property>
</Properties>
</file>