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935B4" w14:textId="77777777" w:rsidR="00E966EB" w:rsidRPr="00E966EB" w:rsidRDefault="00E966EB" w:rsidP="00E966EB">
      <w:pPr>
        <w:jc w:val="center"/>
        <w:rPr>
          <w:rFonts w:ascii="Calibri" w:hAnsi="Calibri"/>
          <w:b/>
          <w:bCs/>
          <w:iCs/>
          <w:sz w:val="20"/>
          <w:szCs w:val="20"/>
        </w:rPr>
      </w:pPr>
      <w:r w:rsidRPr="00E966EB">
        <w:rPr>
          <w:rFonts w:ascii="Calibri" w:hAnsi="Calibri"/>
          <w:b/>
          <w:bCs/>
          <w:iCs/>
          <w:sz w:val="20"/>
          <w:szCs w:val="20"/>
        </w:rPr>
        <w:t xml:space="preserve">With Billions at Stake, FRONTLINE and NPR Investigate </w:t>
      </w:r>
      <w:r w:rsidRPr="00E966EB">
        <w:rPr>
          <w:rFonts w:ascii="Calibri" w:hAnsi="Calibri"/>
          <w:b/>
          <w:bCs/>
          <w:i/>
          <w:iCs/>
          <w:sz w:val="20"/>
          <w:szCs w:val="20"/>
        </w:rPr>
        <w:t>Trump’s Trade War</w:t>
      </w:r>
      <w:r w:rsidRPr="00E966EB">
        <w:rPr>
          <w:rFonts w:ascii="Calibri" w:hAnsi="Calibri"/>
          <w:b/>
          <w:bCs/>
          <w:iCs/>
          <w:sz w:val="20"/>
          <w:szCs w:val="20"/>
        </w:rPr>
        <w:t xml:space="preserve"> with China</w:t>
      </w:r>
    </w:p>
    <w:p w14:paraId="47FDE28D" w14:textId="77777777" w:rsidR="00E966EB" w:rsidRPr="00E966EB" w:rsidRDefault="00E966EB" w:rsidP="00E966EB">
      <w:pPr>
        <w:jc w:val="center"/>
        <w:rPr>
          <w:rFonts w:ascii="Calibri" w:hAnsi="Calibri"/>
          <w:b/>
          <w:bCs/>
          <w:i/>
          <w:iCs/>
          <w:sz w:val="20"/>
          <w:szCs w:val="20"/>
        </w:rPr>
      </w:pPr>
    </w:p>
    <w:p w14:paraId="71E922D9" w14:textId="77777777" w:rsidR="00E966EB" w:rsidRPr="00E966EB" w:rsidRDefault="00E966EB" w:rsidP="00E966EB">
      <w:pPr>
        <w:jc w:val="center"/>
        <w:rPr>
          <w:rFonts w:ascii="Calibri" w:hAnsi="Calibri"/>
          <w:sz w:val="20"/>
          <w:szCs w:val="20"/>
        </w:rPr>
      </w:pPr>
      <w:r w:rsidRPr="00E966EB">
        <w:rPr>
          <w:rFonts w:ascii="Calibri" w:hAnsi="Calibri"/>
          <w:b/>
          <w:bCs/>
          <w:i/>
          <w:iCs/>
          <w:sz w:val="20"/>
          <w:szCs w:val="20"/>
        </w:rPr>
        <w:t>Trump’s Trade War</w:t>
      </w:r>
      <w:r w:rsidRPr="00E966EB">
        <w:rPr>
          <w:rFonts w:ascii="Calibri" w:hAnsi="Calibri"/>
          <w:b/>
          <w:bCs/>
          <w:i/>
          <w:iCs/>
          <w:sz w:val="20"/>
          <w:szCs w:val="20"/>
        </w:rPr>
        <w:br/>
      </w:r>
      <w:hyperlink r:id="rId8" w:history="1">
        <w:r w:rsidRPr="00E966EB">
          <w:rPr>
            <w:rStyle w:val="Hyperlink"/>
            <w:rFonts w:ascii="Calibri" w:hAnsi="Calibri"/>
            <w:sz w:val="20"/>
            <w:szCs w:val="20"/>
          </w:rPr>
          <w:t>https://www.pbs.org/wgbh/frontline/film/trumps-trade-war</w:t>
        </w:r>
        <w:r w:rsidRPr="00E966EB">
          <w:rPr>
            <w:rStyle w:val="Hyperlink"/>
            <w:rFonts w:ascii="Calibri" w:hAnsi="Calibri"/>
            <w:sz w:val="20"/>
            <w:szCs w:val="20"/>
          </w:rPr>
          <w:br/>
        </w:r>
      </w:hyperlink>
      <w:r w:rsidRPr="00E966EB">
        <w:rPr>
          <w:rFonts w:ascii="Calibri" w:hAnsi="Calibri"/>
          <w:i/>
          <w:iCs/>
          <w:sz w:val="20"/>
          <w:szCs w:val="20"/>
        </w:rPr>
        <w:t> </w:t>
      </w:r>
      <w:r w:rsidRPr="00E966EB">
        <w:rPr>
          <w:rFonts w:ascii="Calibri" w:hAnsi="Calibri"/>
          <w:sz w:val="20"/>
          <w:szCs w:val="20"/>
        </w:rPr>
        <w:t>Tues., May 7, 2019, at 10/9c on PBS &amp; online</w:t>
      </w:r>
      <w:r w:rsidRPr="00E966EB">
        <w:rPr>
          <w:rFonts w:ascii="Calibri" w:hAnsi="Calibri"/>
          <w:sz w:val="20"/>
          <w:szCs w:val="20"/>
        </w:rPr>
        <w:br/>
        <w:t>www.facebook.com/frontline | Twitter: @</w:t>
      </w:r>
      <w:proofErr w:type="spellStart"/>
      <w:r w:rsidRPr="00E966EB">
        <w:rPr>
          <w:rFonts w:ascii="Calibri" w:hAnsi="Calibri"/>
          <w:sz w:val="20"/>
          <w:szCs w:val="20"/>
        </w:rPr>
        <w:t>frontlinepbs</w:t>
      </w:r>
      <w:proofErr w:type="spellEnd"/>
      <w:r w:rsidRPr="00E966EB">
        <w:rPr>
          <w:rFonts w:ascii="Calibri" w:hAnsi="Calibri"/>
          <w:sz w:val="20"/>
          <w:szCs w:val="20"/>
        </w:rPr>
        <w:br/>
        <w:t>Instagram: @</w:t>
      </w:r>
      <w:proofErr w:type="spellStart"/>
      <w:r w:rsidRPr="00E966EB">
        <w:rPr>
          <w:rFonts w:ascii="Calibri" w:hAnsi="Calibri"/>
          <w:sz w:val="20"/>
          <w:szCs w:val="20"/>
        </w:rPr>
        <w:t>frontlinepbs</w:t>
      </w:r>
      <w:proofErr w:type="spellEnd"/>
      <w:r w:rsidRPr="00E966EB">
        <w:rPr>
          <w:rFonts w:ascii="Calibri" w:hAnsi="Calibri"/>
          <w:sz w:val="20"/>
          <w:szCs w:val="20"/>
        </w:rPr>
        <w:t xml:space="preserve"> | YouTube: youtube.com/frontline</w:t>
      </w:r>
    </w:p>
    <w:p w14:paraId="17EACF14" w14:textId="77777777" w:rsidR="00E966EB" w:rsidRPr="00E966EB" w:rsidRDefault="00E966EB" w:rsidP="00E966EB">
      <w:pPr>
        <w:rPr>
          <w:rFonts w:ascii="Calibri" w:hAnsi="Calibri"/>
          <w:color w:val="000000" w:themeColor="text1"/>
          <w:sz w:val="20"/>
          <w:szCs w:val="20"/>
        </w:rPr>
      </w:pPr>
    </w:p>
    <w:p w14:paraId="2616E9A4" w14:textId="77777777" w:rsidR="00E966EB" w:rsidRPr="00E966EB" w:rsidRDefault="00E966EB" w:rsidP="00E966EB">
      <w:pPr>
        <w:rPr>
          <w:rFonts w:ascii="Calibri" w:hAnsi="Calibri"/>
          <w:color w:val="000000" w:themeColor="text1"/>
          <w:sz w:val="20"/>
          <w:szCs w:val="20"/>
        </w:rPr>
      </w:pPr>
      <w:r w:rsidRPr="00E966EB">
        <w:rPr>
          <w:rFonts w:ascii="Calibri" w:hAnsi="Calibri"/>
          <w:color w:val="000000" w:themeColor="text1"/>
          <w:sz w:val="20"/>
          <w:szCs w:val="20"/>
        </w:rPr>
        <w:t xml:space="preserve">President Donald Trump’s decision to put tariffs on billions of dollars in Chinese imports last year shocked the world — and launched a perilous confrontation between the world’s two largest economic superpowers.  </w:t>
      </w:r>
    </w:p>
    <w:p w14:paraId="580DF4F8" w14:textId="77777777" w:rsidR="00E966EB" w:rsidRPr="00E966EB" w:rsidRDefault="00E966EB" w:rsidP="00E966EB">
      <w:pPr>
        <w:rPr>
          <w:rFonts w:ascii="Calibri" w:hAnsi="Calibri"/>
          <w:color w:val="000000" w:themeColor="text1"/>
          <w:sz w:val="20"/>
          <w:szCs w:val="20"/>
        </w:rPr>
      </w:pPr>
    </w:p>
    <w:p w14:paraId="2A7BB75F" w14:textId="69B1B436" w:rsidR="00E966EB" w:rsidRPr="00E966EB" w:rsidRDefault="00E966EB" w:rsidP="00E966EB">
      <w:pPr>
        <w:rPr>
          <w:rFonts w:ascii="Calibri" w:hAnsi="Calibri"/>
          <w:color w:val="000000" w:themeColor="text1"/>
          <w:sz w:val="20"/>
          <w:szCs w:val="20"/>
        </w:rPr>
      </w:pPr>
      <w:r w:rsidRPr="00E966EB">
        <w:rPr>
          <w:rFonts w:ascii="Calibri" w:hAnsi="Calibri"/>
          <w:color w:val="000000" w:themeColor="text1"/>
          <w:sz w:val="20"/>
          <w:szCs w:val="20"/>
        </w:rPr>
        <w:t xml:space="preserve">With Chinese negotiators set to arrive in Washington next week in the hopes of reaching a trade deal, FRONTLINE and NPR investigate the forces driving the Trump administration’s gamble to confront China in </w:t>
      </w:r>
      <w:hyperlink r:id="rId9" w:history="1">
        <w:r w:rsidRPr="00E966EB">
          <w:rPr>
            <w:rStyle w:val="Hyperlink"/>
            <w:rFonts w:ascii="Calibri" w:hAnsi="Calibri"/>
            <w:b/>
            <w:i/>
            <w:sz w:val="20"/>
            <w:szCs w:val="20"/>
          </w:rPr>
          <w:t>Trump’s Trade War</w:t>
        </w:r>
      </w:hyperlink>
      <w:r w:rsidRPr="00E966EB">
        <w:rPr>
          <w:rFonts w:ascii="Calibri" w:hAnsi="Calibri"/>
          <w:i/>
          <w:color w:val="000000" w:themeColor="text1"/>
          <w:sz w:val="20"/>
          <w:szCs w:val="20"/>
        </w:rPr>
        <w:t xml:space="preserve"> </w:t>
      </w:r>
      <w:r w:rsidRPr="00E966EB">
        <w:rPr>
          <w:rFonts w:ascii="Calibri" w:hAnsi="Calibri"/>
          <w:color w:val="000000" w:themeColor="text1"/>
          <w:sz w:val="20"/>
          <w:szCs w:val="20"/>
        </w:rPr>
        <w:t xml:space="preserve">— premiering Tuesday, May 7, 2019, at 10/9c on PBS, PBS.org/frontline, and the PBS Video App. The joint investigation also includes a report on NPR’s </w:t>
      </w:r>
      <w:r w:rsidR="008E1010" w:rsidRPr="008E1010">
        <w:rPr>
          <w:rFonts w:ascii="Calibri" w:hAnsi="Calibri"/>
          <w:i/>
          <w:color w:val="000000" w:themeColor="text1"/>
          <w:sz w:val="20"/>
          <w:szCs w:val="20"/>
        </w:rPr>
        <w:t>Morning Edition</w:t>
      </w:r>
      <w:r w:rsidRPr="00E966EB">
        <w:rPr>
          <w:rFonts w:ascii="Calibri" w:hAnsi="Calibri"/>
          <w:color w:val="000000" w:themeColor="text1"/>
          <w:sz w:val="20"/>
          <w:szCs w:val="20"/>
        </w:rPr>
        <w:t xml:space="preserve"> that same day.</w:t>
      </w:r>
    </w:p>
    <w:p w14:paraId="673672DA" w14:textId="77777777" w:rsidR="00E966EB" w:rsidRPr="00E966EB" w:rsidRDefault="00E966EB" w:rsidP="00E966EB">
      <w:pPr>
        <w:rPr>
          <w:rFonts w:ascii="Calibri" w:hAnsi="Calibri"/>
          <w:color w:val="000000" w:themeColor="text1"/>
          <w:sz w:val="20"/>
          <w:szCs w:val="20"/>
        </w:rPr>
      </w:pPr>
    </w:p>
    <w:p w14:paraId="2EE11001" w14:textId="77777777" w:rsidR="00E966EB" w:rsidRPr="00E966EB" w:rsidRDefault="00E966EB" w:rsidP="00E966EB">
      <w:pPr>
        <w:rPr>
          <w:rFonts w:ascii="Calibri" w:hAnsi="Calibri"/>
          <w:color w:val="000000" w:themeColor="text1"/>
          <w:sz w:val="20"/>
          <w:szCs w:val="20"/>
        </w:rPr>
      </w:pPr>
      <w:r w:rsidRPr="00E966EB">
        <w:rPr>
          <w:rFonts w:ascii="Calibri" w:hAnsi="Calibri"/>
          <w:color w:val="000000" w:themeColor="text1"/>
          <w:sz w:val="20"/>
          <w:szCs w:val="20"/>
        </w:rPr>
        <w:t xml:space="preserve">From FRONTLINE producer Rick Young and his team and NPR correspondent Laura Sullivan, </w:t>
      </w:r>
      <w:r w:rsidRPr="00E966EB">
        <w:rPr>
          <w:rFonts w:ascii="Calibri" w:hAnsi="Calibri"/>
          <w:b/>
          <w:i/>
          <w:color w:val="000000" w:themeColor="text1"/>
          <w:sz w:val="20"/>
          <w:szCs w:val="20"/>
        </w:rPr>
        <w:t>Trump’s Trade War</w:t>
      </w:r>
      <w:r w:rsidRPr="00E966EB">
        <w:rPr>
          <w:rFonts w:ascii="Calibri" w:hAnsi="Calibri"/>
          <w:color w:val="000000" w:themeColor="text1"/>
          <w:sz w:val="20"/>
          <w:szCs w:val="20"/>
        </w:rPr>
        <w:t xml:space="preserve"> takes viewers on the ground in both the U.S. and China, drawing on business and government insider accounts to offer an eye-opening look at the increasingly competitive rivalry between the two countries — a rivalry that extends well beyond just trade and tariffs.</w:t>
      </w:r>
    </w:p>
    <w:p w14:paraId="0B2FC50B" w14:textId="77777777" w:rsidR="00E966EB" w:rsidRPr="00E966EB" w:rsidRDefault="00E966EB" w:rsidP="00E966EB">
      <w:pPr>
        <w:rPr>
          <w:rFonts w:ascii="Calibri" w:hAnsi="Calibri"/>
          <w:color w:val="000000" w:themeColor="text1"/>
          <w:sz w:val="20"/>
          <w:szCs w:val="20"/>
        </w:rPr>
      </w:pPr>
    </w:p>
    <w:p w14:paraId="42A6DFD5" w14:textId="77777777" w:rsidR="00E966EB" w:rsidRPr="00E966EB" w:rsidRDefault="00E966EB" w:rsidP="00E966EB">
      <w:pPr>
        <w:rPr>
          <w:rFonts w:ascii="Calibri" w:hAnsi="Calibri"/>
          <w:sz w:val="20"/>
          <w:szCs w:val="20"/>
          <w:highlight w:val="yellow"/>
        </w:rPr>
      </w:pPr>
      <w:r w:rsidRPr="00E966EB">
        <w:rPr>
          <w:rFonts w:ascii="Calibri" w:hAnsi="Calibri"/>
          <w:b/>
          <w:i/>
          <w:color w:val="000000" w:themeColor="text1"/>
          <w:sz w:val="20"/>
          <w:szCs w:val="20"/>
        </w:rPr>
        <w:t>Trump’s Trade War</w:t>
      </w:r>
      <w:r w:rsidRPr="00E966EB">
        <w:rPr>
          <w:rFonts w:ascii="Calibri" w:hAnsi="Calibri"/>
          <w:color w:val="000000" w:themeColor="text1"/>
          <w:sz w:val="20"/>
          <w:szCs w:val="20"/>
        </w:rPr>
        <w:t xml:space="preserve"> details the internal battle inside the White House over the administration’s decision to impose tariffs, upending decades of U.S. trade policy: </w:t>
      </w:r>
      <w:r w:rsidRPr="00E966EB">
        <w:rPr>
          <w:rFonts w:ascii="Calibri" w:eastAsia="Calibri" w:hAnsi="Calibri" w:cs="Calibri"/>
          <w:color w:val="000000"/>
          <w:sz w:val="20"/>
          <w:szCs w:val="20"/>
        </w:rPr>
        <w:t>“T</w:t>
      </w:r>
      <w:r w:rsidRPr="00E966EB">
        <w:rPr>
          <w:rFonts w:ascii="Calibri" w:hAnsi="Calibri"/>
          <w:sz w:val="20"/>
          <w:szCs w:val="20"/>
        </w:rPr>
        <w:t>he most intense fights and debates in the White House, and the fights were nasty that cam</w:t>
      </w:r>
      <w:bookmarkStart w:id="0" w:name="_GoBack"/>
      <w:bookmarkEnd w:id="0"/>
      <w:r w:rsidRPr="00E966EB">
        <w:rPr>
          <w:rFonts w:ascii="Calibri" w:hAnsi="Calibri"/>
          <w:sz w:val="20"/>
          <w:szCs w:val="20"/>
        </w:rPr>
        <w:t xml:space="preserve">e out of Mar-a-Lago, were about this issue of tariffs, but tariffs as a proxy to the great economic war with China that we’re engaged in,” former Trump chief strategist Steve Bannon tells FRONTLINE and NPR. </w:t>
      </w:r>
    </w:p>
    <w:p w14:paraId="16E5C7FF" w14:textId="77777777" w:rsidR="00E966EB" w:rsidRPr="00E966EB" w:rsidRDefault="00E966EB" w:rsidP="00E966EB">
      <w:pPr>
        <w:rPr>
          <w:rFonts w:ascii="Calibri" w:hAnsi="Calibri"/>
          <w:color w:val="000000" w:themeColor="text1"/>
          <w:sz w:val="20"/>
          <w:szCs w:val="20"/>
        </w:rPr>
      </w:pPr>
    </w:p>
    <w:p w14:paraId="08363E68" w14:textId="77777777" w:rsidR="00E966EB" w:rsidRPr="00E966EB" w:rsidRDefault="00E966EB" w:rsidP="00E966EB">
      <w:pPr>
        <w:rPr>
          <w:rFonts w:ascii="Calibri" w:eastAsia="Calibri" w:hAnsi="Calibri" w:cs="Calibri"/>
          <w:color w:val="000000"/>
          <w:sz w:val="20"/>
          <w:szCs w:val="20"/>
        </w:rPr>
      </w:pPr>
      <w:r w:rsidRPr="00E966EB">
        <w:rPr>
          <w:rFonts w:ascii="Calibri" w:hAnsi="Calibri"/>
          <w:color w:val="000000" w:themeColor="text1"/>
          <w:sz w:val="20"/>
          <w:szCs w:val="20"/>
        </w:rPr>
        <w:t>With interviews from former top administration officials on opposite sides of the fight, including Bannon and former National Economic Council Director Gary Cohn, the film explores how this decision ultimately put the U.S. on its own path, despite concerns from allies across the globe. Susan Thornton, former deputy assistant secretary of state for Asia, tells FRONTLINE and NPR that in high-level meetings with Trump, foreign leaders offered to work together with him on China, “</w:t>
      </w:r>
      <w:r w:rsidRPr="00E966EB">
        <w:rPr>
          <w:rFonts w:ascii="Calibri" w:eastAsia="Calibri" w:hAnsi="Calibri" w:cs="Calibri"/>
          <w:color w:val="000000"/>
          <w:sz w:val="20"/>
          <w:szCs w:val="20"/>
        </w:rPr>
        <w:t xml:space="preserve">but he seemed to think that this was his fight alone and that he wanted to do it </w:t>
      </w:r>
      <w:proofErr w:type="spellStart"/>
      <w:r w:rsidRPr="00E966EB">
        <w:rPr>
          <w:rFonts w:ascii="Calibri" w:eastAsia="Calibri" w:hAnsi="Calibri" w:cs="Calibri"/>
          <w:color w:val="000000"/>
          <w:sz w:val="20"/>
          <w:szCs w:val="20"/>
        </w:rPr>
        <w:t>mano</w:t>
      </w:r>
      <w:proofErr w:type="spellEnd"/>
      <w:r w:rsidRPr="00E966EB">
        <w:rPr>
          <w:rFonts w:ascii="Calibri" w:eastAsia="Calibri" w:hAnsi="Calibri" w:cs="Calibri"/>
          <w:color w:val="000000"/>
          <w:sz w:val="20"/>
          <w:szCs w:val="20"/>
        </w:rPr>
        <w:t xml:space="preserve"> a </w:t>
      </w:r>
      <w:proofErr w:type="spellStart"/>
      <w:r w:rsidRPr="00E966EB">
        <w:rPr>
          <w:rFonts w:ascii="Calibri" w:eastAsia="Calibri" w:hAnsi="Calibri" w:cs="Calibri"/>
          <w:color w:val="000000"/>
          <w:sz w:val="20"/>
          <w:szCs w:val="20"/>
        </w:rPr>
        <w:t>mano</w:t>
      </w:r>
      <w:proofErr w:type="spellEnd"/>
      <w:r w:rsidRPr="00E966EB">
        <w:rPr>
          <w:rFonts w:ascii="Calibri" w:eastAsia="Calibri" w:hAnsi="Calibri" w:cs="Calibri"/>
          <w:color w:val="000000"/>
          <w:sz w:val="20"/>
          <w:szCs w:val="20"/>
        </w:rPr>
        <w:t>.”</w:t>
      </w:r>
    </w:p>
    <w:p w14:paraId="2404DB2C" w14:textId="77777777" w:rsidR="00E966EB" w:rsidRPr="00E966EB" w:rsidRDefault="00E966EB" w:rsidP="00E966EB">
      <w:pPr>
        <w:rPr>
          <w:rFonts w:ascii="Calibri" w:hAnsi="Calibri"/>
          <w:color w:val="000000" w:themeColor="text1"/>
          <w:sz w:val="20"/>
          <w:szCs w:val="20"/>
        </w:rPr>
      </w:pPr>
    </w:p>
    <w:p w14:paraId="6958F415" w14:textId="77777777" w:rsidR="00E966EB" w:rsidRPr="00E966EB" w:rsidRDefault="00E966EB" w:rsidP="00E966EB">
      <w:pPr>
        <w:rPr>
          <w:rFonts w:ascii="Calibri" w:hAnsi="Calibri"/>
          <w:color w:val="000000" w:themeColor="text1"/>
          <w:sz w:val="20"/>
          <w:szCs w:val="20"/>
        </w:rPr>
      </w:pPr>
      <w:r w:rsidRPr="00E966EB">
        <w:rPr>
          <w:rFonts w:ascii="Calibri" w:hAnsi="Calibri"/>
          <w:color w:val="000000" w:themeColor="text1"/>
          <w:sz w:val="20"/>
          <w:szCs w:val="20"/>
        </w:rPr>
        <w:t xml:space="preserve">FRONTLINE and NPR also examine the way China’s economic system – what’s come to be known as the China model – has driven the country’s development, but also left a trail of businesses concerned that the state-led economic model puts foreign businesses at a disadvantage. With access inside an electric vehicle startup in China, the team shows how this country with 1.4 billion people is putting major resources and focus on key industries, like autos, that have long been dominated by the United States. </w:t>
      </w:r>
    </w:p>
    <w:p w14:paraId="1498C650" w14:textId="77777777" w:rsidR="00E966EB" w:rsidRPr="00E966EB" w:rsidRDefault="00E966EB" w:rsidP="00E966EB">
      <w:pPr>
        <w:rPr>
          <w:rFonts w:ascii="Calibri" w:hAnsi="Calibri"/>
          <w:color w:val="000000" w:themeColor="text1"/>
          <w:sz w:val="20"/>
          <w:szCs w:val="20"/>
        </w:rPr>
      </w:pPr>
    </w:p>
    <w:p w14:paraId="43FCA821" w14:textId="77777777" w:rsidR="00E966EB" w:rsidRPr="00E966EB" w:rsidRDefault="00E966EB" w:rsidP="00E966EB">
      <w:pPr>
        <w:rPr>
          <w:rFonts w:ascii="Calibri" w:hAnsi="Calibri"/>
          <w:color w:val="000000" w:themeColor="text1"/>
          <w:sz w:val="20"/>
          <w:szCs w:val="20"/>
        </w:rPr>
      </w:pPr>
      <w:r w:rsidRPr="00E966EB">
        <w:rPr>
          <w:rFonts w:ascii="Calibri" w:hAnsi="Calibri"/>
          <w:color w:val="000000" w:themeColor="text1"/>
          <w:sz w:val="20"/>
          <w:szCs w:val="20"/>
        </w:rPr>
        <w:t xml:space="preserve">The team also examines how the U.S. business community has resisted confronting China over business practices it says are unfair and violate trade rules — practices now at the heart of the negotiations between the Trump administration and China. </w:t>
      </w:r>
    </w:p>
    <w:p w14:paraId="4ECAD540" w14:textId="77777777" w:rsidR="00E966EB" w:rsidRPr="00E966EB" w:rsidRDefault="00E966EB" w:rsidP="00E966EB">
      <w:pPr>
        <w:rPr>
          <w:rFonts w:ascii="Calibri" w:hAnsi="Calibri"/>
          <w:color w:val="000000" w:themeColor="text1"/>
          <w:sz w:val="20"/>
          <w:szCs w:val="20"/>
        </w:rPr>
      </w:pPr>
    </w:p>
    <w:p w14:paraId="5663DB3B" w14:textId="77777777" w:rsidR="00E966EB" w:rsidRPr="00E966EB" w:rsidRDefault="00E966EB" w:rsidP="00E966EB">
      <w:pPr>
        <w:rPr>
          <w:rFonts w:ascii="Calibri" w:hAnsi="Calibri"/>
          <w:color w:val="000000" w:themeColor="text1"/>
          <w:sz w:val="20"/>
          <w:szCs w:val="20"/>
        </w:rPr>
      </w:pPr>
      <w:r w:rsidRPr="00E966EB">
        <w:rPr>
          <w:rFonts w:ascii="Calibri" w:hAnsi="Calibri"/>
          <w:color w:val="000000" w:themeColor="text1"/>
          <w:sz w:val="20"/>
          <w:szCs w:val="20"/>
        </w:rPr>
        <w:t>Former government officials describe how companies would report problems to trade officials but were unwilling to go public with their concerns: “</w:t>
      </w:r>
      <w:r w:rsidRPr="00E966EB">
        <w:rPr>
          <w:rFonts w:ascii="Calibri" w:eastAsia="Calibri" w:hAnsi="Calibri" w:cs="Calibri"/>
          <w:color w:val="000000"/>
          <w:sz w:val="20"/>
          <w:szCs w:val="20"/>
        </w:rPr>
        <w:t xml:space="preserve">Companies would come in and complain. They'd have great information,” says </w:t>
      </w:r>
      <w:r w:rsidRPr="00E966EB">
        <w:rPr>
          <w:rFonts w:ascii="Calibri" w:hAnsi="Calibri"/>
          <w:color w:val="000000" w:themeColor="text1"/>
          <w:sz w:val="20"/>
          <w:szCs w:val="20"/>
        </w:rPr>
        <w:t>Wendy Cutler, former acting deputy U.S. Trade Representative. “</w:t>
      </w:r>
      <w:r w:rsidRPr="00E966EB">
        <w:rPr>
          <w:rFonts w:ascii="Calibri" w:eastAsia="Calibri" w:hAnsi="Calibri" w:cs="Calibri"/>
          <w:color w:val="000000"/>
          <w:sz w:val="20"/>
          <w:szCs w:val="20"/>
        </w:rPr>
        <w:t xml:space="preserve">But, ‘Oh, by the way. You can't use any of </w:t>
      </w:r>
      <w:proofErr w:type="gramStart"/>
      <w:r w:rsidRPr="00E966EB">
        <w:rPr>
          <w:rFonts w:ascii="Calibri" w:eastAsia="Calibri" w:hAnsi="Calibri" w:cs="Calibri"/>
          <w:color w:val="000000"/>
          <w:sz w:val="20"/>
          <w:szCs w:val="20"/>
        </w:rPr>
        <w:t>this, but</w:t>
      </w:r>
      <w:proofErr w:type="gramEnd"/>
      <w:r w:rsidRPr="00E966EB">
        <w:rPr>
          <w:rFonts w:ascii="Calibri" w:eastAsia="Calibri" w:hAnsi="Calibri" w:cs="Calibri"/>
          <w:color w:val="000000"/>
          <w:sz w:val="20"/>
          <w:szCs w:val="20"/>
        </w:rPr>
        <w:t xml:space="preserve"> solve our problem.’ … It made it harder because you </w:t>
      </w:r>
      <w:r w:rsidRPr="00E966EB">
        <w:rPr>
          <w:rFonts w:ascii="Calibri" w:eastAsia="Calibri" w:hAnsi="Calibri" w:cs="Calibri"/>
          <w:color w:val="000000"/>
          <w:sz w:val="20"/>
          <w:szCs w:val="20"/>
        </w:rPr>
        <w:lastRenderedPageBreak/>
        <w:t>couldn't really prove your case.” The film also describes how government officials were slow to act on the threat of China’s cyber hacking of U.S. businesses, in part because of the same companies’ business interests in the China market.</w:t>
      </w:r>
    </w:p>
    <w:p w14:paraId="4FDE3E40" w14:textId="77777777" w:rsidR="00E966EB" w:rsidRPr="00E966EB" w:rsidRDefault="00E966EB" w:rsidP="00E966EB">
      <w:pPr>
        <w:rPr>
          <w:rFonts w:ascii="Calibri" w:hAnsi="Calibri"/>
          <w:color w:val="000000" w:themeColor="text1"/>
          <w:sz w:val="20"/>
          <w:szCs w:val="20"/>
        </w:rPr>
      </w:pPr>
    </w:p>
    <w:p w14:paraId="1C06F299" w14:textId="77777777" w:rsidR="00E966EB" w:rsidRPr="00E966EB" w:rsidRDefault="00E966EB" w:rsidP="00E966EB">
      <w:pPr>
        <w:rPr>
          <w:rFonts w:ascii="Calibri" w:hAnsi="Calibri"/>
          <w:color w:val="000000" w:themeColor="text1"/>
          <w:sz w:val="20"/>
          <w:szCs w:val="20"/>
        </w:rPr>
      </w:pPr>
      <w:r w:rsidRPr="00E966EB">
        <w:rPr>
          <w:rFonts w:ascii="Calibri" w:hAnsi="Calibri"/>
          <w:color w:val="000000" w:themeColor="text1"/>
          <w:sz w:val="20"/>
          <w:szCs w:val="20"/>
        </w:rPr>
        <w:t xml:space="preserve">Finally, the piece takes viewers into a new front in Trump’s trade war: the high-stakes technology battle taking shape in places like Silicon Valley. As the Trump administration pushes ahead with new restrictions on China’s access to American technology, the investigative team takes a look at both the worries and the stakes for key businesses central to the U.S. economy: “Silicon Valley is very much at the heart of the trade war,” Dan Wang of </w:t>
      </w:r>
      <w:proofErr w:type="spellStart"/>
      <w:r w:rsidRPr="00E966EB">
        <w:rPr>
          <w:rFonts w:ascii="Calibri" w:hAnsi="Calibri"/>
          <w:color w:val="000000" w:themeColor="text1"/>
          <w:sz w:val="20"/>
          <w:szCs w:val="20"/>
        </w:rPr>
        <w:t>Gavekal</w:t>
      </w:r>
      <w:proofErr w:type="spellEnd"/>
      <w:r w:rsidRPr="00E966EB">
        <w:rPr>
          <w:rFonts w:ascii="Calibri" w:hAnsi="Calibri"/>
          <w:color w:val="000000" w:themeColor="text1"/>
          <w:sz w:val="20"/>
          <w:szCs w:val="20"/>
        </w:rPr>
        <w:t xml:space="preserve"> </w:t>
      </w:r>
      <w:proofErr w:type="spellStart"/>
      <w:r w:rsidRPr="00E966EB">
        <w:rPr>
          <w:rFonts w:ascii="Calibri" w:hAnsi="Calibri"/>
          <w:color w:val="000000" w:themeColor="text1"/>
          <w:sz w:val="20"/>
          <w:szCs w:val="20"/>
        </w:rPr>
        <w:t>Dragonomics</w:t>
      </w:r>
      <w:proofErr w:type="spellEnd"/>
      <w:r w:rsidRPr="00E966EB">
        <w:rPr>
          <w:rFonts w:ascii="Calibri" w:hAnsi="Calibri"/>
          <w:color w:val="000000" w:themeColor="text1"/>
          <w:sz w:val="20"/>
          <w:szCs w:val="20"/>
        </w:rPr>
        <w:t xml:space="preserve"> says.</w:t>
      </w:r>
    </w:p>
    <w:p w14:paraId="519586C9" w14:textId="77777777" w:rsidR="00E966EB" w:rsidRPr="00E966EB" w:rsidRDefault="00E966EB" w:rsidP="00E966EB">
      <w:pPr>
        <w:rPr>
          <w:rFonts w:ascii="Calibri" w:hAnsi="Calibri"/>
          <w:sz w:val="20"/>
          <w:szCs w:val="20"/>
        </w:rPr>
      </w:pPr>
    </w:p>
    <w:p w14:paraId="7060B77D" w14:textId="77777777" w:rsidR="00E966EB" w:rsidRPr="00E966EB" w:rsidRDefault="00E966EB" w:rsidP="00E966EB">
      <w:pPr>
        <w:rPr>
          <w:rFonts w:ascii="Calibri" w:hAnsi="Calibri"/>
          <w:sz w:val="20"/>
          <w:szCs w:val="20"/>
        </w:rPr>
      </w:pPr>
      <w:r w:rsidRPr="00E966EB">
        <w:rPr>
          <w:rFonts w:ascii="Calibri" w:hAnsi="Calibri"/>
          <w:sz w:val="20"/>
          <w:szCs w:val="20"/>
        </w:rPr>
        <w:t>FRONTLINE and NPR have previously collaborated on numerous projects — most recently, investigations of advanced black lung disease among coal miners (</w:t>
      </w:r>
      <w:hyperlink r:id="rId10" w:history="1">
        <w:r w:rsidRPr="00E966EB">
          <w:rPr>
            <w:rStyle w:val="Hyperlink"/>
            <w:rFonts w:ascii="Calibri" w:hAnsi="Calibri"/>
            <w:i/>
            <w:sz w:val="20"/>
            <w:szCs w:val="20"/>
          </w:rPr>
          <w:t>Coal’s Deadly Dust</w:t>
        </w:r>
      </w:hyperlink>
      <w:r w:rsidRPr="00E966EB">
        <w:rPr>
          <w:rFonts w:ascii="Calibri" w:hAnsi="Calibri"/>
          <w:sz w:val="20"/>
          <w:szCs w:val="20"/>
        </w:rPr>
        <w:t>), Hurricane Maria and Hurricane Sandy relief efforts (</w:t>
      </w:r>
      <w:hyperlink r:id="rId11" w:history="1">
        <w:r w:rsidRPr="00E966EB">
          <w:rPr>
            <w:rStyle w:val="Hyperlink"/>
            <w:rFonts w:ascii="Calibri" w:hAnsi="Calibri"/>
            <w:i/>
            <w:sz w:val="20"/>
            <w:szCs w:val="20"/>
          </w:rPr>
          <w:t>Blackout in Puerto Rico</w:t>
        </w:r>
      </w:hyperlink>
      <w:r w:rsidRPr="00E966EB">
        <w:rPr>
          <w:rFonts w:ascii="Calibri" w:hAnsi="Calibri"/>
          <w:sz w:val="20"/>
          <w:szCs w:val="20"/>
        </w:rPr>
        <w:t xml:space="preserve"> and </w:t>
      </w:r>
      <w:hyperlink r:id="rId12" w:history="1">
        <w:r w:rsidRPr="00E966EB">
          <w:rPr>
            <w:rFonts w:ascii="Calibri" w:hAnsi="Calibri"/>
            <w:i/>
            <w:iCs/>
            <w:color w:val="0000FF"/>
            <w:sz w:val="20"/>
            <w:szCs w:val="20"/>
            <w:u w:val="single"/>
          </w:rPr>
          <w:t>Business of Disaster</w:t>
        </w:r>
      </w:hyperlink>
      <w:r w:rsidRPr="00E966EB">
        <w:rPr>
          <w:rFonts w:ascii="Calibri" w:hAnsi="Calibri"/>
          <w:sz w:val="20"/>
          <w:szCs w:val="20"/>
        </w:rPr>
        <w:t>)</w:t>
      </w:r>
      <w:r w:rsidRPr="00E966EB">
        <w:rPr>
          <w:rFonts w:ascii="Calibri" w:hAnsi="Calibri"/>
          <w:i/>
          <w:iCs/>
          <w:sz w:val="20"/>
          <w:szCs w:val="20"/>
        </w:rPr>
        <w:t xml:space="preserve">, </w:t>
      </w:r>
      <w:r w:rsidRPr="00E966EB">
        <w:rPr>
          <w:rFonts w:ascii="Calibri" w:hAnsi="Calibri"/>
          <w:iCs/>
          <w:sz w:val="20"/>
          <w:szCs w:val="20"/>
        </w:rPr>
        <w:t>and America’s affordable housing crisis (</w:t>
      </w:r>
      <w:hyperlink r:id="rId13" w:history="1">
        <w:r w:rsidRPr="00E966EB">
          <w:rPr>
            <w:rFonts w:ascii="Calibri" w:hAnsi="Calibri"/>
            <w:i/>
            <w:iCs/>
            <w:color w:val="0000FF"/>
            <w:sz w:val="20"/>
            <w:szCs w:val="20"/>
            <w:u w:val="single"/>
          </w:rPr>
          <w:t>Poverty, Politics and Profit</w:t>
        </w:r>
      </w:hyperlink>
      <w:r w:rsidRPr="00E966EB">
        <w:rPr>
          <w:rFonts w:ascii="Calibri" w:hAnsi="Calibri"/>
          <w:sz w:val="20"/>
          <w:szCs w:val="20"/>
        </w:rPr>
        <w:t xml:space="preserve">). Now, in </w:t>
      </w:r>
      <w:r w:rsidRPr="00E966EB">
        <w:rPr>
          <w:rFonts w:ascii="Calibri" w:hAnsi="Calibri"/>
          <w:b/>
          <w:i/>
          <w:sz w:val="20"/>
          <w:szCs w:val="20"/>
        </w:rPr>
        <w:t>Trump’s Trade War</w:t>
      </w:r>
      <w:r w:rsidRPr="00E966EB">
        <w:rPr>
          <w:rFonts w:ascii="Calibri" w:hAnsi="Calibri"/>
          <w:sz w:val="20"/>
          <w:szCs w:val="20"/>
        </w:rPr>
        <w:t>, both organizations team up to present a powerful look at one of the biggest challenges facing the United States — and what might happen next.</w:t>
      </w:r>
    </w:p>
    <w:p w14:paraId="496C3AE2" w14:textId="77777777" w:rsidR="00E966EB" w:rsidRPr="00E966EB" w:rsidRDefault="00E966EB" w:rsidP="00E966EB">
      <w:pPr>
        <w:rPr>
          <w:rFonts w:ascii="Calibri" w:hAnsi="Calibri"/>
          <w:sz w:val="20"/>
          <w:szCs w:val="20"/>
        </w:rPr>
      </w:pPr>
    </w:p>
    <w:p w14:paraId="581BCF56" w14:textId="77777777" w:rsidR="00E966EB" w:rsidRPr="00E966EB" w:rsidRDefault="00E966EB" w:rsidP="00E966EB">
      <w:pPr>
        <w:contextualSpacing/>
        <w:rPr>
          <w:rFonts w:ascii="Calibri" w:hAnsi="Calibri"/>
          <w:sz w:val="20"/>
          <w:szCs w:val="20"/>
        </w:rPr>
      </w:pPr>
      <w:r w:rsidRPr="00E966EB">
        <w:rPr>
          <w:rFonts w:ascii="Calibri" w:hAnsi="Calibri"/>
          <w:sz w:val="20"/>
          <w:szCs w:val="20"/>
        </w:rPr>
        <w:t>“We’ve got to fix our system to compete with China,” James McGregor, longtime China resident and former chair of the board of the American Chamber of Commerce in Beijing, tells FRONTLINE and NPR. “We’ve got to internalize some of this blame and not spend all our time blaming it all on China.”</w:t>
      </w:r>
    </w:p>
    <w:p w14:paraId="3DEDEAE9" w14:textId="77777777" w:rsidR="00E966EB" w:rsidRPr="00E966EB" w:rsidRDefault="00E966EB" w:rsidP="00E966EB">
      <w:pPr>
        <w:contextualSpacing/>
        <w:rPr>
          <w:rFonts w:ascii="Calibri" w:hAnsi="Calibri"/>
          <w:sz w:val="20"/>
          <w:szCs w:val="20"/>
        </w:rPr>
      </w:pPr>
    </w:p>
    <w:p w14:paraId="6B59D039" w14:textId="77777777" w:rsidR="00E966EB" w:rsidRPr="00E966EB" w:rsidRDefault="00E966EB" w:rsidP="00E966EB">
      <w:pPr>
        <w:contextualSpacing/>
        <w:rPr>
          <w:rFonts w:ascii="Calibri" w:hAnsi="Calibri"/>
          <w:sz w:val="20"/>
          <w:szCs w:val="20"/>
        </w:rPr>
      </w:pPr>
      <w:r w:rsidRPr="00E966EB">
        <w:rPr>
          <w:rFonts w:ascii="Calibri" w:hAnsi="Calibri"/>
          <w:sz w:val="20"/>
          <w:szCs w:val="20"/>
        </w:rPr>
        <w:t>And whatever deal the Trump administration may reach, the growing economic rivalry between the U.S. and China isn’t going away any time soon. “We do have a chance to see a so-called… I don’t like the term, but new cold war,” Da Wei, Asst. President of the University of International Relations in Beijing, tells FRONTLINE and NPR. “I don’t think we will have a cold war like the one the U.S. had with the USSR, but we will have another type of cold war that nobody [has] ever experienced.”</w:t>
      </w:r>
    </w:p>
    <w:p w14:paraId="6F9603E7" w14:textId="77777777" w:rsidR="00E966EB" w:rsidRPr="00E966EB" w:rsidRDefault="00E966EB" w:rsidP="00E966EB">
      <w:pPr>
        <w:rPr>
          <w:rFonts w:ascii="Calibri" w:hAnsi="Calibri"/>
          <w:sz w:val="20"/>
          <w:szCs w:val="20"/>
        </w:rPr>
      </w:pPr>
    </w:p>
    <w:p w14:paraId="6EAB7BC5" w14:textId="7E996545" w:rsidR="00E966EB" w:rsidRPr="00E966EB" w:rsidRDefault="00E966EB" w:rsidP="00E966EB">
      <w:pPr>
        <w:rPr>
          <w:rFonts w:ascii="Calibri" w:hAnsi="Calibri"/>
          <w:sz w:val="20"/>
          <w:szCs w:val="20"/>
        </w:rPr>
      </w:pPr>
      <w:r w:rsidRPr="00E966EB">
        <w:rPr>
          <w:rFonts w:ascii="Calibri" w:hAnsi="Calibri"/>
          <w:b/>
          <w:bCs/>
          <w:i/>
          <w:iCs/>
          <w:sz w:val="20"/>
          <w:szCs w:val="20"/>
        </w:rPr>
        <w:t>Trump’s Trade War</w:t>
      </w:r>
      <w:r w:rsidRPr="00E966EB">
        <w:rPr>
          <w:rFonts w:ascii="Calibri" w:hAnsi="Calibri"/>
          <w:sz w:val="20"/>
          <w:szCs w:val="20"/>
        </w:rPr>
        <w:t xml:space="preserve"> premieres Tuesday, May 7, at 10/9c on PBS </w:t>
      </w:r>
      <w:hyperlink r:id="rId14" w:history="1">
        <w:r w:rsidRPr="00E966EB">
          <w:rPr>
            <w:rFonts w:ascii="Calibri" w:hAnsi="Calibri"/>
            <w:color w:val="0000FF"/>
            <w:sz w:val="20"/>
            <w:szCs w:val="20"/>
            <w:u w:val="single"/>
          </w:rPr>
          <w:t>(check local listings)</w:t>
        </w:r>
      </w:hyperlink>
      <w:r w:rsidRPr="00E966EB">
        <w:rPr>
          <w:rFonts w:ascii="Calibri" w:hAnsi="Calibri"/>
          <w:sz w:val="20"/>
          <w:szCs w:val="20"/>
        </w:rPr>
        <w:t xml:space="preserve"> and online at pbs.org/frontline. </w:t>
      </w:r>
      <w:r w:rsidRPr="00E966EB">
        <w:rPr>
          <w:rFonts w:ascii="Calibri" w:hAnsi="Calibri"/>
          <w:color w:val="000000" w:themeColor="text1"/>
          <w:sz w:val="20"/>
          <w:szCs w:val="20"/>
          <w:shd w:val="clear" w:color="auto" w:fill="FFFFFF"/>
        </w:rPr>
        <w:t>In addition to the documentary, listen for a report on NPR’s </w:t>
      </w:r>
      <w:r w:rsidR="00F26337">
        <w:rPr>
          <w:rFonts w:ascii="Calibri" w:hAnsi="Calibri"/>
          <w:i/>
          <w:color w:val="000000" w:themeColor="text1"/>
          <w:sz w:val="20"/>
          <w:szCs w:val="20"/>
          <w:shd w:val="clear" w:color="auto" w:fill="FFFFFF"/>
        </w:rPr>
        <w:t>Morning Edition</w:t>
      </w:r>
      <w:r w:rsidRPr="00E966EB">
        <w:rPr>
          <w:rFonts w:ascii="Calibri" w:hAnsi="Calibri"/>
          <w:color w:val="000000" w:themeColor="text1"/>
          <w:sz w:val="20"/>
          <w:szCs w:val="20"/>
          <w:shd w:val="clear" w:color="auto" w:fill="FFFFFF"/>
        </w:rPr>
        <w:t xml:space="preserve"> that same day (see stations and local broadcast times at </w:t>
      </w:r>
      <w:hyperlink r:id="rId15" w:history="1">
        <w:r w:rsidRPr="00E966EB">
          <w:rPr>
            <w:rStyle w:val="Hyperlink"/>
            <w:rFonts w:ascii="Calibri" w:hAnsi="Calibri"/>
            <w:sz w:val="20"/>
            <w:szCs w:val="20"/>
            <w:bdr w:val="none" w:sz="0" w:space="0" w:color="auto" w:frame="1"/>
            <w:shd w:val="clear" w:color="auto" w:fill="FFFFFF"/>
          </w:rPr>
          <w:t>NPR.org/stations</w:t>
        </w:r>
      </w:hyperlink>
      <w:r w:rsidRPr="00E966EB">
        <w:rPr>
          <w:rFonts w:ascii="Calibri" w:hAnsi="Calibri"/>
          <w:color w:val="4C4C4C"/>
          <w:sz w:val="20"/>
          <w:szCs w:val="20"/>
          <w:shd w:val="clear" w:color="auto" w:fill="FFFFFF"/>
        </w:rPr>
        <w:t>).</w:t>
      </w:r>
      <w:r>
        <w:rPr>
          <w:rFonts w:ascii="Calibri" w:hAnsi="Calibri"/>
          <w:color w:val="4C4C4C"/>
          <w:sz w:val="20"/>
          <w:szCs w:val="20"/>
          <w:shd w:val="clear" w:color="auto" w:fill="FFFFFF"/>
        </w:rPr>
        <w:br/>
      </w:r>
      <w:r>
        <w:rPr>
          <w:rFonts w:ascii="Calibri" w:hAnsi="Calibri"/>
          <w:color w:val="4C4C4C"/>
          <w:sz w:val="20"/>
          <w:szCs w:val="20"/>
          <w:shd w:val="clear" w:color="auto" w:fill="FFFFFF"/>
        </w:rPr>
        <w:br/>
      </w:r>
      <w:r w:rsidRPr="00E966EB">
        <w:rPr>
          <w:rStyle w:val="Strong"/>
          <w:rFonts w:ascii="Calibri" w:hAnsi="Calibri"/>
          <w:sz w:val="20"/>
          <w:szCs w:val="20"/>
        </w:rPr>
        <w:t>Cre</w:t>
      </w:r>
      <w:r>
        <w:rPr>
          <w:rStyle w:val="Strong"/>
          <w:rFonts w:ascii="Calibri" w:hAnsi="Calibri"/>
          <w:sz w:val="20"/>
          <w:szCs w:val="20"/>
        </w:rPr>
        <w:t>d</w:t>
      </w:r>
      <w:r w:rsidRPr="00E966EB">
        <w:rPr>
          <w:rStyle w:val="Strong"/>
          <w:rFonts w:ascii="Calibri" w:hAnsi="Calibri"/>
          <w:sz w:val="20"/>
          <w:szCs w:val="20"/>
        </w:rPr>
        <w:t>its</w:t>
      </w:r>
      <w:r w:rsidRPr="00E966EB">
        <w:rPr>
          <w:rFonts w:ascii="Calibri" w:hAnsi="Calibri"/>
          <w:b/>
          <w:bCs/>
          <w:sz w:val="20"/>
          <w:szCs w:val="20"/>
        </w:rPr>
        <w:br/>
      </w:r>
      <w:r w:rsidRPr="00E966EB">
        <w:rPr>
          <w:rStyle w:val="Emphasis"/>
          <w:rFonts w:ascii="Calibri" w:hAnsi="Calibri"/>
          <w:b/>
          <w:bCs/>
          <w:sz w:val="20"/>
          <w:szCs w:val="20"/>
        </w:rPr>
        <w:t>Trump’s Trade War</w:t>
      </w:r>
      <w:r w:rsidRPr="00E966EB">
        <w:rPr>
          <w:rFonts w:ascii="Calibri" w:hAnsi="Calibri"/>
          <w:sz w:val="20"/>
          <w:szCs w:val="20"/>
        </w:rPr>
        <w:t xml:space="preserve"> is a FRONTLINE production with American University School of Communication’s Investigative Reporting Workshop in collaboration with NPR. </w:t>
      </w:r>
      <w:proofErr w:type="gramStart"/>
      <w:r w:rsidRPr="00E966EB">
        <w:rPr>
          <w:rFonts w:ascii="Calibri" w:hAnsi="Calibri"/>
          <w:sz w:val="20"/>
          <w:szCs w:val="20"/>
        </w:rPr>
        <w:t>The  writer</w:t>
      </w:r>
      <w:proofErr w:type="gramEnd"/>
      <w:r w:rsidRPr="00E966EB">
        <w:rPr>
          <w:rFonts w:ascii="Calibri" w:hAnsi="Calibri"/>
          <w:sz w:val="20"/>
          <w:szCs w:val="20"/>
        </w:rPr>
        <w:t xml:space="preserve"> and director is Rick Young. The correspondent is Laura Sullivan. The co-producers are Fritz Kramer and Emma Schwartz. The reporters are Emma Schwartz and Laura Sullivan. The executive producer for FRONTLINE is Raney Aronson-</w:t>
      </w:r>
      <w:proofErr w:type="spellStart"/>
      <w:r w:rsidRPr="00E966EB">
        <w:rPr>
          <w:rFonts w:ascii="Calibri" w:hAnsi="Calibri"/>
          <w:sz w:val="20"/>
          <w:szCs w:val="20"/>
        </w:rPr>
        <w:t>Rath</w:t>
      </w:r>
      <w:proofErr w:type="spellEnd"/>
      <w:r w:rsidRPr="00E966EB">
        <w:rPr>
          <w:rFonts w:ascii="Calibri" w:hAnsi="Calibri"/>
          <w:sz w:val="20"/>
          <w:szCs w:val="20"/>
        </w:rPr>
        <w:t>. </w:t>
      </w:r>
      <w:r>
        <w:rPr>
          <w:rFonts w:ascii="Calibri" w:hAnsi="Calibri"/>
          <w:sz w:val="20"/>
          <w:szCs w:val="20"/>
        </w:rPr>
        <w:br/>
      </w:r>
      <w:r>
        <w:rPr>
          <w:rFonts w:ascii="Calibri" w:hAnsi="Calibri"/>
          <w:sz w:val="20"/>
          <w:szCs w:val="20"/>
        </w:rPr>
        <w:br/>
      </w:r>
      <w:r w:rsidRPr="00E966EB">
        <w:rPr>
          <w:rStyle w:val="Strong"/>
          <w:rFonts w:ascii="Calibri" w:hAnsi="Calibri"/>
          <w:sz w:val="20"/>
          <w:szCs w:val="20"/>
        </w:rPr>
        <w:t>About FRONTLINE</w:t>
      </w:r>
      <w:r w:rsidRPr="00E966EB">
        <w:rPr>
          <w:rFonts w:ascii="Calibri" w:hAnsi="Calibri"/>
          <w:sz w:val="20"/>
          <w:szCs w:val="20"/>
        </w:rPr>
        <w:br/>
        <w:t xml:space="preserve">FRONTLINE, U.S. television’s longest running investigative documentary series, explores the issues of our times through powerful storytelling. FRONTLINE has won every major journalism and broadcasting award, including 91 Emmy Awards and 22 Peabody Awards. Visit </w:t>
      </w:r>
      <w:hyperlink r:id="rId16" w:history="1">
        <w:r w:rsidRPr="00E966EB">
          <w:rPr>
            <w:rStyle w:val="Hyperlink"/>
            <w:rFonts w:ascii="Calibri" w:hAnsi="Calibri"/>
            <w:sz w:val="20"/>
            <w:szCs w:val="20"/>
          </w:rPr>
          <w:t>pbs.org/frontline</w:t>
        </w:r>
      </w:hyperlink>
      <w:r w:rsidRPr="00E966EB">
        <w:rPr>
          <w:rFonts w:ascii="Calibri" w:hAnsi="Calibri"/>
          <w:sz w:val="20"/>
          <w:szCs w:val="20"/>
        </w:rPr>
        <w:t xml:space="preserve"> and follow us on </w:t>
      </w:r>
      <w:hyperlink r:id="rId17" w:history="1">
        <w:r w:rsidRPr="00E966EB">
          <w:rPr>
            <w:rStyle w:val="Hyperlink"/>
            <w:rFonts w:ascii="Calibri" w:hAnsi="Calibri"/>
            <w:sz w:val="20"/>
            <w:szCs w:val="20"/>
          </w:rPr>
          <w:t>Twitter</w:t>
        </w:r>
      </w:hyperlink>
      <w:r w:rsidRPr="00E966EB">
        <w:rPr>
          <w:rFonts w:ascii="Calibri" w:hAnsi="Calibri"/>
          <w:sz w:val="20"/>
          <w:szCs w:val="20"/>
        </w:rPr>
        <w:t>, </w:t>
      </w:r>
      <w:hyperlink r:id="rId18" w:history="1">
        <w:r w:rsidRPr="00E966EB">
          <w:rPr>
            <w:rStyle w:val="Hyperlink"/>
            <w:rFonts w:ascii="Calibri" w:hAnsi="Calibri"/>
            <w:sz w:val="20"/>
            <w:szCs w:val="20"/>
          </w:rPr>
          <w:t>Facebook</w:t>
        </w:r>
      </w:hyperlink>
      <w:r w:rsidRPr="00E966EB">
        <w:rPr>
          <w:rFonts w:ascii="Calibri" w:hAnsi="Calibri"/>
          <w:sz w:val="20"/>
          <w:szCs w:val="20"/>
        </w:rPr>
        <w:t>, </w:t>
      </w:r>
      <w:hyperlink r:id="rId19" w:history="1">
        <w:r w:rsidRPr="00E966EB">
          <w:rPr>
            <w:rStyle w:val="Hyperlink"/>
            <w:rFonts w:ascii="Calibri" w:hAnsi="Calibri"/>
            <w:sz w:val="20"/>
            <w:szCs w:val="20"/>
          </w:rPr>
          <w:t>Instagram</w:t>
        </w:r>
      </w:hyperlink>
      <w:r w:rsidRPr="00E966EB">
        <w:rPr>
          <w:rFonts w:ascii="Calibri" w:hAnsi="Calibri"/>
          <w:sz w:val="20"/>
          <w:szCs w:val="20"/>
        </w:rPr>
        <w:t>, </w:t>
      </w:r>
      <w:hyperlink r:id="rId20" w:history="1">
        <w:r w:rsidRPr="00E966EB">
          <w:rPr>
            <w:rStyle w:val="Hyperlink"/>
            <w:rFonts w:ascii="Calibri" w:hAnsi="Calibri"/>
            <w:sz w:val="20"/>
            <w:szCs w:val="20"/>
          </w:rPr>
          <w:t>YouTube</w:t>
        </w:r>
      </w:hyperlink>
      <w:r w:rsidRPr="00E966EB">
        <w:rPr>
          <w:rFonts w:ascii="Calibri" w:hAnsi="Calibri"/>
          <w:sz w:val="20"/>
          <w:szCs w:val="20"/>
        </w:rPr>
        <w:t>, </w:t>
      </w:r>
      <w:hyperlink r:id="rId21" w:history="1">
        <w:r w:rsidRPr="00E966EB">
          <w:rPr>
            <w:rStyle w:val="Hyperlink"/>
            <w:rFonts w:ascii="Calibri" w:hAnsi="Calibri"/>
            <w:sz w:val="20"/>
            <w:szCs w:val="20"/>
          </w:rPr>
          <w:t>Tumblr</w:t>
        </w:r>
      </w:hyperlink>
      <w:r w:rsidRPr="00E966EB">
        <w:rPr>
          <w:rFonts w:ascii="Calibri" w:hAnsi="Calibri"/>
          <w:sz w:val="20"/>
          <w:szCs w:val="20"/>
        </w:rPr>
        <w:t xml:space="preserve"> and </w:t>
      </w:r>
      <w:hyperlink r:id="rId22" w:history="1">
        <w:r w:rsidRPr="00E966EB">
          <w:rPr>
            <w:rStyle w:val="Hyperlink"/>
            <w:rFonts w:ascii="Calibri" w:hAnsi="Calibri"/>
            <w:sz w:val="20"/>
            <w:szCs w:val="20"/>
          </w:rPr>
          <w:t>Google+</w:t>
        </w:r>
      </w:hyperlink>
      <w:r w:rsidRPr="00E966EB">
        <w:rPr>
          <w:rFonts w:ascii="Calibri" w:hAnsi="Calibri"/>
          <w:sz w:val="20"/>
          <w:szCs w:val="20"/>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E966EB">
        <w:rPr>
          <w:rFonts w:ascii="Calibri" w:hAnsi="Calibri"/>
          <w:sz w:val="20"/>
          <w:szCs w:val="20"/>
        </w:rPr>
        <w:t>Glessner</w:t>
      </w:r>
      <w:proofErr w:type="spellEnd"/>
      <w:r w:rsidRPr="00E966EB">
        <w:rPr>
          <w:rFonts w:ascii="Calibri" w:hAnsi="Calibri"/>
          <w:sz w:val="20"/>
          <w:szCs w:val="20"/>
        </w:rPr>
        <w:t xml:space="preserve"> Family Trust, and the FRONTLINE Journalism Fund with major support from Jon and Jo Ann </w:t>
      </w:r>
      <w:proofErr w:type="spellStart"/>
      <w:r w:rsidRPr="00E966EB">
        <w:rPr>
          <w:rFonts w:ascii="Calibri" w:hAnsi="Calibri"/>
          <w:sz w:val="20"/>
          <w:szCs w:val="20"/>
        </w:rPr>
        <w:t>Hagler</w:t>
      </w:r>
      <w:proofErr w:type="spellEnd"/>
      <w:r w:rsidRPr="00E966EB">
        <w:rPr>
          <w:rFonts w:ascii="Calibri" w:hAnsi="Calibri"/>
          <w:sz w:val="20"/>
          <w:szCs w:val="20"/>
        </w:rPr>
        <w:t xml:space="preserve"> on behalf of the Jon L. </w:t>
      </w:r>
      <w:proofErr w:type="spellStart"/>
      <w:r w:rsidRPr="00E966EB">
        <w:rPr>
          <w:rFonts w:ascii="Calibri" w:hAnsi="Calibri"/>
          <w:sz w:val="20"/>
          <w:szCs w:val="20"/>
        </w:rPr>
        <w:t>Hagler</w:t>
      </w:r>
      <w:proofErr w:type="spellEnd"/>
      <w:r w:rsidRPr="00E966EB">
        <w:rPr>
          <w:rFonts w:ascii="Calibri" w:hAnsi="Calibri"/>
          <w:sz w:val="20"/>
          <w:szCs w:val="20"/>
        </w:rPr>
        <w:t xml:space="preserve"> Foundation.</w:t>
      </w:r>
    </w:p>
    <w:p w14:paraId="1BA65AD3" w14:textId="301F3045" w:rsidR="001221B1" w:rsidRPr="00E966EB" w:rsidRDefault="00E966EB" w:rsidP="00E966EB">
      <w:pPr>
        <w:rPr>
          <w:rFonts w:ascii="Calibri" w:hAnsi="Calibri"/>
          <w:sz w:val="20"/>
          <w:szCs w:val="20"/>
        </w:rPr>
      </w:pPr>
      <w:r>
        <w:rPr>
          <w:rFonts w:ascii="Calibri" w:hAnsi="Calibri"/>
          <w:b/>
          <w:sz w:val="20"/>
          <w:szCs w:val="20"/>
        </w:rPr>
        <w:br/>
      </w:r>
      <w:r w:rsidRPr="00E966EB">
        <w:rPr>
          <w:rFonts w:ascii="Calibri" w:hAnsi="Calibri"/>
          <w:b/>
          <w:sz w:val="20"/>
          <w:szCs w:val="20"/>
        </w:rPr>
        <w:t>About NPR</w:t>
      </w:r>
      <w:r w:rsidRPr="00E966EB">
        <w:rPr>
          <w:rFonts w:ascii="Calibri" w:hAnsi="Calibri"/>
          <w:b/>
          <w:sz w:val="20"/>
          <w:szCs w:val="20"/>
        </w:rPr>
        <w:br/>
      </w:r>
      <w:r w:rsidRPr="00E966EB">
        <w:rPr>
          <w:rFonts w:ascii="Calibri" w:hAnsi="Calibri"/>
          <w:sz w:val="20"/>
          <w:szCs w:val="20"/>
        </w:rPr>
        <w:t>NPR’s rigorous reporting and unsurpassed storytelling connect with millions of Americans everyday—on the air, online, and in person. NPR strives to create a more informed public—one challenged and invigorated by a deeper understanding and appreciation of events, ideas, and cultures. With a nationwide network of award-winning journalists and 17 international bureaus, NPR and its Member Stations are never far from where a story is unfolding. Listeners consider public radio an enriching and enlightening companion; they trust NPR as a daily source of unbiased independent news, and inspiring insights on life and the arts. Learn more at </w:t>
      </w:r>
      <w:hyperlink r:id="rId23" w:anchor="pg-1" w:history="1">
        <w:r w:rsidRPr="00E966EB">
          <w:rPr>
            <w:rStyle w:val="Hyperlink"/>
            <w:rFonts w:ascii="Calibri" w:hAnsi="Calibri"/>
            <w:sz w:val="20"/>
            <w:szCs w:val="20"/>
          </w:rPr>
          <w:t>NPR.org/about</w:t>
        </w:r>
      </w:hyperlink>
      <w:r w:rsidRPr="00E966EB">
        <w:rPr>
          <w:rFonts w:ascii="Calibri" w:hAnsi="Calibri"/>
          <w:sz w:val="20"/>
          <w:szCs w:val="20"/>
        </w:rPr>
        <w:t> or by following NPR Extra on </w:t>
      </w:r>
      <w:hyperlink r:id="rId24" w:history="1">
        <w:r w:rsidRPr="00E966EB">
          <w:rPr>
            <w:rStyle w:val="Hyperlink"/>
            <w:rFonts w:ascii="Calibri" w:hAnsi="Calibri"/>
            <w:sz w:val="20"/>
            <w:szCs w:val="20"/>
          </w:rPr>
          <w:t>Facebook</w:t>
        </w:r>
      </w:hyperlink>
      <w:r w:rsidRPr="00E966EB">
        <w:rPr>
          <w:rFonts w:ascii="Calibri" w:hAnsi="Calibri"/>
          <w:sz w:val="20"/>
          <w:szCs w:val="20"/>
        </w:rPr>
        <w:t>, </w:t>
      </w:r>
      <w:hyperlink r:id="rId25" w:history="1">
        <w:r w:rsidRPr="00E966EB">
          <w:rPr>
            <w:rStyle w:val="Hyperlink"/>
            <w:rFonts w:ascii="Calibri" w:hAnsi="Calibri"/>
            <w:sz w:val="20"/>
            <w:szCs w:val="20"/>
          </w:rPr>
          <w:t>Twitter</w:t>
        </w:r>
      </w:hyperlink>
      <w:r w:rsidRPr="00E966EB">
        <w:rPr>
          <w:rFonts w:ascii="Calibri" w:hAnsi="Calibri"/>
          <w:sz w:val="20"/>
          <w:szCs w:val="20"/>
        </w:rPr>
        <w:t> and </w:t>
      </w:r>
      <w:hyperlink r:id="rId26" w:history="1">
        <w:r w:rsidRPr="00E966EB">
          <w:rPr>
            <w:rStyle w:val="Hyperlink"/>
            <w:rFonts w:ascii="Calibri" w:hAnsi="Calibri"/>
            <w:sz w:val="20"/>
            <w:szCs w:val="20"/>
          </w:rPr>
          <w:t>Instagram</w:t>
        </w:r>
      </w:hyperlink>
      <w:r w:rsidRPr="00E966EB">
        <w:rPr>
          <w:rFonts w:ascii="Calibri" w:hAnsi="Calibri"/>
          <w:sz w:val="20"/>
          <w:szCs w:val="20"/>
          <w:u w:val="single"/>
        </w:rPr>
        <w:t>.</w:t>
      </w:r>
      <w:r>
        <w:rPr>
          <w:rFonts w:ascii="Calibri" w:hAnsi="Calibri"/>
          <w:sz w:val="20"/>
          <w:szCs w:val="20"/>
          <w:u w:val="single"/>
        </w:rPr>
        <w:br/>
      </w:r>
      <w:r>
        <w:rPr>
          <w:rFonts w:ascii="Calibri" w:hAnsi="Calibri"/>
          <w:sz w:val="20"/>
          <w:szCs w:val="20"/>
          <w:u w:val="single"/>
        </w:rPr>
        <w:br/>
      </w:r>
      <w:r w:rsidRPr="00E966EB">
        <w:rPr>
          <w:rStyle w:val="Strong"/>
          <w:rFonts w:ascii="Calibri" w:hAnsi="Calibri"/>
          <w:sz w:val="20"/>
          <w:szCs w:val="20"/>
        </w:rPr>
        <w:t>Press Contact: </w:t>
      </w:r>
      <w:hyperlink r:id="rId27" w:history="1">
        <w:r w:rsidRPr="00E966EB">
          <w:rPr>
            <w:rStyle w:val="Hyperlink"/>
            <w:rFonts w:ascii="Calibri" w:hAnsi="Calibri"/>
            <w:sz w:val="20"/>
            <w:szCs w:val="20"/>
          </w:rPr>
          <w:t>frontlinemedia@wgbh.org</w:t>
        </w:r>
      </w:hyperlink>
      <w:r w:rsidRPr="00E966EB">
        <w:rPr>
          <w:rFonts w:ascii="Calibri" w:hAnsi="Calibri"/>
          <w:sz w:val="20"/>
          <w:szCs w:val="20"/>
        </w:rPr>
        <w:t> , 617.300.5312</w:t>
      </w:r>
    </w:p>
    <w:sectPr w:rsidR="001221B1" w:rsidRPr="00E966EB" w:rsidSect="00807B77">
      <w:headerReference w:type="even" r:id="rId28"/>
      <w:headerReference w:type="default" r:id="rId29"/>
      <w:footerReference w:type="default" r:id="rId30"/>
      <w:headerReference w:type="first" r:id="rId31"/>
      <w:footerReference w:type="first" r:id="rId32"/>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B54D0" w14:textId="77777777" w:rsidR="0067607D" w:rsidRDefault="0067607D">
      <w:r>
        <w:separator/>
      </w:r>
    </w:p>
  </w:endnote>
  <w:endnote w:type="continuationSeparator" w:id="0">
    <w:p w14:paraId="3DEBE3D6" w14:textId="77777777" w:rsidR="0067607D" w:rsidRDefault="00676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36C5345">
              <wp:simplePos x="0" y="0"/>
              <wp:positionH relativeFrom="column">
                <wp:posOffset>-1572260</wp:posOffset>
              </wp:positionH>
              <wp:positionV relativeFrom="paragraph">
                <wp:posOffset>-2760880</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a:extLst/>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17.4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oB9AEAANk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&#13;&#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0C79FEF9" w:rsidR="00FE3E1A" w:rsidRDefault="006033DC" w:rsidP="00597811">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78DEA" w14:textId="77777777" w:rsidR="0067607D" w:rsidRDefault="0067607D">
      <w:r>
        <w:separator/>
      </w:r>
    </w:p>
  </w:footnote>
  <w:footnote w:type="continuationSeparator" w:id="0">
    <w:p w14:paraId="4D2B4ECC" w14:textId="77777777" w:rsidR="0067607D" w:rsidRDefault="00676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6F35B28F"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764BCCB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55B3E1A1"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B6455FE">
              <wp:simplePos x="0" y="0"/>
              <wp:positionH relativeFrom="column">
                <wp:posOffset>-1597326</wp:posOffset>
              </wp:positionH>
              <wp:positionV relativeFrom="paragraph">
                <wp:posOffset>2747545</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a:extLst/>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16.3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8">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9">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0"/>
  </w:num>
  <w:num w:numId="4">
    <w:abstractNumId w:val="4"/>
  </w:num>
  <w:num w:numId="5">
    <w:abstractNumId w:val="16"/>
  </w:num>
  <w:num w:numId="6">
    <w:abstractNumId w:val="2"/>
  </w:num>
  <w:num w:numId="7">
    <w:abstractNumId w:val="12"/>
  </w:num>
  <w:num w:numId="8">
    <w:abstractNumId w:val="6"/>
  </w:num>
  <w:num w:numId="9">
    <w:abstractNumId w:val="7"/>
  </w:num>
  <w:num w:numId="10">
    <w:abstractNumId w:val="14"/>
  </w:num>
  <w:num w:numId="11">
    <w:abstractNumId w:val="17"/>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hideSpellingErrors/>
  <w:hideGrammaticalErrors/>
  <w:proofState w:spelling="clean" w:grammar="clean"/>
  <w:attachedTemplate r:id="rId1"/>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3D4B"/>
    <w:rsid w:val="00015407"/>
    <w:rsid w:val="00015AAD"/>
    <w:rsid w:val="000166AC"/>
    <w:rsid w:val="00016840"/>
    <w:rsid w:val="00016B39"/>
    <w:rsid w:val="000170D7"/>
    <w:rsid w:val="0002156B"/>
    <w:rsid w:val="00024E57"/>
    <w:rsid w:val="00026B49"/>
    <w:rsid w:val="00030765"/>
    <w:rsid w:val="00035E32"/>
    <w:rsid w:val="00040477"/>
    <w:rsid w:val="000419AE"/>
    <w:rsid w:val="00042FAA"/>
    <w:rsid w:val="000435C3"/>
    <w:rsid w:val="00043886"/>
    <w:rsid w:val="000441CD"/>
    <w:rsid w:val="00047050"/>
    <w:rsid w:val="000471C7"/>
    <w:rsid w:val="0005015E"/>
    <w:rsid w:val="00050429"/>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5F88"/>
    <w:rsid w:val="0008775E"/>
    <w:rsid w:val="000904A6"/>
    <w:rsid w:val="00090AC8"/>
    <w:rsid w:val="00090AF4"/>
    <w:rsid w:val="000911DB"/>
    <w:rsid w:val="0009126B"/>
    <w:rsid w:val="000912F9"/>
    <w:rsid w:val="00091914"/>
    <w:rsid w:val="000923CD"/>
    <w:rsid w:val="00093AFA"/>
    <w:rsid w:val="00095391"/>
    <w:rsid w:val="00096878"/>
    <w:rsid w:val="000971DA"/>
    <w:rsid w:val="000A1196"/>
    <w:rsid w:val="000A3E0C"/>
    <w:rsid w:val="000A65CF"/>
    <w:rsid w:val="000B1E6E"/>
    <w:rsid w:val="000B1F8F"/>
    <w:rsid w:val="000B3F48"/>
    <w:rsid w:val="000B4B35"/>
    <w:rsid w:val="000B6026"/>
    <w:rsid w:val="000C0FF8"/>
    <w:rsid w:val="000C1F45"/>
    <w:rsid w:val="000C5FD0"/>
    <w:rsid w:val="000C626C"/>
    <w:rsid w:val="000C6908"/>
    <w:rsid w:val="000C6C1B"/>
    <w:rsid w:val="000C73B8"/>
    <w:rsid w:val="000D0CB4"/>
    <w:rsid w:val="000D1F08"/>
    <w:rsid w:val="000D1FFC"/>
    <w:rsid w:val="000D3EEA"/>
    <w:rsid w:val="000D4490"/>
    <w:rsid w:val="000E0B60"/>
    <w:rsid w:val="000E51B9"/>
    <w:rsid w:val="000E5690"/>
    <w:rsid w:val="000E629A"/>
    <w:rsid w:val="000E6440"/>
    <w:rsid w:val="000F127A"/>
    <w:rsid w:val="000F2F44"/>
    <w:rsid w:val="000F68DF"/>
    <w:rsid w:val="00102660"/>
    <w:rsid w:val="00103156"/>
    <w:rsid w:val="00104A99"/>
    <w:rsid w:val="0010589E"/>
    <w:rsid w:val="0010713D"/>
    <w:rsid w:val="00110336"/>
    <w:rsid w:val="00110494"/>
    <w:rsid w:val="00110EE7"/>
    <w:rsid w:val="00110F39"/>
    <w:rsid w:val="0011571A"/>
    <w:rsid w:val="001167CD"/>
    <w:rsid w:val="0011773A"/>
    <w:rsid w:val="00117F1D"/>
    <w:rsid w:val="001221B1"/>
    <w:rsid w:val="00125D82"/>
    <w:rsid w:val="00126454"/>
    <w:rsid w:val="001264EF"/>
    <w:rsid w:val="00127C30"/>
    <w:rsid w:val="00131FBA"/>
    <w:rsid w:val="00134AA7"/>
    <w:rsid w:val="00136D48"/>
    <w:rsid w:val="00137169"/>
    <w:rsid w:val="00141C2C"/>
    <w:rsid w:val="001423BF"/>
    <w:rsid w:val="00142A43"/>
    <w:rsid w:val="00143029"/>
    <w:rsid w:val="0014360B"/>
    <w:rsid w:val="00143DE9"/>
    <w:rsid w:val="001443EC"/>
    <w:rsid w:val="0014541B"/>
    <w:rsid w:val="00145957"/>
    <w:rsid w:val="0015632F"/>
    <w:rsid w:val="001569F4"/>
    <w:rsid w:val="00161479"/>
    <w:rsid w:val="00161941"/>
    <w:rsid w:val="00162154"/>
    <w:rsid w:val="001646FE"/>
    <w:rsid w:val="00164F04"/>
    <w:rsid w:val="00164FC4"/>
    <w:rsid w:val="00165562"/>
    <w:rsid w:val="00167C3B"/>
    <w:rsid w:val="00170C80"/>
    <w:rsid w:val="001724DC"/>
    <w:rsid w:val="00172EF8"/>
    <w:rsid w:val="00174417"/>
    <w:rsid w:val="001744A1"/>
    <w:rsid w:val="00175033"/>
    <w:rsid w:val="001810D7"/>
    <w:rsid w:val="00182B3E"/>
    <w:rsid w:val="0018331E"/>
    <w:rsid w:val="00183FD1"/>
    <w:rsid w:val="00184167"/>
    <w:rsid w:val="001848D2"/>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F6F"/>
    <w:rsid w:val="001B0439"/>
    <w:rsid w:val="001B0F48"/>
    <w:rsid w:val="001B19F2"/>
    <w:rsid w:val="001B26D6"/>
    <w:rsid w:val="001B2F72"/>
    <w:rsid w:val="001B3E5C"/>
    <w:rsid w:val="001B4331"/>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26BE"/>
    <w:rsid w:val="001D2E12"/>
    <w:rsid w:val="001D31FD"/>
    <w:rsid w:val="001D37B7"/>
    <w:rsid w:val="001D3ECE"/>
    <w:rsid w:val="001D52A2"/>
    <w:rsid w:val="001E0838"/>
    <w:rsid w:val="001E2976"/>
    <w:rsid w:val="001E4064"/>
    <w:rsid w:val="001E51D7"/>
    <w:rsid w:val="001E7D05"/>
    <w:rsid w:val="001F06C2"/>
    <w:rsid w:val="001F0FC6"/>
    <w:rsid w:val="001F102D"/>
    <w:rsid w:val="00200F6B"/>
    <w:rsid w:val="002037FD"/>
    <w:rsid w:val="0020469B"/>
    <w:rsid w:val="002054DE"/>
    <w:rsid w:val="0020608D"/>
    <w:rsid w:val="00210991"/>
    <w:rsid w:val="00210CD5"/>
    <w:rsid w:val="0021517C"/>
    <w:rsid w:val="0021760B"/>
    <w:rsid w:val="00220C45"/>
    <w:rsid w:val="00221974"/>
    <w:rsid w:val="00225CA9"/>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7E9D"/>
    <w:rsid w:val="00250816"/>
    <w:rsid w:val="002518AD"/>
    <w:rsid w:val="0025208E"/>
    <w:rsid w:val="002569C0"/>
    <w:rsid w:val="00260AAB"/>
    <w:rsid w:val="002639B1"/>
    <w:rsid w:val="002673D0"/>
    <w:rsid w:val="002748D9"/>
    <w:rsid w:val="002760A1"/>
    <w:rsid w:val="00277050"/>
    <w:rsid w:val="0028130A"/>
    <w:rsid w:val="00285532"/>
    <w:rsid w:val="0028587B"/>
    <w:rsid w:val="0029181A"/>
    <w:rsid w:val="002929ED"/>
    <w:rsid w:val="00294363"/>
    <w:rsid w:val="00294FAA"/>
    <w:rsid w:val="00294FCC"/>
    <w:rsid w:val="002958BE"/>
    <w:rsid w:val="00295E37"/>
    <w:rsid w:val="0029698E"/>
    <w:rsid w:val="002A0195"/>
    <w:rsid w:val="002A121D"/>
    <w:rsid w:val="002A1FCA"/>
    <w:rsid w:val="002A2DFE"/>
    <w:rsid w:val="002A2F29"/>
    <w:rsid w:val="002A3981"/>
    <w:rsid w:val="002A52D4"/>
    <w:rsid w:val="002A5947"/>
    <w:rsid w:val="002A6606"/>
    <w:rsid w:val="002B0220"/>
    <w:rsid w:val="002B1573"/>
    <w:rsid w:val="002B1CD7"/>
    <w:rsid w:val="002B3039"/>
    <w:rsid w:val="002B4760"/>
    <w:rsid w:val="002C0148"/>
    <w:rsid w:val="002C0F9A"/>
    <w:rsid w:val="002C1DB7"/>
    <w:rsid w:val="002C2A49"/>
    <w:rsid w:val="002C3CBC"/>
    <w:rsid w:val="002C594D"/>
    <w:rsid w:val="002C5EE5"/>
    <w:rsid w:val="002C6878"/>
    <w:rsid w:val="002D03FF"/>
    <w:rsid w:val="002D4E6F"/>
    <w:rsid w:val="002D52E3"/>
    <w:rsid w:val="002D6283"/>
    <w:rsid w:val="002D7CFC"/>
    <w:rsid w:val="002E1CEC"/>
    <w:rsid w:val="002E3953"/>
    <w:rsid w:val="002E5ACD"/>
    <w:rsid w:val="002E6B0F"/>
    <w:rsid w:val="002F0036"/>
    <w:rsid w:val="002F10D6"/>
    <w:rsid w:val="002F19AE"/>
    <w:rsid w:val="002F4A74"/>
    <w:rsid w:val="002F5436"/>
    <w:rsid w:val="002F5BD2"/>
    <w:rsid w:val="002F79C9"/>
    <w:rsid w:val="00300B4D"/>
    <w:rsid w:val="00306A6D"/>
    <w:rsid w:val="0031178E"/>
    <w:rsid w:val="0031523D"/>
    <w:rsid w:val="00316217"/>
    <w:rsid w:val="00316C09"/>
    <w:rsid w:val="00317F81"/>
    <w:rsid w:val="00325F77"/>
    <w:rsid w:val="003262DE"/>
    <w:rsid w:val="0032699F"/>
    <w:rsid w:val="00330C8B"/>
    <w:rsid w:val="0033377D"/>
    <w:rsid w:val="003349F2"/>
    <w:rsid w:val="00335C1C"/>
    <w:rsid w:val="003372B4"/>
    <w:rsid w:val="003416F8"/>
    <w:rsid w:val="003423DD"/>
    <w:rsid w:val="003425E2"/>
    <w:rsid w:val="00342711"/>
    <w:rsid w:val="00344257"/>
    <w:rsid w:val="00346CA7"/>
    <w:rsid w:val="00347A5D"/>
    <w:rsid w:val="00351B17"/>
    <w:rsid w:val="003521EA"/>
    <w:rsid w:val="0035294D"/>
    <w:rsid w:val="003536FC"/>
    <w:rsid w:val="00354408"/>
    <w:rsid w:val="00356A32"/>
    <w:rsid w:val="00356D43"/>
    <w:rsid w:val="00357808"/>
    <w:rsid w:val="00361EF0"/>
    <w:rsid w:val="0036221C"/>
    <w:rsid w:val="00363239"/>
    <w:rsid w:val="00363380"/>
    <w:rsid w:val="00363BB6"/>
    <w:rsid w:val="00367226"/>
    <w:rsid w:val="003677F4"/>
    <w:rsid w:val="00374798"/>
    <w:rsid w:val="00377900"/>
    <w:rsid w:val="00380F2E"/>
    <w:rsid w:val="00381074"/>
    <w:rsid w:val="00381BCB"/>
    <w:rsid w:val="00386AED"/>
    <w:rsid w:val="00387794"/>
    <w:rsid w:val="00390900"/>
    <w:rsid w:val="00392D84"/>
    <w:rsid w:val="003947A3"/>
    <w:rsid w:val="00394A99"/>
    <w:rsid w:val="003A1941"/>
    <w:rsid w:val="003A1C4F"/>
    <w:rsid w:val="003A1FEA"/>
    <w:rsid w:val="003A232F"/>
    <w:rsid w:val="003A581F"/>
    <w:rsid w:val="003A65AF"/>
    <w:rsid w:val="003A6BB1"/>
    <w:rsid w:val="003B16F1"/>
    <w:rsid w:val="003B239F"/>
    <w:rsid w:val="003B4AA2"/>
    <w:rsid w:val="003B4C3A"/>
    <w:rsid w:val="003B52A5"/>
    <w:rsid w:val="003B55AF"/>
    <w:rsid w:val="003B5CC1"/>
    <w:rsid w:val="003B6B49"/>
    <w:rsid w:val="003B7FD2"/>
    <w:rsid w:val="003C03D6"/>
    <w:rsid w:val="003C0D23"/>
    <w:rsid w:val="003C0D62"/>
    <w:rsid w:val="003C3043"/>
    <w:rsid w:val="003C67D9"/>
    <w:rsid w:val="003C6A8E"/>
    <w:rsid w:val="003C7BF8"/>
    <w:rsid w:val="003C7F73"/>
    <w:rsid w:val="003D1E9B"/>
    <w:rsid w:val="003D34BA"/>
    <w:rsid w:val="003D4829"/>
    <w:rsid w:val="003D4C3A"/>
    <w:rsid w:val="003D5209"/>
    <w:rsid w:val="003E1CEA"/>
    <w:rsid w:val="003E3283"/>
    <w:rsid w:val="003E625D"/>
    <w:rsid w:val="003E660C"/>
    <w:rsid w:val="003E6D8F"/>
    <w:rsid w:val="003F1FA2"/>
    <w:rsid w:val="003F26A7"/>
    <w:rsid w:val="003F30A7"/>
    <w:rsid w:val="003F3320"/>
    <w:rsid w:val="003F4468"/>
    <w:rsid w:val="003F7A32"/>
    <w:rsid w:val="004011AF"/>
    <w:rsid w:val="0040254D"/>
    <w:rsid w:val="004026B8"/>
    <w:rsid w:val="00403113"/>
    <w:rsid w:val="0040578C"/>
    <w:rsid w:val="004065EF"/>
    <w:rsid w:val="00406B62"/>
    <w:rsid w:val="00406CB1"/>
    <w:rsid w:val="00406DBB"/>
    <w:rsid w:val="00412B07"/>
    <w:rsid w:val="00414235"/>
    <w:rsid w:val="00415134"/>
    <w:rsid w:val="0041724B"/>
    <w:rsid w:val="00420AAF"/>
    <w:rsid w:val="00420F54"/>
    <w:rsid w:val="004212E6"/>
    <w:rsid w:val="00421A2F"/>
    <w:rsid w:val="00421F84"/>
    <w:rsid w:val="00422453"/>
    <w:rsid w:val="0042269B"/>
    <w:rsid w:val="0042541D"/>
    <w:rsid w:val="00425FB4"/>
    <w:rsid w:val="004279E6"/>
    <w:rsid w:val="00431A58"/>
    <w:rsid w:val="00432618"/>
    <w:rsid w:val="00432BFA"/>
    <w:rsid w:val="00434114"/>
    <w:rsid w:val="0043712D"/>
    <w:rsid w:val="00437C43"/>
    <w:rsid w:val="00442213"/>
    <w:rsid w:val="00443061"/>
    <w:rsid w:val="00444901"/>
    <w:rsid w:val="00445C87"/>
    <w:rsid w:val="004463EF"/>
    <w:rsid w:val="004468D4"/>
    <w:rsid w:val="00446B8F"/>
    <w:rsid w:val="00446BFB"/>
    <w:rsid w:val="00447720"/>
    <w:rsid w:val="00447FCE"/>
    <w:rsid w:val="0045053C"/>
    <w:rsid w:val="00451432"/>
    <w:rsid w:val="00452463"/>
    <w:rsid w:val="00453D7E"/>
    <w:rsid w:val="00454C39"/>
    <w:rsid w:val="004578E6"/>
    <w:rsid w:val="00461D0C"/>
    <w:rsid w:val="004622F1"/>
    <w:rsid w:val="00462F75"/>
    <w:rsid w:val="00463D5A"/>
    <w:rsid w:val="00465897"/>
    <w:rsid w:val="0046606D"/>
    <w:rsid w:val="00466347"/>
    <w:rsid w:val="00466553"/>
    <w:rsid w:val="0047059F"/>
    <w:rsid w:val="00472C03"/>
    <w:rsid w:val="00473525"/>
    <w:rsid w:val="004751C2"/>
    <w:rsid w:val="00476004"/>
    <w:rsid w:val="00476707"/>
    <w:rsid w:val="00477968"/>
    <w:rsid w:val="004819D6"/>
    <w:rsid w:val="0048256C"/>
    <w:rsid w:val="00482B03"/>
    <w:rsid w:val="00482DB3"/>
    <w:rsid w:val="00484854"/>
    <w:rsid w:val="00484F2E"/>
    <w:rsid w:val="004878A6"/>
    <w:rsid w:val="00487D6A"/>
    <w:rsid w:val="00491630"/>
    <w:rsid w:val="00491825"/>
    <w:rsid w:val="00492EF0"/>
    <w:rsid w:val="00493B1B"/>
    <w:rsid w:val="0049770E"/>
    <w:rsid w:val="004A012F"/>
    <w:rsid w:val="004A065C"/>
    <w:rsid w:val="004A0F72"/>
    <w:rsid w:val="004A1276"/>
    <w:rsid w:val="004A3955"/>
    <w:rsid w:val="004A568B"/>
    <w:rsid w:val="004A7ACA"/>
    <w:rsid w:val="004B04C3"/>
    <w:rsid w:val="004B0528"/>
    <w:rsid w:val="004B23C1"/>
    <w:rsid w:val="004B34A5"/>
    <w:rsid w:val="004B3D94"/>
    <w:rsid w:val="004B41EF"/>
    <w:rsid w:val="004B5302"/>
    <w:rsid w:val="004B53AE"/>
    <w:rsid w:val="004C03A4"/>
    <w:rsid w:val="004C4248"/>
    <w:rsid w:val="004C53D1"/>
    <w:rsid w:val="004C6A6A"/>
    <w:rsid w:val="004C781B"/>
    <w:rsid w:val="004D029D"/>
    <w:rsid w:val="004D2A2C"/>
    <w:rsid w:val="004D3AEE"/>
    <w:rsid w:val="004D3CF6"/>
    <w:rsid w:val="004D76E0"/>
    <w:rsid w:val="004E1640"/>
    <w:rsid w:val="004E451D"/>
    <w:rsid w:val="004E6936"/>
    <w:rsid w:val="004E6E6C"/>
    <w:rsid w:val="004E7154"/>
    <w:rsid w:val="004E76BB"/>
    <w:rsid w:val="004F04F6"/>
    <w:rsid w:val="004F0D7B"/>
    <w:rsid w:val="004F0FF9"/>
    <w:rsid w:val="004F16B2"/>
    <w:rsid w:val="004F1CFC"/>
    <w:rsid w:val="004F6974"/>
    <w:rsid w:val="00500005"/>
    <w:rsid w:val="005010D0"/>
    <w:rsid w:val="0050114A"/>
    <w:rsid w:val="00501761"/>
    <w:rsid w:val="00501FD8"/>
    <w:rsid w:val="0050487A"/>
    <w:rsid w:val="005104FF"/>
    <w:rsid w:val="00512550"/>
    <w:rsid w:val="005144A4"/>
    <w:rsid w:val="00515972"/>
    <w:rsid w:val="00515A8C"/>
    <w:rsid w:val="0051741E"/>
    <w:rsid w:val="005177CF"/>
    <w:rsid w:val="00517900"/>
    <w:rsid w:val="00520E77"/>
    <w:rsid w:val="00521F3E"/>
    <w:rsid w:val="005227C6"/>
    <w:rsid w:val="00523B00"/>
    <w:rsid w:val="00524964"/>
    <w:rsid w:val="00526357"/>
    <w:rsid w:val="00526416"/>
    <w:rsid w:val="005313E0"/>
    <w:rsid w:val="00531DB1"/>
    <w:rsid w:val="00532EB8"/>
    <w:rsid w:val="005334B4"/>
    <w:rsid w:val="005354E7"/>
    <w:rsid w:val="005368EC"/>
    <w:rsid w:val="005370F5"/>
    <w:rsid w:val="0053713B"/>
    <w:rsid w:val="00540680"/>
    <w:rsid w:val="005429D1"/>
    <w:rsid w:val="00545B47"/>
    <w:rsid w:val="00546C57"/>
    <w:rsid w:val="005536E9"/>
    <w:rsid w:val="00553DC3"/>
    <w:rsid w:val="0055419B"/>
    <w:rsid w:val="00554DA7"/>
    <w:rsid w:val="00560D6C"/>
    <w:rsid w:val="005621DC"/>
    <w:rsid w:val="00564D92"/>
    <w:rsid w:val="00566CC3"/>
    <w:rsid w:val="005702AA"/>
    <w:rsid w:val="0057137E"/>
    <w:rsid w:val="0057161E"/>
    <w:rsid w:val="00571C39"/>
    <w:rsid w:val="00571C6C"/>
    <w:rsid w:val="00573FEC"/>
    <w:rsid w:val="00574DB8"/>
    <w:rsid w:val="00582B05"/>
    <w:rsid w:val="00582DF2"/>
    <w:rsid w:val="005856F8"/>
    <w:rsid w:val="0058643C"/>
    <w:rsid w:val="005876B3"/>
    <w:rsid w:val="00587A2E"/>
    <w:rsid w:val="0059079C"/>
    <w:rsid w:val="005908AC"/>
    <w:rsid w:val="00590EEB"/>
    <w:rsid w:val="00591208"/>
    <w:rsid w:val="00591CBA"/>
    <w:rsid w:val="00592F07"/>
    <w:rsid w:val="00593D83"/>
    <w:rsid w:val="00595B88"/>
    <w:rsid w:val="00597811"/>
    <w:rsid w:val="005A05EA"/>
    <w:rsid w:val="005A0F4E"/>
    <w:rsid w:val="005A1335"/>
    <w:rsid w:val="005A1881"/>
    <w:rsid w:val="005A1F74"/>
    <w:rsid w:val="005A2333"/>
    <w:rsid w:val="005A2772"/>
    <w:rsid w:val="005A3832"/>
    <w:rsid w:val="005A7467"/>
    <w:rsid w:val="005A7943"/>
    <w:rsid w:val="005B1355"/>
    <w:rsid w:val="005B289C"/>
    <w:rsid w:val="005B2A36"/>
    <w:rsid w:val="005B4E41"/>
    <w:rsid w:val="005C11DC"/>
    <w:rsid w:val="005C1DB9"/>
    <w:rsid w:val="005C20D0"/>
    <w:rsid w:val="005C2130"/>
    <w:rsid w:val="005C2339"/>
    <w:rsid w:val="005C3388"/>
    <w:rsid w:val="005C3D06"/>
    <w:rsid w:val="005C6B1A"/>
    <w:rsid w:val="005C6EF2"/>
    <w:rsid w:val="005D06A1"/>
    <w:rsid w:val="005D1D7C"/>
    <w:rsid w:val="005D32EE"/>
    <w:rsid w:val="005D4A12"/>
    <w:rsid w:val="005D6B03"/>
    <w:rsid w:val="005E0E64"/>
    <w:rsid w:val="005E31B3"/>
    <w:rsid w:val="005E69D9"/>
    <w:rsid w:val="005F0130"/>
    <w:rsid w:val="005F0EE0"/>
    <w:rsid w:val="005F11B8"/>
    <w:rsid w:val="005F1596"/>
    <w:rsid w:val="005F5993"/>
    <w:rsid w:val="005F6102"/>
    <w:rsid w:val="00600183"/>
    <w:rsid w:val="006001DD"/>
    <w:rsid w:val="00600765"/>
    <w:rsid w:val="0060181F"/>
    <w:rsid w:val="006019AE"/>
    <w:rsid w:val="006024C9"/>
    <w:rsid w:val="006033DC"/>
    <w:rsid w:val="00603E5A"/>
    <w:rsid w:val="00604CE7"/>
    <w:rsid w:val="0060654C"/>
    <w:rsid w:val="006107C5"/>
    <w:rsid w:val="00611908"/>
    <w:rsid w:val="00612B43"/>
    <w:rsid w:val="00613493"/>
    <w:rsid w:val="00613A01"/>
    <w:rsid w:val="00614CAE"/>
    <w:rsid w:val="00617D9E"/>
    <w:rsid w:val="00617FFB"/>
    <w:rsid w:val="0062079D"/>
    <w:rsid w:val="006209AB"/>
    <w:rsid w:val="00620E95"/>
    <w:rsid w:val="00621D4A"/>
    <w:rsid w:val="00622984"/>
    <w:rsid w:val="00630222"/>
    <w:rsid w:val="006309F7"/>
    <w:rsid w:val="00630E24"/>
    <w:rsid w:val="00631D1F"/>
    <w:rsid w:val="006320A3"/>
    <w:rsid w:val="006321B0"/>
    <w:rsid w:val="0063274E"/>
    <w:rsid w:val="0063560C"/>
    <w:rsid w:val="006357EF"/>
    <w:rsid w:val="006368B5"/>
    <w:rsid w:val="0064020E"/>
    <w:rsid w:val="00641B5F"/>
    <w:rsid w:val="00642E01"/>
    <w:rsid w:val="00644453"/>
    <w:rsid w:val="006450BE"/>
    <w:rsid w:val="006505D1"/>
    <w:rsid w:val="0065084D"/>
    <w:rsid w:val="0065554A"/>
    <w:rsid w:val="006626E6"/>
    <w:rsid w:val="0066542B"/>
    <w:rsid w:val="006658FD"/>
    <w:rsid w:val="0066674C"/>
    <w:rsid w:val="00667071"/>
    <w:rsid w:val="006706E3"/>
    <w:rsid w:val="00670716"/>
    <w:rsid w:val="00670A15"/>
    <w:rsid w:val="00671329"/>
    <w:rsid w:val="00672C05"/>
    <w:rsid w:val="00675AC9"/>
    <w:rsid w:val="00675C79"/>
    <w:rsid w:val="0067607D"/>
    <w:rsid w:val="00684A7B"/>
    <w:rsid w:val="00684B81"/>
    <w:rsid w:val="00686D33"/>
    <w:rsid w:val="0068741D"/>
    <w:rsid w:val="00692750"/>
    <w:rsid w:val="006932C3"/>
    <w:rsid w:val="00694792"/>
    <w:rsid w:val="00695145"/>
    <w:rsid w:val="0069660B"/>
    <w:rsid w:val="006A08C7"/>
    <w:rsid w:val="006A2D21"/>
    <w:rsid w:val="006A31B7"/>
    <w:rsid w:val="006A6559"/>
    <w:rsid w:val="006A7198"/>
    <w:rsid w:val="006A7506"/>
    <w:rsid w:val="006B0212"/>
    <w:rsid w:val="006B2713"/>
    <w:rsid w:val="006B2B7B"/>
    <w:rsid w:val="006B335C"/>
    <w:rsid w:val="006B489A"/>
    <w:rsid w:val="006B4D0F"/>
    <w:rsid w:val="006B601F"/>
    <w:rsid w:val="006B680B"/>
    <w:rsid w:val="006B6AD1"/>
    <w:rsid w:val="006B775E"/>
    <w:rsid w:val="006C2DD0"/>
    <w:rsid w:val="006C5994"/>
    <w:rsid w:val="006C6EE9"/>
    <w:rsid w:val="006D0377"/>
    <w:rsid w:val="006D1DBA"/>
    <w:rsid w:val="006D2757"/>
    <w:rsid w:val="006D3F7E"/>
    <w:rsid w:val="006D4E26"/>
    <w:rsid w:val="006D59A4"/>
    <w:rsid w:val="006D743E"/>
    <w:rsid w:val="006E2AFE"/>
    <w:rsid w:val="006E44C5"/>
    <w:rsid w:val="006E55D9"/>
    <w:rsid w:val="006E63AC"/>
    <w:rsid w:val="006E6678"/>
    <w:rsid w:val="006F1057"/>
    <w:rsid w:val="006F30C7"/>
    <w:rsid w:val="006F3B7F"/>
    <w:rsid w:val="006F3FB8"/>
    <w:rsid w:val="006F434C"/>
    <w:rsid w:val="006F4890"/>
    <w:rsid w:val="006F4ADE"/>
    <w:rsid w:val="006F4CC7"/>
    <w:rsid w:val="006F56C0"/>
    <w:rsid w:val="007003D5"/>
    <w:rsid w:val="00700606"/>
    <w:rsid w:val="00705A8C"/>
    <w:rsid w:val="00706632"/>
    <w:rsid w:val="00706D12"/>
    <w:rsid w:val="00711255"/>
    <w:rsid w:val="00713143"/>
    <w:rsid w:val="007138AC"/>
    <w:rsid w:val="00713F6D"/>
    <w:rsid w:val="007156B8"/>
    <w:rsid w:val="00716139"/>
    <w:rsid w:val="00720479"/>
    <w:rsid w:val="00720535"/>
    <w:rsid w:val="00722BC1"/>
    <w:rsid w:val="00722D22"/>
    <w:rsid w:val="00724F16"/>
    <w:rsid w:val="00727A18"/>
    <w:rsid w:val="00732113"/>
    <w:rsid w:val="00732B97"/>
    <w:rsid w:val="00732F83"/>
    <w:rsid w:val="0073376C"/>
    <w:rsid w:val="00734FB4"/>
    <w:rsid w:val="00735AB9"/>
    <w:rsid w:val="00736E04"/>
    <w:rsid w:val="0074069B"/>
    <w:rsid w:val="00745113"/>
    <w:rsid w:val="00747048"/>
    <w:rsid w:val="007508DF"/>
    <w:rsid w:val="00755D42"/>
    <w:rsid w:val="007579B4"/>
    <w:rsid w:val="00760A31"/>
    <w:rsid w:val="00761F67"/>
    <w:rsid w:val="00763853"/>
    <w:rsid w:val="00765035"/>
    <w:rsid w:val="00765937"/>
    <w:rsid w:val="00766434"/>
    <w:rsid w:val="00770E5E"/>
    <w:rsid w:val="00774F6B"/>
    <w:rsid w:val="00775E29"/>
    <w:rsid w:val="007765E7"/>
    <w:rsid w:val="007771D7"/>
    <w:rsid w:val="00780003"/>
    <w:rsid w:val="007806CC"/>
    <w:rsid w:val="00780F2E"/>
    <w:rsid w:val="00781D64"/>
    <w:rsid w:val="00784706"/>
    <w:rsid w:val="00790CA4"/>
    <w:rsid w:val="00791FC5"/>
    <w:rsid w:val="00796A6C"/>
    <w:rsid w:val="007976F2"/>
    <w:rsid w:val="007A2080"/>
    <w:rsid w:val="007A55AD"/>
    <w:rsid w:val="007A59C9"/>
    <w:rsid w:val="007A65C8"/>
    <w:rsid w:val="007A6636"/>
    <w:rsid w:val="007B4E43"/>
    <w:rsid w:val="007B63FB"/>
    <w:rsid w:val="007B68BF"/>
    <w:rsid w:val="007B6E1F"/>
    <w:rsid w:val="007B7746"/>
    <w:rsid w:val="007C028B"/>
    <w:rsid w:val="007C0772"/>
    <w:rsid w:val="007C1814"/>
    <w:rsid w:val="007C202F"/>
    <w:rsid w:val="007C2172"/>
    <w:rsid w:val="007C23BF"/>
    <w:rsid w:val="007C2842"/>
    <w:rsid w:val="007C4432"/>
    <w:rsid w:val="007C69C6"/>
    <w:rsid w:val="007D2DE0"/>
    <w:rsid w:val="007D47FD"/>
    <w:rsid w:val="007D65CF"/>
    <w:rsid w:val="007D7E3F"/>
    <w:rsid w:val="007E17D5"/>
    <w:rsid w:val="007E1855"/>
    <w:rsid w:val="007E1E26"/>
    <w:rsid w:val="007E5A8A"/>
    <w:rsid w:val="007F0721"/>
    <w:rsid w:val="007F0AB1"/>
    <w:rsid w:val="007F2140"/>
    <w:rsid w:val="007F22E9"/>
    <w:rsid w:val="007F4A7D"/>
    <w:rsid w:val="007F4D38"/>
    <w:rsid w:val="007F51F0"/>
    <w:rsid w:val="007F62BF"/>
    <w:rsid w:val="007F6329"/>
    <w:rsid w:val="007F69C2"/>
    <w:rsid w:val="008028AE"/>
    <w:rsid w:val="008028C1"/>
    <w:rsid w:val="00802975"/>
    <w:rsid w:val="00804893"/>
    <w:rsid w:val="00805F57"/>
    <w:rsid w:val="00806003"/>
    <w:rsid w:val="00806E52"/>
    <w:rsid w:val="00807235"/>
    <w:rsid w:val="008076BD"/>
    <w:rsid w:val="00807B77"/>
    <w:rsid w:val="00810A71"/>
    <w:rsid w:val="00811427"/>
    <w:rsid w:val="00812122"/>
    <w:rsid w:val="0081506C"/>
    <w:rsid w:val="00815854"/>
    <w:rsid w:val="00816C0C"/>
    <w:rsid w:val="0081705F"/>
    <w:rsid w:val="00822259"/>
    <w:rsid w:val="0082295D"/>
    <w:rsid w:val="00823320"/>
    <w:rsid w:val="008233B6"/>
    <w:rsid w:val="008238E6"/>
    <w:rsid w:val="008256FC"/>
    <w:rsid w:val="008258BD"/>
    <w:rsid w:val="008276B6"/>
    <w:rsid w:val="0083080F"/>
    <w:rsid w:val="00831C90"/>
    <w:rsid w:val="00834080"/>
    <w:rsid w:val="008363EC"/>
    <w:rsid w:val="00842A85"/>
    <w:rsid w:val="00851D30"/>
    <w:rsid w:val="00852499"/>
    <w:rsid w:val="00852710"/>
    <w:rsid w:val="008529BC"/>
    <w:rsid w:val="00854783"/>
    <w:rsid w:val="00854992"/>
    <w:rsid w:val="00855934"/>
    <w:rsid w:val="00857880"/>
    <w:rsid w:val="00860938"/>
    <w:rsid w:val="008610A2"/>
    <w:rsid w:val="008615B4"/>
    <w:rsid w:val="00862D2A"/>
    <w:rsid w:val="00864A98"/>
    <w:rsid w:val="008656CA"/>
    <w:rsid w:val="0086632B"/>
    <w:rsid w:val="00866F47"/>
    <w:rsid w:val="00866F5F"/>
    <w:rsid w:val="008716FF"/>
    <w:rsid w:val="00872BC2"/>
    <w:rsid w:val="00877B4A"/>
    <w:rsid w:val="00880CE5"/>
    <w:rsid w:val="00880E2C"/>
    <w:rsid w:val="00882771"/>
    <w:rsid w:val="00885BCA"/>
    <w:rsid w:val="008870E8"/>
    <w:rsid w:val="008873B4"/>
    <w:rsid w:val="0089013E"/>
    <w:rsid w:val="008938FC"/>
    <w:rsid w:val="00894690"/>
    <w:rsid w:val="008947CA"/>
    <w:rsid w:val="00894C39"/>
    <w:rsid w:val="0089639F"/>
    <w:rsid w:val="00896572"/>
    <w:rsid w:val="0089662C"/>
    <w:rsid w:val="00897DFD"/>
    <w:rsid w:val="008A2056"/>
    <w:rsid w:val="008A42A3"/>
    <w:rsid w:val="008A5A59"/>
    <w:rsid w:val="008A7147"/>
    <w:rsid w:val="008B1CA4"/>
    <w:rsid w:val="008B26AE"/>
    <w:rsid w:val="008B2758"/>
    <w:rsid w:val="008B2F22"/>
    <w:rsid w:val="008B4B55"/>
    <w:rsid w:val="008B6006"/>
    <w:rsid w:val="008C2E63"/>
    <w:rsid w:val="008C4D1B"/>
    <w:rsid w:val="008C5E74"/>
    <w:rsid w:val="008C640E"/>
    <w:rsid w:val="008C6565"/>
    <w:rsid w:val="008D16CC"/>
    <w:rsid w:val="008D34DA"/>
    <w:rsid w:val="008D356E"/>
    <w:rsid w:val="008D3A5D"/>
    <w:rsid w:val="008D43FE"/>
    <w:rsid w:val="008D5317"/>
    <w:rsid w:val="008D5F72"/>
    <w:rsid w:val="008D6C41"/>
    <w:rsid w:val="008D7A9D"/>
    <w:rsid w:val="008E1010"/>
    <w:rsid w:val="008E194A"/>
    <w:rsid w:val="008E6E47"/>
    <w:rsid w:val="008E7E7C"/>
    <w:rsid w:val="008F04F3"/>
    <w:rsid w:val="008F170D"/>
    <w:rsid w:val="008F5B3A"/>
    <w:rsid w:val="008F5C90"/>
    <w:rsid w:val="008F7FE4"/>
    <w:rsid w:val="00902BB1"/>
    <w:rsid w:val="009030EF"/>
    <w:rsid w:val="00903459"/>
    <w:rsid w:val="00903AC5"/>
    <w:rsid w:val="0090437A"/>
    <w:rsid w:val="00904F50"/>
    <w:rsid w:val="00906011"/>
    <w:rsid w:val="00906EE0"/>
    <w:rsid w:val="00906EEA"/>
    <w:rsid w:val="0090766C"/>
    <w:rsid w:val="00910653"/>
    <w:rsid w:val="00910D55"/>
    <w:rsid w:val="00913808"/>
    <w:rsid w:val="0091460D"/>
    <w:rsid w:val="00916154"/>
    <w:rsid w:val="0092061B"/>
    <w:rsid w:val="00921730"/>
    <w:rsid w:val="00921C66"/>
    <w:rsid w:val="009306E7"/>
    <w:rsid w:val="009342E7"/>
    <w:rsid w:val="00935198"/>
    <w:rsid w:val="00935E6E"/>
    <w:rsid w:val="0093730C"/>
    <w:rsid w:val="0093770B"/>
    <w:rsid w:val="00940006"/>
    <w:rsid w:val="00941BD5"/>
    <w:rsid w:val="00942AE5"/>
    <w:rsid w:val="00943AEC"/>
    <w:rsid w:val="00944ADD"/>
    <w:rsid w:val="009452F8"/>
    <w:rsid w:val="00945933"/>
    <w:rsid w:val="00945FE6"/>
    <w:rsid w:val="009510C6"/>
    <w:rsid w:val="00951D3F"/>
    <w:rsid w:val="0095318B"/>
    <w:rsid w:val="00955FCB"/>
    <w:rsid w:val="009603FD"/>
    <w:rsid w:val="0096157B"/>
    <w:rsid w:val="00963545"/>
    <w:rsid w:val="009636DB"/>
    <w:rsid w:val="00964CD4"/>
    <w:rsid w:val="00965AFF"/>
    <w:rsid w:val="00965BFB"/>
    <w:rsid w:val="0096625B"/>
    <w:rsid w:val="00967474"/>
    <w:rsid w:val="00970B5C"/>
    <w:rsid w:val="00972E77"/>
    <w:rsid w:val="00972FDE"/>
    <w:rsid w:val="00976523"/>
    <w:rsid w:val="009765AA"/>
    <w:rsid w:val="00981636"/>
    <w:rsid w:val="00983297"/>
    <w:rsid w:val="00983F5D"/>
    <w:rsid w:val="00984E71"/>
    <w:rsid w:val="00986394"/>
    <w:rsid w:val="00991B53"/>
    <w:rsid w:val="00993298"/>
    <w:rsid w:val="00995912"/>
    <w:rsid w:val="009960A1"/>
    <w:rsid w:val="00996112"/>
    <w:rsid w:val="009A0525"/>
    <w:rsid w:val="009A092A"/>
    <w:rsid w:val="009A129F"/>
    <w:rsid w:val="009A4582"/>
    <w:rsid w:val="009A5C11"/>
    <w:rsid w:val="009B12F4"/>
    <w:rsid w:val="009B152C"/>
    <w:rsid w:val="009B1D46"/>
    <w:rsid w:val="009B51FD"/>
    <w:rsid w:val="009B674B"/>
    <w:rsid w:val="009C19BF"/>
    <w:rsid w:val="009C35DB"/>
    <w:rsid w:val="009C4215"/>
    <w:rsid w:val="009C53EB"/>
    <w:rsid w:val="009C6649"/>
    <w:rsid w:val="009C71BC"/>
    <w:rsid w:val="009D277C"/>
    <w:rsid w:val="009D4300"/>
    <w:rsid w:val="009D799B"/>
    <w:rsid w:val="009E13A4"/>
    <w:rsid w:val="009E3E88"/>
    <w:rsid w:val="009E5873"/>
    <w:rsid w:val="009E5FCD"/>
    <w:rsid w:val="009E6199"/>
    <w:rsid w:val="009E76DB"/>
    <w:rsid w:val="009E798B"/>
    <w:rsid w:val="009F37CA"/>
    <w:rsid w:val="009F3DAF"/>
    <w:rsid w:val="009F5226"/>
    <w:rsid w:val="009F538C"/>
    <w:rsid w:val="009F5986"/>
    <w:rsid w:val="009F7DFD"/>
    <w:rsid w:val="00A04DA2"/>
    <w:rsid w:val="00A05536"/>
    <w:rsid w:val="00A05698"/>
    <w:rsid w:val="00A078D6"/>
    <w:rsid w:val="00A07D85"/>
    <w:rsid w:val="00A11489"/>
    <w:rsid w:val="00A12B52"/>
    <w:rsid w:val="00A145B9"/>
    <w:rsid w:val="00A14F39"/>
    <w:rsid w:val="00A1753A"/>
    <w:rsid w:val="00A2002B"/>
    <w:rsid w:val="00A20ADA"/>
    <w:rsid w:val="00A218C1"/>
    <w:rsid w:val="00A2269C"/>
    <w:rsid w:val="00A2368B"/>
    <w:rsid w:val="00A23D64"/>
    <w:rsid w:val="00A24708"/>
    <w:rsid w:val="00A24A60"/>
    <w:rsid w:val="00A263D5"/>
    <w:rsid w:val="00A31614"/>
    <w:rsid w:val="00A31886"/>
    <w:rsid w:val="00A3276A"/>
    <w:rsid w:val="00A328CC"/>
    <w:rsid w:val="00A32EC2"/>
    <w:rsid w:val="00A3307A"/>
    <w:rsid w:val="00A332CF"/>
    <w:rsid w:val="00A336E7"/>
    <w:rsid w:val="00A37E1C"/>
    <w:rsid w:val="00A423E4"/>
    <w:rsid w:val="00A4280B"/>
    <w:rsid w:val="00A42B10"/>
    <w:rsid w:val="00A435DD"/>
    <w:rsid w:val="00A43EF0"/>
    <w:rsid w:val="00A44ACA"/>
    <w:rsid w:val="00A45E61"/>
    <w:rsid w:val="00A45F7D"/>
    <w:rsid w:val="00A465BE"/>
    <w:rsid w:val="00A47260"/>
    <w:rsid w:val="00A47FDE"/>
    <w:rsid w:val="00A50BB5"/>
    <w:rsid w:val="00A539F8"/>
    <w:rsid w:val="00A54B60"/>
    <w:rsid w:val="00A56739"/>
    <w:rsid w:val="00A56888"/>
    <w:rsid w:val="00A570FD"/>
    <w:rsid w:val="00A573ED"/>
    <w:rsid w:val="00A62A79"/>
    <w:rsid w:val="00A62B00"/>
    <w:rsid w:val="00A62F40"/>
    <w:rsid w:val="00A643C8"/>
    <w:rsid w:val="00A64D48"/>
    <w:rsid w:val="00A722AF"/>
    <w:rsid w:val="00A75775"/>
    <w:rsid w:val="00A77829"/>
    <w:rsid w:val="00A81C9B"/>
    <w:rsid w:val="00A821CF"/>
    <w:rsid w:val="00A82BBC"/>
    <w:rsid w:val="00A84280"/>
    <w:rsid w:val="00A8431E"/>
    <w:rsid w:val="00A843A4"/>
    <w:rsid w:val="00A86B10"/>
    <w:rsid w:val="00A9052A"/>
    <w:rsid w:val="00A918E4"/>
    <w:rsid w:val="00A9198C"/>
    <w:rsid w:val="00A94812"/>
    <w:rsid w:val="00A95D5E"/>
    <w:rsid w:val="00A96125"/>
    <w:rsid w:val="00A96648"/>
    <w:rsid w:val="00A97D06"/>
    <w:rsid w:val="00A97ED4"/>
    <w:rsid w:val="00AA03F4"/>
    <w:rsid w:val="00AA1B1F"/>
    <w:rsid w:val="00AA1D80"/>
    <w:rsid w:val="00AA20E3"/>
    <w:rsid w:val="00AA29EA"/>
    <w:rsid w:val="00AA5126"/>
    <w:rsid w:val="00AA689C"/>
    <w:rsid w:val="00AC0D15"/>
    <w:rsid w:val="00AC1D50"/>
    <w:rsid w:val="00AC216C"/>
    <w:rsid w:val="00AC43CA"/>
    <w:rsid w:val="00AC5142"/>
    <w:rsid w:val="00AC652A"/>
    <w:rsid w:val="00AC781B"/>
    <w:rsid w:val="00AC7989"/>
    <w:rsid w:val="00AD025A"/>
    <w:rsid w:val="00AD6798"/>
    <w:rsid w:val="00AD7C00"/>
    <w:rsid w:val="00AE17E2"/>
    <w:rsid w:val="00AE2843"/>
    <w:rsid w:val="00AE3FA4"/>
    <w:rsid w:val="00AE4EB8"/>
    <w:rsid w:val="00AF2124"/>
    <w:rsid w:val="00AF30A3"/>
    <w:rsid w:val="00AF3EE0"/>
    <w:rsid w:val="00B00B4E"/>
    <w:rsid w:val="00B00BBB"/>
    <w:rsid w:val="00B020BA"/>
    <w:rsid w:val="00B022DE"/>
    <w:rsid w:val="00B03B89"/>
    <w:rsid w:val="00B042C1"/>
    <w:rsid w:val="00B0541D"/>
    <w:rsid w:val="00B05B7E"/>
    <w:rsid w:val="00B06E2B"/>
    <w:rsid w:val="00B111FB"/>
    <w:rsid w:val="00B12957"/>
    <w:rsid w:val="00B15A8F"/>
    <w:rsid w:val="00B21350"/>
    <w:rsid w:val="00B31973"/>
    <w:rsid w:val="00B333A7"/>
    <w:rsid w:val="00B336B6"/>
    <w:rsid w:val="00B33962"/>
    <w:rsid w:val="00B3429E"/>
    <w:rsid w:val="00B36763"/>
    <w:rsid w:val="00B36CD9"/>
    <w:rsid w:val="00B36E67"/>
    <w:rsid w:val="00B4141D"/>
    <w:rsid w:val="00B44D5D"/>
    <w:rsid w:val="00B44DFE"/>
    <w:rsid w:val="00B4693E"/>
    <w:rsid w:val="00B477A9"/>
    <w:rsid w:val="00B5278A"/>
    <w:rsid w:val="00B53184"/>
    <w:rsid w:val="00B605A6"/>
    <w:rsid w:val="00B61764"/>
    <w:rsid w:val="00B62029"/>
    <w:rsid w:val="00B629A8"/>
    <w:rsid w:val="00B635F0"/>
    <w:rsid w:val="00B6428C"/>
    <w:rsid w:val="00B653B5"/>
    <w:rsid w:val="00B665FE"/>
    <w:rsid w:val="00B67621"/>
    <w:rsid w:val="00B719C5"/>
    <w:rsid w:val="00B74AB6"/>
    <w:rsid w:val="00B76F0C"/>
    <w:rsid w:val="00B770D8"/>
    <w:rsid w:val="00B77377"/>
    <w:rsid w:val="00B81906"/>
    <w:rsid w:val="00B81D99"/>
    <w:rsid w:val="00B83AF4"/>
    <w:rsid w:val="00B84092"/>
    <w:rsid w:val="00B90889"/>
    <w:rsid w:val="00B9112C"/>
    <w:rsid w:val="00B93CFA"/>
    <w:rsid w:val="00B94188"/>
    <w:rsid w:val="00B96BF8"/>
    <w:rsid w:val="00BA1AAB"/>
    <w:rsid w:val="00BA4AE5"/>
    <w:rsid w:val="00BA5765"/>
    <w:rsid w:val="00BA5826"/>
    <w:rsid w:val="00BB2736"/>
    <w:rsid w:val="00BC03AC"/>
    <w:rsid w:val="00BC069F"/>
    <w:rsid w:val="00BC0DE6"/>
    <w:rsid w:val="00BC14A9"/>
    <w:rsid w:val="00BC2CC8"/>
    <w:rsid w:val="00BC2E50"/>
    <w:rsid w:val="00BC3D75"/>
    <w:rsid w:val="00BC6DA4"/>
    <w:rsid w:val="00BC6E33"/>
    <w:rsid w:val="00BC6FBD"/>
    <w:rsid w:val="00BC754B"/>
    <w:rsid w:val="00BD1A9A"/>
    <w:rsid w:val="00BD1C4A"/>
    <w:rsid w:val="00BD1F97"/>
    <w:rsid w:val="00BD3ED8"/>
    <w:rsid w:val="00BD42E1"/>
    <w:rsid w:val="00BD439C"/>
    <w:rsid w:val="00BD575B"/>
    <w:rsid w:val="00BE0510"/>
    <w:rsid w:val="00BE3600"/>
    <w:rsid w:val="00BE36EF"/>
    <w:rsid w:val="00BE6D93"/>
    <w:rsid w:val="00BE7412"/>
    <w:rsid w:val="00BF07B5"/>
    <w:rsid w:val="00BF339A"/>
    <w:rsid w:val="00BF3B9A"/>
    <w:rsid w:val="00BF3D0F"/>
    <w:rsid w:val="00C00099"/>
    <w:rsid w:val="00C00EC2"/>
    <w:rsid w:val="00C02CB4"/>
    <w:rsid w:val="00C0320B"/>
    <w:rsid w:val="00C0504F"/>
    <w:rsid w:val="00C054D9"/>
    <w:rsid w:val="00C05F95"/>
    <w:rsid w:val="00C06326"/>
    <w:rsid w:val="00C06C57"/>
    <w:rsid w:val="00C074CB"/>
    <w:rsid w:val="00C128AC"/>
    <w:rsid w:val="00C135BF"/>
    <w:rsid w:val="00C148AF"/>
    <w:rsid w:val="00C16A40"/>
    <w:rsid w:val="00C1708F"/>
    <w:rsid w:val="00C20E80"/>
    <w:rsid w:val="00C218F9"/>
    <w:rsid w:val="00C235A1"/>
    <w:rsid w:val="00C26AFF"/>
    <w:rsid w:val="00C300C2"/>
    <w:rsid w:val="00C30BF4"/>
    <w:rsid w:val="00C30F3B"/>
    <w:rsid w:val="00C31979"/>
    <w:rsid w:val="00C32386"/>
    <w:rsid w:val="00C327AE"/>
    <w:rsid w:val="00C32FF4"/>
    <w:rsid w:val="00C34760"/>
    <w:rsid w:val="00C4111B"/>
    <w:rsid w:val="00C42279"/>
    <w:rsid w:val="00C4298D"/>
    <w:rsid w:val="00C465BA"/>
    <w:rsid w:val="00C52537"/>
    <w:rsid w:val="00C539D7"/>
    <w:rsid w:val="00C540AE"/>
    <w:rsid w:val="00C5592E"/>
    <w:rsid w:val="00C56532"/>
    <w:rsid w:val="00C56EA2"/>
    <w:rsid w:val="00C56FD4"/>
    <w:rsid w:val="00C572EB"/>
    <w:rsid w:val="00C627D6"/>
    <w:rsid w:val="00C63875"/>
    <w:rsid w:val="00C63E74"/>
    <w:rsid w:val="00C6436D"/>
    <w:rsid w:val="00C65203"/>
    <w:rsid w:val="00C6604E"/>
    <w:rsid w:val="00C714F7"/>
    <w:rsid w:val="00C71FB5"/>
    <w:rsid w:val="00C72D7D"/>
    <w:rsid w:val="00C75C6A"/>
    <w:rsid w:val="00C75EDC"/>
    <w:rsid w:val="00C76972"/>
    <w:rsid w:val="00C8082C"/>
    <w:rsid w:val="00C83533"/>
    <w:rsid w:val="00C83C46"/>
    <w:rsid w:val="00C850A5"/>
    <w:rsid w:val="00C9026E"/>
    <w:rsid w:val="00C90457"/>
    <w:rsid w:val="00C9162C"/>
    <w:rsid w:val="00C9274A"/>
    <w:rsid w:val="00C9420B"/>
    <w:rsid w:val="00C9471A"/>
    <w:rsid w:val="00CA36E1"/>
    <w:rsid w:val="00CA45F6"/>
    <w:rsid w:val="00CA5DE9"/>
    <w:rsid w:val="00CA5FBA"/>
    <w:rsid w:val="00CA7F7B"/>
    <w:rsid w:val="00CB01DC"/>
    <w:rsid w:val="00CB10FB"/>
    <w:rsid w:val="00CB1339"/>
    <w:rsid w:val="00CB4FBC"/>
    <w:rsid w:val="00CB70B5"/>
    <w:rsid w:val="00CC0996"/>
    <w:rsid w:val="00CC3583"/>
    <w:rsid w:val="00CC423E"/>
    <w:rsid w:val="00CC42CC"/>
    <w:rsid w:val="00CC788A"/>
    <w:rsid w:val="00CD09A8"/>
    <w:rsid w:val="00CD0EB0"/>
    <w:rsid w:val="00CD1C90"/>
    <w:rsid w:val="00CD3C51"/>
    <w:rsid w:val="00CD442D"/>
    <w:rsid w:val="00CD4890"/>
    <w:rsid w:val="00CD665A"/>
    <w:rsid w:val="00CD72DE"/>
    <w:rsid w:val="00CD753D"/>
    <w:rsid w:val="00CD7A09"/>
    <w:rsid w:val="00CE1D55"/>
    <w:rsid w:val="00CE3CCB"/>
    <w:rsid w:val="00CE497E"/>
    <w:rsid w:val="00CE60E2"/>
    <w:rsid w:val="00CE6291"/>
    <w:rsid w:val="00CE68AF"/>
    <w:rsid w:val="00CE6C67"/>
    <w:rsid w:val="00CE7699"/>
    <w:rsid w:val="00CE7BDA"/>
    <w:rsid w:val="00CF0B07"/>
    <w:rsid w:val="00CF1E99"/>
    <w:rsid w:val="00CF2D0D"/>
    <w:rsid w:val="00CF3FAB"/>
    <w:rsid w:val="00CF5882"/>
    <w:rsid w:val="00CF74C6"/>
    <w:rsid w:val="00CF7BFF"/>
    <w:rsid w:val="00D023B0"/>
    <w:rsid w:val="00D023B2"/>
    <w:rsid w:val="00D0569A"/>
    <w:rsid w:val="00D112DA"/>
    <w:rsid w:val="00D12C24"/>
    <w:rsid w:val="00D159E1"/>
    <w:rsid w:val="00D20265"/>
    <w:rsid w:val="00D20D46"/>
    <w:rsid w:val="00D21B0C"/>
    <w:rsid w:val="00D23007"/>
    <w:rsid w:val="00D275B6"/>
    <w:rsid w:val="00D27CFB"/>
    <w:rsid w:val="00D27DB9"/>
    <w:rsid w:val="00D31CD7"/>
    <w:rsid w:val="00D3211D"/>
    <w:rsid w:val="00D32253"/>
    <w:rsid w:val="00D32411"/>
    <w:rsid w:val="00D335DE"/>
    <w:rsid w:val="00D34DF1"/>
    <w:rsid w:val="00D36E0B"/>
    <w:rsid w:val="00D37925"/>
    <w:rsid w:val="00D4008D"/>
    <w:rsid w:val="00D401AF"/>
    <w:rsid w:val="00D4168B"/>
    <w:rsid w:val="00D44B13"/>
    <w:rsid w:val="00D4586F"/>
    <w:rsid w:val="00D45FDF"/>
    <w:rsid w:val="00D46785"/>
    <w:rsid w:val="00D46C9F"/>
    <w:rsid w:val="00D51B16"/>
    <w:rsid w:val="00D528F9"/>
    <w:rsid w:val="00D52D5D"/>
    <w:rsid w:val="00D52FAE"/>
    <w:rsid w:val="00D54656"/>
    <w:rsid w:val="00D569B3"/>
    <w:rsid w:val="00D6041C"/>
    <w:rsid w:val="00D615FF"/>
    <w:rsid w:val="00D62954"/>
    <w:rsid w:val="00D70DDE"/>
    <w:rsid w:val="00D71258"/>
    <w:rsid w:val="00D71693"/>
    <w:rsid w:val="00D721CA"/>
    <w:rsid w:val="00D73833"/>
    <w:rsid w:val="00D73B2B"/>
    <w:rsid w:val="00D74B5A"/>
    <w:rsid w:val="00D76042"/>
    <w:rsid w:val="00D77F6D"/>
    <w:rsid w:val="00D80062"/>
    <w:rsid w:val="00D81370"/>
    <w:rsid w:val="00D82099"/>
    <w:rsid w:val="00D83EE5"/>
    <w:rsid w:val="00D86B2E"/>
    <w:rsid w:val="00D91A40"/>
    <w:rsid w:val="00D927D6"/>
    <w:rsid w:val="00D92B08"/>
    <w:rsid w:val="00D92BD2"/>
    <w:rsid w:val="00D939A1"/>
    <w:rsid w:val="00D975DE"/>
    <w:rsid w:val="00DA12F7"/>
    <w:rsid w:val="00DA6DDA"/>
    <w:rsid w:val="00DB31DD"/>
    <w:rsid w:val="00DB6BDE"/>
    <w:rsid w:val="00DB6C4E"/>
    <w:rsid w:val="00DB7323"/>
    <w:rsid w:val="00DC3ECA"/>
    <w:rsid w:val="00DC4F5C"/>
    <w:rsid w:val="00DC53A2"/>
    <w:rsid w:val="00DC5ED6"/>
    <w:rsid w:val="00DD2B18"/>
    <w:rsid w:val="00DD7273"/>
    <w:rsid w:val="00DD7849"/>
    <w:rsid w:val="00DE0ED7"/>
    <w:rsid w:val="00DE41B2"/>
    <w:rsid w:val="00DE4D15"/>
    <w:rsid w:val="00DE555B"/>
    <w:rsid w:val="00DE7A15"/>
    <w:rsid w:val="00DE7C3E"/>
    <w:rsid w:val="00DE7FF4"/>
    <w:rsid w:val="00DF0679"/>
    <w:rsid w:val="00DF13A7"/>
    <w:rsid w:val="00DF2F8C"/>
    <w:rsid w:val="00DF4FCD"/>
    <w:rsid w:val="00E00F6E"/>
    <w:rsid w:val="00E014F1"/>
    <w:rsid w:val="00E030EA"/>
    <w:rsid w:val="00E04B28"/>
    <w:rsid w:val="00E05139"/>
    <w:rsid w:val="00E05F4F"/>
    <w:rsid w:val="00E06C8C"/>
    <w:rsid w:val="00E06CEC"/>
    <w:rsid w:val="00E108E7"/>
    <w:rsid w:val="00E139D4"/>
    <w:rsid w:val="00E14ACC"/>
    <w:rsid w:val="00E159A4"/>
    <w:rsid w:val="00E15BC7"/>
    <w:rsid w:val="00E16088"/>
    <w:rsid w:val="00E173E5"/>
    <w:rsid w:val="00E22F09"/>
    <w:rsid w:val="00E235E1"/>
    <w:rsid w:val="00E23825"/>
    <w:rsid w:val="00E25CCD"/>
    <w:rsid w:val="00E27DFB"/>
    <w:rsid w:val="00E31389"/>
    <w:rsid w:val="00E32DD8"/>
    <w:rsid w:val="00E364CE"/>
    <w:rsid w:val="00E40683"/>
    <w:rsid w:val="00E42CCD"/>
    <w:rsid w:val="00E4730C"/>
    <w:rsid w:val="00E51E29"/>
    <w:rsid w:val="00E51F92"/>
    <w:rsid w:val="00E5278B"/>
    <w:rsid w:val="00E537E1"/>
    <w:rsid w:val="00E53DE3"/>
    <w:rsid w:val="00E5546E"/>
    <w:rsid w:val="00E56AA0"/>
    <w:rsid w:val="00E61248"/>
    <w:rsid w:val="00E631D3"/>
    <w:rsid w:val="00E64D01"/>
    <w:rsid w:val="00E66019"/>
    <w:rsid w:val="00E6650C"/>
    <w:rsid w:val="00E677C3"/>
    <w:rsid w:val="00E70D3A"/>
    <w:rsid w:val="00E73521"/>
    <w:rsid w:val="00E73B9F"/>
    <w:rsid w:val="00E73E4B"/>
    <w:rsid w:val="00E76882"/>
    <w:rsid w:val="00E823D8"/>
    <w:rsid w:val="00E91E44"/>
    <w:rsid w:val="00E929A7"/>
    <w:rsid w:val="00E92ACB"/>
    <w:rsid w:val="00E96336"/>
    <w:rsid w:val="00E966EB"/>
    <w:rsid w:val="00E97BD6"/>
    <w:rsid w:val="00EA1019"/>
    <w:rsid w:val="00EA193F"/>
    <w:rsid w:val="00EA1B75"/>
    <w:rsid w:val="00EA4A90"/>
    <w:rsid w:val="00EA5AF7"/>
    <w:rsid w:val="00EA65B4"/>
    <w:rsid w:val="00EA6C89"/>
    <w:rsid w:val="00EA77F2"/>
    <w:rsid w:val="00EB052C"/>
    <w:rsid w:val="00EB5CA1"/>
    <w:rsid w:val="00EB5EEE"/>
    <w:rsid w:val="00EC0041"/>
    <w:rsid w:val="00EC2953"/>
    <w:rsid w:val="00EC36BA"/>
    <w:rsid w:val="00EC4478"/>
    <w:rsid w:val="00EC4B49"/>
    <w:rsid w:val="00EC5B22"/>
    <w:rsid w:val="00EC637F"/>
    <w:rsid w:val="00EC705B"/>
    <w:rsid w:val="00EC7B61"/>
    <w:rsid w:val="00ED13F4"/>
    <w:rsid w:val="00ED20DE"/>
    <w:rsid w:val="00ED4CB4"/>
    <w:rsid w:val="00ED747F"/>
    <w:rsid w:val="00ED75A2"/>
    <w:rsid w:val="00EE0581"/>
    <w:rsid w:val="00EE3701"/>
    <w:rsid w:val="00EE4297"/>
    <w:rsid w:val="00EE51D0"/>
    <w:rsid w:val="00EE61BE"/>
    <w:rsid w:val="00EE68EC"/>
    <w:rsid w:val="00EF231C"/>
    <w:rsid w:val="00EF26AC"/>
    <w:rsid w:val="00EF5A63"/>
    <w:rsid w:val="00EF79EA"/>
    <w:rsid w:val="00F02CDA"/>
    <w:rsid w:val="00F03262"/>
    <w:rsid w:val="00F0473D"/>
    <w:rsid w:val="00F051D7"/>
    <w:rsid w:val="00F05D52"/>
    <w:rsid w:val="00F06755"/>
    <w:rsid w:val="00F074AB"/>
    <w:rsid w:val="00F1147A"/>
    <w:rsid w:val="00F159EB"/>
    <w:rsid w:val="00F15DF5"/>
    <w:rsid w:val="00F15EF1"/>
    <w:rsid w:val="00F16481"/>
    <w:rsid w:val="00F164E2"/>
    <w:rsid w:val="00F16EED"/>
    <w:rsid w:val="00F17315"/>
    <w:rsid w:val="00F20D79"/>
    <w:rsid w:val="00F21005"/>
    <w:rsid w:val="00F2185B"/>
    <w:rsid w:val="00F24689"/>
    <w:rsid w:val="00F25486"/>
    <w:rsid w:val="00F2621D"/>
    <w:rsid w:val="00F26337"/>
    <w:rsid w:val="00F268FE"/>
    <w:rsid w:val="00F27AD0"/>
    <w:rsid w:val="00F32E79"/>
    <w:rsid w:val="00F34D20"/>
    <w:rsid w:val="00F34F3F"/>
    <w:rsid w:val="00F35271"/>
    <w:rsid w:val="00F37A01"/>
    <w:rsid w:val="00F37C35"/>
    <w:rsid w:val="00F41325"/>
    <w:rsid w:val="00F414A0"/>
    <w:rsid w:val="00F43E47"/>
    <w:rsid w:val="00F456D5"/>
    <w:rsid w:val="00F47005"/>
    <w:rsid w:val="00F47057"/>
    <w:rsid w:val="00F502DE"/>
    <w:rsid w:val="00F54C3F"/>
    <w:rsid w:val="00F55892"/>
    <w:rsid w:val="00F5653E"/>
    <w:rsid w:val="00F61224"/>
    <w:rsid w:val="00F6238E"/>
    <w:rsid w:val="00F66565"/>
    <w:rsid w:val="00F67BFF"/>
    <w:rsid w:val="00F71FE0"/>
    <w:rsid w:val="00F8095D"/>
    <w:rsid w:val="00F81915"/>
    <w:rsid w:val="00F85B02"/>
    <w:rsid w:val="00F913EF"/>
    <w:rsid w:val="00F91D3B"/>
    <w:rsid w:val="00F922E3"/>
    <w:rsid w:val="00F94132"/>
    <w:rsid w:val="00F9553D"/>
    <w:rsid w:val="00FA2C7C"/>
    <w:rsid w:val="00FA2CE1"/>
    <w:rsid w:val="00FA371E"/>
    <w:rsid w:val="00FA3EA6"/>
    <w:rsid w:val="00FB1C64"/>
    <w:rsid w:val="00FB2244"/>
    <w:rsid w:val="00FB4923"/>
    <w:rsid w:val="00FB4E20"/>
    <w:rsid w:val="00FB59ED"/>
    <w:rsid w:val="00FB5E2A"/>
    <w:rsid w:val="00FB6A02"/>
    <w:rsid w:val="00FC0051"/>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6747"/>
    <w:rsid w:val="00FE73F8"/>
    <w:rsid w:val="00FE7468"/>
    <w:rsid w:val="00FE7493"/>
    <w:rsid w:val="00FE749B"/>
    <w:rsid w:val="00FE7C0D"/>
    <w:rsid w:val="00FF129F"/>
    <w:rsid w:val="00FF2125"/>
    <w:rsid w:val="00FF2797"/>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44C5"/>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rFonts w:eastAsia="Times New Roman"/>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rPr>
      <w:rFonts w:eastAsia="Times New Roman"/>
    </w:rPr>
  </w:style>
  <w:style w:type="paragraph" w:customStyle="1" w:styleId="xmsonormal0">
    <w:name w:val="xmsonormal"/>
    <w:basedOn w:val="Normal"/>
    <w:rsid w:val="00050429"/>
    <w:pPr>
      <w:spacing w:before="100" w:beforeAutospacing="1" w:after="100" w:afterAutospacing="1"/>
    </w:pPr>
    <w:rPr>
      <w:rFonts w:eastAsia="Times New Roman"/>
    </w:rPr>
  </w:style>
  <w:style w:type="character" w:customStyle="1" w:styleId="UnresolvedMention1">
    <w:name w:val="Unresolved Mention1"/>
    <w:basedOn w:val="DefaultParagraphFont"/>
    <w:uiPriority w:val="99"/>
    <w:rsid w:val="00675AC9"/>
    <w:rPr>
      <w:color w:val="605E5C"/>
      <w:shd w:val="clear" w:color="auto" w:fill="E1DFDD"/>
    </w:rPr>
  </w:style>
  <w:style w:type="character" w:styleId="UnresolvedMention">
    <w:name w:val="Unresolved Mention"/>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bs.org/wgbh/frontline/film/poverty-politics-and-profit/" TargetMode="External"/><Relationship Id="rId18" Type="http://schemas.openxmlformats.org/officeDocument/2006/relationships/hyperlink" Target="https://www.facebook.com/frontline" TargetMode="External"/><Relationship Id="rId26" Type="http://schemas.openxmlformats.org/officeDocument/2006/relationships/hyperlink" Target="https://www.instagram.com/nprextra/" TargetMode="External"/><Relationship Id="rId3" Type="http://schemas.openxmlformats.org/officeDocument/2006/relationships/styles" Target="styles.xml"/><Relationship Id="rId21" Type="http://schemas.openxmlformats.org/officeDocument/2006/relationships/hyperlink" Target="http://frontlinepbs.tumblr.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bs.org/wgbh/frontline/film/business-of-disaster/" TargetMode="External"/><Relationship Id="rId17" Type="http://schemas.openxmlformats.org/officeDocument/2006/relationships/hyperlink" Target="https://twitter.com/frontlinepbs" TargetMode="External"/><Relationship Id="rId25" Type="http://schemas.openxmlformats.org/officeDocument/2006/relationships/hyperlink" Target="https://twitter.com/NPRextr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bs.org/wgbh/pages/frontline/" TargetMode="External"/><Relationship Id="rId20" Type="http://schemas.openxmlformats.org/officeDocument/2006/relationships/hyperlink" Target="https://www.youtube.com/frontlin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film/blackout-in-puerto-rico/" TargetMode="External"/><Relationship Id="rId24" Type="http://schemas.openxmlformats.org/officeDocument/2006/relationships/hyperlink" Target="https://www.facebook.com/nprextr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pr.org/stations/" TargetMode="External"/><Relationship Id="rId23" Type="http://schemas.openxmlformats.org/officeDocument/2006/relationships/hyperlink" Target="http://www.npr.org/about/aboutnpr/" TargetMode="External"/><Relationship Id="rId28" Type="http://schemas.openxmlformats.org/officeDocument/2006/relationships/header" Target="header1.xml"/><Relationship Id="rId10" Type="http://schemas.openxmlformats.org/officeDocument/2006/relationships/hyperlink" Target="https://www.pbs.org/wgbh/frontline/film/coals-deadly-dust/" TargetMode="External"/><Relationship Id="rId19" Type="http://schemas.openxmlformats.org/officeDocument/2006/relationships/hyperlink" Target="http://instagram.com/frontlinepb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pbs.org/wgbh/frontline/film/trumps-trade-war" TargetMode="External"/><Relationship Id="rId14" Type="http://schemas.openxmlformats.org/officeDocument/2006/relationships/hyperlink" Target="https://www.pbs.org/wgbh/frontline/schedule/" TargetMode="External"/><Relationship Id="rId22" Type="http://schemas.openxmlformats.org/officeDocument/2006/relationships/hyperlink" Target="https://plus.google.com/+frontline/posts" TargetMode="External"/><Relationship Id="rId27" Type="http://schemas.openxmlformats.org/officeDocument/2006/relationships/hyperlink" Target="mailto:frontlinemedia@wgbh.org" TargetMode="External"/><Relationship Id="rId30" Type="http://schemas.openxmlformats.org/officeDocument/2006/relationships/footer" Target="footer1.xml"/><Relationship Id="rId8" Type="http://schemas.openxmlformats.org/officeDocument/2006/relationships/hyperlink" Target="https://www.pbs.org/wgbh/frontline/film/trumps-trade-wa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80.jpeg"/></Relationships>
</file>

<file path=word/_rels/header3.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6.png"/><Relationship Id="rId3" Type="http://schemas.openxmlformats.org/officeDocument/2006/relationships/image" Target="media/image3.emf"/><Relationship Id="rId7" Type="http://schemas.openxmlformats.org/officeDocument/2006/relationships/image" Target="media/image10.emf"/><Relationship Id="rId12" Type="http://schemas.openxmlformats.org/officeDocument/2006/relationships/image" Target="media/image50.pn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microsoft.com/office/2007/relationships/hdphoto" Target="media/hdphoto1.wdp"/><Relationship Id="rId10" Type="http://schemas.openxmlformats.org/officeDocument/2006/relationships/image" Target="media/image40.png"/><Relationship Id="rId4" Type="http://schemas.openxmlformats.org/officeDocument/2006/relationships/image" Target="media/image4.png"/><Relationship Id="rId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_b/hw55tryx0591spc4gb3b4c499f3hmq/T/com.microsoft.Outlook/Outlook%20Temp/Gang%20Crackdown%20Press%20ReleaseAMPTDC_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09AC1-1740-9944-8E7E-50ADD5C33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Gang Crackdown Press ReleaseAMPTDC_AT.dotx</Template>
  <TotalTime>0</TotalTime>
  <Pages>3</Pages>
  <Words>1356</Words>
  <Characters>7734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9072</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2019-05-03T13:46:00Z</cp:lastPrinted>
  <dcterms:created xsi:type="dcterms:W3CDTF">2019-05-03T19:11:00Z</dcterms:created>
  <dcterms:modified xsi:type="dcterms:W3CDTF">2019-05-03T19:11:00Z</dcterms:modified>
</cp:coreProperties>
</file>