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F8128" w14:textId="77777777" w:rsidR="002A5935" w:rsidRPr="00C921B7" w:rsidRDefault="002A5935" w:rsidP="002A5935">
      <w:pPr>
        <w:contextualSpacing/>
        <w:jc w:val="center"/>
        <w:rPr>
          <w:rFonts w:ascii="Calibri" w:hAnsi="Calibri" w:cs="Calibri"/>
          <w:b/>
          <w:sz w:val="20"/>
          <w:szCs w:val="20"/>
        </w:rPr>
      </w:pPr>
      <w:r w:rsidRPr="00C921B7">
        <w:rPr>
          <w:rFonts w:ascii="Calibri" w:hAnsi="Calibri" w:cs="Calibri"/>
          <w:b/>
          <w:sz w:val="20"/>
          <w:szCs w:val="20"/>
        </w:rPr>
        <w:t xml:space="preserve">FRONTLINE and NPR Investigate How the Plastics Industry Used Recycling to Help Sell More Plastic </w:t>
      </w:r>
    </w:p>
    <w:p w14:paraId="266ADE82" w14:textId="77777777" w:rsidR="002A5935" w:rsidRPr="00C921B7" w:rsidRDefault="002A5935" w:rsidP="002A5935">
      <w:pPr>
        <w:contextualSpacing/>
        <w:rPr>
          <w:rFonts w:ascii="Calibri" w:hAnsi="Calibri" w:cs="Calibri"/>
          <w:b/>
          <w:sz w:val="20"/>
          <w:szCs w:val="20"/>
        </w:rPr>
      </w:pPr>
    </w:p>
    <w:p w14:paraId="6CE6E82E" w14:textId="77777777" w:rsidR="002A5935" w:rsidRPr="00C921B7" w:rsidRDefault="002A5935" w:rsidP="002A5935">
      <w:pPr>
        <w:contextualSpacing/>
        <w:jc w:val="center"/>
        <w:rPr>
          <w:rFonts w:ascii="Calibri" w:hAnsi="Calibri" w:cs="Calibri"/>
          <w:b/>
          <w:bCs/>
          <w:i/>
          <w:iCs/>
          <w:sz w:val="20"/>
          <w:szCs w:val="20"/>
        </w:rPr>
      </w:pPr>
      <w:hyperlink r:id="rId8" w:history="1">
        <w:r w:rsidRPr="00C921B7">
          <w:rPr>
            <w:rStyle w:val="Hyperlink"/>
            <w:rFonts w:ascii="Calibri" w:hAnsi="Calibri" w:cs="Calibri"/>
            <w:b/>
            <w:bCs/>
            <w:i/>
            <w:iCs/>
            <w:sz w:val="20"/>
            <w:szCs w:val="20"/>
          </w:rPr>
          <w:t>Plastic Wars</w:t>
        </w:r>
      </w:hyperlink>
    </w:p>
    <w:p w14:paraId="71662D6F" w14:textId="77777777" w:rsidR="002A5935" w:rsidRPr="00C921B7" w:rsidRDefault="002A5935" w:rsidP="002A5935">
      <w:pPr>
        <w:contextualSpacing/>
        <w:jc w:val="center"/>
        <w:rPr>
          <w:rFonts w:ascii="Calibri" w:hAnsi="Calibri" w:cs="Calibri"/>
          <w:sz w:val="20"/>
          <w:szCs w:val="20"/>
        </w:rPr>
      </w:pPr>
      <w:r w:rsidRPr="00C921B7">
        <w:rPr>
          <w:rFonts w:ascii="Calibri" w:hAnsi="Calibri" w:cs="Calibri"/>
          <w:i/>
          <w:sz w:val="20"/>
          <w:szCs w:val="20"/>
        </w:rPr>
        <w:t> </w:t>
      </w:r>
      <w:r w:rsidRPr="00C921B7">
        <w:rPr>
          <w:rFonts w:ascii="Calibri" w:hAnsi="Calibri" w:cs="Calibri"/>
          <w:sz w:val="20"/>
          <w:szCs w:val="20"/>
        </w:rPr>
        <w:t>Tues., Mar. 31, 2020, at 10/9c on PBS and online</w:t>
      </w:r>
      <w:r w:rsidRPr="00C921B7">
        <w:rPr>
          <w:rFonts w:ascii="Calibri" w:hAnsi="Calibri" w:cs="Calibri"/>
          <w:sz w:val="20"/>
          <w:szCs w:val="20"/>
        </w:rPr>
        <w:br/>
        <w:t>www.facebook.com/frontline | Twitter: @frontlinepbs</w:t>
      </w:r>
      <w:r w:rsidRPr="00C921B7">
        <w:rPr>
          <w:rFonts w:ascii="Calibri" w:hAnsi="Calibri" w:cs="Calibri"/>
          <w:sz w:val="20"/>
          <w:szCs w:val="20"/>
        </w:rPr>
        <w:br/>
        <w:t>Instagram: @frontlinepbs | YouTube: youtube.com/frontline</w:t>
      </w:r>
    </w:p>
    <w:p w14:paraId="77E9FDEC" w14:textId="77777777" w:rsidR="002A5935" w:rsidRPr="00C921B7" w:rsidRDefault="002A5935" w:rsidP="002A5935">
      <w:pPr>
        <w:contextualSpacing/>
        <w:rPr>
          <w:rFonts w:ascii="Calibri" w:hAnsi="Calibri" w:cs="Calibri"/>
          <w:sz w:val="20"/>
          <w:szCs w:val="20"/>
        </w:rPr>
      </w:pPr>
    </w:p>
    <w:p w14:paraId="66BF37A6" w14:textId="77777777" w:rsidR="002A5935" w:rsidRPr="00C921B7" w:rsidRDefault="002A5935" w:rsidP="002A5935">
      <w:pPr>
        <w:rPr>
          <w:rFonts w:ascii="Calibri" w:hAnsi="Calibri" w:cs="Calibri"/>
          <w:sz w:val="20"/>
          <w:szCs w:val="20"/>
        </w:rPr>
      </w:pPr>
      <w:r w:rsidRPr="00C921B7">
        <w:rPr>
          <w:rFonts w:ascii="Calibri" w:hAnsi="Calibri" w:cs="Calibri"/>
          <w:sz w:val="20"/>
          <w:szCs w:val="20"/>
        </w:rPr>
        <w:t>FRONTLINE and NPR are extensively reporting on the coronavirus outbreak that’s sweeping the globe, while remaining deeply committed to covering other important stories and issues. On March 31, the two public media organizations team up to examine a mounting crisis: plastic waste in the environment. Despite efforts spreading across the country to reduce the use of plastic, the plastics industry is rapidly scaling up new production and promoting a familiar solution: recycling.</w:t>
      </w:r>
    </w:p>
    <w:p w14:paraId="50C6D151" w14:textId="77777777" w:rsidR="002A5935" w:rsidRPr="00C921B7" w:rsidRDefault="002A5935" w:rsidP="002A5935">
      <w:pPr>
        <w:contextualSpacing/>
        <w:rPr>
          <w:rFonts w:ascii="Calibri" w:hAnsi="Calibri" w:cs="Calibri"/>
          <w:sz w:val="20"/>
          <w:szCs w:val="20"/>
        </w:rPr>
      </w:pPr>
    </w:p>
    <w:p w14:paraId="7658ED7C" w14:textId="77777777" w:rsidR="002A5935" w:rsidRPr="00C921B7" w:rsidRDefault="002A5935" w:rsidP="002A5935">
      <w:pPr>
        <w:contextualSpacing/>
        <w:rPr>
          <w:rFonts w:ascii="Calibri" w:hAnsi="Calibri" w:cs="Calibri"/>
          <w:color w:val="000000"/>
          <w:sz w:val="20"/>
          <w:szCs w:val="20"/>
        </w:rPr>
      </w:pPr>
      <w:r w:rsidRPr="00C921B7">
        <w:rPr>
          <w:rFonts w:ascii="Calibri" w:hAnsi="Calibri" w:cs="Calibri"/>
          <w:color w:val="000000" w:themeColor="text1"/>
          <w:sz w:val="20"/>
          <w:szCs w:val="20"/>
          <w:shd w:val="clear" w:color="auto" w:fill="FFFFFF"/>
        </w:rPr>
        <w:t xml:space="preserve">But </w:t>
      </w:r>
      <w:r w:rsidRPr="00C921B7">
        <w:rPr>
          <w:rFonts w:ascii="Calibri" w:hAnsi="Calibri" w:cs="Calibri"/>
          <w:sz w:val="20"/>
          <w:szCs w:val="20"/>
        </w:rPr>
        <w:t>it’s estimated that no more than 10 percent of plastic produced has ever been recycled.</w:t>
      </w:r>
      <w:r w:rsidRPr="00C921B7">
        <w:rPr>
          <w:rFonts w:ascii="Calibri" w:hAnsi="Calibri" w:cs="Calibri"/>
          <w:color w:val="000000"/>
          <w:sz w:val="20"/>
          <w:szCs w:val="20"/>
        </w:rPr>
        <w:t xml:space="preserve"> </w:t>
      </w:r>
    </w:p>
    <w:p w14:paraId="4C9B9ED0" w14:textId="77777777" w:rsidR="002A5935" w:rsidRPr="00C921B7" w:rsidRDefault="002A5935" w:rsidP="002A5935">
      <w:pPr>
        <w:contextualSpacing/>
        <w:rPr>
          <w:rFonts w:ascii="Calibri" w:hAnsi="Calibri" w:cs="Calibri"/>
          <w:sz w:val="20"/>
          <w:szCs w:val="20"/>
        </w:rPr>
      </w:pPr>
    </w:p>
    <w:p w14:paraId="092879A4" w14:textId="77777777" w:rsidR="002A5935" w:rsidRPr="00C921B7" w:rsidRDefault="002A5935" w:rsidP="002A5935">
      <w:pPr>
        <w:contextualSpacing/>
        <w:rPr>
          <w:rFonts w:ascii="Calibri" w:hAnsi="Calibri" w:cs="Calibri"/>
          <w:sz w:val="20"/>
          <w:szCs w:val="20"/>
        </w:rPr>
      </w:pPr>
      <w:hyperlink r:id="rId9" w:history="1">
        <w:r w:rsidRPr="00C921B7">
          <w:rPr>
            <w:rStyle w:val="Hyperlink"/>
            <w:rFonts w:ascii="Calibri" w:hAnsi="Calibri" w:cs="Calibri"/>
            <w:b/>
            <w:bCs/>
            <w:i/>
            <w:iCs/>
            <w:sz w:val="20"/>
            <w:szCs w:val="20"/>
            <w:shd w:val="clear" w:color="auto" w:fill="FFFFFF"/>
          </w:rPr>
          <w:t>Plastic Wars</w:t>
        </w:r>
      </w:hyperlink>
      <w:r w:rsidRPr="00C921B7">
        <w:rPr>
          <w:rFonts w:ascii="Calibri" w:hAnsi="Calibri" w:cs="Calibri"/>
          <w:color w:val="333333"/>
          <w:sz w:val="20"/>
          <w:szCs w:val="20"/>
          <w:shd w:val="clear" w:color="auto" w:fill="FFFFFF"/>
        </w:rPr>
        <w:t>, a joint investigation from FRON</w:t>
      </w:r>
      <w:bookmarkStart w:id="0" w:name="_GoBack"/>
      <w:bookmarkEnd w:id="0"/>
      <w:r w:rsidRPr="00C921B7">
        <w:rPr>
          <w:rFonts w:ascii="Calibri" w:hAnsi="Calibri" w:cs="Calibri"/>
          <w:color w:val="333333"/>
          <w:sz w:val="20"/>
          <w:szCs w:val="20"/>
          <w:shd w:val="clear" w:color="auto" w:fill="FFFFFF"/>
        </w:rPr>
        <w:t>TLINE and NPR, reveals how plastic makers for decades have publicly promoted recycling, despite from almost the beginning privately expressing doubts</w:t>
      </w:r>
      <w:r w:rsidRPr="00C921B7">
        <w:rPr>
          <w:rFonts w:ascii="Calibri" w:hAnsi="Calibri" w:cs="Calibri"/>
          <w:sz w:val="20"/>
          <w:szCs w:val="20"/>
        </w:rPr>
        <w:t xml:space="preserve"> that widespread plastic recycling would ever be economically viable. </w:t>
      </w:r>
    </w:p>
    <w:p w14:paraId="70CF4784" w14:textId="77777777" w:rsidR="002A5935" w:rsidRPr="00C921B7" w:rsidRDefault="002A5935" w:rsidP="002A5935">
      <w:pPr>
        <w:contextualSpacing/>
        <w:rPr>
          <w:rFonts w:ascii="Calibri" w:hAnsi="Calibri" w:cs="Calibri"/>
          <w:bCs/>
          <w:sz w:val="20"/>
          <w:szCs w:val="20"/>
        </w:rPr>
      </w:pPr>
    </w:p>
    <w:p w14:paraId="5AF782F8" w14:textId="77777777" w:rsidR="002A5935" w:rsidRPr="00C921B7" w:rsidRDefault="002A5935" w:rsidP="002A5935">
      <w:pPr>
        <w:contextualSpacing/>
        <w:rPr>
          <w:rFonts w:ascii="Calibri" w:hAnsi="Calibri" w:cs="Calibri"/>
          <w:i/>
          <w:sz w:val="20"/>
          <w:szCs w:val="20"/>
        </w:rPr>
      </w:pPr>
      <w:r w:rsidRPr="00C921B7">
        <w:rPr>
          <w:rFonts w:ascii="Calibri" w:eastAsia="Cambria" w:hAnsi="Calibri" w:cs="Calibri"/>
          <w:sz w:val="20"/>
          <w:szCs w:val="20"/>
        </w:rPr>
        <w:t xml:space="preserve">“There was never an enthusiastic belief that recycling was ultimately going to work in a significant way,” Lew Freeman, former VP of government affairs for the Society of the Plastics Industry, tells FRONTLINE and NPR in </w:t>
      </w:r>
      <w:r w:rsidRPr="00C921B7">
        <w:rPr>
          <w:rFonts w:ascii="Calibri" w:eastAsia="Cambria" w:hAnsi="Calibri" w:cs="Calibri"/>
          <w:b/>
          <w:bCs/>
          <w:i/>
          <w:iCs/>
          <w:sz w:val="20"/>
          <w:szCs w:val="20"/>
        </w:rPr>
        <w:t>Plastic Wars</w:t>
      </w:r>
      <w:r w:rsidRPr="00C921B7">
        <w:rPr>
          <w:rFonts w:ascii="Calibri" w:eastAsia="Cambria" w:hAnsi="Calibri" w:cs="Calibri"/>
          <w:sz w:val="20"/>
          <w:szCs w:val="20"/>
        </w:rPr>
        <w:t>.</w:t>
      </w:r>
      <w:r w:rsidRPr="00C921B7">
        <w:rPr>
          <w:rFonts w:ascii="Calibri" w:hAnsi="Calibri" w:cs="Calibri"/>
          <w:i/>
          <w:sz w:val="20"/>
          <w:szCs w:val="20"/>
        </w:rPr>
        <w:t xml:space="preserve"> </w:t>
      </w:r>
    </w:p>
    <w:p w14:paraId="64685336" w14:textId="77777777" w:rsidR="002A5935" w:rsidRPr="00C921B7" w:rsidRDefault="002A5935" w:rsidP="002A5935">
      <w:pPr>
        <w:contextualSpacing/>
        <w:rPr>
          <w:rFonts w:ascii="Calibri" w:hAnsi="Calibri" w:cs="Calibri"/>
          <w:i/>
          <w:sz w:val="20"/>
          <w:szCs w:val="20"/>
        </w:rPr>
      </w:pPr>
    </w:p>
    <w:p w14:paraId="114D26C5" w14:textId="77777777" w:rsidR="002A5935" w:rsidRPr="00C921B7" w:rsidRDefault="002A5935" w:rsidP="002A5935">
      <w:pPr>
        <w:contextualSpacing/>
        <w:rPr>
          <w:rFonts w:ascii="Calibri" w:hAnsi="Calibri" w:cs="Calibri"/>
          <w:color w:val="000000" w:themeColor="text1"/>
          <w:sz w:val="20"/>
          <w:szCs w:val="20"/>
          <w:shd w:val="clear" w:color="auto" w:fill="FFFFFF"/>
        </w:rPr>
      </w:pPr>
      <w:r w:rsidRPr="00C921B7">
        <w:rPr>
          <w:rFonts w:ascii="Calibri" w:hAnsi="Calibri" w:cs="Calibri"/>
          <w:iCs/>
          <w:sz w:val="20"/>
          <w:szCs w:val="20"/>
        </w:rPr>
        <w:t>Freeman</w:t>
      </w:r>
      <w:r w:rsidRPr="00C921B7">
        <w:rPr>
          <w:rFonts w:ascii="Calibri" w:hAnsi="Calibri" w:cs="Calibri"/>
          <w:i/>
          <w:sz w:val="20"/>
          <w:szCs w:val="20"/>
        </w:rPr>
        <w:t xml:space="preserve"> </w:t>
      </w:r>
      <w:r w:rsidRPr="00C921B7">
        <w:rPr>
          <w:rFonts w:ascii="Calibri" w:hAnsi="Calibri" w:cs="Calibri"/>
          <w:iCs/>
          <w:sz w:val="20"/>
          <w:szCs w:val="20"/>
        </w:rPr>
        <w:t>is</w:t>
      </w:r>
      <w:r w:rsidRPr="00C921B7">
        <w:rPr>
          <w:rFonts w:ascii="Calibri" w:hAnsi="Calibri" w:cs="Calibri"/>
          <w:i/>
          <w:sz w:val="20"/>
          <w:szCs w:val="20"/>
        </w:rPr>
        <w:t xml:space="preserve"> </w:t>
      </w:r>
      <w:r w:rsidRPr="00C921B7">
        <w:rPr>
          <w:rFonts w:ascii="Calibri" w:hAnsi="Calibri" w:cs="Calibri"/>
          <w:color w:val="333333"/>
          <w:sz w:val="20"/>
          <w:szCs w:val="20"/>
          <w:shd w:val="clear" w:color="auto" w:fill="FFFFFF"/>
        </w:rPr>
        <w:t>one of three top</w:t>
      </w:r>
      <w:r w:rsidRPr="00C921B7">
        <w:rPr>
          <w:rFonts w:ascii="Calibri" w:eastAsia="Cambria" w:hAnsi="Calibri" w:cs="Calibri"/>
          <w:sz w:val="20"/>
          <w:szCs w:val="20"/>
        </w:rPr>
        <w:t xml:space="preserve"> executives in the documentary who speak publicly for the first time, detailing the plastics industry’s strategy to promote recycling in the 1980s and 1990s. </w:t>
      </w:r>
      <w:r w:rsidRPr="00C921B7">
        <w:rPr>
          <w:rFonts w:ascii="Calibri" w:hAnsi="Calibri" w:cs="Calibri"/>
          <w:color w:val="000000" w:themeColor="text1"/>
          <w:sz w:val="20"/>
          <w:szCs w:val="20"/>
          <w:shd w:val="clear" w:color="auto" w:fill="FFFFFF"/>
        </w:rPr>
        <w:t xml:space="preserve">Along with a trove of internal documents uncovered by FRONTLINE producer Rick Young, NPR correspondent Laura Sullivan and their team, these insider accounts shed new light on the industry’s efforts to overcome growing concern about plastic waste by pushing recycling. </w:t>
      </w:r>
    </w:p>
    <w:p w14:paraId="57D51979" w14:textId="77777777" w:rsidR="002A5935" w:rsidRPr="00C921B7" w:rsidRDefault="002A5935" w:rsidP="002A5935">
      <w:pPr>
        <w:contextualSpacing/>
        <w:rPr>
          <w:rFonts w:ascii="Calibri" w:hAnsi="Calibri" w:cs="Calibri"/>
          <w:color w:val="000000" w:themeColor="text1"/>
          <w:sz w:val="20"/>
          <w:szCs w:val="20"/>
          <w:shd w:val="clear" w:color="auto" w:fill="FFFFFF"/>
        </w:rPr>
      </w:pPr>
    </w:p>
    <w:p w14:paraId="253F22DB" w14:textId="77777777" w:rsidR="002A5935" w:rsidRPr="00C921B7" w:rsidRDefault="002A5935" w:rsidP="002A5935">
      <w:pPr>
        <w:contextualSpacing/>
        <w:rPr>
          <w:rFonts w:ascii="Calibri" w:hAnsi="Calibri" w:cs="Calibri"/>
          <w:color w:val="000000" w:themeColor="text1"/>
          <w:sz w:val="20"/>
          <w:szCs w:val="20"/>
          <w:shd w:val="clear" w:color="auto" w:fill="FFFFFF"/>
        </w:rPr>
      </w:pPr>
      <w:r w:rsidRPr="00C921B7">
        <w:rPr>
          <w:rFonts w:ascii="Calibri" w:hAnsi="Calibri" w:cs="Calibri"/>
          <w:color w:val="000000" w:themeColor="text1"/>
          <w:sz w:val="20"/>
          <w:szCs w:val="20"/>
          <w:shd w:val="clear" w:color="auto" w:fill="FFFFFF"/>
        </w:rPr>
        <w:t xml:space="preserve">Larry Thomas, who headed the industry’s chief lobbying group at a crucial time in the late 80’s and 90’s, says the major plastic makers knew that there wasn’t enough infrastructure for recycling to amount to much, but the strategy was simple: </w:t>
      </w:r>
      <w:r w:rsidRPr="00C921B7">
        <w:rPr>
          <w:rFonts w:ascii="Calibri" w:eastAsia="Calibri" w:hAnsi="Calibri" w:cs="Calibri"/>
          <w:bCs/>
          <w:color w:val="000000" w:themeColor="text1"/>
          <w:sz w:val="20"/>
          <w:szCs w:val="20"/>
        </w:rPr>
        <w:t>“If the public thinks the recycling is working, then they're not going to be as concerned about the environment,” he</w:t>
      </w:r>
      <w:r w:rsidRPr="00C921B7">
        <w:rPr>
          <w:rFonts w:ascii="Calibri" w:hAnsi="Calibri" w:cs="Calibri"/>
          <w:color w:val="000000" w:themeColor="text1"/>
          <w:sz w:val="20"/>
          <w:szCs w:val="20"/>
          <w:shd w:val="clear" w:color="auto" w:fill="FFFFFF"/>
        </w:rPr>
        <w:t xml:space="preserve"> says.</w:t>
      </w:r>
    </w:p>
    <w:p w14:paraId="0228F49E" w14:textId="77777777" w:rsidR="002A5935" w:rsidRPr="00C921B7" w:rsidRDefault="002A5935" w:rsidP="002A5935">
      <w:pPr>
        <w:contextualSpacing/>
        <w:rPr>
          <w:rFonts w:ascii="Calibri" w:hAnsi="Calibri" w:cs="Calibri"/>
          <w:color w:val="000000" w:themeColor="text1"/>
          <w:sz w:val="20"/>
          <w:szCs w:val="20"/>
          <w:shd w:val="clear" w:color="auto" w:fill="FFFFFF"/>
        </w:rPr>
      </w:pPr>
    </w:p>
    <w:p w14:paraId="783D08B1" w14:textId="77777777" w:rsidR="002A5935" w:rsidRPr="00C921B7" w:rsidRDefault="002A5935" w:rsidP="002A5935">
      <w:pPr>
        <w:contextualSpacing/>
        <w:rPr>
          <w:rFonts w:ascii="Calibri" w:hAnsi="Calibri" w:cs="Calibri"/>
          <w:color w:val="000000"/>
          <w:sz w:val="20"/>
          <w:szCs w:val="20"/>
        </w:rPr>
      </w:pPr>
      <w:r w:rsidRPr="00C921B7">
        <w:rPr>
          <w:rFonts w:ascii="Calibri" w:hAnsi="Calibri" w:cs="Calibri"/>
          <w:color w:val="000000"/>
          <w:sz w:val="20"/>
          <w:szCs w:val="20"/>
        </w:rPr>
        <w:t xml:space="preserve">Environmentalists ran with the promise of recycling, too: “We bought this myth that recycling will solve the problem and we don't need to worry about the amount of plastic being produced,” Annie Leonard, executive director of Greenpeace USA, tells FRONTLINE and NPR. </w:t>
      </w:r>
    </w:p>
    <w:p w14:paraId="58837074" w14:textId="77777777" w:rsidR="002A5935" w:rsidRPr="00C921B7" w:rsidRDefault="002A5935" w:rsidP="002A5935">
      <w:pPr>
        <w:contextualSpacing/>
        <w:rPr>
          <w:rFonts w:ascii="Calibri" w:hAnsi="Calibri" w:cs="Calibri"/>
          <w:color w:val="000000"/>
          <w:sz w:val="20"/>
          <w:szCs w:val="20"/>
        </w:rPr>
      </w:pPr>
    </w:p>
    <w:p w14:paraId="457DF02D" w14:textId="77777777" w:rsidR="002A5935" w:rsidRPr="00C921B7" w:rsidRDefault="002A5935" w:rsidP="002A5935">
      <w:pPr>
        <w:contextualSpacing/>
        <w:rPr>
          <w:rFonts w:ascii="Calibri" w:hAnsi="Calibri" w:cs="Calibri"/>
          <w:color w:val="000000" w:themeColor="text1"/>
          <w:sz w:val="20"/>
          <w:szCs w:val="20"/>
          <w:shd w:val="clear" w:color="auto" w:fill="FFFFFF"/>
        </w:rPr>
      </w:pPr>
      <w:r w:rsidRPr="00C921B7">
        <w:rPr>
          <w:rFonts w:ascii="Calibri" w:hAnsi="Calibri" w:cs="Calibri"/>
          <w:b/>
          <w:bCs/>
          <w:i/>
          <w:iCs/>
          <w:color w:val="000000" w:themeColor="text1"/>
          <w:sz w:val="20"/>
          <w:szCs w:val="20"/>
          <w:shd w:val="clear" w:color="auto" w:fill="FFFFFF"/>
        </w:rPr>
        <w:t>Plastic Wars</w:t>
      </w:r>
      <w:r w:rsidRPr="00C921B7">
        <w:rPr>
          <w:rFonts w:ascii="Calibri" w:hAnsi="Calibri" w:cs="Calibri"/>
          <w:color w:val="000000" w:themeColor="text1"/>
          <w:sz w:val="20"/>
          <w:szCs w:val="20"/>
          <w:shd w:val="clear" w:color="auto" w:fill="FFFFFF"/>
        </w:rPr>
        <w:t xml:space="preserve"> explores how, as plastic sales exploded in the ‘90s and 2000s, much of the waste generated was shipped overseas to be recycled in China. But in 2018, responding to its own pollution problems, China closed its doors to imports of plastic waste. With the China market closed, the FRONTLINE team travels to Indonesia to see where some of that plastic waste from the U.S. is ending up now—finding that some plastics that are supposed to be recycled are instead being dumped in Indonesian communities already struggling to clean up their own waste. </w:t>
      </w:r>
    </w:p>
    <w:p w14:paraId="0B73C69E" w14:textId="77777777" w:rsidR="002A5935" w:rsidRPr="00C921B7" w:rsidRDefault="002A5935" w:rsidP="002A5935">
      <w:pPr>
        <w:contextualSpacing/>
        <w:rPr>
          <w:rFonts w:ascii="Calibri" w:hAnsi="Calibri" w:cs="Calibri"/>
          <w:color w:val="000000" w:themeColor="text1"/>
          <w:sz w:val="20"/>
          <w:szCs w:val="20"/>
          <w:shd w:val="clear" w:color="auto" w:fill="FFFFFF"/>
        </w:rPr>
      </w:pPr>
    </w:p>
    <w:p w14:paraId="73974DD3" w14:textId="77777777" w:rsidR="002A5935" w:rsidRPr="00C921B7" w:rsidRDefault="002A5935" w:rsidP="002A5935">
      <w:pPr>
        <w:contextualSpacing/>
        <w:rPr>
          <w:rFonts w:ascii="Calibri" w:hAnsi="Calibri" w:cs="Calibri"/>
          <w:sz w:val="20"/>
          <w:szCs w:val="20"/>
        </w:rPr>
      </w:pPr>
      <w:r w:rsidRPr="00C921B7">
        <w:rPr>
          <w:rFonts w:ascii="Calibri" w:hAnsi="Calibri" w:cs="Calibri"/>
          <w:sz w:val="20"/>
          <w:szCs w:val="20"/>
        </w:rPr>
        <w:t xml:space="preserve">And now, facing public calls to reduce plastic consumption and ban some single-use plastics, the industry is once again promoting recycling.  </w:t>
      </w:r>
    </w:p>
    <w:p w14:paraId="0E917ADC" w14:textId="77777777" w:rsidR="002A5935" w:rsidRPr="00C921B7" w:rsidRDefault="002A5935" w:rsidP="002A5935">
      <w:pPr>
        <w:contextualSpacing/>
        <w:rPr>
          <w:rFonts w:ascii="Calibri" w:hAnsi="Calibri" w:cs="Calibri"/>
          <w:sz w:val="20"/>
          <w:szCs w:val="20"/>
        </w:rPr>
      </w:pPr>
    </w:p>
    <w:p w14:paraId="7E231047" w14:textId="77777777" w:rsidR="002A5935" w:rsidRPr="00C921B7" w:rsidRDefault="002A5935" w:rsidP="002A5935">
      <w:pPr>
        <w:contextualSpacing/>
        <w:rPr>
          <w:rFonts w:ascii="Calibri" w:hAnsi="Calibri" w:cs="Calibri"/>
          <w:color w:val="000000" w:themeColor="text1"/>
          <w:sz w:val="20"/>
          <w:szCs w:val="20"/>
          <w:shd w:val="clear" w:color="auto" w:fill="FFFFFF"/>
        </w:rPr>
      </w:pPr>
      <w:r w:rsidRPr="00C921B7">
        <w:rPr>
          <w:rFonts w:ascii="Calibri" w:hAnsi="Calibri" w:cs="Calibri"/>
          <w:sz w:val="20"/>
          <w:szCs w:val="20"/>
        </w:rPr>
        <w:t xml:space="preserve">Inside a new $6 billion plastic plant along </w:t>
      </w:r>
      <w:r w:rsidRPr="00C921B7">
        <w:rPr>
          <w:rFonts w:ascii="Calibri" w:hAnsi="Calibri" w:cs="Calibri"/>
          <w:color w:val="000000" w:themeColor="text1"/>
          <w:sz w:val="20"/>
          <w:szCs w:val="20"/>
          <w:shd w:val="clear" w:color="auto" w:fill="FFFFFF"/>
        </w:rPr>
        <w:t xml:space="preserve">the Texas Gulf Coast, Chevron Phillips Chemical Co.’s Vice President of Sustainability Jim Becker tells FRONTLINE and NPR that his company is committed to the industry goal of eliminating plastic waste from landfills by 2040 and plans to recycle 100 percent of all </w:t>
      </w:r>
      <w:r w:rsidRPr="00C921B7">
        <w:rPr>
          <w:rFonts w:ascii="Calibri" w:hAnsi="Calibri" w:cs="Calibri"/>
          <w:color w:val="000000" w:themeColor="text1"/>
          <w:sz w:val="20"/>
          <w:szCs w:val="20"/>
          <w:shd w:val="clear" w:color="auto" w:fill="FFFFFF"/>
        </w:rPr>
        <w:lastRenderedPageBreak/>
        <w:t>plastics, even if it means making less money. Becker says better consumer education about how to recycle and significant improvements in recycling infrastructure are needed: “</w:t>
      </w:r>
      <w:r w:rsidRPr="00C921B7">
        <w:rPr>
          <w:rFonts w:ascii="Calibri" w:eastAsia="Cambria" w:hAnsi="Calibri" w:cs="Calibri"/>
          <w:sz w:val="20"/>
          <w:szCs w:val="20"/>
        </w:rPr>
        <w:t>We’re going to have to invest in innovation because some of these technologies still need to be further developed,” he says.</w:t>
      </w:r>
      <w:r w:rsidRPr="00C921B7">
        <w:rPr>
          <w:rFonts w:ascii="Calibri" w:hAnsi="Calibri" w:cs="Calibri"/>
          <w:color w:val="000000" w:themeColor="text1"/>
          <w:sz w:val="20"/>
          <w:szCs w:val="20"/>
          <w:shd w:val="clear" w:color="auto" w:fill="FFFFFF"/>
        </w:rPr>
        <w:t xml:space="preserve">  </w:t>
      </w:r>
    </w:p>
    <w:p w14:paraId="22346323" w14:textId="77777777" w:rsidR="002A5935" w:rsidRPr="00C921B7" w:rsidRDefault="002A5935" w:rsidP="002A5935">
      <w:pPr>
        <w:contextualSpacing/>
        <w:rPr>
          <w:rFonts w:ascii="Calibri" w:hAnsi="Calibri" w:cs="Calibri"/>
          <w:color w:val="000000" w:themeColor="text1"/>
          <w:sz w:val="20"/>
          <w:szCs w:val="20"/>
          <w:shd w:val="clear" w:color="auto" w:fill="FFFFFF"/>
        </w:rPr>
      </w:pPr>
    </w:p>
    <w:p w14:paraId="0ECD7CDF" w14:textId="08F7071E" w:rsidR="002A5935" w:rsidRPr="00C921B7" w:rsidRDefault="002A5935" w:rsidP="00C921B7">
      <w:pPr>
        <w:rPr>
          <w:rFonts w:ascii="Calibri" w:eastAsia="Cambria" w:hAnsi="Calibri" w:cs="Calibri"/>
          <w:color w:val="000000"/>
          <w:sz w:val="20"/>
          <w:szCs w:val="20"/>
        </w:rPr>
      </w:pPr>
      <w:r w:rsidRPr="00C921B7">
        <w:rPr>
          <w:rFonts w:ascii="Calibri" w:hAnsi="Calibri" w:cs="Calibri"/>
          <w:color w:val="000000" w:themeColor="text1"/>
          <w:sz w:val="20"/>
          <w:szCs w:val="20"/>
          <w:shd w:val="clear" w:color="auto" w:fill="FFFFFF"/>
        </w:rPr>
        <w:t xml:space="preserve">Pressed on whether the industry’s strategy today is similar to its efforts to fend off plastic bans in the 1980s and 1990s by promoting recycling and new technologies, Steve Russell, until recently the head of the American Chemistry Council’s plastic division, insists this time will be different. “This is about all of us understanding that we each have a role to play in making the system that we have better,” he says. </w:t>
      </w:r>
      <w:r w:rsidRPr="00C921B7">
        <w:rPr>
          <w:rFonts w:ascii="Calibri" w:eastAsia="Cambria" w:hAnsi="Calibri" w:cs="Calibri"/>
          <w:sz w:val="20"/>
          <w:szCs w:val="20"/>
        </w:rPr>
        <w:t xml:space="preserve"> “I think everybody would have to say, we cannot continue with business as usual. It's time for change and this is that time.”</w:t>
      </w:r>
      <w:r w:rsidR="00C921B7" w:rsidRPr="00C921B7">
        <w:rPr>
          <w:rFonts w:ascii="Calibri" w:eastAsia="Cambria" w:hAnsi="Calibri" w:cs="Calibri"/>
          <w:sz w:val="20"/>
          <w:szCs w:val="20"/>
        </w:rPr>
        <w:br/>
      </w:r>
      <w:r w:rsidR="00C921B7" w:rsidRPr="00C921B7">
        <w:rPr>
          <w:rFonts w:ascii="Calibri" w:eastAsia="Cambria" w:hAnsi="Calibri" w:cs="Calibri"/>
          <w:sz w:val="20"/>
          <w:szCs w:val="20"/>
        </w:rPr>
        <w:br/>
      </w:r>
      <w:r w:rsidRPr="00C921B7">
        <w:rPr>
          <w:rFonts w:ascii="Calibri" w:hAnsi="Calibri" w:cs="Calibri"/>
          <w:sz w:val="20"/>
          <w:szCs w:val="20"/>
          <w:shd w:val="clear" w:color="auto" w:fill="FFFFFF"/>
        </w:rPr>
        <w:t xml:space="preserve">FRONTLINE and NPR have previously collaborated on numerous projects — most recently, an in-depth look at </w:t>
      </w:r>
      <w:hyperlink r:id="rId10" w:history="1">
        <w:r w:rsidRPr="00C921B7">
          <w:rPr>
            <w:rStyle w:val="Hyperlink"/>
            <w:rFonts w:ascii="Calibri" w:hAnsi="Calibri" w:cs="Calibri"/>
            <w:i/>
            <w:iCs/>
            <w:sz w:val="20"/>
            <w:szCs w:val="20"/>
            <w:shd w:val="clear" w:color="auto" w:fill="FFFFFF"/>
          </w:rPr>
          <w:t>Trump’s Trade War</w:t>
        </w:r>
      </w:hyperlink>
      <w:r w:rsidRPr="00C921B7">
        <w:rPr>
          <w:rFonts w:ascii="Calibri" w:hAnsi="Calibri" w:cs="Calibri"/>
          <w:sz w:val="20"/>
          <w:szCs w:val="20"/>
          <w:shd w:val="clear" w:color="auto" w:fill="FFFFFF"/>
        </w:rPr>
        <w:t xml:space="preserve"> with China, as well as investigations of advanced black lung disease among coal miners (</w:t>
      </w:r>
      <w:hyperlink r:id="rId11" w:history="1">
        <w:r w:rsidRPr="00C921B7">
          <w:rPr>
            <w:rFonts w:ascii="Calibri" w:hAnsi="Calibri" w:cs="Calibri"/>
            <w:i/>
            <w:iCs/>
            <w:color w:val="0000FF"/>
            <w:sz w:val="20"/>
            <w:szCs w:val="20"/>
            <w:u w:val="single"/>
            <w:bdr w:val="none" w:sz="0" w:space="0" w:color="auto" w:frame="1"/>
            <w:shd w:val="clear" w:color="auto" w:fill="FFFFFF"/>
          </w:rPr>
          <w:t>Coal’s Deadly Dust</w:t>
        </w:r>
      </w:hyperlink>
      <w:r w:rsidRPr="00C921B7">
        <w:rPr>
          <w:rFonts w:ascii="Calibri" w:hAnsi="Calibri" w:cs="Calibri"/>
          <w:sz w:val="20"/>
          <w:szCs w:val="20"/>
          <w:shd w:val="clear" w:color="auto" w:fill="FFFFFF"/>
        </w:rPr>
        <w:t>), Hurricane Maria and Hurricane Sandy relief efforts (</w:t>
      </w:r>
      <w:hyperlink r:id="rId12" w:history="1">
        <w:r w:rsidRPr="00C921B7">
          <w:rPr>
            <w:rFonts w:ascii="Calibri" w:hAnsi="Calibri" w:cs="Calibri"/>
            <w:i/>
            <w:iCs/>
            <w:color w:val="0000FF"/>
            <w:sz w:val="20"/>
            <w:szCs w:val="20"/>
            <w:u w:val="single"/>
            <w:bdr w:val="none" w:sz="0" w:space="0" w:color="auto" w:frame="1"/>
            <w:shd w:val="clear" w:color="auto" w:fill="FFFFFF"/>
          </w:rPr>
          <w:t>Blackout in Puerto Rico</w:t>
        </w:r>
      </w:hyperlink>
      <w:r w:rsidRPr="00C921B7">
        <w:rPr>
          <w:rFonts w:ascii="Calibri" w:hAnsi="Calibri" w:cs="Calibri"/>
          <w:sz w:val="20"/>
          <w:szCs w:val="20"/>
          <w:shd w:val="clear" w:color="auto" w:fill="FFFFFF"/>
        </w:rPr>
        <w:t> and </w:t>
      </w:r>
      <w:hyperlink r:id="rId13" w:history="1">
        <w:r w:rsidRPr="00C921B7">
          <w:rPr>
            <w:rFonts w:ascii="Calibri" w:hAnsi="Calibri" w:cs="Calibri"/>
            <w:i/>
            <w:iCs/>
            <w:color w:val="0000FF"/>
            <w:sz w:val="20"/>
            <w:szCs w:val="20"/>
            <w:bdr w:val="none" w:sz="0" w:space="0" w:color="auto" w:frame="1"/>
            <w:shd w:val="clear" w:color="auto" w:fill="FFFFFF"/>
          </w:rPr>
          <w:t>Business of Disaster</w:t>
        </w:r>
      </w:hyperlink>
      <w:r w:rsidRPr="00C921B7">
        <w:rPr>
          <w:rFonts w:ascii="Calibri" w:hAnsi="Calibri" w:cs="Calibri"/>
          <w:sz w:val="20"/>
          <w:szCs w:val="20"/>
          <w:shd w:val="clear" w:color="auto" w:fill="FFFFFF"/>
        </w:rPr>
        <w:t>)</w:t>
      </w:r>
      <w:r w:rsidRPr="00C921B7">
        <w:rPr>
          <w:rFonts w:ascii="Calibri" w:hAnsi="Calibri" w:cs="Calibri"/>
          <w:sz w:val="20"/>
          <w:szCs w:val="20"/>
          <w:bdr w:val="none" w:sz="0" w:space="0" w:color="auto" w:frame="1"/>
          <w:shd w:val="clear" w:color="auto" w:fill="FFFFFF"/>
        </w:rPr>
        <w:t>, </w:t>
      </w:r>
      <w:r w:rsidRPr="00C921B7">
        <w:rPr>
          <w:rFonts w:ascii="Calibri" w:hAnsi="Calibri" w:cs="Calibri"/>
          <w:sz w:val="20"/>
          <w:szCs w:val="20"/>
          <w:shd w:val="clear" w:color="auto" w:fill="FFFFFF"/>
        </w:rPr>
        <w:t>and America’s affordable housing crisis (</w:t>
      </w:r>
      <w:hyperlink r:id="rId14" w:history="1">
        <w:r w:rsidRPr="00C921B7">
          <w:rPr>
            <w:rFonts w:ascii="Calibri" w:hAnsi="Calibri" w:cs="Calibri"/>
            <w:i/>
            <w:iCs/>
            <w:color w:val="0000FF"/>
            <w:sz w:val="20"/>
            <w:szCs w:val="20"/>
            <w:bdr w:val="none" w:sz="0" w:space="0" w:color="auto" w:frame="1"/>
            <w:shd w:val="clear" w:color="auto" w:fill="FFFFFF"/>
          </w:rPr>
          <w:t>Poverty, Politics and Profit</w:t>
        </w:r>
      </w:hyperlink>
      <w:r w:rsidRPr="00C921B7">
        <w:rPr>
          <w:rFonts w:ascii="Calibri" w:hAnsi="Calibri" w:cs="Calibri"/>
          <w:sz w:val="20"/>
          <w:szCs w:val="20"/>
          <w:shd w:val="clear" w:color="auto" w:fill="FFFFFF"/>
        </w:rPr>
        <w:t xml:space="preserve">). </w:t>
      </w:r>
      <w:r w:rsidR="00C921B7" w:rsidRPr="00C921B7">
        <w:rPr>
          <w:rFonts w:ascii="Calibri" w:hAnsi="Calibri" w:cs="Calibri"/>
          <w:sz w:val="20"/>
          <w:szCs w:val="20"/>
          <w:shd w:val="clear" w:color="auto" w:fill="FFFFFF"/>
        </w:rPr>
        <w:br/>
      </w:r>
      <w:r w:rsidR="00C921B7" w:rsidRPr="00C921B7">
        <w:rPr>
          <w:rFonts w:ascii="Calibri" w:hAnsi="Calibri" w:cs="Calibri"/>
          <w:sz w:val="20"/>
          <w:szCs w:val="20"/>
          <w:shd w:val="clear" w:color="auto" w:fill="FFFFFF"/>
        </w:rPr>
        <w:br/>
      </w:r>
      <w:r w:rsidRPr="00C921B7">
        <w:rPr>
          <w:rFonts w:ascii="Calibri" w:hAnsi="Calibri" w:cs="Calibri"/>
          <w:sz w:val="20"/>
          <w:szCs w:val="20"/>
          <w:shd w:val="clear" w:color="auto" w:fill="FFFFFF"/>
        </w:rPr>
        <w:t>Now, in </w:t>
      </w:r>
      <w:r w:rsidRPr="00C921B7">
        <w:rPr>
          <w:rFonts w:ascii="Calibri" w:hAnsi="Calibri" w:cs="Calibri"/>
          <w:b/>
          <w:bCs/>
          <w:i/>
          <w:iCs/>
          <w:color w:val="000000"/>
          <w:sz w:val="20"/>
          <w:szCs w:val="20"/>
          <w:bdr w:val="none" w:sz="0" w:space="0" w:color="auto" w:frame="1"/>
          <w:shd w:val="clear" w:color="auto" w:fill="FFFFFF"/>
        </w:rPr>
        <w:t>Plastic Wars</w:t>
      </w:r>
      <w:r w:rsidRPr="00C921B7">
        <w:rPr>
          <w:rFonts w:ascii="Calibri" w:hAnsi="Calibri" w:cs="Calibri"/>
          <w:color w:val="000000"/>
          <w:sz w:val="20"/>
          <w:szCs w:val="20"/>
          <w:bdr w:val="none" w:sz="0" w:space="0" w:color="auto" w:frame="1"/>
          <w:shd w:val="clear" w:color="auto" w:fill="FFFFFF"/>
        </w:rPr>
        <w:t xml:space="preserve">, </w:t>
      </w:r>
      <w:r w:rsidRPr="00C921B7">
        <w:rPr>
          <w:rFonts w:ascii="Calibri" w:hAnsi="Calibri" w:cs="Calibri"/>
          <w:sz w:val="20"/>
          <w:szCs w:val="20"/>
          <w:shd w:val="clear" w:color="auto" w:fill="FFFFFF"/>
        </w:rPr>
        <w:t xml:space="preserve">the organizations team up to present a powerful look at one of the major environmental challenges of our time.  As David </w:t>
      </w:r>
      <w:proofErr w:type="spellStart"/>
      <w:r w:rsidRPr="00C921B7">
        <w:rPr>
          <w:rFonts w:ascii="Calibri" w:hAnsi="Calibri" w:cs="Calibri"/>
          <w:sz w:val="20"/>
          <w:szCs w:val="20"/>
          <w:shd w:val="clear" w:color="auto" w:fill="FFFFFF"/>
        </w:rPr>
        <w:t>Allaway</w:t>
      </w:r>
      <w:proofErr w:type="spellEnd"/>
      <w:r w:rsidRPr="00C921B7">
        <w:rPr>
          <w:rFonts w:ascii="Calibri" w:hAnsi="Calibri" w:cs="Calibri"/>
          <w:sz w:val="20"/>
          <w:szCs w:val="20"/>
          <w:shd w:val="clear" w:color="auto" w:fill="FFFFFF"/>
        </w:rPr>
        <w:t xml:space="preserve">, </w:t>
      </w:r>
      <w:r w:rsidRPr="00C921B7">
        <w:rPr>
          <w:rFonts w:ascii="Calibri" w:hAnsi="Calibri" w:cs="Calibri"/>
          <w:sz w:val="20"/>
          <w:szCs w:val="20"/>
        </w:rPr>
        <w:t xml:space="preserve">a senior policy analyst with the State of Oregon, explains, the national obsession with recycling has distracted attention from the more consequential environmental impacts of ever-growing consumption. </w:t>
      </w:r>
    </w:p>
    <w:p w14:paraId="7C3C3AAB" w14:textId="77777777" w:rsidR="002A5935" w:rsidRPr="00C921B7" w:rsidRDefault="002A5935" w:rsidP="00C921B7">
      <w:pPr>
        <w:rPr>
          <w:rFonts w:ascii="Calibri" w:hAnsi="Calibri" w:cs="Calibri"/>
          <w:sz w:val="20"/>
          <w:szCs w:val="20"/>
          <w:shd w:val="clear" w:color="auto" w:fill="FFFFFF"/>
        </w:rPr>
      </w:pPr>
    </w:p>
    <w:p w14:paraId="2DA3B326" w14:textId="77777777" w:rsidR="002A5935" w:rsidRPr="00C921B7" w:rsidRDefault="002A5935" w:rsidP="00C921B7">
      <w:pPr>
        <w:rPr>
          <w:rFonts w:ascii="Calibri" w:eastAsia="Cambria" w:hAnsi="Calibri" w:cs="Calibri"/>
          <w:sz w:val="20"/>
          <w:szCs w:val="20"/>
        </w:rPr>
      </w:pPr>
      <w:proofErr w:type="spellStart"/>
      <w:r w:rsidRPr="00C921B7">
        <w:rPr>
          <w:rFonts w:ascii="Calibri" w:eastAsia="Cambria" w:hAnsi="Calibri" w:cs="Calibri"/>
          <w:sz w:val="20"/>
          <w:szCs w:val="20"/>
        </w:rPr>
        <w:t>“There's</w:t>
      </w:r>
      <w:proofErr w:type="spellEnd"/>
      <w:r w:rsidRPr="00C921B7">
        <w:rPr>
          <w:rFonts w:ascii="Calibri" w:eastAsia="Cambria" w:hAnsi="Calibri" w:cs="Calibri"/>
          <w:sz w:val="20"/>
          <w:szCs w:val="20"/>
        </w:rPr>
        <w:t xml:space="preserve"> nothing wrong with promoting recycling,” says </w:t>
      </w:r>
      <w:proofErr w:type="spellStart"/>
      <w:r w:rsidRPr="00C921B7">
        <w:rPr>
          <w:rFonts w:ascii="Calibri" w:eastAsia="Cambria" w:hAnsi="Calibri" w:cs="Calibri"/>
          <w:sz w:val="20"/>
          <w:szCs w:val="20"/>
        </w:rPr>
        <w:t>Allaway</w:t>
      </w:r>
      <w:proofErr w:type="spellEnd"/>
      <w:r w:rsidRPr="00C921B7">
        <w:rPr>
          <w:rFonts w:ascii="Calibri" w:eastAsia="Cambria" w:hAnsi="Calibri" w:cs="Calibri"/>
          <w:sz w:val="20"/>
          <w:szCs w:val="20"/>
        </w:rPr>
        <w:t>, “except when recycling sucks all the oxygen out of the room and we never do anything else. For the last 40 years, the conversation in this country has been about the recycle part of reduce, reuse, recycle.  It was not an accident. It was created. It was manufactured.”</w:t>
      </w:r>
    </w:p>
    <w:p w14:paraId="7C1C8A8C" w14:textId="77777777" w:rsidR="002A5935" w:rsidRPr="00C921B7" w:rsidRDefault="002A5935" w:rsidP="002A5935">
      <w:pPr>
        <w:contextualSpacing/>
        <w:rPr>
          <w:rFonts w:ascii="Calibri" w:hAnsi="Calibri" w:cs="Calibri"/>
          <w:sz w:val="20"/>
          <w:szCs w:val="20"/>
        </w:rPr>
      </w:pPr>
    </w:p>
    <w:p w14:paraId="6DFC2394" w14:textId="77777777" w:rsidR="002A5935" w:rsidRPr="00C921B7" w:rsidRDefault="002A5935" w:rsidP="002A5935">
      <w:pPr>
        <w:rPr>
          <w:rFonts w:ascii="Calibri" w:hAnsi="Calibri" w:cs="Calibri"/>
          <w:color w:val="000000" w:themeColor="text1"/>
          <w:sz w:val="20"/>
          <w:szCs w:val="20"/>
          <w:shd w:val="clear" w:color="auto" w:fill="FFFFFF"/>
        </w:rPr>
      </w:pPr>
      <w:r w:rsidRPr="00C921B7">
        <w:rPr>
          <w:rFonts w:ascii="Calibri" w:hAnsi="Calibri" w:cs="Calibri"/>
          <w:b/>
          <w:i/>
          <w:sz w:val="20"/>
          <w:szCs w:val="20"/>
        </w:rPr>
        <w:t>Plastic Wars</w:t>
      </w:r>
      <w:r w:rsidRPr="00C921B7">
        <w:rPr>
          <w:rFonts w:ascii="Calibri" w:hAnsi="Calibri" w:cs="Calibri"/>
          <w:bCs/>
          <w:iCs/>
          <w:sz w:val="20"/>
          <w:szCs w:val="20"/>
        </w:rPr>
        <w:t xml:space="preserve"> </w:t>
      </w:r>
      <w:r w:rsidRPr="00C921B7">
        <w:rPr>
          <w:rFonts w:ascii="Calibri" w:hAnsi="Calibri" w:cs="Calibri"/>
          <w:bCs/>
          <w:iCs/>
          <w:color w:val="000000"/>
          <w:sz w:val="20"/>
          <w:szCs w:val="20"/>
        </w:rPr>
        <w:t xml:space="preserve">premieres Tues., Mar. 31 at 10 p.m. E.D.T./9 p.m. C.D.T. Tune in or stream on PBS (check local listings), at pbs.org/frontline or on the PBS Video App. </w:t>
      </w:r>
      <w:r w:rsidRPr="00C921B7">
        <w:rPr>
          <w:rFonts w:ascii="Calibri" w:hAnsi="Calibri" w:cs="Calibri"/>
          <w:color w:val="000000" w:themeColor="text1"/>
          <w:sz w:val="20"/>
          <w:szCs w:val="20"/>
        </w:rPr>
        <w:t xml:space="preserve">NPR will air a story from the investigation that same day on </w:t>
      </w:r>
      <w:r w:rsidRPr="00C921B7">
        <w:rPr>
          <w:rFonts w:ascii="Calibri" w:hAnsi="Calibri" w:cs="Calibri"/>
          <w:i/>
          <w:iCs/>
          <w:color w:val="000000" w:themeColor="text1"/>
          <w:sz w:val="20"/>
          <w:szCs w:val="20"/>
        </w:rPr>
        <w:t>All Things Considered (</w:t>
      </w:r>
      <w:r w:rsidRPr="00C921B7">
        <w:rPr>
          <w:rFonts w:ascii="Calibri" w:hAnsi="Calibri" w:cs="Calibri"/>
          <w:color w:val="000000" w:themeColor="text1"/>
          <w:sz w:val="20"/>
          <w:szCs w:val="20"/>
        </w:rPr>
        <w:t>see stations and local broadcast times at NPR.org/stations), with additional radio pieces airing in the coming weeks.</w:t>
      </w:r>
    </w:p>
    <w:p w14:paraId="7CEDD561" w14:textId="77777777" w:rsidR="002A5935" w:rsidRPr="00C921B7" w:rsidRDefault="002A5935" w:rsidP="002A5935">
      <w:pPr>
        <w:contextualSpacing/>
        <w:rPr>
          <w:rFonts w:ascii="Calibri" w:hAnsi="Calibri" w:cs="Calibri"/>
          <w:sz w:val="20"/>
          <w:szCs w:val="20"/>
        </w:rPr>
      </w:pPr>
      <w:r w:rsidRPr="00C921B7">
        <w:rPr>
          <w:rFonts w:ascii="Calibri" w:hAnsi="Calibri" w:cs="Calibri"/>
          <w:color w:val="333333"/>
          <w:sz w:val="20"/>
          <w:szCs w:val="20"/>
          <w:shd w:val="clear" w:color="auto" w:fill="FFFFFF"/>
        </w:rPr>
        <w:br/>
      </w:r>
      <w:r w:rsidRPr="00C921B7">
        <w:rPr>
          <w:rFonts w:ascii="Calibri" w:hAnsi="Calibri" w:cs="Calibri"/>
          <w:b/>
          <w:sz w:val="20"/>
          <w:szCs w:val="20"/>
        </w:rPr>
        <w:t>###</w:t>
      </w:r>
      <w:r w:rsidRPr="00C921B7">
        <w:rPr>
          <w:rFonts w:ascii="Calibri" w:hAnsi="Calibri" w:cs="Calibri"/>
          <w:b/>
          <w:sz w:val="20"/>
          <w:szCs w:val="20"/>
        </w:rPr>
        <w:br/>
      </w:r>
      <w:r w:rsidRPr="00C921B7">
        <w:rPr>
          <w:rFonts w:ascii="Calibri" w:hAnsi="Calibri" w:cs="Calibri"/>
          <w:b/>
          <w:sz w:val="20"/>
          <w:szCs w:val="20"/>
        </w:rPr>
        <w:br/>
        <w:t xml:space="preserve">Credits </w:t>
      </w:r>
      <w:r w:rsidRPr="00C921B7">
        <w:rPr>
          <w:rFonts w:ascii="Calibri" w:hAnsi="Calibri" w:cs="Calibri"/>
          <w:b/>
          <w:sz w:val="20"/>
          <w:szCs w:val="20"/>
        </w:rPr>
        <w:br/>
      </w:r>
      <w:r w:rsidRPr="00C921B7">
        <w:rPr>
          <w:rFonts w:ascii="Calibri" w:hAnsi="Calibri" w:cs="Calibri"/>
          <w:b/>
          <w:sz w:val="20"/>
          <w:szCs w:val="20"/>
        </w:rPr>
        <w:br/>
      </w:r>
      <w:r w:rsidRPr="00C921B7">
        <w:rPr>
          <w:rFonts w:ascii="Calibri" w:hAnsi="Calibri" w:cs="Calibri"/>
          <w:b/>
          <w:bCs/>
          <w:i/>
          <w:iCs/>
          <w:color w:val="000000"/>
          <w:sz w:val="20"/>
          <w:szCs w:val="20"/>
        </w:rPr>
        <w:t>Plastic Wars </w:t>
      </w:r>
      <w:r w:rsidRPr="00C921B7">
        <w:rPr>
          <w:rFonts w:ascii="Calibri" w:hAnsi="Calibri" w:cs="Calibri"/>
          <w:color w:val="000000"/>
          <w:sz w:val="20"/>
          <w:szCs w:val="20"/>
        </w:rPr>
        <w:t xml:space="preserve">is a FRONTLINE production with American University School of Communication’s Investigative Reporting Workshop in collaboration with NPR. The writer and director is Rick Young. The correspondent is Laura Sullivan. The co-producers are Fritz Kramer and Emma Schwartz. The reporters are Emma Schwartz and Laura Sullivan. The senior producer is Frank </w:t>
      </w:r>
      <w:proofErr w:type="spellStart"/>
      <w:r w:rsidRPr="00C921B7">
        <w:rPr>
          <w:rFonts w:ascii="Calibri" w:hAnsi="Calibri" w:cs="Calibri"/>
          <w:color w:val="000000"/>
          <w:sz w:val="20"/>
          <w:szCs w:val="20"/>
        </w:rPr>
        <w:t>Koughan</w:t>
      </w:r>
      <w:proofErr w:type="spellEnd"/>
      <w:r w:rsidRPr="00C921B7">
        <w:rPr>
          <w:rFonts w:ascii="Calibri" w:hAnsi="Calibri" w:cs="Calibri"/>
          <w:color w:val="000000"/>
          <w:sz w:val="20"/>
          <w:szCs w:val="20"/>
        </w:rPr>
        <w:t>. The executive producer for FRONTLINE is Raney Aronson-</w:t>
      </w:r>
      <w:proofErr w:type="spellStart"/>
      <w:r w:rsidRPr="00C921B7">
        <w:rPr>
          <w:rFonts w:ascii="Calibri" w:hAnsi="Calibri" w:cs="Calibri"/>
          <w:color w:val="000000"/>
          <w:sz w:val="20"/>
          <w:szCs w:val="20"/>
        </w:rPr>
        <w:t>Rath</w:t>
      </w:r>
      <w:proofErr w:type="spellEnd"/>
      <w:r w:rsidRPr="00C921B7">
        <w:rPr>
          <w:rFonts w:ascii="Calibri" w:hAnsi="Calibri" w:cs="Calibri"/>
          <w:color w:val="000000"/>
          <w:sz w:val="20"/>
          <w:szCs w:val="20"/>
        </w:rPr>
        <w:t xml:space="preserve">. </w:t>
      </w:r>
      <w:r w:rsidRPr="00C921B7">
        <w:rPr>
          <w:rFonts w:ascii="Calibri" w:hAnsi="Calibri" w:cs="Calibri"/>
          <w:sz w:val="20"/>
          <w:szCs w:val="20"/>
        </w:rPr>
        <w:br/>
      </w:r>
      <w:r w:rsidRPr="00C921B7">
        <w:rPr>
          <w:rFonts w:ascii="Calibri" w:hAnsi="Calibri" w:cs="Calibri"/>
          <w:sz w:val="20"/>
          <w:szCs w:val="20"/>
        </w:rPr>
        <w:br/>
      </w:r>
      <w:r w:rsidRPr="00C921B7">
        <w:rPr>
          <w:rFonts w:ascii="Calibri" w:hAnsi="Calibri" w:cs="Calibri"/>
          <w:b/>
          <w:color w:val="000000"/>
          <w:sz w:val="20"/>
          <w:szCs w:val="20"/>
        </w:rPr>
        <w:t>About FRONTLINE</w:t>
      </w:r>
      <w:r w:rsidRPr="00C921B7">
        <w:rPr>
          <w:rFonts w:ascii="Calibri" w:hAnsi="Calibri" w:cs="Calibri"/>
          <w:color w:val="000000"/>
          <w:sz w:val="20"/>
          <w:szCs w:val="20"/>
        </w:rPr>
        <w:br/>
      </w:r>
      <w:proofErr w:type="spellStart"/>
      <w:r w:rsidRPr="00C921B7">
        <w:rPr>
          <w:rFonts w:ascii="Calibri" w:hAnsi="Calibri" w:cs="Calibri"/>
          <w:sz w:val="20"/>
          <w:szCs w:val="20"/>
        </w:rPr>
        <w:t>FRONTLINE</w:t>
      </w:r>
      <w:proofErr w:type="spellEnd"/>
      <w:r w:rsidRPr="00C921B7">
        <w:rPr>
          <w:rFonts w:ascii="Calibri" w:hAnsi="Calibri" w:cs="Calibri"/>
          <w:sz w:val="20"/>
          <w:szCs w:val="20"/>
        </w:rPr>
        <w:t xml:space="preserve">, U.S. television’s longest running investigative documentary series, explores the issues of our times through powerful storytelling. FRONTLINE has won every major journalism and broadcasting award, including 91 Emmy Awards and 22 Peabody Awards. Visit </w:t>
      </w:r>
      <w:hyperlink r:id="rId15" w:history="1">
        <w:r w:rsidRPr="00C921B7">
          <w:rPr>
            <w:rStyle w:val="Hyperlink"/>
            <w:rFonts w:ascii="Calibri" w:hAnsi="Calibri" w:cs="Calibri"/>
            <w:sz w:val="20"/>
            <w:szCs w:val="20"/>
            <w:bdr w:val="none" w:sz="0" w:space="0" w:color="auto" w:frame="1"/>
          </w:rPr>
          <w:t>pbs.org/frontline</w:t>
        </w:r>
      </w:hyperlink>
      <w:r w:rsidRPr="00C921B7">
        <w:rPr>
          <w:rStyle w:val="Hyperlink"/>
          <w:rFonts w:ascii="Calibri" w:hAnsi="Calibri" w:cs="Calibri"/>
          <w:sz w:val="20"/>
          <w:szCs w:val="20"/>
          <w:bdr w:val="none" w:sz="0" w:space="0" w:color="auto" w:frame="1"/>
        </w:rPr>
        <w:t xml:space="preserve"> </w:t>
      </w:r>
      <w:r w:rsidRPr="00C921B7">
        <w:rPr>
          <w:rFonts w:ascii="Calibri" w:hAnsi="Calibri" w:cs="Calibri"/>
          <w:sz w:val="20"/>
          <w:szCs w:val="20"/>
        </w:rPr>
        <w:t xml:space="preserve">and follow us on </w:t>
      </w:r>
      <w:hyperlink r:id="rId16" w:history="1">
        <w:r w:rsidRPr="00C921B7">
          <w:rPr>
            <w:rStyle w:val="Hyperlink"/>
            <w:rFonts w:ascii="Calibri" w:hAnsi="Calibri" w:cs="Calibri"/>
            <w:sz w:val="20"/>
            <w:szCs w:val="20"/>
            <w:bdr w:val="none" w:sz="0" w:space="0" w:color="auto" w:frame="1"/>
          </w:rPr>
          <w:t>Twitter</w:t>
        </w:r>
      </w:hyperlink>
      <w:r w:rsidRPr="00C921B7">
        <w:rPr>
          <w:rFonts w:ascii="Calibri" w:hAnsi="Calibri" w:cs="Calibri"/>
          <w:sz w:val="20"/>
          <w:szCs w:val="20"/>
        </w:rPr>
        <w:t>, </w:t>
      </w:r>
      <w:hyperlink r:id="rId17" w:history="1">
        <w:r w:rsidRPr="00C921B7">
          <w:rPr>
            <w:rStyle w:val="Hyperlink"/>
            <w:rFonts w:ascii="Calibri" w:hAnsi="Calibri" w:cs="Calibri"/>
            <w:sz w:val="20"/>
            <w:szCs w:val="20"/>
            <w:bdr w:val="none" w:sz="0" w:space="0" w:color="auto" w:frame="1"/>
          </w:rPr>
          <w:t>Facebook</w:t>
        </w:r>
      </w:hyperlink>
      <w:r w:rsidRPr="00C921B7">
        <w:rPr>
          <w:rFonts w:ascii="Calibri" w:hAnsi="Calibri" w:cs="Calibri"/>
          <w:sz w:val="20"/>
          <w:szCs w:val="20"/>
        </w:rPr>
        <w:t>, </w:t>
      </w:r>
      <w:hyperlink r:id="rId18" w:history="1">
        <w:r w:rsidRPr="00C921B7">
          <w:rPr>
            <w:rStyle w:val="Hyperlink"/>
            <w:rFonts w:ascii="Calibri" w:hAnsi="Calibri" w:cs="Calibri"/>
            <w:sz w:val="20"/>
            <w:szCs w:val="20"/>
            <w:bdr w:val="none" w:sz="0" w:space="0" w:color="auto" w:frame="1"/>
          </w:rPr>
          <w:t>Instagram</w:t>
        </w:r>
      </w:hyperlink>
      <w:r w:rsidRPr="00C921B7">
        <w:rPr>
          <w:rFonts w:ascii="Calibri" w:hAnsi="Calibri" w:cs="Calibri"/>
          <w:sz w:val="20"/>
          <w:szCs w:val="20"/>
        </w:rPr>
        <w:t xml:space="preserve">, and </w:t>
      </w:r>
      <w:hyperlink r:id="rId19" w:history="1">
        <w:r w:rsidRPr="00C921B7">
          <w:rPr>
            <w:rStyle w:val="Hyperlink"/>
            <w:rFonts w:ascii="Calibri" w:hAnsi="Calibri" w:cs="Calibri"/>
            <w:sz w:val="20"/>
            <w:szCs w:val="20"/>
            <w:bdr w:val="none" w:sz="0" w:space="0" w:color="auto" w:frame="1"/>
          </w:rPr>
          <w:t>YouTube</w:t>
        </w:r>
      </w:hyperlink>
      <w:r w:rsidRPr="00C921B7">
        <w:rPr>
          <w:rFonts w:ascii="Calibri" w:hAnsi="Calibri" w:cs="Calibri"/>
          <w:sz w:val="20"/>
          <w:szCs w:val="20"/>
        </w:rPr>
        <w:t xml:space="preserve"> to learn more. FRONTLINE is produced by WGBH Boston and is broadcast nationwide on PBS. Funding for FRONTLINE is provided through the support of PBS viewers and by the Corporation for Public Broadcasting. Major funding for FRONTLINE is provided by The John D. and Catherine T. MacArthur Foundation and the Ford Foundation. Additional funding is provided by the Abrams Foundation, the Park Foundation, the John and Helen </w:t>
      </w:r>
      <w:proofErr w:type="spellStart"/>
      <w:r w:rsidRPr="00C921B7">
        <w:rPr>
          <w:rFonts w:ascii="Calibri" w:hAnsi="Calibri" w:cs="Calibri"/>
          <w:sz w:val="20"/>
          <w:szCs w:val="20"/>
        </w:rPr>
        <w:t>Glessner</w:t>
      </w:r>
      <w:proofErr w:type="spellEnd"/>
      <w:r w:rsidRPr="00C921B7">
        <w:rPr>
          <w:rFonts w:ascii="Calibri" w:hAnsi="Calibri" w:cs="Calibri"/>
          <w:sz w:val="20"/>
          <w:szCs w:val="20"/>
        </w:rPr>
        <w:t xml:space="preserve"> Family Trust and the FRONTLINE Journalism Fund with major support from Jon and Jo Ann </w:t>
      </w:r>
      <w:proofErr w:type="spellStart"/>
      <w:r w:rsidRPr="00C921B7">
        <w:rPr>
          <w:rFonts w:ascii="Calibri" w:hAnsi="Calibri" w:cs="Calibri"/>
          <w:sz w:val="20"/>
          <w:szCs w:val="20"/>
        </w:rPr>
        <w:t>Hagler</w:t>
      </w:r>
      <w:proofErr w:type="spellEnd"/>
      <w:r w:rsidRPr="00C921B7">
        <w:rPr>
          <w:rFonts w:ascii="Calibri" w:hAnsi="Calibri" w:cs="Calibri"/>
          <w:sz w:val="20"/>
          <w:szCs w:val="20"/>
        </w:rPr>
        <w:t xml:space="preserve"> on behalf of the Jon L. </w:t>
      </w:r>
      <w:proofErr w:type="spellStart"/>
      <w:r w:rsidRPr="00C921B7">
        <w:rPr>
          <w:rFonts w:ascii="Calibri" w:hAnsi="Calibri" w:cs="Calibri"/>
          <w:sz w:val="20"/>
          <w:szCs w:val="20"/>
        </w:rPr>
        <w:t>Hagler</w:t>
      </w:r>
      <w:proofErr w:type="spellEnd"/>
      <w:r w:rsidRPr="00C921B7">
        <w:rPr>
          <w:rFonts w:ascii="Calibri" w:hAnsi="Calibri" w:cs="Calibri"/>
          <w:sz w:val="20"/>
          <w:szCs w:val="20"/>
        </w:rPr>
        <w:t xml:space="preserve"> Foundation.</w:t>
      </w:r>
    </w:p>
    <w:p w14:paraId="4B1FEABD" w14:textId="77777777" w:rsidR="002A5935" w:rsidRPr="00C921B7" w:rsidRDefault="002A5935" w:rsidP="002A5935">
      <w:pPr>
        <w:contextualSpacing/>
        <w:rPr>
          <w:rFonts w:ascii="Calibri" w:hAnsi="Calibri" w:cs="Calibri"/>
          <w:sz w:val="20"/>
          <w:szCs w:val="20"/>
        </w:rPr>
      </w:pPr>
    </w:p>
    <w:p w14:paraId="227D4248" w14:textId="77777777" w:rsidR="002A5935" w:rsidRPr="00C921B7" w:rsidRDefault="002A5935" w:rsidP="002A5935">
      <w:pPr>
        <w:contextualSpacing/>
        <w:rPr>
          <w:rFonts w:ascii="Calibri" w:hAnsi="Calibri" w:cs="Calibri"/>
          <w:b/>
          <w:sz w:val="20"/>
          <w:szCs w:val="20"/>
        </w:rPr>
      </w:pPr>
      <w:r w:rsidRPr="00C921B7">
        <w:rPr>
          <w:rFonts w:ascii="Calibri" w:hAnsi="Calibri" w:cs="Calibri"/>
          <w:b/>
          <w:color w:val="000000"/>
          <w:sz w:val="20"/>
          <w:szCs w:val="20"/>
        </w:rPr>
        <w:t xml:space="preserve">About </w:t>
      </w:r>
      <w:r w:rsidRPr="00C921B7">
        <w:rPr>
          <w:rFonts w:ascii="Calibri" w:hAnsi="Calibri" w:cs="Calibri"/>
          <w:b/>
          <w:sz w:val="20"/>
          <w:szCs w:val="20"/>
        </w:rPr>
        <w:t>NPR</w:t>
      </w:r>
    </w:p>
    <w:p w14:paraId="3A649408" w14:textId="77777777" w:rsidR="002A5935" w:rsidRPr="00C921B7" w:rsidRDefault="002A5935" w:rsidP="002A5935">
      <w:pPr>
        <w:rPr>
          <w:rFonts w:ascii="Calibri" w:hAnsi="Calibri" w:cs="Calibri"/>
          <w:sz w:val="20"/>
          <w:szCs w:val="20"/>
        </w:rPr>
      </w:pPr>
      <w:r w:rsidRPr="00C921B7">
        <w:rPr>
          <w:rFonts w:ascii="Calibri" w:hAnsi="Calibri" w:cs="Calibri"/>
          <w:color w:val="000000" w:themeColor="text1"/>
          <w:sz w:val="20"/>
          <w:szCs w:val="20"/>
        </w:rPr>
        <w:t>NPR's rigorous reporting and unsurpassed storytelling connect with millions of Americans every day — on the air, online, and in person. NPR strives to create a more informed public — one challenged and invigorated by a deeper understanding and appreciation of events, ideas, and cultures. With a nationwide network of award-winning journalists and 17 international bureaus, NPR and its Member Stations are never far from where a story is unfolding. Listeners can find NPR by tuning in to their local Member stations (npr.org/stations), and now it's easy to listen to our stories on smart speaker devices. Ask your smart speaker to, "</w:t>
      </w:r>
      <w:r w:rsidRPr="00C921B7">
        <w:rPr>
          <w:rFonts w:ascii="Calibri" w:hAnsi="Calibri" w:cs="Calibri"/>
          <w:i/>
          <w:iCs/>
          <w:color w:val="000000" w:themeColor="text1"/>
          <w:sz w:val="20"/>
          <w:szCs w:val="20"/>
        </w:rPr>
        <w:t>Play NPR</w:t>
      </w:r>
      <w:r w:rsidRPr="00C921B7">
        <w:rPr>
          <w:rFonts w:ascii="Calibri" w:hAnsi="Calibri" w:cs="Calibri"/>
          <w:color w:val="000000" w:themeColor="text1"/>
          <w:sz w:val="20"/>
          <w:szCs w:val="20"/>
        </w:rPr>
        <w:t>," and you'll be tuned into your local Member station's live stream. Your speaker can also access NPR podcasts, NPR One, NPR News Now, and the Visual Newscast is available for screened speakers. Get more information at</w:t>
      </w:r>
      <w:hyperlink r:id="rId20" w:history="1">
        <w:r w:rsidRPr="00C921B7">
          <w:rPr>
            <w:rStyle w:val="Hyperlink"/>
            <w:rFonts w:ascii="Calibri" w:hAnsi="Calibri" w:cs="Calibri"/>
            <w:color w:val="954F72"/>
            <w:sz w:val="20"/>
            <w:szCs w:val="20"/>
          </w:rPr>
          <w:t> npr.org/about</w:t>
        </w:r>
      </w:hyperlink>
      <w:r w:rsidRPr="00C921B7">
        <w:rPr>
          <w:rFonts w:ascii="Calibri" w:hAnsi="Calibri" w:cs="Calibri"/>
          <w:color w:val="1F497D"/>
          <w:sz w:val="20"/>
          <w:szCs w:val="20"/>
        </w:rPr>
        <w:t> </w:t>
      </w:r>
      <w:r w:rsidRPr="00C921B7">
        <w:rPr>
          <w:rFonts w:ascii="Calibri" w:hAnsi="Calibri" w:cs="Calibri"/>
          <w:color w:val="000000" w:themeColor="text1"/>
          <w:sz w:val="20"/>
          <w:szCs w:val="20"/>
        </w:rPr>
        <w:t>and by following NPR Extra on</w:t>
      </w:r>
      <w:hyperlink r:id="rId21" w:history="1">
        <w:r w:rsidRPr="00C921B7">
          <w:rPr>
            <w:rStyle w:val="Hyperlink"/>
            <w:rFonts w:ascii="Calibri" w:hAnsi="Calibri" w:cs="Calibri"/>
            <w:color w:val="954F72"/>
            <w:sz w:val="20"/>
            <w:szCs w:val="20"/>
          </w:rPr>
          <w:t> Facebook</w:t>
        </w:r>
      </w:hyperlink>
      <w:r w:rsidRPr="00C921B7">
        <w:rPr>
          <w:rFonts w:ascii="Calibri" w:hAnsi="Calibri" w:cs="Calibri"/>
          <w:color w:val="1F497D"/>
          <w:sz w:val="20"/>
          <w:szCs w:val="20"/>
        </w:rPr>
        <w:t>,</w:t>
      </w:r>
      <w:hyperlink r:id="rId22" w:history="1">
        <w:r w:rsidRPr="00C921B7">
          <w:rPr>
            <w:rStyle w:val="Hyperlink"/>
            <w:rFonts w:ascii="Calibri" w:hAnsi="Calibri" w:cs="Calibri"/>
            <w:color w:val="954F72"/>
            <w:sz w:val="20"/>
            <w:szCs w:val="20"/>
          </w:rPr>
          <w:t> Twitter</w:t>
        </w:r>
      </w:hyperlink>
      <w:r w:rsidRPr="00C921B7">
        <w:rPr>
          <w:rFonts w:ascii="Calibri" w:hAnsi="Calibri" w:cs="Calibri"/>
          <w:color w:val="1F497D"/>
          <w:sz w:val="20"/>
          <w:szCs w:val="20"/>
        </w:rPr>
        <w:t> </w:t>
      </w:r>
      <w:r w:rsidRPr="00C921B7">
        <w:rPr>
          <w:rFonts w:ascii="Calibri" w:hAnsi="Calibri" w:cs="Calibri"/>
          <w:color w:val="000000" w:themeColor="text1"/>
          <w:sz w:val="20"/>
          <w:szCs w:val="20"/>
        </w:rPr>
        <w:t>and</w:t>
      </w:r>
      <w:hyperlink r:id="rId23" w:history="1">
        <w:r w:rsidRPr="00C921B7">
          <w:rPr>
            <w:rStyle w:val="Hyperlink"/>
            <w:rFonts w:ascii="Calibri" w:hAnsi="Calibri" w:cs="Calibri"/>
            <w:color w:val="954F72"/>
            <w:sz w:val="20"/>
            <w:szCs w:val="20"/>
          </w:rPr>
          <w:t> Instagram</w:t>
        </w:r>
      </w:hyperlink>
      <w:r w:rsidRPr="00C921B7">
        <w:rPr>
          <w:rFonts w:ascii="Calibri" w:hAnsi="Calibri" w:cs="Calibri"/>
          <w:color w:val="1F497D"/>
          <w:sz w:val="20"/>
          <w:szCs w:val="20"/>
        </w:rPr>
        <w:t>.</w:t>
      </w:r>
    </w:p>
    <w:p w14:paraId="3F8FC282" w14:textId="77777777" w:rsidR="002A5935" w:rsidRPr="00C921B7" w:rsidRDefault="002A5935" w:rsidP="002A5935">
      <w:pPr>
        <w:contextualSpacing/>
        <w:rPr>
          <w:rFonts w:ascii="Calibri" w:hAnsi="Calibri" w:cs="Calibri"/>
          <w:b/>
          <w:color w:val="000000"/>
          <w:sz w:val="20"/>
          <w:szCs w:val="20"/>
        </w:rPr>
      </w:pPr>
      <w:r w:rsidRPr="00C921B7">
        <w:rPr>
          <w:rFonts w:ascii="Calibri" w:hAnsi="Calibri" w:cs="Calibri"/>
          <w:sz w:val="20"/>
          <w:szCs w:val="20"/>
        </w:rPr>
        <w:br/>
      </w:r>
      <w:r w:rsidRPr="00C921B7">
        <w:rPr>
          <w:rFonts w:ascii="Calibri" w:hAnsi="Calibri" w:cs="Calibri"/>
          <w:sz w:val="20"/>
          <w:szCs w:val="20"/>
        </w:rPr>
        <w:br/>
      </w:r>
      <w:r w:rsidRPr="00C921B7">
        <w:rPr>
          <w:rFonts w:ascii="Calibri" w:hAnsi="Calibri" w:cs="Calibri"/>
          <w:b/>
          <w:color w:val="000000"/>
          <w:sz w:val="20"/>
          <w:szCs w:val="20"/>
        </w:rPr>
        <w:t>Press Contact</w:t>
      </w:r>
      <w:r w:rsidRPr="00C921B7">
        <w:rPr>
          <w:rFonts w:ascii="Calibri" w:hAnsi="Calibri" w:cs="Calibri"/>
          <w:b/>
          <w:sz w:val="20"/>
          <w:szCs w:val="20"/>
        </w:rPr>
        <w:t>s</w:t>
      </w:r>
      <w:r w:rsidRPr="00C921B7">
        <w:rPr>
          <w:rFonts w:ascii="Calibri" w:hAnsi="Calibri" w:cs="Calibri"/>
          <w:b/>
          <w:color w:val="000000"/>
          <w:sz w:val="20"/>
          <w:szCs w:val="20"/>
        </w:rPr>
        <w:t>: </w:t>
      </w:r>
    </w:p>
    <w:p w14:paraId="0925D9A2" w14:textId="77777777" w:rsidR="002A5935" w:rsidRPr="00C921B7" w:rsidRDefault="002A5935" w:rsidP="002A5935">
      <w:pPr>
        <w:contextualSpacing/>
        <w:rPr>
          <w:rFonts w:ascii="Calibri" w:hAnsi="Calibri" w:cs="Calibri"/>
          <w:color w:val="000000"/>
          <w:sz w:val="20"/>
          <w:szCs w:val="20"/>
        </w:rPr>
      </w:pPr>
      <w:r w:rsidRPr="00C921B7">
        <w:rPr>
          <w:rFonts w:ascii="Calibri" w:hAnsi="Calibri" w:cs="Calibri"/>
          <w:bCs/>
          <w:sz w:val="20"/>
          <w:szCs w:val="20"/>
        </w:rPr>
        <w:t xml:space="preserve">FRONTLINE, </w:t>
      </w:r>
      <w:hyperlink r:id="rId24" w:history="1">
        <w:r w:rsidRPr="00C921B7">
          <w:rPr>
            <w:rStyle w:val="Hyperlink"/>
            <w:rFonts w:ascii="Calibri" w:hAnsi="Calibri" w:cs="Calibri"/>
            <w:sz w:val="20"/>
            <w:szCs w:val="20"/>
          </w:rPr>
          <w:t>frontlinemedia@wgbh.org</w:t>
        </w:r>
      </w:hyperlink>
      <w:r w:rsidRPr="00C921B7">
        <w:rPr>
          <w:rFonts w:ascii="Calibri" w:hAnsi="Calibri" w:cs="Calibri"/>
          <w:color w:val="000000"/>
          <w:sz w:val="20"/>
          <w:szCs w:val="20"/>
        </w:rPr>
        <w:t>, 617.300.5312</w:t>
      </w:r>
    </w:p>
    <w:p w14:paraId="0C1ADE9E" w14:textId="77777777" w:rsidR="002A5935" w:rsidRPr="00C921B7" w:rsidRDefault="002A5935" w:rsidP="002A5935">
      <w:pPr>
        <w:rPr>
          <w:rFonts w:ascii="Calibri" w:hAnsi="Calibri" w:cs="Calibri"/>
          <w:sz w:val="20"/>
          <w:szCs w:val="20"/>
        </w:rPr>
      </w:pPr>
      <w:r w:rsidRPr="00C921B7">
        <w:rPr>
          <w:rFonts w:ascii="Calibri" w:hAnsi="Calibri" w:cs="Calibri"/>
          <w:color w:val="000000" w:themeColor="text1"/>
          <w:sz w:val="20"/>
          <w:szCs w:val="20"/>
        </w:rPr>
        <w:t>NPR Media Relations,</w:t>
      </w:r>
      <w:r w:rsidRPr="00C921B7">
        <w:rPr>
          <w:rStyle w:val="apple-converted-space"/>
          <w:rFonts w:ascii="Calibri" w:hAnsi="Calibri" w:cs="Calibri"/>
          <w:color w:val="000000" w:themeColor="text1"/>
          <w:sz w:val="20"/>
          <w:szCs w:val="20"/>
        </w:rPr>
        <w:t> </w:t>
      </w:r>
      <w:hyperlink r:id="rId25" w:tooltip="mailto:mediarelations@npr.org" w:history="1">
        <w:r w:rsidRPr="00C921B7">
          <w:rPr>
            <w:rStyle w:val="Hyperlink"/>
            <w:rFonts w:ascii="Calibri" w:hAnsi="Calibri" w:cs="Calibri"/>
            <w:color w:val="954F72"/>
            <w:sz w:val="20"/>
            <w:szCs w:val="20"/>
          </w:rPr>
          <w:t>mediarelations@npr.org</w:t>
        </w:r>
      </w:hyperlink>
    </w:p>
    <w:p w14:paraId="7DDB00CD" w14:textId="77777777" w:rsidR="002A5935" w:rsidRPr="00C921B7" w:rsidRDefault="002A5935" w:rsidP="002A5935">
      <w:pPr>
        <w:contextualSpacing/>
        <w:rPr>
          <w:rFonts w:ascii="Calibri" w:hAnsi="Calibri" w:cs="Calibri"/>
          <w:color w:val="333333"/>
          <w:sz w:val="20"/>
          <w:szCs w:val="20"/>
          <w:shd w:val="clear" w:color="auto" w:fill="FFFFFF"/>
        </w:rPr>
      </w:pPr>
    </w:p>
    <w:p w14:paraId="55BABB85" w14:textId="77777777" w:rsidR="002A5935" w:rsidRPr="00C921B7" w:rsidRDefault="002A5935" w:rsidP="002A5935">
      <w:pPr>
        <w:pBdr>
          <w:top w:val="nil"/>
          <w:left w:val="nil"/>
          <w:bottom w:val="nil"/>
          <w:right w:val="nil"/>
          <w:between w:val="nil"/>
        </w:pBdr>
        <w:contextualSpacing/>
        <w:outlineLvl w:val="0"/>
        <w:rPr>
          <w:rFonts w:ascii="Calibri" w:hAnsi="Calibri" w:cs="Calibri"/>
          <w:color w:val="000000"/>
          <w:sz w:val="20"/>
          <w:szCs w:val="20"/>
        </w:rPr>
      </w:pPr>
    </w:p>
    <w:p w14:paraId="77B8D1AD" w14:textId="77777777" w:rsidR="002A5935" w:rsidRPr="00C921B7" w:rsidRDefault="002A5935" w:rsidP="002A5935">
      <w:pPr>
        <w:pBdr>
          <w:top w:val="nil"/>
          <w:left w:val="nil"/>
          <w:bottom w:val="nil"/>
          <w:right w:val="nil"/>
          <w:between w:val="nil"/>
        </w:pBdr>
        <w:contextualSpacing/>
        <w:outlineLvl w:val="0"/>
        <w:rPr>
          <w:rFonts w:ascii="Calibri" w:hAnsi="Calibri" w:cs="Calibri"/>
          <w:color w:val="000000"/>
          <w:sz w:val="20"/>
          <w:szCs w:val="20"/>
        </w:rPr>
      </w:pPr>
    </w:p>
    <w:p w14:paraId="0850DD6D" w14:textId="77777777" w:rsidR="002A5935" w:rsidRPr="00C921B7" w:rsidRDefault="002A5935" w:rsidP="002A5935">
      <w:pPr>
        <w:contextualSpacing/>
        <w:rPr>
          <w:rFonts w:ascii="Calibri" w:hAnsi="Calibri" w:cs="Calibri"/>
          <w:sz w:val="20"/>
          <w:szCs w:val="20"/>
        </w:rPr>
      </w:pPr>
    </w:p>
    <w:p w14:paraId="5C9ECDB2" w14:textId="7487FE34" w:rsidR="002E5A17" w:rsidRPr="00C921B7" w:rsidRDefault="002E5A17" w:rsidP="00882EEF">
      <w:pPr>
        <w:pBdr>
          <w:top w:val="nil"/>
          <w:left w:val="nil"/>
          <w:bottom w:val="nil"/>
          <w:right w:val="nil"/>
          <w:between w:val="nil"/>
        </w:pBdr>
        <w:outlineLvl w:val="0"/>
        <w:rPr>
          <w:color w:val="000000"/>
          <w:sz w:val="20"/>
          <w:szCs w:val="20"/>
        </w:rPr>
      </w:pPr>
    </w:p>
    <w:sectPr w:rsidR="002E5A17" w:rsidRPr="00C921B7" w:rsidSect="00807B77">
      <w:headerReference w:type="even" r:id="rId26"/>
      <w:headerReference w:type="default" r:id="rId27"/>
      <w:footerReference w:type="even" r:id="rId28"/>
      <w:footerReference w:type="default" r:id="rId29"/>
      <w:headerReference w:type="first" r:id="rId30"/>
      <w:footerReference w:type="first" r:id="rId31"/>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AF0A1" w14:textId="77777777" w:rsidR="009F2AA0" w:rsidRDefault="009F2AA0">
      <w:r>
        <w:separator/>
      </w:r>
    </w:p>
  </w:endnote>
  <w:endnote w:type="continuationSeparator" w:id="0">
    <w:p w14:paraId="39BA3836" w14:textId="77777777" w:rsidR="009F2AA0" w:rsidRDefault="009F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tone Sans ITC TT-SemiIta">
    <w:altName w:val="Courier New"/>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33A29" w14:textId="77777777" w:rsidR="00B77C3A" w:rsidRDefault="00B77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82647" w14:textId="77777777" w:rsidR="000971DA" w:rsidRDefault="000971DA">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1D53" w14:textId="6F074AC7" w:rsidR="000971DA" w:rsidRDefault="00FE3E1A"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6704" behindDoc="0" locked="0" layoutInCell="1" allowOverlap="1" wp14:anchorId="39EB5561" wp14:editId="1C2551A2">
              <wp:simplePos x="0" y="0"/>
              <wp:positionH relativeFrom="column">
                <wp:posOffset>-1572260</wp:posOffset>
              </wp:positionH>
              <wp:positionV relativeFrom="paragraph">
                <wp:posOffset>-2433029</wp:posOffset>
              </wp:positionV>
              <wp:extent cx="1273175" cy="2927096"/>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27096"/>
                      </a:xfrm>
                      <a:prstGeom prst="rect">
                        <a:avLst/>
                      </a:prstGeom>
                      <a:noFill/>
                      <a:ln>
                        <a:noFill/>
                      </a:ln>
                    </wps:spPr>
                    <wps:txbx>
                      <w:txbxContent>
                        <w:p w14:paraId="38F2A2CD" w14:textId="77777777" w:rsidR="006033DC" w:rsidRDefault="006033DC" w:rsidP="00A56739">
                          <w:pPr>
                            <w:jc w:val="center"/>
                          </w:pPr>
                        </w:p>
                        <w:p w14:paraId="31038E32" w14:textId="3A1C0833" w:rsidR="00FE3E1A" w:rsidRDefault="00B77C3A" w:rsidP="00B77C3A">
                          <w:r>
                            <w:br/>
                          </w:r>
                        </w:p>
                        <w:p w14:paraId="752F262B" w14:textId="77777777" w:rsidR="00974C91" w:rsidRDefault="00974C91" w:rsidP="00A56739">
                          <w:pPr>
                            <w:jc w:val="center"/>
                          </w:pPr>
                        </w:p>
                        <w:p w14:paraId="56644EC2" w14:textId="3ECA1830" w:rsidR="000971DA" w:rsidRDefault="00A56739" w:rsidP="00A56739">
                          <w:pPr>
                            <w:jc w:val="center"/>
                          </w:pPr>
                          <w:r>
                            <w:rPr>
                              <w:noProof/>
                            </w:rPr>
                            <w:drawing>
                              <wp:inline distT="0" distB="0" distL="0" distR="0" wp14:anchorId="09034A3B" wp14:editId="0FF14945">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1">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a14="http://schemas.microsoft.com/office/drawing/2010/main"/>
                                          </a:ext>
                                        </a:extLst>
                                      </pic:spPr>
                                    </pic:pic>
                                  </a:graphicData>
                                </a:graphic>
                              </wp:inline>
                            </w:drawing>
                          </w:r>
                        </w:p>
                        <w:p w14:paraId="0DC6CC27" w14:textId="77777777" w:rsidR="00A56739" w:rsidRDefault="00A56739" w:rsidP="00A56739">
                          <w:pPr>
                            <w:jc w:val="center"/>
                          </w:pPr>
                        </w:p>
                        <w:p w14:paraId="1E92B356" w14:textId="77777777" w:rsidR="00A56739" w:rsidRDefault="00A56739" w:rsidP="00A56739">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5561" id="_x0000_t202" coordsize="21600,21600" o:spt="202" path="m,l,21600r21600,l21600,xe">
              <v:stroke joinstyle="miter"/>
              <v:path gradientshapeok="t" o:connecttype="rect"/>
            </v:shapetype>
            <v:shape id="Text Box 9" o:spid="_x0000_s1027" type="#_x0000_t202" style="position:absolute;margin-left:-123.8pt;margin-top:-191.6pt;width:100.25pt;height:2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" filled="f" stroked="f">
              <v:textbox inset=",7.2pt,,7.2pt">
                <w:txbxContent>
                  <w:p w14:paraId="38F2A2CD" w14:textId="77777777" w:rsidR="006033DC" w:rsidRDefault="006033DC" w:rsidP="00A56739">
                    <w:pPr>
                      <w:jc w:val="center"/>
                    </w:pPr>
                  </w:p>
                  <w:p w14:paraId="31038E32" w14:textId="3A1C0833" w:rsidR="00FE3E1A" w:rsidRDefault="00B77C3A" w:rsidP="00B77C3A">
                    <w:r>
                      <w:br/>
                    </w:r>
                  </w:p>
                  <w:p w14:paraId="752F262B" w14:textId="77777777" w:rsidR="00974C91" w:rsidRDefault="00974C91" w:rsidP="00A56739">
                    <w:pPr>
                      <w:jc w:val="center"/>
                    </w:pPr>
                  </w:p>
                  <w:p w14:paraId="56644EC2" w14:textId="3ECA1830" w:rsidR="000971DA" w:rsidRDefault="00A56739" w:rsidP="00A56739">
                    <w:pPr>
                      <w:jc w:val="center"/>
                    </w:pPr>
                    <w:r>
                      <w:rPr>
                        <w:noProof/>
                      </w:rPr>
                      <w:drawing>
                        <wp:inline distT="0" distB="0" distL="0" distR="0" wp14:anchorId="09034A3B" wp14:editId="0FF14945">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1">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a14="http://schemas.microsoft.com/office/drawing/2010/main"/>
                                    </a:ext>
                                  </a:extLst>
                                </pic:spPr>
                              </pic:pic>
                            </a:graphicData>
                          </a:graphic>
                        </wp:inline>
                      </w:drawing>
                    </w:r>
                  </w:p>
                  <w:p w14:paraId="0DC6CC27" w14:textId="77777777" w:rsidR="00A56739" w:rsidRDefault="00A56739" w:rsidP="00A56739">
                    <w:pPr>
                      <w:jc w:val="center"/>
                    </w:pPr>
                  </w:p>
                  <w:p w14:paraId="1E92B356" w14:textId="77777777" w:rsidR="00A56739" w:rsidRDefault="00A56739" w:rsidP="00A56739">
                    <w:pPr>
                      <w:jc w:val="center"/>
                    </w:pPr>
                  </w:p>
                </w:txbxContent>
              </v:textbox>
            </v:shape>
          </w:pict>
        </mc:Fallback>
      </mc:AlternateContent>
    </w:r>
  </w:p>
  <w:p w14:paraId="47A7BF0F" w14:textId="77777777" w:rsidR="000971DA" w:rsidRDefault="000971DA" w:rsidP="00807B77">
    <w:pPr>
      <w:pStyle w:val="Footer"/>
      <w:pBdr>
        <w:top w:val="none" w:sz="96" w:space="0" w:color="FFFFFF" w:shadow="1" w:frame="1"/>
      </w:pBdr>
    </w:pPr>
  </w:p>
  <w:p w14:paraId="09598E5A" w14:textId="77777777" w:rsidR="000971DA" w:rsidRDefault="000971DA" w:rsidP="00807B77">
    <w:pPr>
      <w:pStyle w:val="Footer"/>
      <w:pBdr>
        <w:top w:val="none" w:sz="96" w:space="0" w:color="FFFFFF" w:shadow="1" w:frame="1"/>
      </w:pBdr>
    </w:pPr>
    <w:r>
      <w:rPr>
        <w:noProof/>
        <w:lang w:bidi="ar-SA"/>
      </w:rPr>
      <mc:AlternateContent>
        <mc:Choice Requires="wps">
          <w:drawing>
            <wp:anchor distT="0" distB="0" distL="114300" distR="114300" simplePos="0" relativeHeight="251658752" behindDoc="0" locked="0" layoutInCell="1" allowOverlap="1" wp14:anchorId="00DE00FD" wp14:editId="5FD8ADB8">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wps:spPr>
                    <wps:txbx>
                      <w:txbxContent>
                        <w:p w14:paraId="259CA19E" w14:textId="77777777" w:rsidR="000971DA" w:rsidRPr="00BC754B" w:rsidRDefault="000971DA" w:rsidP="001C6E42">
                          <w:pPr>
                            <w:rPr>
                              <w:color w:val="FFFFFF"/>
                            </w:rPr>
                          </w:pPr>
                          <w:r>
                            <w:fldChar w:fldCharType="begin"/>
                          </w:r>
                          <w:r>
                            <w:instrText xml:space="preserve"> PAGE   \* MERGEFORMAT </w:instrText>
                          </w:r>
                          <w:r>
                            <w:fldChar w:fldCharType="separate"/>
                          </w:r>
                          <w:r w:rsidR="0059384F" w:rsidRPr="0059384F">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00FD" id="Text Box 5" o:spid="_x0000_s1028" type="#_x0000_t202" style="position:absolute;margin-left:554.3pt;margin-top:730pt;width:37.4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" filled="f" stroked="f">
              <v:textbox>
                <w:txbxContent>
                  <w:p w14:paraId="259CA19E" w14:textId="77777777" w:rsidR="000971DA" w:rsidRPr="00BC754B" w:rsidRDefault="000971DA" w:rsidP="001C6E42">
                    <w:pPr>
                      <w:rPr>
                        <w:color w:val="FFFFFF"/>
                      </w:rPr>
                    </w:pPr>
                    <w:r>
                      <w:fldChar w:fldCharType="begin"/>
                    </w:r>
                    <w:r>
                      <w:instrText xml:space="preserve"> PAGE   \* MERGEFORMAT </w:instrText>
                    </w:r>
                    <w:r>
                      <w:fldChar w:fldCharType="separate"/>
                    </w:r>
                    <w:r w:rsidR="0059384F" w:rsidRPr="0059384F">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4BB6B563" w14:textId="77777777" w:rsidR="000971DA" w:rsidRDefault="000971DA"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A350B" w14:textId="77777777" w:rsidR="009F2AA0" w:rsidRDefault="009F2AA0">
      <w:r>
        <w:separator/>
      </w:r>
    </w:p>
  </w:footnote>
  <w:footnote w:type="continuationSeparator" w:id="0">
    <w:p w14:paraId="6B2F9713" w14:textId="77777777" w:rsidR="009F2AA0" w:rsidRDefault="009F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49494" w14:textId="50EE4CD4" w:rsidR="00316C09" w:rsidRDefault="00316C09" w:rsidP="00C0504F">
    <w:pPr>
      <w:pStyle w:val="Header"/>
      <w:pBdr>
        <w:bottom w:val="none" w:sz="96" w:space="0" w:color="FFFFFF" w:shadow="1" w:frame="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84D2" w14:textId="4224A701" w:rsidR="000971DA" w:rsidRDefault="009F2AA0">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noProof/>
      </w:rPr>
      <w:pict w14:anchorId="1327A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72692" o:spid="_x0000_s2049" type="#_x0000_t136" alt="" style="position:absolute;margin-left:0;margin-top:0;width:437.75pt;height:145.9pt;rotation:315;z-index:-251656704;mso-wrap-edited:f;mso-width-percent:0;mso-height-percent:0;mso-position-horizontal:center;mso-position-horizontal-relative:margin;mso-position-vertical:center;mso-position-vertical-relative:margin;mso-width-percent:0;mso-height-percent:0" o:allowincell="f" fillcolor="red" stroked="f">
          <v:fill opacity="22282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2F417" w14:textId="6DDB1766" w:rsidR="000971DA" w:rsidRDefault="00B77C3A" w:rsidP="00B77C3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mc:AlternateContent>
        <mc:Choice Requires="wps">
          <w:drawing>
            <wp:anchor distT="0" distB="0" distL="114300" distR="114300" simplePos="0" relativeHeight="251657728" behindDoc="0" locked="0" layoutInCell="1" allowOverlap="1" wp14:anchorId="2B357362" wp14:editId="2A44C675">
              <wp:simplePos x="0" y="0"/>
              <wp:positionH relativeFrom="column">
                <wp:posOffset>-1598064</wp:posOffset>
              </wp:positionH>
              <wp:positionV relativeFrom="paragraph">
                <wp:posOffset>2547501</wp:posOffset>
              </wp:positionV>
              <wp:extent cx="1371600" cy="408489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084890"/>
                      </a:xfrm>
                      <a:prstGeom prst="rect">
                        <a:avLst/>
                      </a:prstGeom>
                      <a:noFill/>
                      <a:ln>
                        <a:noFill/>
                      </a:ln>
                    </wps:spPr>
                    <wps:txbx>
                      <w:txbxContent>
                        <w:p w14:paraId="103072D8" w14:textId="77777777" w:rsidR="005368EC" w:rsidRDefault="005368EC" w:rsidP="00630E24">
                          <w:pPr>
                            <w:jc w:val="center"/>
                          </w:pPr>
                        </w:p>
                        <w:p w14:paraId="3244305B" w14:textId="77777777" w:rsidR="005368EC" w:rsidRDefault="005368EC" w:rsidP="00630E24">
                          <w:pPr>
                            <w:jc w:val="center"/>
                          </w:pPr>
                        </w:p>
                        <w:p w14:paraId="7FD434DF" w14:textId="77777777" w:rsidR="005368EC" w:rsidRDefault="005368EC" w:rsidP="00630E24">
                          <w:pPr>
                            <w:jc w:val="center"/>
                          </w:pPr>
                        </w:p>
                        <w:p w14:paraId="32C38381" w14:textId="1EE78FEA" w:rsidR="005368EC" w:rsidRDefault="005368EC" w:rsidP="00630E24">
                          <w:pPr>
                            <w:jc w:val="center"/>
                          </w:pPr>
                          <w:r>
                            <w:rPr>
                              <w:noProof/>
                            </w:rPr>
                            <w:drawing>
                              <wp:inline distT="0" distB="0" distL="0" distR="0" wp14:anchorId="3488C8F1" wp14:editId="2F840090">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1">
                                          <a:grayscl/>
                                          <a:alphaModFix amt="70000"/>
                                        </a:blip>
                                        <a:stretch>
                                          <a:fillRect/>
                                        </a:stretch>
                                      </pic:blipFill>
                                      <pic:spPr>
                                        <a:xfrm>
                                          <a:off x="0" y="0"/>
                                          <a:ext cx="1188720" cy="738505"/>
                                        </a:xfrm>
                                        <a:prstGeom prst="rect">
                                          <a:avLst/>
                                        </a:prstGeom>
                                      </pic:spPr>
                                    </pic:pic>
                                  </a:graphicData>
                                </a:graphic>
                              </wp:inline>
                            </w:drawing>
                          </w:r>
                        </w:p>
                        <w:p w14:paraId="32A7F4DB" w14:textId="77777777" w:rsidR="005368EC" w:rsidRDefault="005368EC" w:rsidP="005368EC"/>
                        <w:p w14:paraId="168D5473" w14:textId="09E85F98" w:rsidR="000971DA" w:rsidRDefault="000971DA" w:rsidP="00630E24">
                          <w:pPr>
                            <w:jc w:val="center"/>
                          </w:pPr>
                          <w:r>
                            <w:rPr>
                              <w:noProof/>
                            </w:rPr>
                            <w:drawing>
                              <wp:inline distT="0" distB="0" distL="0" distR="0" wp14:anchorId="213B30C1" wp14:editId="76CA26F7">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2">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4A09836" w14:textId="77777777" w:rsidR="009636DB" w:rsidRDefault="009636DB" w:rsidP="00630E24">
                          <w:pPr>
                            <w:jc w:val="center"/>
                          </w:pPr>
                        </w:p>
                        <w:p w14:paraId="46ED6E3C" w14:textId="47B63313" w:rsidR="000971DA" w:rsidRDefault="009636DB" w:rsidP="00630E24">
                          <w:pPr>
                            <w:jc w:val="center"/>
                          </w:pPr>
                          <w:r>
                            <w:rPr>
                              <w:noProof/>
                            </w:rPr>
                            <w:drawing>
                              <wp:inline distT="0" distB="0" distL="0" distR="0" wp14:anchorId="33D22BE1" wp14:editId="6996909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3">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14:paraId="5FE55464" w14:textId="77777777" w:rsidR="009636DB" w:rsidRDefault="009636DB" w:rsidP="00630E24">
                          <w:pPr>
                            <w:jc w:val="center"/>
                          </w:pPr>
                        </w:p>
                        <w:p w14:paraId="2B6CA087" w14:textId="681F341C" w:rsidR="004878A6" w:rsidRDefault="004878A6" w:rsidP="00630E24">
                          <w:pPr>
                            <w:jc w:val="center"/>
                          </w:pPr>
                          <w:r>
                            <w:rPr>
                              <w:noProof/>
                            </w:rPr>
                            <w:drawing>
                              <wp:inline distT="0" distB="0" distL="0" distR="0" wp14:anchorId="48F9DCEB" wp14:editId="4A2EC65F">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0971DA" w:rsidRDefault="000971DA" w:rsidP="00630E24">
                          <w:pPr>
                            <w:jc w:val="center"/>
                          </w:pPr>
                        </w:p>
                        <w:p w14:paraId="68754648" w14:textId="122E57F1" w:rsidR="000971DA" w:rsidRDefault="000971DA" w:rsidP="00630E24">
                          <w:pPr>
                            <w:jc w:val="center"/>
                          </w:pPr>
                          <w:r>
                            <w:rPr>
                              <w:noProof/>
                            </w:rPr>
                            <w:drawing>
                              <wp:inline distT="0" distB="0" distL="0" distR="0" wp14:anchorId="76CA008D" wp14:editId="0D42477A">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6B5D79F6" w14:textId="77777777" w:rsidR="00974C91" w:rsidRDefault="00974C91" w:rsidP="00630E24">
                          <w:pPr>
                            <w:jc w:val="center"/>
                          </w:pPr>
                        </w:p>
                        <w:p w14:paraId="16F07F36" w14:textId="74C958B8" w:rsidR="00974C91" w:rsidRDefault="00974C91" w:rsidP="00630E24">
                          <w:pPr>
                            <w:jc w:val="center"/>
                          </w:pPr>
                          <w:r>
                            <w:rPr>
                              <w:noProof/>
                            </w:rPr>
                            <w:drawing>
                              <wp:inline distT="0" distB="0" distL="0" distR="0" wp14:anchorId="3C470EDA" wp14:editId="0D118934">
                                <wp:extent cx="927735" cy="373357"/>
                                <wp:effectExtent l="0" t="0" r="0" b="8255"/>
                                <wp:docPr id="15"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27735" cy="373357"/>
                                        </a:xfrm>
                                        <a:prstGeom prst="rect">
                                          <a:avLst/>
                                        </a:prstGeom>
                                        <a:noFill/>
                                        <a:ln>
                                          <a:noFill/>
                                        </a:ln>
                                      </pic:spPr>
                                    </pic:pic>
                                  </a:graphicData>
                                </a:graphic>
                              </wp:inline>
                            </w:drawing>
                          </w:r>
                        </w:p>
                        <w:p w14:paraId="634AAFE0" w14:textId="77777777" w:rsidR="00974C91" w:rsidRDefault="00974C91" w:rsidP="00630E24">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57362" id="_x0000_t202" coordsize="21600,21600" o:spt="202" path="m,l,21600r21600,l21600,xe">
              <v:stroke joinstyle="miter"/>
              <v:path gradientshapeok="t" o:connecttype="rect"/>
            </v:shapetype>
            <v:shape id="Text Box 16" o:spid="_x0000_s1026" type="#_x0000_t202" style="position:absolute;margin-left:-125.85pt;margin-top:200.6pt;width:108pt;height:3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" filled="f" stroked="f">
              <v:textbox inset=",7.2pt,,7.2pt">
                <w:txbxContent>
                  <w:p w14:paraId="103072D8" w14:textId="77777777" w:rsidR="005368EC" w:rsidRDefault="005368EC" w:rsidP="00630E24">
                    <w:pPr>
                      <w:jc w:val="center"/>
                    </w:pPr>
                  </w:p>
                  <w:p w14:paraId="3244305B" w14:textId="77777777" w:rsidR="005368EC" w:rsidRDefault="005368EC" w:rsidP="00630E24">
                    <w:pPr>
                      <w:jc w:val="center"/>
                    </w:pPr>
                  </w:p>
                  <w:p w14:paraId="7FD434DF" w14:textId="77777777" w:rsidR="005368EC" w:rsidRDefault="005368EC" w:rsidP="00630E24">
                    <w:pPr>
                      <w:jc w:val="center"/>
                    </w:pPr>
                  </w:p>
                  <w:p w14:paraId="32C38381" w14:textId="1EE78FEA" w:rsidR="005368EC" w:rsidRDefault="005368EC" w:rsidP="00630E24">
                    <w:pPr>
                      <w:jc w:val="center"/>
                    </w:pPr>
                    <w:r>
                      <w:rPr>
                        <w:noProof/>
                      </w:rPr>
                      <w:drawing>
                        <wp:inline distT="0" distB="0" distL="0" distR="0" wp14:anchorId="3488C8F1" wp14:editId="2F840090">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1">
                                    <a:grayscl/>
                                    <a:alphaModFix amt="70000"/>
                                  </a:blip>
                                  <a:stretch>
                                    <a:fillRect/>
                                  </a:stretch>
                                </pic:blipFill>
                                <pic:spPr>
                                  <a:xfrm>
                                    <a:off x="0" y="0"/>
                                    <a:ext cx="1188720" cy="738505"/>
                                  </a:xfrm>
                                  <a:prstGeom prst="rect">
                                    <a:avLst/>
                                  </a:prstGeom>
                                </pic:spPr>
                              </pic:pic>
                            </a:graphicData>
                          </a:graphic>
                        </wp:inline>
                      </w:drawing>
                    </w:r>
                  </w:p>
                  <w:p w14:paraId="32A7F4DB" w14:textId="77777777" w:rsidR="005368EC" w:rsidRDefault="005368EC" w:rsidP="005368EC"/>
                  <w:p w14:paraId="168D5473" w14:textId="09E85F98" w:rsidR="000971DA" w:rsidRDefault="000971DA" w:rsidP="00630E24">
                    <w:pPr>
                      <w:jc w:val="center"/>
                    </w:pPr>
                    <w:r>
                      <w:rPr>
                        <w:noProof/>
                      </w:rPr>
                      <w:drawing>
                        <wp:inline distT="0" distB="0" distL="0" distR="0" wp14:anchorId="213B30C1" wp14:editId="76CA26F7">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2">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4A09836" w14:textId="77777777" w:rsidR="009636DB" w:rsidRDefault="009636DB" w:rsidP="00630E24">
                    <w:pPr>
                      <w:jc w:val="center"/>
                    </w:pPr>
                  </w:p>
                  <w:p w14:paraId="46ED6E3C" w14:textId="47B63313" w:rsidR="000971DA" w:rsidRDefault="009636DB" w:rsidP="00630E24">
                    <w:pPr>
                      <w:jc w:val="center"/>
                    </w:pPr>
                    <w:r>
                      <w:rPr>
                        <w:noProof/>
                      </w:rPr>
                      <w:drawing>
                        <wp:inline distT="0" distB="0" distL="0" distR="0" wp14:anchorId="33D22BE1" wp14:editId="6996909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3">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14:paraId="5FE55464" w14:textId="77777777" w:rsidR="009636DB" w:rsidRDefault="009636DB" w:rsidP="00630E24">
                    <w:pPr>
                      <w:jc w:val="center"/>
                    </w:pPr>
                  </w:p>
                  <w:p w14:paraId="2B6CA087" w14:textId="681F341C" w:rsidR="004878A6" w:rsidRDefault="004878A6" w:rsidP="00630E24">
                    <w:pPr>
                      <w:jc w:val="center"/>
                    </w:pPr>
                    <w:r>
                      <w:rPr>
                        <w:noProof/>
                      </w:rPr>
                      <w:drawing>
                        <wp:inline distT="0" distB="0" distL="0" distR="0" wp14:anchorId="48F9DCEB" wp14:editId="4A2EC65F">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0971DA" w:rsidRDefault="000971DA" w:rsidP="00630E24">
                    <w:pPr>
                      <w:jc w:val="center"/>
                    </w:pPr>
                  </w:p>
                  <w:p w14:paraId="68754648" w14:textId="122E57F1" w:rsidR="000971DA" w:rsidRDefault="000971DA" w:rsidP="00630E24">
                    <w:pPr>
                      <w:jc w:val="center"/>
                    </w:pPr>
                    <w:r>
                      <w:rPr>
                        <w:noProof/>
                      </w:rPr>
                      <w:drawing>
                        <wp:inline distT="0" distB="0" distL="0" distR="0" wp14:anchorId="76CA008D" wp14:editId="0D42477A">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6B5D79F6" w14:textId="77777777" w:rsidR="00974C91" w:rsidRDefault="00974C91" w:rsidP="00630E24">
                    <w:pPr>
                      <w:jc w:val="center"/>
                    </w:pPr>
                  </w:p>
                  <w:p w14:paraId="16F07F36" w14:textId="74C958B8" w:rsidR="00974C91" w:rsidRDefault="00974C91" w:rsidP="00630E24">
                    <w:pPr>
                      <w:jc w:val="center"/>
                    </w:pPr>
                    <w:r>
                      <w:rPr>
                        <w:noProof/>
                      </w:rPr>
                      <w:drawing>
                        <wp:inline distT="0" distB="0" distL="0" distR="0" wp14:anchorId="3C470EDA" wp14:editId="0D118934">
                          <wp:extent cx="927735" cy="373357"/>
                          <wp:effectExtent l="0" t="0" r="0" b="8255"/>
                          <wp:docPr id="15"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27735" cy="373357"/>
                                  </a:xfrm>
                                  <a:prstGeom prst="rect">
                                    <a:avLst/>
                                  </a:prstGeom>
                                  <a:noFill/>
                                  <a:ln>
                                    <a:noFill/>
                                  </a:ln>
                                </pic:spPr>
                              </pic:pic>
                            </a:graphicData>
                          </a:graphic>
                        </wp:inline>
                      </w:drawing>
                    </w:r>
                  </w:p>
                  <w:p w14:paraId="634AAFE0" w14:textId="77777777" w:rsidR="00974C91" w:rsidRDefault="00974C91" w:rsidP="00630E24">
                    <w:pPr>
                      <w:jc w:val="center"/>
                    </w:pPr>
                  </w:p>
                </w:txbxContent>
              </v:textbox>
            </v:shape>
          </w:pict>
        </mc:Fallback>
      </mc:AlternateContent>
    </w:r>
    <w:r w:rsidR="000971DA">
      <w:rPr>
        <w:iCs w:val="0"/>
        <w:noProof/>
        <w:szCs w:val="20"/>
        <w:lang w:bidi="ar-SA"/>
      </w:rPr>
      <w:drawing>
        <wp:anchor distT="152400" distB="152400" distL="152400" distR="152400" simplePos="0" relativeHeight="251655680" behindDoc="1" locked="0" layoutInCell="1" allowOverlap="1" wp14:anchorId="6463FFF1" wp14:editId="091DA276">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6107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11BC7CEF"/>
    <w:multiLevelType w:val="multilevel"/>
    <w:tmpl w:val="3E3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7" w15:restartNumberingAfterBreak="0">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93F51"/>
    <w:multiLevelType w:val="hybridMultilevel"/>
    <w:tmpl w:val="E22AFC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22826"/>
    <w:multiLevelType w:val="hybridMultilevel"/>
    <w:tmpl w:val="27CE6BDE"/>
    <w:lvl w:ilvl="0" w:tplc="B130013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A094E"/>
    <w:multiLevelType w:val="hybridMultilevel"/>
    <w:tmpl w:val="592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13895"/>
    <w:multiLevelType w:val="hybridMultilevel"/>
    <w:tmpl w:val="E1C0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895D59"/>
    <w:multiLevelType w:val="hybridMultilevel"/>
    <w:tmpl w:val="C0E0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0"/>
  </w:num>
  <w:num w:numId="4">
    <w:abstractNumId w:val="4"/>
  </w:num>
  <w:num w:numId="5">
    <w:abstractNumId w:val="19"/>
  </w:num>
  <w:num w:numId="6">
    <w:abstractNumId w:val="2"/>
  </w:num>
  <w:num w:numId="7">
    <w:abstractNumId w:val="12"/>
  </w:num>
  <w:num w:numId="8">
    <w:abstractNumId w:val="6"/>
  </w:num>
  <w:num w:numId="9">
    <w:abstractNumId w:val="7"/>
  </w:num>
  <w:num w:numId="10">
    <w:abstractNumId w:val="15"/>
  </w:num>
  <w:num w:numId="11">
    <w:abstractNumId w:val="21"/>
  </w:num>
  <w:num w:numId="12">
    <w:abstractNumId w:val="8"/>
  </w:num>
  <w:num w:numId="13">
    <w:abstractNumId w:val="9"/>
  </w:num>
  <w:num w:numId="14">
    <w:abstractNumId w:val="1"/>
  </w:num>
  <w:num w:numId="15">
    <w:abstractNumId w:val="3"/>
  </w:num>
  <w:num w:numId="16">
    <w:abstractNumId w:val="10"/>
  </w:num>
  <w:num w:numId="17">
    <w:abstractNumId w:val="5"/>
  </w:num>
  <w:num w:numId="18">
    <w:abstractNumId w:val="14"/>
  </w:num>
  <w:num w:numId="19">
    <w:abstractNumId w:val="13"/>
  </w:num>
  <w:num w:numId="20">
    <w:abstractNumId w:val="16"/>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hideSpellingErrors/>
  <w:hideGrammaticalErrors/>
  <w:proofState w:spelling="clean"/>
  <w:defaultTabStop w:val="720"/>
  <w:evenAndOddHeaders/>
  <w:drawingGridHorizontalSpacing w:val="100"/>
  <w:drawingGridVerticalSpacing w:val="136"/>
  <w:displayHorizontalDrawingGridEvery w:val="2"/>
  <w:displayVertic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79"/>
    <w:rsid w:val="00000E06"/>
    <w:rsid w:val="00002EBC"/>
    <w:rsid w:val="00002F9D"/>
    <w:rsid w:val="00003EC3"/>
    <w:rsid w:val="00005CFA"/>
    <w:rsid w:val="00006A8E"/>
    <w:rsid w:val="00006DDE"/>
    <w:rsid w:val="00007175"/>
    <w:rsid w:val="00007C80"/>
    <w:rsid w:val="00010A19"/>
    <w:rsid w:val="00011E7B"/>
    <w:rsid w:val="0001349D"/>
    <w:rsid w:val="00013D4B"/>
    <w:rsid w:val="000142DA"/>
    <w:rsid w:val="00015407"/>
    <w:rsid w:val="00015AAD"/>
    <w:rsid w:val="000166AC"/>
    <w:rsid w:val="00016840"/>
    <w:rsid w:val="00016B39"/>
    <w:rsid w:val="000170D7"/>
    <w:rsid w:val="0001798E"/>
    <w:rsid w:val="000208CA"/>
    <w:rsid w:val="0002156B"/>
    <w:rsid w:val="00021B94"/>
    <w:rsid w:val="00021FC9"/>
    <w:rsid w:val="00022F7E"/>
    <w:rsid w:val="00022FF5"/>
    <w:rsid w:val="000238EF"/>
    <w:rsid w:val="00023B85"/>
    <w:rsid w:val="000242C7"/>
    <w:rsid w:val="00024D19"/>
    <w:rsid w:val="00024E57"/>
    <w:rsid w:val="00026522"/>
    <w:rsid w:val="00026B49"/>
    <w:rsid w:val="00030765"/>
    <w:rsid w:val="00032870"/>
    <w:rsid w:val="00032C5E"/>
    <w:rsid w:val="00035E32"/>
    <w:rsid w:val="00040477"/>
    <w:rsid w:val="000419AE"/>
    <w:rsid w:val="00041E81"/>
    <w:rsid w:val="00042FAA"/>
    <w:rsid w:val="000435C3"/>
    <w:rsid w:val="00043886"/>
    <w:rsid w:val="000441CD"/>
    <w:rsid w:val="00044238"/>
    <w:rsid w:val="00045A22"/>
    <w:rsid w:val="00047050"/>
    <w:rsid w:val="000471C7"/>
    <w:rsid w:val="0005015E"/>
    <w:rsid w:val="00050429"/>
    <w:rsid w:val="0005186B"/>
    <w:rsid w:val="00052374"/>
    <w:rsid w:val="00052A15"/>
    <w:rsid w:val="00052E82"/>
    <w:rsid w:val="00053860"/>
    <w:rsid w:val="000560BC"/>
    <w:rsid w:val="0005742B"/>
    <w:rsid w:val="00057D6D"/>
    <w:rsid w:val="00057FB3"/>
    <w:rsid w:val="000637DC"/>
    <w:rsid w:val="00063E54"/>
    <w:rsid w:val="00064E6C"/>
    <w:rsid w:val="00064ECB"/>
    <w:rsid w:val="00066181"/>
    <w:rsid w:val="0007096B"/>
    <w:rsid w:val="00073FD2"/>
    <w:rsid w:val="00075A5C"/>
    <w:rsid w:val="00075C3F"/>
    <w:rsid w:val="000778E4"/>
    <w:rsid w:val="00077AEB"/>
    <w:rsid w:val="00080866"/>
    <w:rsid w:val="00080E5F"/>
    <w:rsid w:val="00083EA3"/>
    <w:rsid w:val="000851F1"/>
    <w:rsid w:val="00085F88"/>
    <w:rsid w:val="0008775E"/>
    <w:rsid w:val="000904A6"/>
    <w:rsid w:val="00090AC8"/>
    <w:rsid w:val="00090AF4"/>
    <w:rsid w:val="000911DB"/>
    <w:rsid w:val="0009126B"/>
    <w:rsid w:val="000912F9"/>
    <w:rsid w:val="00091914"/>
    <w:rsid w:val="000923CD"/>
    <w:rsid w:val="00093272"/>
    <w:rsid w:val="00093AFA"/>
    <w:rsid w:val="00095391"/>
    <w:rsid w:val="00096878"/>
    <w:rsid w:val="000971DA"/>
    <w:rsid w:val="000A0E22"/>
    <w:rsid w:val="000A1196"/>
    <w:rsid w:val="000A14C8"/>
    <w:rsid w:val="000A3E0C"/>
    <w:rsid w:val="000A65CF"/>
    <w:rsid w:val="000A65EE"/>
    <w:rsid w:val="000B1E6E"/>
    <w:rsid w:val="000B1F8F"/>
    <w:rsid w:val="000B3F48"/>
    <w:rsid w:val="000B4B35"/>
    <w:rsid w:val="000B6026"/>
    <w:rsid w:val="000C0FF8"/>
    <w:rsid w:val="000C11F1"/>
    <w:rsid w:val="000C1F45"/>
    <w:rsid w:val="000C26E6"/>
    <w:rsid w:val="000C3C40"/>
    <w:rsid w:val="000C4067"/>
    <w:rsid w:val="000C5779"/>
    <w:rsid w:val="000C5FD0"/>
    <w:rsid w:val="000C60D8"/>
    <w:rsid w:val="000C626C"/>
    <w:rsid w:val="000C6908"/>
    <w:rsid w:val="000C6C1B"/>
    <w:rsid w:val="000C73B8"/>
    <w:rsid w:val="000C7C83"/>
    <w:rsid w:val="000D0CB4"/>
    <w:rsid w:val="000D1F08"/>
    <w:rsid w:val="000D1FFC"/>
    <w:rsid w:val="000D3EEA"/>
    <w:rsid w:val="000D4490"/>
    <w:rsid w:val="000D76A2"/>
    <w:rsid w:val="000E0B60"/>
    <w:rsid w:val="000E3B5B"/>
    <w:rsid w:val="000E51B9"/>
    <w:rsid w:val="000E5690"/>
    <w:rsid w:val="000E629A"/>
    <w:rsid w:val="000E6440"/>
    <w:rsid w:val="000F127A"/>
    <w:rsid w:val="000F2F44"/>
    <w:rsid w:val="000F413E"/>
    <w:rsid w:val="000F68DF"/>
    <w:rsid w:val="000F7C93"/>
    <w:rsid w:val="00101936"/>
    <w:rsid w:val="00102660"/>
    <w:rsid w:val="00103156"/>
    <w:rsid w:val="00103A26"/>
    <w:rsid w:val="001041D0"/>
    <w:rsid w:val="001047B4"/>
    <w:rsid w:val="00104A99"/>
    <w:rsid w:val="00104F07"/>
    <w:rsid w:val="0010579E"/>
    <w:rsid w:val="0010589E"/>
    <w:rsid w:val="00105F35"/>
    <w:rsid w:val="0010713D"/>
    <w:rsid w:val="00110316"/>
    <w:rsid w:val="00110336"/>
    <w:rsid w:val="001103BF"/>
    <w:rsid w:val="00110494"/>
    <w:rsid w:val="00110EE7"/>
    <w:rsid w:val="00110F39"/>
    <w:rsid w:val="0011571A"/>
    <w:rsid w:val="001167CD"/>
    <w:rsid w:val="0011773A"/>
    <w:rsid w:val="00117F1D"/>
    <w:rsid w:val="0012095A"/>
    <w:rsid w:val="001221B1"/>
    <w:rsid w:val="00124A82"/>
    <w:rsid w:val="00125D82"/>
    <w:rsid w:val="00126454"/>
    <w:rsid w:val="001264EF"/>
    <w:rsid w:val="001271F2"/>
    <w:rsid w:val="00127BF0"/>
    <w:rsid w:val="00127C30"/>
    <w:rsid w:val="00131275"/>
    <w:rsid w:val="00131FBA"/>
    <w:rsid w:val="001324E7"/>
    <w:rsid w:val="001326EB"/>
    <w:rsid w:val="00134AA7"/>
    <w:rsid w:val="00136D48"/>
    <w:rsid w:val="00136D75"/>
    <w:rsid w:val="00137169"/>
    <w:rsid w:val="00141C2C"/>
    <w:rsid w:val="001423BF"/>
    <w:rsid w:val="00142582"/>
    <w:rsid w:val="00142A43"/>
    <w:rsid w:val="00143029"/>
    <w:rsid w:val="0014360B"/>
    <w:rsid w:val="00143DE9"/>
    <w:rsid w:val="001443EC"/>
    <w:rsid w:val="0014541B"/>
    <w:rsid w:val="00145957"/>
    <w:rsid w:val="001459EA"/>
    <w:rsid w:val="001464FC"/>
    <w:rsid w:val="0014735C"/>
    <w:rsid w:val="00153AD6"/>
    <w:rsid w:val="001545C0"/>
    <w:rsid w:val="001558D7"/>
    <w:rsid w:val="0015632F"/>
    <w:rsid w:val="001569F4"/>
    <w:rsid w:val="00161479"/>
    <w:rsid w:val="00161941"/>
    <w:rsid w:val="00161BC2"/>
    <w:rsid w:val="00161C3E"/>
    <w:rsid w:val="00162154"/>
    <w:rsid w:val="001646FE"/>
    <w:rsid w:val="00164F04"/>
    <w:rsid w:val="00164FC4"/>
    <w:rsid w:val="00165562"/>
    <w:rsid w:val="0016749F"/>
    <w:rsid w:val="00167C3B"/>
    <w:rsid w:val="00170640"/>
    <w:rsid w:val="00170C80"/>
    <w:rsid w:val="001724DC"/>
    <w:rsid w:val="00172EF8"/>
    <w:rsid w:val="00174417"/>
    <w:rsid w:val="001744A1"/>
    <w:rsid w:val="00174F5A"/>
    <w:rsid w:val="00175033"/>
    <w:rsid w:val="00175B6E"/>
    <w:rsid w:val="00180785"/>
    <w:rsid w:val="00180ED3"/>
    <w:rsid w:val="001810D7"/>
    <w:rsid w:val="00182986"/>
    <w:rsid w:val="00182B3E"/>
    <w:rsid w:val="0018331E"/>
    <w:rsid w:val="00183FD1"/>
    <w:rsid w:val="00184167"/>
    <w:rsid w:val="001848D2"/>
    <w:rsid w:val="00184ADB"/>
    <w:rsid w:val="001878C2"/>
    <w:rsid w:val="00190AF5"/>
    <w:rsid w:val="00191707"/>
    <w:rsid w:val="00191997"/>
    <w:rsid w:val="00191A71"/>
    <w:rsid w:val="001921D4"/>
    <w:rsid w:val="00192246"/>
    <w:rsid w:val="00193C3F"/>
    <w:rsid w:val="001953CB"/>
    <w:rsid w:val="00195934"/>
    <w:rsid w:val="00195FAF"/>
    <w:rsid w:val="001964EF"/>
    <w:rsid w:val="001978BF"/>
    <w:rsid w:val="00197A0E"/>
    <w:rsid w:val="001A01A8"/>
    <w:rsid w:val="001A0C7B"/>
    <w:rsid w:val="001A13CC"/>
    <w:rsid w:val="001A35A7"/>
    <w:rsid w:val="001A3C4F"/>
    <w:rsid w:val="001A4218"/>
    <w:rsid w:val="001A480C"/>
    <w:rsid w:val="001A5507"/>
    <w:rsid w:val="001A5824"/>
    <w:rsid w:val="001A59AA"/>
    <w:rsid w:val="001A5F6F"/>
    <w:rsid w:val="001B0439"/>
    <w:rsid w:val="001B0F48"/>
    <w:rsid w:val="001B19F2"/>
    <w:rsid w:val="001B26D6"/>
    <w:rsid w:val="001B2BA2"/>
    <w:rsid w:val="001B2F72"/>
    <w:rsid w:val="001B3B90"/>
    <w:rsid w:val="001B3E5C"/>
    <w:rsid w:val="001B4331"/>
    <w:rsid w:val="001B65D8"/>
    <w:rsid w:val="001B6FDE"/>
    <w:rsid w:val="001B770C"/>
    <w:rsid w:val="001C11E6"/>
    <w:rsid w:val="001C1B4F"/>
    <w:rsid w:val="001C234A"/>
    <w:rsid w:val="001C45D3"/>
    <w:rsid w:val="001C45E9"/>
    <w:rsid w:val="001C490D"/>
    <w:rsid w:val="001C618A"/>
    <w:rsid w:val="001C6855"/>
    <w:rsid w:val="001C6E42"/>
    <w:rsid w:val="001C70AE"/>
    <w:rsid w:val="001C7B9A"/>
    <w:rsid w:val="001C7C60"/>
    <w:rsid w:val="001D0829"/>
    <w:rsid w:val="001D26BE"/>
    <w:rsid w:val="001D2E12"/>
    <w:rsid w:val="001D31FD"/>
    <w:rsid w:val="001D37B7"/>
    <w:rsid w:val="001D3ECE"/>
    <w:rsid w:val="001D4104"/>
    <w:rsid w:val="001D52A2"/>
    <w:rsid w:val="001D5B07"/>
    <w:rsid w:val="001E0838"/>
    <w:rsid w:val="001E2976"/>
    <w:rsid w:val="001E4064"/>
    <w:rsid w:val="001E4C21"/>
    <w:rsid w:val="001E51D7"/>
    <w:rsid w:val="001E7D05"/>
    <w:rsid w:val="001F022B"/>
    <w:rsid w:val="001F06C2"/>
    <w:rsid w:val="001F0828"/>
    <w:rsid w:val="001F0D5E"/>
    <w:rsid w:val="001F0F0B"/>
    <w:rsid w:val="001F0FC6"/>
    <w:rsid w:val="001F102D"/>
    <w:rsid w:val="001F465A"/>
    <w:rsid w:val="001F4A25"/>
    <w:rsid w:val="001F4EF6"/>
    <w:rsid w:val="00200F6B"/>
    <w:rsid w:val="002037FD"/>
    <w:rsid w:val="00203D61"/>
    <w:rsid w:val="0020469B"/>
    <w:rsid w:val="002054DE"/>
    <w:rsid w:val="0020608D"/>
    <w:rsid w:val="00206A24"/>
    <w:rsid w:val="0020783F"/>
    <w:rsid w:val="00210991"/>
    <w:rsid w:val="00210CD5"/>
    <w:rsid w:val="00211F38"/>
    <w:rsid w:val="002133CF"/>
    <w:rsid w:val="00215114"/>
    <w:rsid w:val="0021517C"/>
    <w:rsid w:val="002162A7"/>
    <w:rsid w:val="0021760B"/>
    <w:rsid w:val="00220C45"/>
    <w:rsid w:val="00221974"/>
    <w:rsid w:val="002256A8"/>
    <w:rsid w:val="00225CA9"/>
    <w:rsid w:val="00225E4B"/>
    <w:rsid w:val="00226162"/>
    <w:rsid w:val="00226308"/>
    <w:rsid w:val="002306A7"/>
    <w:rsid w:val="00230857"/>
    <w:rsid w:val="00230AF7"/>
    <w:rsid w:val="00234405"/>
    <w:rsid w:val="0023691A"/>
    <w:rsid w:val="00237896"/>
    <w:rsid w:val="00240215"/>
    <w:rsid w:val="0024097D"/>
    <w:rsid w:val="00240AD9"/>
    <w:rsid w:val="002416FF"/>
    <w:rsid w:val="00241D60"/>
    <w:rsid w:val="002436F7"/>
    <w:rsid w:val="00244040"/>
    <w:rsid w:val="002451B7"/>
    <w:rsid w:val="00246E7D"/>
    <w:rsid w:val="00247E9D"/>
    <w:rsid w:val="0025003D"/>
    <w:rsid w:val="00250816"/>
    <w:rsid w:val="002517E3"/>
    <w:rsid w:val="002518AD"/>
    <w:rsid w:val="0025208E"/>
    <w:rsid w:val="00252CD5"/>
    <w:rsid w:val="002569C0"/>
    <w:rsid w:val="002574FE"/>
    <w:rsid w:val="00257820"/>
    <w:rsid w:val="00260AAB"/>
    <w:rsid w:val="002635EA"/>
    <w:rsid w:val="00263973"/>
    <w:rsid w:val="002639B1"/>
    <w:rsid w:val="002657E9"/>
    <w:rsid w:val="00266D1A"/>
    <w:rsid w:val="002673D0"/>
    <w:rsid w:val="00267B46"/>
    <w:rsid w:val="002706EB"/>
    <w:rsid w:val="002711A1"/>
    <w:rsid w:val="00271E5F"/>
    <w:rsid w:val="00272310"/>
    <w:rsid w:val="002748D9"/>
    <w:rsid w:val="0027516D"/>
    <w:rsid w:val="002760A1"/>
    <w:rsid w:val="00276168"/>
    <w:rsid w:val="00276F08"/>
    <w:rsid w:val="00277050"/>
    <w:rsid w:val="002810BF"/>
    <w:rsid w:val="0028130A"/>
    <w:rsid w:val="00281991"/>
    <w:rsid w:val="00281E9E"/>
    <w:rsid w:val="00285532"/>
    <w:rsid w:val="0028587B"/>
    <w:rsid w:val="0028602A"/>
    <w:rsid w:val="00287157"/>
    <w:rsid w:val="0029181A"/>
    <w:rsid w:val="00292428"/>
    <w:rsid w:val="0029255C"/>
    <w:rsid w:val="002929ED"/>
    <w:rsid w:val="00294363"/>
    <w:rsid w:val="00294FAA"/>
    <w:rsid w:val="00294FCC"/>
    <w:rsid w:val="002958BE"/>
    <w:rsid w:val="00295ADD"/>
    <w:rsid w:val="00295E37"/>
    <w:rsid w:val="0029698E"/>
    <w:rsid w:val="002A0195"/>
    <w:rsid w:val="002A121D"/>
    <w:rsid w:val="002A1FCA"/>
    <w:rsid w:val="002A2DFE"/>
    <w:rsid w:val="002A2F29"/>
    <w:rsid w:val="002A3981"/>
    <w:rsid w:val="002A52D4"/>
    <w:rsid w:val="002A5935"/>
    <w:rsid w:val="002A5947"/>
    <w:rsid w:val="002A6606"/>
    <w:rsid w:val="002B0220"/>
    <w:rsid w:val="002B1432"/>
    <w:rsid w:val="002B1573"/>
    <w:rsid w:val="002B1A0D"/>
    <w:rsid w:val="002B1CD7"/>
    <w:rsid w:val="002B2766"/>
    <w:rsid w:val="002B3039"/>
    <w:rsid w:val="002B4760"/>
    <w:rsid w:val="002C0148"/>
    <w:rsid w:val="002C0F9A"/>
    <w:rsid w:val="002C1DB7"/>
    <w:rsid w:val="002C2A49"/>
    <w:rsid w:val="002C2AFB"/>
    <w:rsid w:val="002C3CBC"/>
    <w:rsid w:val="002C5073"/>
    <w:rsid w:val="002C594D"/>
    <w:rsid w:val="002C5EE5"/>
    <w:rsid w:val="002C6878"/>
    <w:rsid w:val="002D03FF"/>
    <w:rsid w:val="002D0AE4"/>
    <w:rsid w:val="002D4E6F"/>
    <w:rsid w:val="002D52E3"/>
    <w:rsid w:val="002D6283"/>
    <w:rsid w:val="002D69C6"/>
    <w:rsid w:val="002D6F8E"/>
    <w:rsid w:val="002D7CFC"/>
    <w:rsid w:val="002E1CEC"/>
    <w:rsid w:val="002E37B0"/>
    <w:rsid w:val="002E3953"/>
    <w:rsid w:val="002E5A17"/>
    <w:rsid w:val="002E5ACD"/>
    <w:rsid w:val="002E6B0F"/>
    <w:rsid w:val="002E70E2"/>
    <w:rsid w:val="002F0036"/>
    <w:rsid w:val="002F10D6"/>
    <w:rsid w:val="002F1688"/>
    <w:rsid w:val="002F19AE"/>
    <w:rsid w:val="002F4A74"/>
    <w:rsid w:val="002F5436"/>
    <w:rsid w:val="002F5BD2"/>
    <w:rsid w:val="002F633D"/>
    <w:rsid w:val="002F6DB8"/>
    <w:rsid w:val="002F79C9"/>
    <w:rsid w:val="00300B4D"/>
    <w:rsid w:val="00301E73"/>
    <w:rsid w:val="003045CE"/>
    <w:rsid w:val="00306707"/>
    <w:rsid w:val="0030686A"/>
    <w:rsid w:val="00306A6D"/>
    <w:rsid w:val="0031178E"/>
    <w:rsid w:val="00312FF2"/>
    <w:rsid w:val="0031523D"/>
    <w:rsid w:val="00316217"/>
    <w:rsid w:val="00316C09"/>
    <w:rsid w:val="00317F81"/>
    <w:rsid w:val="00323B2C"/>
    <w:rsid w:val="00325793"/>
    <w:rsid w:val="00325F77"/>
    <w:rsid w:val="003262DE"/>
    <w:rsid w:val="0032699F"/>
    <w:rsid w:val="00326F03"/>
    <w:rsid w:val="00330C8B"/>
    <w:rsid w:val="00333595"/>
    <w:rsid w:val="0033377D"/>
    <w:rsid w:val="003349F2"/>
    <w:rsid w:val="00335C1C"/>
    <w:rsid w:val="003372B4"/>
    <w:rsid w:val="0033765B"/>
    <w:rsid w:val="003416F8"/>
    <w:rsid w:val="00341A15"/>
    <w:rsid w:val="003423DD"/>
    <w:rsid w:val="003425E2"/>
    <w:rsid w:val="00342711"/>
    <w:rsid w:val="00344257"/>
    <w:rsid w:val="003459E9"/>
    <w:rsid w:val="00346CA7"/>
    <w:rsid w:val="00347A5D"/>
    <w:rsid w:val="003502EB"/>
    <w:rsid w:val="0035055B"/>
    <w:rsid w:val="0035166D"/>
    <w:rsid w:val="00351B17"/>
    <w:rsid w:val="003521EA"/>
    <w:rsid w:val="0035294D"/>
    <w:rsid w:val="003536FC"/>
    <w:rsid w:val="00354408"/>
    <w:rsid w:val="003558EB"/>
    <w:rsid w:val="003562A5"/>
    <w:rsid w:val="00356A32"/>
    <w:rsid w:val="00356D43"/>
    <w:rsid w:val="00357808"/>
    <w:rsid w:val="003578ED"/>
    <w:rsid w:val="00357EC9"/>
    <w:rsid w:val="00361EF0"/>
    <w:rsid w:val="0036221C"/>
    <w:rsid w:val="00363239"/>
    <w:rsid w:val="00363380"/>
    <w:rsid w:val="00363BB6"/>
    <w:rsid w:val="00365298"/>
    <w:rsid w:val="00367226"/>
    <w:rsid w:val="003677F4"/>
    <w:rsid w:val="003746FD"/>
    <w:rsid w:val="00374798"/>
    <w:rsid w:val="003747C6"/>
    <w:rsid w:val="00376D64"/>
    <w:rsid w:val="00377900"/>
    <w:rsid w:val="00380F2E"/>
    <w:rsid w:val="00381074"/>
    <w:rsid w:val="003814BF"/>
    <w:rsid w:val="00381B8E"/>
    <w:rsid w:val="00381BCB"/>
    <w:rsid w:val="003822B6"/>
    <w:rsid w:val="00382BB6"/>
    <w:rsid w:val="00386AED"/>
    <w:rsid w:val="00387794"/>
    <w:rsid w:val="00390900"/>
    <w:rsid w:val="00392D84"/>
    <w:rsid w:val="00393CA0"/>
    <w:rsid w:val="00394616"/>
    <w:rsid w:val="003947A3"/>
    <w:rsid w:val="00394A99"/>
    <w:rsid w:val="003958D7"/>
    <w:rsid w:val="003A1941"/>
    <w:rsid w:val="003A1C4F"/>
    <w:rsid w:val="003A1FEA"/>
    <w:rsid w:val="003A232F"/>
    <w:rsid w:val="003A4EA8"/>
    <w:rsid w:val="003A581F"/>
    <w:rsid w:val="003A65AF"/>
    <w:rsid w:val="003A6BB1"/>
    <w:rsid w:val="003B059D"/>
    <w:rsid w:val="003B16F1"/>
    <w:rsid w:val="003B239F"/>
    <w:rsid w:val="003B23FE"/>
    <w:rsid w:val="003B305F"/>
    <w:rsid w:val="003B4AA2"/>
    <w:rsid w:val="003B4C3A"/>
    <w:rsid w:val="003B52A5"/>
    <w:rsid w:val="003B55AF"/>
    <w:rsid w:val="003B5CC1"/>
    <w:rsid w:val="003B6B49"/>
    <w:rsid w:val="003B7FD2"/>
    <w:rsid w:val="003C03D6"/>
    <w:rsid w:val="003C0D23"/>
    <w:rsid w:val="003C0D62"/>
    <w:rsid w:val="003C3043"/>
    <w:rsid w:val="003C30EA"/>
    <w:rsid w:val="003C40B1"/>
    <w:rsid w:val="003C4318"/>
    <w:rsid w:val="003C67D9"/>
    <w:rsid w:val="003C6A8E"/>
    <w:rsid w:val="003C6EC4"/>
    <w:rsid w:val="003C7BF8"/>
    <w:rsid w:val="003C7F73"/>
    <w:rsid w:val="003D1E9B"/>
    <w:rsid w:val="003D34BA"/>
    <w:rsid w:val="003D4829"/>
    <w:rsid w:val="003D4C3A"/>
    <w:rsid w:val="003D5209"/>
    <w:rsid w:val="003D5802"/>
    <w:rsid w:val="003E1CEA"/>
    <w:rsid w:val="003E3283"/>
    <w:rsid w:val="003E625D"/>
    <w:rsid w:val="003E660C"/>
    <w:rsid w:val="003E6D8F"/>
    <w:rsid w:val="003F10E9"/>
    <w:rsid w:val="003F1FA2"/>
    <w:rsid w:val="003F26A7"/>
    <w:rsid w:val="003F30A7"/>
    <w:rsid w:val="003F3320"/>
    <w:rsid w:val="003F4468"/>
    <w:rsid w:val="003F71BC"/>
    <w:rsid w:val="003F7A32"/>
    <w:rsid w:val="0040100B"/>
    <w:rsid w:val="004011AF"/>
    <w:rsid w:val="0040254D"/>
    <w:rsid w:val="00402630"/>
    <w:rsid w:val="004026B8"/>
    <w:rsid w:val="00403113"/>
    <w:rsid w:val="0040578C"/>
    <w:rsid w:val="00405CBF"/>
    <w:rsid w:val="004065EF"/>
    <w:rsid w:val="00406B62"/>
    <w:rsid w:val="00406CB1"/>
    <w:rsid w:val="00406DBB"/>
    <w:rsid w:val="00407B91"/>
    <w:rsid w:val="00412B07"/>
    <w:rsid w:val="00414235"/>
    <w:rsid w:val="00415134"/>
    <w:rsid w:val="00415348"/>
    <w:rsid w:val="0041724B"/>
    <w:rsid w:val="00420AAF"/>
    <w:rsid w:val="00420F54"/>
    <w:rsid w:val="004212E6"/>
    <w:rsid w:val="00421A2F"/>
    <w:rsid w:val="00421F84"/>
    <w:rsid w:val="00422453"/>
    <w:rsid w:val="00422638"/>
    <w:rsid w:val="0042269B"/>
    <w:rsid w:val="00422ABF"/>
    <w:rsid w:val="0042541D"/>
    <w:rsid w:val="00425FB4"/>
    <w:rsid w:val="004279E6"/>
    <w:rsid w:val="00431A58"/>
    <w:rsid w:val="00432618"/>
    <w:rsid w:val="00432BFA"/>
    <w:rsid w:val="00433BA0"/>
    <w:rsid w:val="00434114"/>
    <w:rsid w:val="0043712D"/>
    <w:rsid w:val="00437ACA"/>
    <w:rsid w:val="00437C43"/>
    <w:rsid w:val="00441676"/>
    <w:rsid w:val="00442213"/>
    <w:rsid w:val="00443061"/>
    <w:rsid w:val="00444901"/>
    <w:rsid w:val="00445C87"/>
    <w:rsid w:val="004463EF"/>
    <w:rsid w:val="004468D4"/>
    <w:rsid w:val="00446B8F"/>
    <w:rsid w:val="00446BFB"/>
    <w:rsid w:val="00447720"/>
    <w:rsid w:val="00447FCE"/>
    <w:rsid w:val="004503FD"/>
    <w:rsid w:val="0045053C"/>
    <w:rsid w:val="00451432"/>
    <w:rsid w:val="00452463"/>
    <w:rsid w:val="00453D7E"/>
    <w:rsid w:val="00453E0E"/>
    <w:rsid w:val="00454C39"/>
    <w:rsid w:val="004578E6"/>
    <w:rsid w:val="004607C1"/>
    <w:rsid w:val="00461D0C"/>
    <w:rsid w:val="004622F1"/>
    <w:rsid w:val="00462F75"/>
    <w:rsid w:val="00463D5A"/>
    <w:rsid w:val="00465897"/>
    <w:rsid w:val="0046606D"/>
    <w:rsid w:val="00466347"/>
    <w:rsid w:val="00466553"/>
    <w:rsid w:val="004677EA"/>
    <w:rsid w:val="0047059F"/>
    <w:rsid w:val="00472C03"/>
    <w:rsid w:val="00473525"/>
    <w:rsid w:val="00474BE9"/>
    <w:rsid w:val="004751C2"/>
    <w:rsid w:val="00476004"/>
    <w:rsid w:val="00476707"/>
    <w:rsid w:val="00477968"/>
    <w:rsid w:val="0048032B"/>
    <w:rsid w:val="004819D6"/>
    <w:rsid w:val="0048256C"/>
    <w:rsid w:val="00482B03"/>
    <w:rsid w:val="00482DB3"/>
    <w:rsid w:val="00484854"/>
    <w:rsid w:val="00484AC1"/>
    <w:rsid w:val="00484AD3"/>
    <w:rsid w:val="00484F2E"/>
    <w:rsid w:val="00485B46"/>
    <w:rsid w:val="004878A6"/>
    <w:rsid w:val="00487D6A"/>
    <w:rsid w:val="00487E95"/>
    <w:rsid w:val="00490329"/>
    <w:rsid w:val="00491630"/>
    <w:rsid w:val="00491825"/>
    <w:rsid w:val="00492903"/>
    <w:rsid w:val="00492BB5"/>
    <w:rsid w:val="00492EF0"/>
    <w:rsid w:val="00493B1B"/>
    <w:rsid w:val="00493D19"/>
    <w:rsid w:val="00495603"/>
    <w:rsid w:val="0049770E"/>
    <w:rsid w:val="004A012F"/>
    <w:rsid w:val="004A064B"/>
    <w:rsid w:val="004A065C"/>
    <w:rsid w:val="004A0F72"/>
    <w:rsid w:val="004A1276"/>
    <w:rsid w:val="004A1B2A"/>
    <w:rsid w:val="004A1E73"/>
    <w:rsid w:val="004A3955"/>
    <w:rsid w:val="004A568B"/>
    <w:rsid w:val="004A720D"/>
    <w:rsid w:val="004A7ACA"/>
    <w:rsid w:val="004A7AF2"/>
    <w:rsid w:val="004B04C3"/>
    <w:rsid w:val="004B0528"/>
    <w:rsid w:val="004B23C1"/>
    <w:rsid w:val="004B2745"/>
    <w:rsid w:val="004B34A5"/>
    <w:rsid w:val="004B3D94"/>
    <w:rsid w:val="004B41EF"/>
    <w:rsid w:val="004B5302"/>
    <w:rsid w:val="004B53AE"/>
    <w:rsid w:val="004B55E1"/>
    <w:rsid w:val="004C03A4"/>
    <w:rsid w:val="004C15FD"/>
    <w:rsid w:val="004C1E42"/>
    <w:rsid w:val="004C4248"/>
    <w:rsid w:val="004C53D1"/>
    <w:rsid w:val="004C6A6A"/>
    <w:rsid w:val="004C781B"/>
    <w:rsid w:val="004D029D"/>
    <w:rsid w:val="004D2A2C"/>
    <w:rsid w:val="004D3AEE"/>
    <w:rsid w:val="004D3CF6"/>
    <w:rsid w:val="004D72B6"/>
    <w:rsid w:val="004D76E0"/>
    <w:rsid w:val="004E0569"/>
    <w:rsid w:val="004E1640"/>
    <w:rsid w:val="004E3908"/>
    <w:rsid w:val="004E4465"/>
    <w:rsid w:val="004E451D"/>
    <w:rsid w:val="004E4BC8"/>
    <w:rsid w:val="004E6936"/>
    <w:rsid w:val="004E6E6C"/>
    <w:rsid w:val="004E7154"/>
    <w:rsid w:val="004E76BB"/>
    <w:rsid w:val="004F04F6"/>
    <w:rsid w:val="004F0D7B"/>
    <w:rsid w:val="004F0FF9"/>
    <w:rsid w:val="004F16B2"/>
    <w:rsid w:val="004F1CFC"/>
    <w:rsid w:val="004F32C5"/>
    <w:rsid w:val="004F507D"/>
    <w:rsid w:val="004F5FD7"/>
    <w:rsid w:val="004F6974"/>
    <w:rsid w:val="004F6EF3"/>
    <w:rsid w:val="004F7FD2"/>
    <w:rsid w:val="00500005"/>
    <w:rsid w:val="005010D0"/>
    <w:rsid w:val="0050114A"/>
    <w:rsid w:val="00501761"/>
    <w:rsid w:val="00501FD8"/>
    <w:rsid w:val="00502412"/>
    <w:rsid w:val="00502613"/>
    <w:rsid w:val="00502CA7"/>
    <w:rsid w:val="00503D37"/>
    <w:rsid w:val="0050487A"/>
    <w:rsid w:val="005104FF"/>
    <w:rsid w:val="005105C6"/>
    <w:rsid w:val="00512550"/>
    <w:rsid w:val="005144A4"/>
    <w:rsid w:val="00515972"/>
    <w:rsid w:val="00515A8C"/>
    <w:rsid w:val="00515CBB"/>
    <w:rsid w:val="0051741E"/>
    <w:rsid w:val="00517470"/>
    <w:rsid w:val="005177CF"/>
    <w:rsid w:val="00517900"/>
    <w:rsid w:val="00520E77"/>
    <w:rsid w:val="00521F3E"/>
    <w:rsid w:val="005227C6"/>
    <w:rsid w:val="00523B00"/>
    <w:rsid w:val="00524964"/>
    <w:rsid w:val="00526357"/>
    <w:rsid w:val="00526416"/>
    <w:rsid w:val="005313E0"/>
    <w:rsid w:val="00531684"/>
    <w:rsid w:val="00531981"/>
    <w:rsid w:val="00531DB1"/>
    <w:rsid w:val="00532141"/>
    <w:rsid w:val="00532EB8"/>
    <w:rsid w:val="0053300F"/>
    <w:rsid w:val="005334B4"/>
    <w:rsid w:val="005354E7"/>
    <w:rsid w:val="00535DFB"/>
    <w:rsid w:val="005368EC"/>
    <w:rsid w:val="005370F5"/>
    <w:rsid w:val="0053713B"/>
    <w:rsid w:val="00540680"/>
    <w:rsid w:val="005413CD"/>
    <w:rsid w:val="005429D1"/>
    <w:rsid w:val="005439C3"/>
    <w:rsid w:val="00545B47"/>
    <w:rsid w:val="00546C57"/>
    <w:rsid w:val="00553183"/>
    <w:rsid w:val="005536E9"/>
    <w:rsid w:val="00553DC3"/>
    <w:rsid w:val="0055419B"/>
    <w:rsid w:val="00554DA7"/>
    <w:rsid w:val="005559F8"/>
    <w:rsid w:val="00555DCE"/>
    <w:rsid w:val="0055677A"/>
    <w:rsid w:val="00557A63"/>
    <w:rsid w:val="00560D6C"/>
    <w:rsid w:val="00561D1E"/>
    <w:rsid w:val="005621DC"/>
    <w:rsid w:val="00563B15"/>
    <w:rsid w:val="005648F7"/>
    <w:rsid w:val="00564D92"/>
    <w:rsid w:val="00565582"/>
    <w:rsid w:val="005657CF"/>
    <w:rsid w:val="00566CC3"/>
    <w:rsid w:val="00567116"/>
    <w:rsid w:val="005702AA"/>
    <w:rsid w:val="0057137E"/>
    <w:rsid w:val="0057161E"/>
    <w:rsid w:val="00571C39"/>
    <w:rsid w:val="00571C6C"/>
    <w:rsid w:val="0057297A"/>
    <w:rsid w:val="00573FAF"/>
    <w:rsid w:val="00573FEC"/>
    <w:rsid w:val="00574DB8"/>
    <w:rsid w:val="00575185"/>
    <w:rsid w:val="00580D3E"/>
    <w:rsid w:val="00582B05"/>
    <w:rsid w:val="00582D67"/>
    <w:rsid w:val="00582DF2"/>
    <w:rsid w:val="00583A67"/>
    <w:rsid w:val="005856F8"/>
    <w:rsid w:val="0058643C"/>
    <w:rsid w:val="005876B3"/>
    <w:rsid w:val="00587A2E"/>
    <w:rsid w:val="0059079C"/>
    <w:rsid w:val="005907EA"/>
    <w:rsid w:val="005908AC"/>
    <w:rsid w:val="00590EEB"/>
    <w:rsid w:val="00591085"/>
    <w:rsid w:val="00591208"/>
    <w:rsid w:val="00591CBA"/>
    <w:rsid w:val="00592F07"/>
    <w:rsid w:val="0059384F"/>
    <w:rsid w:val="00593D83"/>
    <w:rsid w:val="00595B88"/>
    <w:rsid w:val="00597811"/>
    <w:rsid w:val="005A05EA"/>
    <w:rsid w:val="005A0F4E"/>
    <w:rsid w:val="005A1335"/>
    <w:rsid w:val="005A1881"/>
    <w:rsid w:val="005A1BF6"/>
    <w:rsid w:val="005A1F74"/>
    <w:rsid w:val="005A2333"/>
    <w:rsid w:val="005A2772"/>
    <w:rsid w:val="005A3832"/>
    <w:rsid w:val="005A5DF3"/>
    <w:rsid w:val="005A7467"/>
    <w:rsid w:val="005A7943"/>
    <w:rsid w:val="005B1355"/>
    <w:rsid w:val="005B289C"/>
    <w:rsid w:val="005B2A36"/>
    <w:rsid w:val="005B4E41"/>
    <w:rsid w:val="005B52E6"/>
    <w:rsid w:val="005B5CC9"/>
    <w:rsid w:val="005B79B0"/>
    <w:rsid w:val="005C11DC"/>
    <w:rsid w:val="005C1DB9"/>
    <w:rsid w:val="005C2063"/>
    <w:rsid w:val="005C20D0"/>
    <w:rsid w:val="005C2130"/>
    <w:rsid w:val="005C2339"/>
    <w:rsid w:val="005C3388"/>
    <w:rsid w:val="005C3D06"/>
    <w:rsid w:val="005C578A"/>
    <w:rsid w:val="005C6B1A"/>
    <w:rsid w:val="005C6EF2"/>
    <w:rsid w:val="005C7A5B"/>
    <w:rsid w:val="005D06A1"/>
    <w:rsid w:val="005D1D7C"/>
    <w:rsid w:val="005D32EE"/>
    <w:rsid w:val="005D4A12"/>
    <w:rsid w:val="005D6B03"/>
    <w:rsid w:val="005D7FA2"/>
    <w:rsid w:val="005E0E64"/>
    <w:rsid w:val="005E2DB8"/>
    <w:rsid w:val="005E31B3"/>
    <w:rsid w:val="005E4C57"/>
    <w:rsid w:val="005E624D"/>
    <w:rsid w:val="005E69D9"/>
    <w:rsid w:val="005F0130"/>
    <w:rsid w:val="005F0EE0"/>
    <w:rsid w:val="005F11B8"/>
    <w:rsid w:val="005F1596"/>
    <w:rsid w:val="005F3BE3"/>
    <w:rsid w:val="005F5932"/>
    <w:rsid w:val="005F5993"/>
    <w:rsid w:val="005F606F"/>
    <w:rsid w:val="005F6102"/>
    <w:rsid w:val="00600183"/>
    <w:rsid w:val="006001DD"/>
    <w:rsid w:val="00600765"/>
    <w:rsid w:val="00600D63"/>
    <w:rsid w:val="0060181F"/>
    <w:rsid w:val="006019AE"/>
    <w:rsid w:val="006024C9"/>
    <w:rsid w:val="00602F9D"/>
    <w:rsid w:val="006033DC"/>
    <w:rsid w:val="0060366C"/>
    <w:rsid w:val="00603E5A"/>
    <w:rsid w:val="00604CE7"/>
    <w:rsid w:val="00605833"/>
    <w:rsid w:val="0060654C"/>
    <w:rsid w:val="006107C5"/>
    <w:rsid w:val="00611908"/>
    <w:rsid w:val="00612B43"/>
    <w:rsid w:val="006131FE"/>
    <w:rsid w:val="00613493"/>
    <w:rsid w:val="00613A01"/>
    <w:rsid w:val="00614CAE"/>
    <w:rsid w:val="00617D9E"/>
    <w:rsid w:val="00617FFB"/>
    <w:rsid w:val="0062079D"/>
    <w:rsid w:val="006209AB"/>
    <w:rsid w:val="00620E95"/>
    <w:rsid w:val="00621D4A"/>
    <w:rsid w:val="00622984"/>
    <w:rsid w:val="006236FD"/>
    <w:rsid w:val="00624A01"/>
    <w:rsid w:val="00625343"/>
    <w:rsid w:val="006263AE"/>
    <w:rsid w:val="00630222"/>
    <w:rsid w:val="006309F7"/>
    <w:rsid w:val="00630E24"/>
    <w:rsid w:val="00631D1F"/>
    <w:rsid w:val="006320A3"/>
    <w:rsid w:val="006321B0"/>
    <w:rsid w:val="0063274E"/>
    <w:rsid w:val="00632D84"/>
    <w:rsid w:val="00634809"/>
    <w:rsid w:val="006355D1"/>
    <w:rsid w:val="0063560C"/>
    <w:rsid w:val="006357EF"/>
    <w:rsid w:val="006368B5"/>
    <w:rsid w:val="0064020E"/>
    <w:rsid w:val="00641B5F"/>
    <w:rsid w:val="00642E01"/>
    <w:rsid w:val="00644453"/>
    <w:rsid w:val="006450BE"/>
    <w:rsid w:val="006505D1"/>
    <w:rsid w:val="0065084D"/>
    <w:rsid w:val="00654332"/>
    <w:rsid w:val="0065554A"/>
    <w:rsid w:val="00660750"/>
    <w:rsid w:val="006626E6"/>
    <w:rsid w:val="00664485"/>
    <w:rsid w:val="0066542B"/>
    <w:rsid w:val="006658FD"/>
    <w:rsid w:val="0066674C"/>
    <w:rsid w:val="00666B5E"/>
    <w:rsid w:val="00667071"/>
    <w:rsid w:val="00667161"/>
    <w:rsid w:val="0066736B"/>
    <w:rsid w:val="006706E3"/>
    <w:rsid w:val="00670716"/>
    <w:rsid w:val="00670A15"/>
    <w:rsid w:val="00671329"/>
    <w:rsid w:val="00672C05"/>
    <w:rsid w:val="0067429B"/>
    <w:rsid w:val="00675AC9"/>
    <w:rsid w:val="00675C79"/>
    <w:rsid w:val="00684A7B"/>
    <w:rsid w:val="00684B81"/>
    <w:rsid w:val="00686D33"/>
    <w:rsid w:val="0068741D"/>
    <w:rsid w:val="00690714"/>
    <w:rsid w:val="00692750"/>
    <w:rsid w:val="006932C3"/>
    <w:rsid w:val="00694792"/>
    <w:rsid w:val="00695145"/>
    <w:rsid w:val="0069660B"/>
    <w:rsid w:val="006966B8"/>
    <w:rsid w:val="00696F16"/>
    <w:rsid w:val="00697ED4"/>
    <w:rsid w:val="006A08C7"/>
    <w:rsid w:val="006A2D21"/>
    <w:rsid w:val="006A30C9"/>
    <w:rsid w:val="006A31B7"/>
    <w:rsid w:val="006A6559"/>
    <w:rsid w:val="006A704D"/>
    <w:rsid w:val="006A7198"/>
    <w:rsid w:val="006A7506"/>
    <w:rsid w:val="006A7FF4"/>
    <w:rsid w:val="006B0212"/>
    <w:rsid w:val="006B2436"/>
    <w:rsid w:val="006B2713"/>
    <w:rsid w:val="006B28FC"/>
    <w:rsid w:val="006B2B7B"/>
    <w:rsid w:val="006B335C"/>
    <w:rsid w:val="006B489A"/>
    <w:rsid w:val="006B4D0F"/>
    <w:rsid w:val="006B601F"/>
    <w:rsid w:val="006B63FC"/>
    <w:rsid w:val="006B680B"/>
    <w:rsid w:val="006B6AD1"/>
    <w:rsid w:val="006B775E"/>
    <w:rsid w:val="006C2BB1"/>
    <w:rsid w:val="006C2DD0"/>
    <w:rsid w:val="006C3748"/>
    <w:rsid w:val="006C53B3"/>
    <w:rsid w:val="006C5994"/>
    <w:rsid w:val="006C6077"/>
    <w:rsid w:val="006C6EE9"/>
    <w:rsid w:val="006D0377"/>
    <w:rsid w:val="006D1914"/>
    <w:rsid w:val="006D1DBA"/>
    <w:rsid w:val="006D2757"/>
    <w:rsid w:val="006D3F7E"/>
    <w:rsid w:val="006D4E26"/>
    <w:rsid w:val="006D5037"/>
    <w:rsid w:val="006D59A4"/>
    <w:rsid w:val="006D743E"/>
    <w:rsid w:val="006E2AFE"/>
    <w:rsid w:val="006E44C5"/>
    <w:rsid w:val="006E55D9"/>
    <w:rsid w:val="006E6037"/>
    <w:rsid w:val="006E63AC"/>
    <w:rsid w:val="006E6678"/>
    <w:rsid w:val="006F1057"/>
    <w:rsid w:val="006F1B89"/>
    <w:rsid w:val="006F30C7"/>
    <w:rsid w:val="006F3B7F"/>
    <w:rsid w:val="006F3E8F"/>
    <w:rsid w:val="006F3FB1"/>
    <w:rsid w:val="006F3FB8"/>
    <w:rsid w:val="006F434C"/>
    <w:rsid w:val="006F4890"/>
    <w:rsid w:val="006F4ADE"/>
    <w:rsid w:val="006F4CC7"/>
    <w:rsid w:val="006F56C0"/>
    <w:rsid w:val="006F6D57"/>
    <w:rsid w:val="006F732B"/>
    <w:rsid w:val="007003D5"/>
    <w:rsid w:val="00700606"/>
    <w:rsid w:val="007022FC"/>
    <w:rsid w:val="00705A8C"/>
    <w:rsid w:val="00706632"/>
    <w:rsid w:val="00706D12"/>
    <w:rsid w:val="00710950"/>
    <w:rsid w:val="00711255"/>
    <w:rsid w:val="00713143"/>
    <w:rsid w:val="00713276"/>
    <w:rsid w:val="007138AC"/>
    <w:rsid w:val="00713F6D"/>
    <w:rsid w:val="00714295"/>
    <w:rsid w:val="007156B8"/>
    <w:rsid w:val="00716139"/>
    <w:rsid w:val="00720479"/>
    <w:rsid w:val="00720535"/>
    <w:rsid w:val="00721080"/>
    <w:rsid w:val="007216E7"/>
    <w:rsid w:val="00722BC1"/>
    <w:rsid w:val="00722D22"/>
    <w:rsid w:val="00723D13"/>
    <w:rsid w:val="00723E73"/>
    <w:rsid w:val="00724F16"/>
    <w:rsid w:val="00727A18"/>
    <w:rsid w:val="00732113"/>
    <w:rsid w:val="00732B97"/>
    <w:rsid w:val="00732F83"/>
    <w:rsid w:val="0073376C"/>
    <w:rsid w:val="007348F3"/>
    <w:rsid w:val="00734C6B"/>
    <w:rsid w:val="00734FB4"/>
    <w:rsid w:val="00735AB9"/>
    <w:rsid w:val="00735AC3"/>
    <w:rsid w:val="00736D99"/>
    <w:rsid w:val="00736E04"/>
    <w:rsid w:val="0074031F"/>
    <w:rsid w:val="0074065E"/>
    <w:rsid w:val="0074069B"/>
    <w:rsid w:val="00741C5F"/>
    <w:rsid w:val="00745113"/>
    <w:rsid w:val="00747048"/>
    <w:rsid w:val="007508DF"/>
    <w:rsid w:val="00755D42"/>
    <w:rsid w:val="007579B4"/>
    <w:rsid w:val="00760A31"/>
    <w:rsid w:val="00761F67"/>
    <w:rsid w:val="00763853"/>
    <w:rsid w:val="00764BCC"/>
    <w:rsid w:val="00765035"/>
    <w:rsid w:val="00765937"/>
    <w:rsid w:val="00766434"/>
    <w:rsid w:val="007677D3"/>
    <w:rsid w:val="007701FF"/>
    <w:rsid w:val="007702D6"/>
    <w:rsid w:val="00770E5E"/>
    <w:rsid w:val="00773FD8"/>
    <w:rsid w:val="00774F6B"/>
    <w:rsid w:val="00775E29"/>
    <w:rsid w:val="007765E7"/>
    <w:rsid w:val="007771D7"/>
    <w:rsid w:val="00780003"/>
    <w:rsid w:val="007806CC"/>
    <w:rsid w:val="00780E88"/>
    <w:rsid w:val="00780F2E"/>
    <w:rsid w:val="00781D64"/>
    <w:rsid w:val="00784706"/>
    <w:rsid w:val="00787729"/>
    <w:rsid w:val="00787FC6"/>
    <w:rsid w:val="00790CA4"/>
    <w:rsid w:val="00791FC5"/>
    <w:rsid w:val="0079226F"/>
    <w:rsid w:val="00794CB2"/>
    <w:rsid w:val="00796A6C"/>
    <w:rsid w:val="00796CFF"/>
    <w:rsid w:val="007976F2"/>
    <w:rsid w:val="007A05EF"/>
    <w:rsid w:val="007A1860"/>
    <w:rsid w:val="007A2080"/>
    <w:rsid w:val="007A3AEE"/>
    <w:rsid w:val="007A55AD"/>
    <w:rsid w:val="007A59C9"/>
    <w:rsid w:val="007A65C8"/>
    <w:rsid w:val="007A6636"/>
    <w:rsid w:val="007B1C14"/>
    <w:rsid w:val="007B33E5"/>
    <w:rsid w:val="007B4918"/>
    <w:rsid w:val="007B4E43"/>
    <w:rsid w:val="007B63FB"/>
    <w:rsid w:val="007B68BF"/>
    <w:rsid w:val="007B6E1F"/>
    <w:rsid w:val="007B7746"/>
    <w:rsid w:val="007C028B"/>
    <w:rsid w:val="007C0772"/>
    <w:rsid w:val="007C122F"/>
    <w:rsid w:val="007C1814"/>
    <w:rsid w:val="007C202F"/>
    <w:rsid w:val="007C2172"/>
    <w:rsid w:val="007C23BF"/>
    <w:rsid w:val="007C2842"/>
    <w:rsid w:val="007C28AE"/>
    <w:rsid w:val="007C4432"/>
    <w:rsid w:val="007C4662"/>
    <w:rsid w:val="007C69C6"/>
    <w:rsid w:val="007D2DE0"/>
    <w:rsid w:val="007D47FD"/>
    <w:rsid w:val="007D4C72"/>
    <w:rsid w:val="007D5478"/>
    <w:rsid w:val="007D65CF"/>
    <w:rsid w:val="007D7E3F"/>
    <w:rsid w:val="007E0EE1"/>
    <w:rsid w:val="007E17D5"/>
    <w:rsid w:val="007E1855"/>
    <w:rsid w:val="007E1AAF"/>
    <w:rsid w:val="007E1E26"/>
    <w:rsid w:val="007E23F5"/>
    <w:rsid w:val="007E2EB0"/>
    <w:rsid w:val="007E357C"/>
    <w:rsid w:val="007E599B"/>
    <w:rsid w:val="007E5A8A"/>
    <w:rsid w:val="007E7F9D"/>
    <w:rsid w:val="007F0721"/>
    <w:rsid w:val="007F0AB1"/>
    <w:rsid w:val="007F2140"/>
    <w:rsid w:val="007F22E9"/>
    <w:rsid w:val="007F4A7D"/>
    <w:rsid w:val="007F4D38"/>
    <w:rsid w:val="007F51F0"/>
    <w:rsid w:val="007F62BF"/>
    <w:rsid w:val="007F6329"/>
    <w:rsid w:val="007F69C2"/>
    <w:rsid w:val="008028AE"/>
    <w:rsid w:val="008028C1"/>
    <w:rsid w:val="00802975"/>
    <w:rsid w:val="00803C00"/>
    <w:rsid w:val="00804893"/>
    <w:rsid w:val="00805F57"/>
    <w:rsid w:val="00806003"/>
    <w:rsid w:val="00806E52"/>
    <w:rsid w:val="00807235"/>
    <w:rsid w:val="008076BD"/>
    <w:rsid w:val="00807B77"/>
    <w:rsid w:val="00810A71"/>
    <w:rsid w:val="00810CBC"/>
    <w:rsid w:val="008111A7"/>
    <w:rsid w:val="00811427"/>
    <w:rsid w:val="00812122"/>
    <w:rsid w:val="0081227D"/>
    <w:rsid w:val="008124A2"/>
    <w:rsid w:val="008137B3"/>
    <w:rsid w:val="00813BDB"/>
    <w:rsid w:val="008149AA"/>
    <w:rsid w:val="00814EB4"/>
    <w:rsid w:val="0081506C"/>
    <w:rsid w:val="00815854"/>
    <w:rsid w:val="00816162"/>
    <w:rsid w:val="00816C0C"/>
    <w:rsid w:val="0081705F"/>
    <w:rsid w:val="0082061C"/>
    <w:rsid w:val="0082133C"/>
    <w:rsid w:val="008216AE"/>
    <w:rsid w:val="00822259"/>
    <w:rsid w:val="0082295D"/>
    <w:rsid w:val="00822A54"/>
    <w:rsid w:val="00822C24"/>
    <w:rsid w:val="00823320"/>
    <w:rsid w:val="008233B6"/>
    <w:rsid w:val="008238E6"/>
    <w:rsid w:val="008256FC"/>
    <w:rsid w:val="008258BD"/>
    <w:rsid w:val="00825F5F"/>
    <w:rsid w:val="00826438"/>
    <w:rsid w:val="008273AB"/>
    <w:rsid w:val="008276B6"/>
    <w:rsid w:val="0083080F"/>
    <w:rsid w:val="00831C90"/>
    <w:rsid w:val="008338AE"/>
    <w:rsid w:val="00834080"/>
    <w:rsid w:val="0083425A"/>
    <w:rsid w:val="00835088"/>
    <w:rsid w:val="008363EC"/>
    <w:rsid w:val="00841E22"/>
    <w:rsid w:val="00842A85"/>
    <w:rsid w:val="00844DDB"/>
    <w:rsid w:val="008452D6"/>
    <w:rsid w:val="00845B7F"/>
    <w:rsid w:val="0085066D"/>
    <w:rsid w:val="00851D30"/>
    <w:rsid w:val="00852499"/>
    <w:rsid w:val="00852710"/>
    <w:rsid w:val="008529BC"/>
    <w:rsid w:val="00853BEA"/>
    <w:rsid w:val="008542E1"/>
    <w:rsid w:val="00854783"/>
    <w:rsid w:val="00854992"/>
    <w:rsid w:val="00855934"/>
    <w:rsid w:val="00857420"/>
    <w:rsid w:val="008575B6"/>
    <w:rsid w:val="00857880"/>
    <w:rsid w:val="00857DC8"/>
    <w:rsid w:val="00860938"/>
    <w:rsid w:val="008610A2"/>
    <w:rsid w:val="008615B4"/>
    <w:rsid w:val="00861A9B"/>
    <w:rsid w:val="00862D2A"/>
    <w:rsid w:val="00863842"/>
    <w:rsid w:val="00864A98"/>
    <w:rsid w:val="008656CA"/>
    <w:rsid w:val="0086632B"/>
    <w:rsid w:val="00866F47"/>
    <w:rsid w:val="00866F5F"/>
    <w:rsid w:val="008673EE"/>
    <w:rsid w:val="00867B4E"/>
    <w:rsid w:val="008716FF"/>
    <w:rsid w:val="00871FC2"/>
    <w:rsid w:val="0087212B"/>
    <w:rsid w:val="00872BC2"/>
    <w:rsid w:val="00877261"/>
    <w:rsid w:val="00877617"/>
    <w:rsid w:val="00877B4A"/>
    <w:rsid w:val="00880CE5"/>
    <w:rsid w:val="00880E2C"/>
    <w:rsid w:val="008812B7"/>
    <w:rsid w:val="00882771"/>
    <w:rsid w:val="00882EEF"/>
    <w:rsid w:val="00884D63"/>
    <w:rsid w:val="00885BCA"/>
    <w:rsid w:val="008870E8"/>
    <w:rsid w:val="008873B4"/>
    <w:rsid w:val="00887EB3"/>
    <w:rsid w:val="0089013E"/>
    <w:rsid w:val="008938FC"/>
    <w:rsid w:val="00894690"/>
    <w:rsid w:val="008947CA"/>
    <w:rsid w:val="00894C39"/>
    <w:rsid w:val="008957AA"/>
    <w:rsid w:val="0089639F"/>
    <w:rsid w:val="00896572"/>
    <w:rsid w:val="0089662C"/>
    <w:rsid w:val="00897DFD"/>
    <w:rsid w:val="008A0553"/>
    <w:rsid w:val="008A100C"/>
    <w:rsid w:val="008A11F7"/>
    <w:rsid w:val="008A2056"/>
    <w:rsid w:val="008A31F6"/>
    <w:rsid w:val="008A3E23"/>
    <w:rsid w:val="008A42A3"/>
    <w:rsid w:val="008A5A59"/>
    <w:rsid w:val="008A7147"/>
    <w:rsid w:val="008B1CA4"/>
    <w:rsid w:val="008B26AE"/>
    <w:rsid w:val="008B2758"/>
    <w:rsid w:val="008B2F22"/>
    <w:rsid w:val="008B4B55"/>
    <w:rsid w:val="008B4D5D"/>
    <w:rsid w:val="008B6006"/>
    <w:rsid w:val="008C16BE"/>
    <w:rsid w:val="008C2E63"/>
    <w:rsid w:val="008C4D1B"/>
    <w:rsid w:val="008C5328"/>
    <w:rsid w:val="008C5832"/>
    <w:rsid w:val="008C5E74"/>
    <w:rsid w:val="008C640E"/>
    <w:rsid w:val="008C6565"/>
    <w:rsid w:val="008C71D0"/>
    <w:rsid w:val="008D00E0"/>
    <w:rsid w:val="008D16CC"/>
    <w:rsid w:val="008D2393"/>
    <w:rsid w:val="008D34DA"/>
    <w:rsid w:val="008D356E"/>
    <w:rsid w:val="008D3A5D"/>
    <w:rsid w:val="008D43FE"/>
    <w:rsid w:val="008D5317"/>
    <w:rsid w:val="008D5F72"/>
    <w:rsid w:val="008D5FDB"/>
    <w:rsid w:val="008D6C41"/>
    <w:rsid w:val="008D7A9D"/>
    <w:rsid w:val="008E1121"/>
    <w:rsid w:val="008E194A"/>
    <w:rsid w:val="008E6E47"/>
    <w:rsid w:val="008E7DBC"/>
    <w:rsid w:val="008E7E7C"/>
    <w:rsid w:val="008E7FC4"/>
    <w:rsid w:val="008F04F3"/>
    <w:rsid w:val="008F170D"/>
    <w:rsid w:val="008F5B3A"/>
    <w:rsid w:val="008F5C90"/>
    <w:rsid w:val="008F6765"/>
    <w:rsid w:val="008F7842"/>
    <w:rsid w:val="008F7FE4"/>
    <w:rsid w:val="00902BB1"/>
    <w:rsid w:val="009030EF"/>
    <w:rsid w:val="00903459"/>
    <w:rsid w:val="00903AC5"/>
    <w:rsid w:val="0090437A"/>
    <w:rsid w:val="00904A05"/>
    <w:rsid w:val="00904F50"/>
    <w:rsid w:val="00906011"/>
    <w:rsid w:val="00906519"/>
    <w:rsid w:val="00906EE0"/>
    <w:rsid w:val="00906EEA"/>
    <w:rsid w:val="0090766C"/>
    <w:rsid w:val="00910653"/>
    <w:rsid w:val="00910D55"/>
    <w:rsid w:val="00913808"/>
    <w:rsid w:val="0091460D"/>
    <w:rsid w:val="00914C97"/>
    <w:rsid w:val="00916056"/>
    <w:rsid w:val="00916154"/>
    <w:rsid w:val="009163C7"/>
    <w:rsid w:val="009171CD"/>
    <w:rsid w:val="00917FCF"/>
    <w:rsid w:val="0092061B"/>
    <w:rsid w:val="00921730"/>
    <w:rsid w:val="00921C66"/>
    <w:rsid w:val="00923D2D"/>
    <w:rsid w:val="00924FCE"/>
    <w:rsid w:val="00927737"/>
    <w:rsid w:val="009306E7"/>
    <w:rsid w:val="009342E7"/>
    <w:rsid w:val="00934B8B"/>
    <w:rsid w:val="00935198"/>
    <w:rsid w:val="00935E6E"/>
    <w:rsid w:val="0093730C"/>
    <w:rsid w:val="0093770B"/>
    <w:rsid w:val="00940006"/>
    <w:rsid w:val="00941BD5"/>
    <w:rsid w:val="0094214B"/>
    <w:rsid w:val="00942AA9"/>
    <w:rsid w:val="00942AE5"/>
    <w:rsid w:val="00943111"/>
    <w:rsid w:val="00943AEC"/>
    <w:rsid w:val="00944ADD"/>
    <w:rsid w:val="009452F8"/>
    <w:rsid w:val="00945933"/>
    <w:rsid w:val="00945FE6"/>
    <w:rsid w:val="00946554"/>
    <w:rsid w:val="00947D48"/>
    <w:rsid w:val="009510C6"/>
    <w:rsid w:val="009514DC"/>
    <w:rsid w:val="00951D3F"/>
    <w:rsid w:val="00952C46"/>
    <w:rsid w:val="0095318B"/>
    <w:rsid w:val="0095412F"/>
    <w:rsid w:val="00955FCB"/>
    <w:rsid w:val="00956BD2"/>
    <w:rsid w:val="00957D86"/>
    <w:rsid w:val="009603FD"/>
    <w:rsid w:val="00960955"/>
    <w:rsid w:val="0096157B"/>
    <w:rsid w:val="00961E0C"/>
    <w:rsid w:val="00963545"/>
    <w:rsid w:val="009636DB"/>
    <w:rsid w:val="00964CD4"/>
    <w:rsid w:val="00965AFF"/>
    <w:rsid w:val="00965BFB"/>
    <w:rsid w:val="0096625B"/>
    <w:rsid w:val="00966A75"/>
    <w:rsid w:val="00967474"/>
    <w:rsid w:val="00970B5C"/>
    <w:rsid w:val="00972E77"/>
    <w:rsid w:val="00972FDE"/>
    <w:rsid w:val="00974B99"/>
    <w:rsid w:val="00974C91"/>
    <w:rsid w:val="00976523"/>
    <w:rsid w:val="009765AA"/>
    <w:rsid w:val="00981636"/>
    <w:rsid w:val="00981B34"/>
    <w:rsid w:val="00983297"/>
    <w:rsid w:val="00983D0E"/>
    <w:rsid w:val="00983F5D"/>
    <w:rsid w:val="00984E71"/>
    <w:rsid w:val="00985492"/>
    <w:rsid w:val="00985E40"/>
    <w:rsid w:val="00986394"/>
    <w:rsid w:val="009867FB"/>
    <w:rsid w:val="00991B40"/>
    <w:rsid w:val="00991B53"/>
    <w:rsid w:val="00993298"/>
    <w:rsid w:val="00995912"/>
    <w:rsid w:val="009960A1"/>
    <w:rsid w:val="00996112"/>
    <w:rsid w:val="00997CE4"/>
    <w:rsid w:val="00997DC6"/>
    <w:rsid w:val="009A0525"/>
    <w:rsid w:val="009A092A"/>
    <w:rsid w:val="009A129F"/>
    <w:rsid w:val="009A1C53"/>
    <w:rsid w:val="009A20EF"/>
    <w:rsid w:val="009A4582"/>
    <w:rsid w:val="009A5467"/>
    <w:rsid w:val="009A5C11"/>
    <w:rsid w:val="009A5FBA"/>
    <w:rsid w:val="009A5FFB"/>
    <w:rsid w:val="009A6BD4"/>
    <w:rsid w:val="009A6D45"/>
    <w:rsid w:val="009A7B39"/>
    <w:rsid w:val="009B12F4"/>
    <w:rsid w:val="009B152C"/>
    <w:rsid w:val="009B1D46"/>
    <w:rsid w:val="009B3E3D"/>
    <w:rsid w:val="009B51FD"/>
    <w:rsid w:val="009B55C5"/>
    <w:rsid w:val="009B674B"/>
    <w:rsid w:val="009B73E9"/>
    <w:rsid w:val="009C19BF"/>
    <w:rsid w:val="009C35DB"/>
    <w:rsid w:val="009C4215"/>
    <w:rsid w:val="009C53EB"/>
    <w:rsid w:val="009C6649"/>
    <w:rsid w:val="009C71BC"/>
    <w:rsid w:val="009D0683"/>
    <w:rsid w:val="009D277C"/>
    <w:rsid w:val="009D4300"/>
    <w:rsid w:val="009D6F80"/>
    <w:rsid w:val="009D799B"/>
    <w:rsid w:val="009E13A4"/>
    <w:rsid w:val="009E3E88"/>
    <w:rsid w:val="009E4221"/>
    <w:rsid w:val="009E5873"/>
    <w:rsid w:val="009E5FCD"/>
    <w:rsid w:val="009E6199"/>
    <w:rsid w:val="009E6B17"/>
    <w:rsid w:val="009E76DB"/>
    <w:rsid w:val="009E798B"/>
    <w:rsid w:val="009F0824"/>
    <w:rsid w:val="009F2AA0"/>
    <w:rsid w:val="009F37CA"/>
    <w:rsid w:val="009F3DAF"/>
    <w:rsid w:val="009F3EC9"/>
    <w:rsid w:val="009F5226"/>
    <w:rsid w:val="009F538C"/>
    <w:rsid w:val="009F5986"/>
    <w:rsid w:val="009F7DFD"/>
    <w:rsid w:val="00A005FD"/>
    <w:rsid w:val="00A04AB3"/>
    <w:rsid w:val="00A04DA2"/>
    <w:rsid w:val="00A05536"/>
    <w:rsid w:val="00A05698"/>
    <w:rsid w:val="00A061E2"/>
    <w:rsid w:val="00A076C8"/>
    <w:rsid w:val="00A078D6"/>
    <w:rsid w:val="00A07D85"/>
    <w:rsid w:val="00A10773"/>
    <w:rsid w:val="00A11489"/>
    <w:rsid w:val="00A12B52"/>
    <w:rsid w:val="00A12F5D"/>
    <w:rsid w:val="00A1382C"/>
    <w:rsid w:val="00A145B9"/>
    <w:rsid w:val="00A14F39"/>
    <w:rsid w:val="00A16F36"/>
    <w:rsid w:val="00A1753A"/>
    <w:rsid w:val="00A2002B"/>
    <w:rsid w:val="00A20ADA"/>
    <w:rsid w:val="00A218C1"/>
    <w:rsid w:val="00A2269C"/>
    <w:rsid w:val="00A2368B"/>
    <w:rsid w:val="00A23D64"/>
    <w:rsid w:val="00A24708"/>
    <w:rsid w:val="00A24A60"/>
    <w:rsid w:val="00A25107"/>
    <w:rsid w:val="00A25984"/>
    <w:rsid w:val="00A263D5"/>
    <w:rsid w:val="00A2696D"/>
    <w:rsid w:val="00A31614"/>
    <w:rsid w:val="00A31886"/>
    <w:rsid w:val="00A3276A"/>
    <w:rsid w:val="00A328CC"/>
    <w:rsid w:val="00A32EC2"/>
    <w:rsid w:val="00A3307A"/>
    <w:rsid w:val="00A332CF"/>
    <w:rsid w:val="00A336E7"/>
    <w:rsid w:val="00A35F3E"/>
    <w:rsid w:val="00A37E1C"/>
    <w:rsid w:val="00A423E4"/>
    <w:rsid w:val="00A4280B"/>
    <w:rsid w:val="00A42B10"/>
    <w:rsid w:val="00A435DD"/>
    <w:rsid w:val="00A43EF0"/>
    <w:rsid w:val="00A44ACA"/>
    <w:rsid w:val="00A45E61"/>
    <w:rsid w:val="00A45F7D"/>
    <w:rsid w:val="00A465BE"/>
    <w:rsid w:val="00A47260"/>
    <w:rsid w:val="00A47FDE"/>
    <w:rsid w:val="00A50BB5"/>
    <w:rsid w:val="00A516DD"/>
    <w:rsid w:val="00A539F8"/>
    <w:rsid w:val="00A54B60"/>
    <w:rsid w:val="00A56739"/>
    <w:rsid w:val="00A56888"/>
    <w:rsid w:val="00A570FD"/>
    <w:rsid w:val="00A572C4"/>
    <w:rsid w:val="00A573ED"/>
    <w:rsid w:val="00A57CF0"/>
    <w:rsid w:val="00A6138A"/>
    <w:rsid w:val="00A61BF3"/>
    <w:rsid w:val="00A62A79"/>
    <w:rsid w:val="00A62B00"/>
    <w:rsid w:val="00A62F40"/>
    <w:rsid w:val="00A643C8"/>
    <w:rsid w:val="00A64D48"/>
    <w:rsid w:val="00A722AF"/>
    <w:rsid w:val="00A75775"/>
    <w:rsid w:val="00A7706A"/>
    <w:rsid w:val="00A77829"/>
    <w:rsid w:val="00A81C9B"/>
    <w:rsid w:val="00A821CF"/>
    <w:rsid w:val="00A82BBC"/>
    <w:rsid w:val="00A84280"/>
    <w:rsid w:val="00A8431E"/>
    <w:rsid w:val="00A843A4"/>
    <w:rsid w:val="00A86220"/>
    <w:rsid w:val="00A86B10"/>
    <w:rsid w:val="00A9052A"/>
    <w:rsid w:val="00A90F64"/>
    <w:rsid w:val="00A918E4"/>
    <w:rsid w:val="00A9198C"/>
    <w:rsid w:val="00A94190"/>
    <w:rsid w:val="00A94812"/>
    <w:rsid w:val="00A95D5E"/>
    <w:rsid w:val="00A960C8"/>
    <w:rsid w:val="00A96125"/>
    <w:rsid w:val="00A96648"/>
    <w:rsid w:val="00A977BD"/>
    <w:rsid w:val="00A97D06"/>
    <w:rsid w:val="00A97ED4"/>
    <w:rsid w:val="00AA03F4"/>
    <w:rsid w:val="00AA06F5"/>
    <w:rsid w:val="00AA0BA3"/>
    <w:rsid w:val="00AA1B1F"/>
    <w:rsid w:val="00AA1D80"/>
    <w:rsid w:val="00AA20E3"/>
    <w:rsid w:val="00AA29EA"/>
    <w:rsid w:val="00AA2BE1"/>
    <w:rsid w:val="00AA2E2E"/>
    <w:rsid w:val="00AA3D47"/>
    <w:rsid w:val="00AA4630"/>
    <w:rsid w:val="00AA5124"/>
    <w:rsid w:val="00AA5126"/>
    <w:rsid w:val="00AA689C"/>
    <w:rsid w:val="00AA6F22"/>
    <w:rsid w:val="00AB533B"/>
    <w:rsid w:val="00AB640D"/>
    <w:rsid w:val="00AB6CA8"/>
    <w:rsid w:val="00AB6F4A"/>
    <w:rsid w:val="00AC0D15"/>
    <w:rsid w:val="00AC1D50"/>
    <w:rsid w:val="00AC216C"/>
    <w:rsid w:val="00AC2F13"/>
    <w:rsid w:val="00AC43CA"/>
    <w:rsid w:val="00AC49A2"/>
    <w:rsid w:val="00AC5142"/>
    <w:rsid w:val="00AC652A"/>
    <w:rsid w:val="00AC781B"/>
    <w:rsid w:val="00AC7989"/>
    <w:rsid w:val="00AD025A"/>
    <w:rsid w:val="00AD26DB"/>
    <w:rsid w:val="00AD4268"/>
    <w:rsid w:val="00AD42D0"/>
    <w:rsid w:val="00AD4DD1"/>
    <w:rsid w:val="00AD6798"/>
    <w:rsid w:val="00AD7C00"/>
    <w:rsid w:val="00AE03EC"/>
    <w:rsid w:val="00AE12EE"/>
    <w:rsid w:val="00AE17E2"/>
    <w:rsid w:val="00AE2843"/>
    <w:rsid w:val="00AE3FA4"/>
    <w:rsid w:val="00AE4EB8"/>
    <w:rsid w:val="00AE5071"/>
    <w:rsid w:val="00AE5B25"/>
    <w:rsid w:val="00AE7872"/>
    <w:rsid w:val="00AF2124"/>
    <w:rsid w:val="00AF28CF"/>
    <w:rsid w:val="00AF30A3"/>
    <w:rsid w:val="00AF3EE0"/>
    <w:rsid w:val="00AF4EA9"/>
    <w:rsid w:val="00AF6BE3"/>
    <w:rsid w:val="00B00B4E"/>
    <w:rsid w:val="00B00BBB"/>
    <w:rsid w:val="00B01C80"/>
    <w:rsid w:val="00B020BA"/>
    <w:rsid w:val="00B022DE"/>
    <w:rsid w:val="00B03B89"/>
    <w:rsid w:val="00B042C1"/>
    <w:rsid w:val="00B0541D"/>
    <w:rsid w:val="00B0558B"/>
    <w:rsid w:val="00B05B7E"/>
    <w:rsid w:val="00B06E2B"/>
    <w:rsid w:val="00B111FB"/>
    <w:rsid w:val="00B12957"/>
    <w:rsid w:val="00B15A46"/>
    <w:rsid w:val="00B15A8F"/>
    <w:rsid w:val="00B21350"/>
    <w:rsid w:val="00B242D0"/>
    <w:rsid w:val="00B2443D"/>
    <w:rsid w:val="00B24AE7"/>
    <w:rsid w:val="00B2791D"/>
    <w:rsid w:val="00B30615"/>
    <w:rsid w:val="00B31973"/>
    <w:rsid w:val="00B333A7"/>
    <w:rsid w:val="00B336B6"/>
    <w:rsid w:val="00B33962"/>
    <w:rsid w:val="00B33BE3"/>
    <w:rsid w:val="00B33DFB"/>
    <w:rsid w:val="00B3429E"/>
    <w:rsid w:val="00B36763"/>
    <w:rsid w:val="00B36CD9"/>
    <w:rsid w:val="00B36E67"/>
    <w:rsid w:val="00B4039D"/>
    <w:rsid w:val="00B4141D"/>
    <w:rsid w:val="00B43FEA"/>
    <w:rsid w:val="00B441C5"/>
    <w:rsid w:val="00B44D5D"/>
    <w:rsid w:val="00B44DFE"/>
    <w:rsid w:val="00B454FA"/>
    <w:rsid w:val="00B4693E"/>
    <w:rsid w:val="00B477A9"/>
    <w:rsid w:val="00B5278A"/>
    <w:rsid w:val="00B53184"/>
    <w:rsid w:val="00B5332D"/>
    <w:rsid w:val="00B53636"/>
    <w:rsid w:val="00B57301"/>
    <w:rsid w:val="00B605A6"/>
    <w:rsid w:val="00B61764"/>
    <w:rsid w:val="00B62029"/>
    <w:rsid w:val="00B629A8"/>
    <w:rsid w:val="00B635F0"/>
    <w:rsid w:val="00B6428C"/>
    <w:rsid w:val="00B653B5"/>
    <w:rsid w:val="00B66346"/>
    <w:rsid w:val="00B665FE"/>
    <w:rsid w:val="00B67621"/>
    <w:rsid w:val="00B677C5"/>
    <w:rsid w:val="00B719C5"/>
    <w:rsid w:val="00B73795"/>
    <w:rsid w:val="00B74AB6"/>
    <w:rsid w:val="00B7507B"/>
    <w:rsid w:val="00B7520C"/>
    <w:rsid w:val="00B76F0C"/>
    <w:rsid w:val="00B770D8"/>
    <w:rsid w:val="00B77377"/>
    <w:rsid w:val="00B77C3A"/>
    <w:rsid w:val="00B81906"/>
    <w:rsid w:val="00B81D99"/>
    <w:rsid w:val="00B82486"/>
    <w:rsid w:val="00B82A1B"/>
    <w:rsid w:val="00B83AF4"/>
    <w:rsid w:val="00B84092"/>
    <w:rsid w:val="00B85E72"/>
    <w:rsid w:val="00B90889"/>
    <w:rsid w:val="00B9112C"/>
    <w:rsid w:val="00B914DE"/>
    <w:rsid w:val="00B933C6"/>
    <w:rsid w:val="00B93CFA"/>
    <w:rsid w:val="00B94188"/>
    <w:rsid w:val="00B95278"/>
    <w:rsid w:val="00B95895"/>
    <w:rsid w:val="00B96BF8"/>
    <w:rsid w:val="00B979A9"/>
    <w:rsid w:val="00BA07E5"/>
    <w:rsid w:val="00BA1AAB"/>
    <w:rsid w:val="00BA2FF5"/>
    <w:rsid w:val="00BA4AE5"/>
    <w:rsid w:val="00BA56A5"/>
    <w:rsid w:val="00BA5765"/>
    <w:rsid w:val="00BA5826"/>
    <w:rsid w:val="00BA6E49"/>
    <w:rsid w:val="00BB2736"/>
    <w:rsid w:val="00BB2798"/>
    <w:rsid w:val="00BB5CD9"/>
    <w:rsid w:val="00BB6A6D"/>
    <w:rsid w:val="00BC03AC"/>
    <w:rsid w:val="00BC069F"/>
    <w:rsid w:val="00BC0DE6"/>
    <w:rsid w:val="00BC14A9"/>
    <w:rsid w:val="00BC2CC8"/>
    <w:rsid w:val="00BC2E50"/>
    <w:rsid w:val="00BC3D75"/>
    <w:rsid w:val="00BC67F2"/>
    <w:rsid w:val="00BC6DA4"/>
    <w:rsid w:val="00BC6E33"/>
    <w:rsid w:val="00BC6FBD"/>
    <w:rsid w:val="00BC754B"/>
    <w:rsid w:val="00BD1A9A"/>
    <w:rsid w:val="00BD1C4A"/>
    <w:rsid w:val="00BD1F97"/>
    <w:rsid w:val="00BD3ED8"/>
    <w:rsid w:val="00BD42A6"/>
    <w:rsid w:val="00BD42E1"/>
    <w:rsid w:val="00BD439C"/>
    <w:rsid w:val="00BD540F"/>
    <w:rsid w:val="00BD575B"/>
    <w:rsid w:val="00BD7073"/>
    <w:rsid w:val="00BE0510"/>
    <w:rsid w:val="00BE302F"/>
    <w:rsid w:val="00BE3600"/>
    <w:rsid w:val="00BE36EF"/>
    <w:rsid w:val="00BE3C27"/>
    <w:rsid w:val="00BE57F4"/>
    <w:rsid w:val="00BE58F8"/>
    <w:rsid w:val="00BE6B4D"/>
    <w:rsid w:val="00BE6D93"/>
    <w:rsid w:val="00BE7412"/>
    <w:rsid w:val="00BF07B5"/>
    <w:rsid w:val="00BF2420"/>
    <w:rsid w:val="00BF2BEE"/>
    <w:rsid w:val="00BF339A"/>
    <w:rsid w:val="00BF3B9A"/>
    <w:rsid w:val="00BF3D0F"/>
    <w:rsid w:val="00BF632C"/>
    <w:rsid w:val="00C00099"/>
    <w:rsid w:val="00C00EC2"/>
    <w:rsid w:val="00C01D21"/>
    <w:rsid w:val="00C02CB4"/>
    <w:rsid w:val="00C0320B"/>
    <w:rsid w:val="00C0504F"/>
    <w:rsid w:val="00C054D9"/>
    <w:rsid w:val="00C05F95"/>
    <w:rsid w:val="00C06326"/>
    <w:rsid w:val="00C06C57"/>
    <w:rsid w:val="00C074CB"/>
    <w:rsid w:val="00C11FD9"/>
    <w:rsid w:val="00C128AC"/>
    <w:rsid w:val="00C135BF"/>
    <w:rsid w:val="00C13C17"/>
    <w:rsid w:val="00C148AF"/>
    <w:rsid w:val="00C16A40"/>
    <w:rsid w:val="00C1708F"/>
    <w:rsid w:val="00C1757D"/>
    <w:rsid w:val="00C20E80"/>
    <w:rsid w:val="00C211D3"/>
    <w:rsid w:val="00C218F9"/>
    <w:rsid w:val="00C222A4"/>
    <w:rsid w:val="00C235A1"/>
    <w:rsid w:val="00C26AFF"/>
    <w:rsid w:val="00C26C4D"/>
    <w:rsid w:val="00C27122"/>
    <w:rsid w:val="00C27930"/>
    <w:rsid w:val="00C300C2"/>
    <w:rsid w:val="00C30BF4"/>
    <w:rsid w:val="00C30DE3"/>
    <w:rsid w:val="00C30F3B"/>
    <w:rsid w:val="00C3191B"/>
    <w:rsid w:val="00C31979"/>
    <w:rsid w:val="00C32386"/>
    <w:rsid w:val="00C327AE"/>
    <w:rsid w:val="00C32FF4"/>
    <w:rsid w:val="00C3364E"/>
    <w:rsid w:val="00C3387D"/>
    <w:rsid w:val="00C34760"/>
    <w:rsid w:val="00C34B61"/>
    <w:rsid w:val="00C36E78"/>
    <w:rsid w:val="00C4111B"/>
    <w:rsid w:val="00C414C0"/>
    <w:rsid w:val="00C42279"/>
    <w:rsid w:val="00C4298D"/>
    <w:rsid w:val="00C44604"/>
    <w:rsid w:val="00C44BD0"/>
    <w:rsid w:val="00C45EA0"/>
    <w:rsid w:val="00C465BA"/>
    <w:rsid w:val="00C47E41"/>
    <w:rsid w:val="00C50749"/>
    <w:rsid w:val="00C52537"/>
    <w:rsid w:val="00C53662"/>
    <w:rsid w:val="00C539D7"/>
    <w:rsid w:val="00C540AE"/>
    <w:rsid w:val="00C54DAE"/>
    <w:rsid w:val="00C5592E"/>
    <w:rsid w:val="00C56532"/>
    <w:rsid w:val="00C56EA2"/>
    <w:rsid w:val="00C56FD4"/>
    <w:rsid w:val="00C571D3"/>
    <w:rsid w:val="00C572EB"/>
    <w:rsid w:val="00C6150D"/>
    <w:rsid w:val="00C627D6"/>
    <w:rsid w:val="00C6288F"/>
    <w:rsid w:val="00C62CA8"/>
    <w:rsid w:val="00C63875"/>
    <w:rsid w:val="00C63E74"/>
    <w:rsid w:val="00C6436D"/>
    <w:rsid w:val="00C64455"/>
    <w:rsid w:val="00C65203"/>
    <w:rsid w:val="00C6604E"/>
    <w:rsid w:val="00C66150"/>
    <w:rsid w:val="00C714F7"/>
    <w:rsid w:val="00C71FB5"/>
    <w:rsid w:val="00C72D7D"/>
    <w:rsid w:val="00C754A2"/>
    <w:rsid w:val="00C75C6A"/>
    <w:rsid w:val="00C75EDC"/>
    <w:rsid w:val="00C76972"/>
    <w:rsid w:val="00C8082C"/>
    <w:rsid w:val="00C831A3"/>
    <w:rsid w:val="00C83533"/>
    <w:rsid w:val="00C83C46"/>
    <w:rsid w:val="00C83D66"/>
    <w:rsid w:val="00C850A5"/>
    <w:rsid w:val="00C86C1F"/>
    <w:rsid w:val="00C878E3"/>
    <w:rsid w:val="00C9026E"/>
    <w:rsid w:val="00C90457"/>
    <w:rsid w:val="00C907CF"/>
    <w:rsid w:val="00C90FB4"/>
    <w:rsid w:val="00C91007"/>
    <w:rsid w:val="00C9162C"/>
    <w:rsid w:val="00C921B7"/>
    <w:rsid w:val="00C9274A"/>
    <w:rsid w:val="00C9420B"/>
    <w:rsid w:val="00C9471A"/>
    <w:rsid w:val="00C94FED"/>
    <w:rsid w:val="00CA31F7"/>
    <w:rsid w:val="00CA36E1"/>
    <w:rsid w:val="00CA45F6"/>
    <w:rsid w:val="00CA54B0"/>
    <w:rsid w:val="00CA5DE9"/>
    <w:rsid w:val="00CA5FBA"/>
    <w:rsid w:val="00CA7F7B"/>
    <w:rsid w:val="00CB01DC"/>
    <w:rsid w:val="00CB07DB"/>
    <w:rsid w:val="00CB10FB"/>
    <w:rsid w:val="00CB1339"/>
    <w:rsid w:val="00CB4FBC"/>
    <w:rsid w:val="00CB70B5"/>
    <w:rsid w:val="00CB721D"/>
    <w:rsid w:val="00CC03E4"/>
    <w:rsid w:val="00CC0996"/>
    <w:rsid w:val="00CC3583"/>
    <w:rsid w:val="00CC3FF5"/>
    <w:rsid w:val="00CC423E"/>
    <w:rsid w:val="00CC42CC"/>
    <w:rsid w:val="00CC5CC0"/>
    <w:rsid w:val="00CC6C40"/>
    <w:rsid w:val="00CC75B2"/>
    <w:rsid w:val="00CC788A"/>
    <w:rsid w:val="00CD09A8"/>
    <w:rsid w:val="00CD0A29"/>
    <w:rsid w:val="00CD0EB0"/>
    <w:rsid w:val="00CD1C90"/>
    <w:rsid w:val="00CD3C51"/>
    <w:rsid w:val="00CD442D"/>
    <w:rsid w:val="00CD4890"/>
    <w:rsid w:val="00CD6607"/>
    <w:rsid w:val="00CD665A"/>
    <w:rsid w:val="00CD6D43"/>
    <w:rsid w:val="00CD72DE"/>
    <w:rsid w:val="00CD753D"/>
    <w:rsid w:val="00CD7A09"/>
    <w:rsid w:val="00CE0CEF"/>
    <w:rsid w:val="00CE1D55"/>
    <w:rsid w:val="00CE2888"/>
    <w:rsid w:val="00CE3CCB"/>
    <w:rsid w:val="00CE497E"/>
    <w:rsid w:val="00CE5111"/>
    <w:rsid w:val="00CE60E2"/>
    <w:rsid w:val="00CE6291"/>
    <w:rsid w:val="00CE68AF"/>
    <w:rsid w:val="00CE6C67"/>
    <w:rsid w:val="00CE7699"/>
    <w:rsid w:val="00CE7BDA"/>
    <w:rsid w:val="00CF0B07"/>
    <w:rsid w:val="00CF1E99"/>
    <w:rsid w:val="00CF2D0D"/>
    <w:rsid w:val="00CF3FAB"/>
    <w:rsid w:val="00CF5882"/>
    <w:rsid w:val="00CF74C6"/>
    <w:rsid w:val="00CF7BFF"/>
    <w:rsid w:val="00D003AE"/>
    <w:rsid w:val="00D01784"/>
    <w:rsid w:val="00D023B0"/>
    <w:rsid w:val="00D023B2"/>
    <w:rsid w:val="00D03594"/>
    <w:rsid w:val="00D0569A"/>
    <w:rsid w:val="00D10D4B"/>
    <w:rsid w:val="00D112DA"/>
    <w:rsid w:val="00D11CC1"/>
    <w:rsid w:val="00D12C24"/>
    <w:rsid w:val="00D159E1"/>
    <w:rsid w:val="00D16EA7"/>
    <w:rsid w:val="00D20265"/>
    <w:rsid w:val="00D2074D"/>
    <w:rsid w:val="00D20D46"/>
    <w:rsid w:val="00D21B0C"/>
    <w:rsid w:val="00D22A43"/>
    <w:rsid w:val="00D23007"/>
    <w:rsid w:val="00D25FBF"/>
    <w:rsid w:val="00D275B6"/>
    <w:rsid w:val="00D27CFB"/>
    <w:rsid w:val="00D27D9E"/>
    <w:rsid w:val="00D27DB9"/>
    <w:rsid w:val="00D31CD7"/>
    <w:rsid w:val="00D3211D"/>
    <w:rsid w:val="00D32253"/>
    <w:rsid w:val="00D32411"/>
    <w:rsid w:val="00D335DE"/>
    <w:rsid w:val="00D3417E"/>
    <w:rsid w:val="00D34DF1"/>
    <w:rsid w:val="00D36971"/>
    <w:rsid w:val="00D36E0B"/>
    <w:rsid w:val="00D378AB"/>
    <w:rsid w:val="00D37925"/>
    <w:rsid w:val="00D4008D"/>
    <w:rsid w:val="00D401AF"/>
    <w:rsid w:val="00D40A39"/>
    <w:rsid w:val="00D4168B"/>
    <w:rsid w:val="00D43044"/>
    <w:rsid w:val="00D43A09"/>
    <w:rsid w:val="00D43FC5"/>
    <w:rsid w:val="00D44B13"/>
    <w:rsid w:val="00D4586F"/>
    <w:rsid w:val="00D45FDF"/>
    <w:rsid w:val="00D46785"/>
    <w:rsid w:val="00D46C9F"/>
    <w:rsid w:val="00D51076"/>
    <w:rsid w:val="00D515C9"/>
    <w:rsid w:val="00D51B16"/>
    <w:rsid w:val="00D5250D"/>
    <w:rsid w:val="00D528F9"/>
    <w:rsid w:val="00D529CB"/>
    <w:rsid w:val="00D52D5D"/>
    <w:rsid w:val="00D52FAE"/>
    <w:rsid w:val="00D53FD1"/>
    <w:rsid w:val="00D54656"/>
    <w:rsid w:val="00D569B3"/>
    <w:rsid w:val="00D6041C"/>
    <w:rsid w:val="00D6092A"/>
    <w:rsid w:val="00D615FF"/>
    <w:rsid w:val="00D62954"/>
    <w:rsid w:val="00D66C4A"/>
    <w:rsid w:val="00D70DDE"/>
    <w:rsid w:val="00D71258"/>
    <w:rsid w:val="00D71693"/>
    <w:rsid w:val="00D71ADD"/>
    <w:rsid w:val="00D721CA"/>
    <w:rsid w:val="00D72C88"/>
    <w:rsid w:val="00D73833"/>
    <w:rsid w:val="00D73B2B"/>
    <w:rsid w:val="00D74B5A"/>
    <w:rsid w:val="00D75575"/>
    <w:rsid w:val="00D76042"/>
    <w:rsid w:val="00D7705A"/>
    <w:rsid w:val="00D7799C"/>
    <w:rsid w:val="00D77F6D"/>
    <w:rsid w:val="00D80062"/>
    <w:rsid w:val="00D81370"/>
    <w:rsid w:val="00D82099"/>
    <w:rsid w:val="00D83EE5"/>
    <w:rsid w:val="00D86B2E"/>
    <w:rsid w:val="00D87237"/>
    <w:rsid w:val="00D91A40"/>
    <w:rsid w:val="00D91EB2"/>
    <w:rsid w:val="00D925B4"/>
    <w:rsid w:val="00D927D6"/>
    <w:rsid w:val="00D92B08"/>
    <w:rsid w:val="00D92BD2"/>
    <w:rsid w:val="00D939A1"/>
    <w:rsid w:val="00D95825"/>
    <w:rsid w:val="00D965B6"/>
    <w:rsid w:val="00D975DE"/>
    <w:rsid w:val="00DA0B3E"/>
    <w:rsid w:val="00DA0F28"/>
    <w:rsid w:val="00DA12F7"/>
    <w:rsid w:val="00DA1FF9"/>
    <w:rsid w:val="00DA2876"/>
    <w:rsid w:val="00DA6DDA"/>
    <w:rsid w:val="00DB0B2E"/>
    <w:rsid w:val="00DB1DD8"/>
    <w:rsid w:val="00DB31DD"/>
    <w:rsid w:val="00DB34F9"/>
    <w:rsid w:val="00DB6BDE"/>
    <w:rsid w:val="00DB6C4E"/>
    <w:rsid w:val="00DB7323"/>
    <w:rsid w:val="00DB7E7F"/>
    <w:rsid w:val="00DC0309"/>
    <w:rsid w:val="00DC0F09"/>
    <w:rsid w:val="00DC24D5"/>
    <w:rsid w:val="00DC27F0"/>
    <w:rsid w:val="00DC3ECA"/>
    <w:rsid w:val="00DC4F5C"/>
    <w:rsid w:val="00DC53A2"/>
    <w:rsid w:val="00DC5ED6"/>
    <w:rsid w:val="00DD0B74"/>
    <w:rsid w:val="00DD2B18"/>
    <w:rsid w:val="00DD5011"/>
    <w:rsid w:val="00DD7273"/>
    <w:rsid w:val="00DD7849"/>
    <w:rsid w:val="00DE0ED7"/>
    <w:rsid w:val="00DE1650"/>
    <w:rsid w:val="00DE41B2"/>
    <w:rsid w:val="00DE4D15"/>
    <w:rsid w:val="00DE555B"/>
    <w:rsid w:val="00DE67BC"/>
    <w:rsid w:val="00DE6B08"/>
    <w:rsid w:val="00DE7A15"/>
    <w:rsid w:val="00DE7C3E"/>
    <w:rsid w:val="00DE7FF4"/>
    <w:rsid w:val="00DF0679"/>
    <w:rsid w:val="00DF13A7"/>
    <w:rsid w:val="00DF2F8C"/>
    <w:rsid w:val="00DF3354"/>
    <w:rsid w:val="00DF3A7D"/>
    <w:rsid w:val="00DF4FCD"/>
    <w:rsid w:val="00DF7BD5"/>
    <w:rsid w:val="00E00484"/>
    <w:rsid w:val="00E00A8F"/>
    <w:rsid w:val="00E00F6E"/>
    <w:rsid w:val="00E014F1"/>
    <w:rsid w:val="00E030EA"/>
    <w:rsid w:val="00E04B28"/>
    <w:rsid w:val="00E05139"/>
    <w:rsid w:val="00E05C7B"/>
    <w:rsid w:val="00E05F4F"/>
    <w:rsid w:val="00E06235"/>
    <w:rsid w:val="00E06C8C"/>
    <w:rsid w:val="00E06CEC"/>
    <w:rsid w:val="00E108E7"/>
    <w:rsid w:val="00E139D4"/>
    <w:rsid w:val="00E14ACC"/>
    <w:rsid w:val="00E159A4"/>
    <w:rsid w:val="00E15BC7"/>
    <w:rsid w:val="00E16088"/>
    <w:rsid w:val="00E16DFC"/>
    <w:rsid w:val="00E173E5"/>
    <w:rsid w:val="00E1783D"/>
    <w:rsid w:val="00E22B17"/>
    <w:rsid w:val="00E22F09"/>
    <w:rsid w:val="00E235E1"/>
    <w:rsid w:val="00E23825"/>
    <w:rsid w:val="00E25C06"/>
    <w:rsid w:val="00E25CCD"/>
    <w:rsid w:val="00E27DFB"/>
    <w:rsid w:val="00E31389"/>
    <w:rsid w:val="00E32DD8"/>
    <w:rsid w:val="00E352DD"/>
    <w:rsid w:val="00E364CE"/>
    <w:rsid w:val="00E37F9B"/>
    <w:rsid w:val="00E40683"/>
    <w:rsid w:val="00E416AB"/>
    <w:rsid w:val="00E42CCD"/>
    <w:rsid w:val="00E452D2"/>
    <w:rsid w:val="00E4730C"/>
    <w:rsid w:val="00E51E29"/>
    <w:rsid w:val="00E51F92"/>
    <w:rsid w:val="00E5278B"/>
    <w:rsid w:val="00E537E1"/>
    <w:rsid w:val="00E53DE3"/>
    <w:rsid w:val="00E5546E"/>
    <w:rsid w:val="00E5570E"/>
    <w:rsid w:val="00E557E0"/>
    <w:rsid w:val="00E55F21"/>
    <w:rsid w:val="00E56AA0"/>
    <w:rsid w:val="00E56E52"/>
    <w:rsid w:val="00E61248"/>
    <w:rsid w:val="00E631D3"/>
    <w:rsid w:val="00E647AA"/>
    <w:rsid w:val="00E64D01"/>
    <w:rsid w:val="00E66019"/>
    <w:rsid w:val="00E6650C"/>
    <w:rsid w:val="00E677B2"/>
    <w:rsid w:val="00E677C3"/>
    <w:rsid w:val="00E70D3A"/>
    <w:rsid w:val="00E71C97"/>
    <w:rsid w:val="00E71D2B"/>
    <w:rsid w:val="00E73521"/>
    <w:rsid w:val="00E73B9F"/>
    <w:rsid w:val="00E73E4B"/>
    <w:rsid w:val="00E76882"/>
    <w:rsid w:val="00E8172D"/>
    <w:rsid w:val="00E823D8"/>
    <w:rsid w:val="00E868D4"/>
    <w:rsid w:val="00E91683"/>
    <w:rsid w:val="00E91E44"/>
    <w:rsid w:val="00E929A7"/>
    <w:rsid w:val="00E92ACB"/>
    <w:rsid w:val="00E95BE4"/>
    <w:rsid w:val="00E96336"/>
    <w:rsid w:val="00E97BD6"/>
    <w:rsid w:val="00EA1019"/>
    <w:rsid w:val="00EA193F"/>
    <w:rsid w:val="00EA1B75"/>
    <w:rsid w:val="00EA4A90"/>
    <w:rsid w:val="00EA5AF7"/>
    <w:rsid w:val="00EA65B4"/>
    <w:rsid w:val="00EA66C7"/>
    <w:rsid w:val="00EA6C89"/>
    <w:rsid w:val="00EA77F2"/>
    <w:rsid w:val="00EA7FA1"/>
    <w:rsid w:val="00EB052C"/>
    <w:rsid w:val="00EB1421"/>
    <w:rsid w:val="00EB2EC9"/>
    <w:rsid w:val="00EB5151"/>
    <w:rsid w:val="00EB5CA1"/>
    <w:rsid w:val="00EB5EEE"/>
    <w:rsid w:val="00EB63AA"/>
    <w:rsid w:val="00EB70A5"/>
    <w:rsid w:val="00EB7A0A"/>
    <w:rsid w:val="00EB7A25"/>
    <w:rsid w:val="00EC0041"/>
    <w:rsid w:val="00EC2953"/>
    <w:rsid w:val="00EC36BA"/>
    <w:rsid w:val="00EC4478"/>
    <w:rsid w:val="00EC4B49"/>
    <w:rsid w:val="00EC5A02"/>
    <w:rsid w:val="00EC5B22"/>
    <w:rsid w:val="00EC637F"/>
    <w:rsid w:val="00EC705B"/>
    <w:rsid w:val="00EC7B61"/>
    <w:rsid w:val="00ED07D8"/>
    <w:rsid w:val="00ED0ADF"/>
    <w:rsid w:val="00ED13F4"/>
    <w:rsid w:val="00ED1EAD"/>
    <w:rsid w:val="00ED20DE"/>
    <w:rsid w:val="00ED4CB4"/>
    <w:rsid w:val="00ED747F"/>
    <w:rsid w:val="00ED75A2"/>
    <w:rsid w:val="00EE0581"/>
    <w:rsid w:val="00EE3701"/>
    <w:rsid w:val="00EE51D0"/>
    <w:rsid w:val="00EE61BE"/>
    <w:rsid w:val="00EE68EC"/>
    <w:rsid w:val="00EF0059"/>
    <w:rsid w:val="00EF231C"/>
    <w:rsid w:val="00EF26AC"/>
    <w:rsid w:val="00EF38D8"/>
    <w:rsid w:val="00EF5A63"/>
    <w:rsid w:val="00EF79EA"/>
    <w:rsid w:val="00F02CDA"/>
    <w:rsid w:val="00F03262"/>
    <w:rsid w:val="00F040C0"/>
    <w:rsid w:val="00F0473D"/>
    <w:rsid w:val="00F04DFD"/>
    <w:rsid w:val="00F051D7"/>
    <w:rsid w:val="00F05D52"/>
    <w:rsid w:val="00F05E1F"/>
    <w:rsid w:val="00F06755"/>
    <w:rsid w:val="00F074AB"/>
    <w:rsid w:val="00F07A8A"/>
    <w:rsid w:val="00F1147A"/>
    <w:rsid w:val="00F1176A"/>
    <w:rsid w:val="00F119E3"/>
    <w:rsid w:val="00F1286A"/>
    <w:rsid w:val="00F147D4"/>
    <w:rsid w:val="00F159EB"/>
    <w:rsid w:val="00F15DF5"/>
    <w:rsid w:val="00F15EF1"/>
    <w:rsid w:val="00F16481"/>
    <w:rsid w:val="00F164E2"/>
    <w:rsid w:val="00F16EED"/>
    <w:rsid w:val="00F17315"/>
    <w:rsid w:val="00F20D79"/>
    <w:rsid w:val="00F21005"/>
    <w:rsid w:val="00F21395"/>
    <w:rsid w:val="00F2185B"/>
    <w:rsid w:val="00F23869"/>
    <w:rsid w:val="00F24689"/>
    <w:rsid w:val="00F25486"/>
    <w:rsid w:val="00F25D96"/>
    <w:rsid w:val="00F2621D"/>
    <w:rsid w:val="00F268FE"/>
    <w:rsid w:val="00F27AD0"/>
    <w:rsid w:val="00F32226"/>
    <w:rsid w:val="00F32E79"/>
    <w:rsid w:val="00F34D20"/>
    <w:rsid w:val="00F34F3F"/>
    <w:rsid w:val="00F35271"/>
    <w:rsid w:val="00F36D1B"/>
    <w:rsid w:val="00F37A01"/>
    <w:rsid w:val="00F37C35"/>
    <w:rsid w:val="00F41325"/>
    <w:rsid w:val="00F414A0"/>
    <w:rsid w:val="00F43E47"/>
    <w:rsid w:val="00F456D5"/>
    <w:rsid w:val="00F47005"/>
    <w:rsid w:val="00F47057"/>
    <w:rsid w:val="00F502DE"/>
    <w:rsid w:val="00F5181A"/>
    <w:rsid w:val="00F51948"/>
    <w:rsid w:val="00F51B7F"/>
    <w:rsid w:val="00F52CEB"/>
    <w:rsid w:val="00F53A6A"/>
    <w:rsid w:val="00F54551"/>
    <w:rsid w:val="00F54C3F"/>
    <w:rsid w:val="00F55892"/>
    <w:rsid w:val="00F5653E"/>
    <w:rsid w:val="00F60E66"/>
    <w:rsid w:val="00F61224"/>
    <w:rsid w:val="00F6238E"/>
    <w:rsid w:val="00F62415"/>
    <w:rsid w:val="00F642A6"/>
    <w:rsid w:val="00F65254"/>
    <w:rsid w:val="00F66565"/>
    <w:rsid w:val="00F66DF3"/>
    <w:rsid w:val="00F67BFF"/>
    <w:rsid w:val="00F71FE0"/>
    <w:rsid w:val="00F748C6"/>
    <w:rsid w:val="00F75CF2"/>
    <w:rsid w:val="00F767A9"/>
    <w:rsid w:val="00F773FF"/>
    <w:rsid w:val="00F8095D"/>
    <w:rsid w:val="00F81915"/>
    <w:rsid w:val="00F85B02"/>
    <w:rsid w:val="00F913EF"/>
    <w:rsid w:val="00F91D3B"/>
    <w:rsid w:val="00F922E3"/>
    <w:rsid w:val="00F94132"/>
    <w:rsid w:val="00F9553D"/>
    <w:rsid w:val="00F957A0"/>
    <w:rsid w:val="00F95C00"/>
    <w:rsid w:val="00FA0690"/>
    <w:rsid w:val="00FA2131"/>
    <w:rsid w:val="00FA2C7C"/>
    <w:rsid w:val="00FA2CE1"/>
    <w:rsid w:val="00FA371E"/>
    <w:rsid w:val="00FA3EA6"/>
    <w:rsid w:val="00FA5475"/>
    <w:rsid w:val="00FA6D51"/>
    <w:rsid w:val="00FA7226"/>
    <w:rsid w:val="00FB0487"/>
    <w:rsid w:val="00FB1C64"/>
    <w:rsid w:val="00FB2244"/>
    <w:rsid w:val="00FB238F"/>
    <w:rsid w:val="00FB25A6"/>
    <w:rsid w:val="00FB2C1D"/>
    <w:rsid w:val="00FB4923"/>
    <w:rsid w:val="00FB4E20"/>
    <w:rsid w:val="00FB59ED"/>
    <w:rsid w:val="00FB5E2A"/>
    <w:rsid w:val="00FB632C"/>
    <w:rsid w:val="00FB6A02"/>
    <w:rsid w:val="00FC0051"/>
    <w:rsid w:val="00FC0963"/>
    <w:rsid w:val="00FC3026"/>
    <w:rsid w:val="00FC3FF5"/>
    <w:rsid w:val="00FC5662"/>
    <w:rsid w:val="00FC65B9"/>
    <w:rsid w:val="00FC7A87"/>
    <w:rsid w:val="00FD072A"/>
    <w:rsid w:val="00FD1C6F"/>
    <w:rsid w:val="00FD2F33"/>
    <w:rsid w:val="00FD3140"/>
    <w:rsid w:val="00FD43FC"/>
    <w:rsid w:val="00FD5CDA"/>
    <w:rsid w:val="00FD6DF8"/>
    <w:rsid w:val="00FE21F7"/>
    <w:rsid w:val="00FE3E1A"/>
    <w:rsid w:val="00FE4018"/>
    <w:rsid w:val="00FE520B"/>
    <w:rsid w:val="00FE6742"/>
    <w:rsid w:val="00FE6747"/>
    <w:rsid w:val="00FE73F8"/>
    <w:rsid w:val="00FE7468"/>
    <w:rsid w:val="00FE7493"/>
    <w:rsid w:val="00FE749B"/>
    <w:rsid w:val="00FE7C0D"/>
    <w:rsid w:val="00FF129F"/>
    <w:rsid w:val="00FF2125"/>
    <w:rsid w:val="00FF2797"/>
    <w:rsid w:val="00FF29A4"/>
    <w:rsid w:val="00FF34BC"/>
    <w:rsid w:val="00FF4096"/>
    <w:rsid w:val="00FF4573"/>
    <w:rsid w:val="00FF45D5"/>
    <w:rsid w:val="00FF4E75"/>
    <w:rsid w:val="00FF6277"/>
    <w:rsid w:val="00FF7B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EE20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26F03"/>
    <w:rPr>
      <w:rFonts w:eastAsia="Times New Roman"/>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MS Gothic"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uiPriority w:val="99"/>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MS Gothic"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1">
    <w:name w:val="Normal1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 w:type="paragraph" w:customStyle="1" w:styleId="Body">
    <w:name w:val="Body"/>
    <w:rsid w:val="009636DB"/>
    <w:pPr>
      <w:pBdr>
        <w:top w:val="nil"/>
        <w:left w:val="nil"/>
        <w:bottom w:val="nil"/>
        <w:right w:val="nil"/>
        <w:between w:val="nil"/>
        <w:bar w:val="nil"/>
      </w:pBdr>
    </w:pPr>
    <w:rPr>
      <w:rFonts w:eastAsia="Times New Roman"/>
      <w:color w:val="000000"/>
      <w:u w:color="000000"/>
      <w:bdr w:val="nil"/>
    </w:rPr>
  </w:style>
  <w:style w:type="paragraph" w:customStyle="1" w:styleId="xmsonormal">
    <w:name w:val="x_msonormal"/>
    <w:rsid w:val="009636DB"/>
    <w:pPr>
      <w:pBdr>
        <w:top w:val="nil"/>
        <w:left w:val="nil"/>
        <w:bottom w:val="nil"/>
        <w:right w:val="nil"/>
        <w:between w:val="nil"/>
        <w:bar w:val="nil"/>
      </w:pBdr>
      <w:spacing w:before="100" w:after="100"/>
    </w:pPr>
    <w:rPr>
      <w:rFonts w:cs="Arial Unicode MS"/>
      <w:color w:val="000000"/>
      <w:u w:color="000000"/>
      <w:bdr w:val="nil"/>
    </w:rPr>
  </w:style>
  <w:style w:type="paragraph" w:customStyle="1" w:styleId="xxmsonormal">
    <w:name w:val="xxmsonormal"/>
    <w:basedOn w:val="Normal"/>
    <w:rsid w:val="006C6EE9"/>
    <w:pPr>
      <w:spacing w:before="100" w:beforeAutospacing="1" w:after="100" w:afterAutospacing="1"/>
    </w:pPr>
  </w:style>
  <w:style w:type="paragraph" w:customStyle="1" w:styleId="xmsonormal0">
    <w:name w:val="xmsonormal"/>
    <w:basedOn w:val="Normal"/>
    <w:rsid w:val="00050429"/>
    <w:pPr>
      <w:spacing w:before="100" w:beforeAutospacing="1" w:after="100" w:afterAutospacing="1"/>
    </w:pPr>
  </w:style>
  <w:style w:type="character" w:customStyle="1" w:styleId="UnresolvedMention1">
    <w:name w:val="Unresolved Mention1"/>
    <w:basedOn w:val="DefaultParagraphFont"/>
    <w:uiPriority w:val="99"/>
    <w:rsid w:val="00675AC9"/>
    <w:rPr>
      <w:color w:val="605E5C"/>
      <w:shd w:val="clear" w:color="auto" w:fill="E1DFDD"/>
    </w:rPr>
  </w:style>
  <w:style w:type="character" w:customStyle="1" w:styleId="UnresolvedMention2">
    <w:name w:val="Unresolved Mention2"/>
    <w:basedOn w:val="DefaultParagraphFont"/>
    <w:uiPriority w:val="99"/>
    <w:rsid w:val="00C465BA"/>
    <w:rPr>
      <w:color w:val="605E5C"/>
      <w:shd w:val="clear" w:color="auto" w:fill="E1DFDD"/>
    </w:rPr>
  </w:style>
  <w:style w:type="paragraph" w:customStyle="1" w:styleId="p1">
    <w:name w:val="p1"/>
    <w:basedOn w:val="Normal"/>
    <w:rsid w:val="005876B3"/>
    <w:pPr>
      <w:spacing w:before="100" w:beforeAutospacing="1" w:after="100" w:afterAutospacing="1"/>
    </w:pPr>
  </w:style>
  <w:style w:type="paragraph" w:styleId="BodyText">
    <w:name w:val="Body Text"/>
    <w:basedOn w:val="Normal"/>
    <w:link w:val="BodyTextChar"/>
    <w:uiPriority w:val="99"/>
    <w:semiHidden/>
    <w:unhideWhenUsed/>
    <w:rsid w:val="00600D63"/>
    <w:pPr>
      <w:spacing w:after="120"/>
    </w:pPr>
  </w:style>
  <w:style w:type="character" w:customStyle="1" w:styleId="BodyTextChar">
    <w:name w:val="Body Text Char"/>
    <w:basedOn w:val="DefaultParagraphFont"/>
    <w:link w:val="BodyText"/>
    <w:uiPriority w:val="99"/>
    <w:semiHidden/>
    <w:rsid w:val="00600D63"/>
    <w:rPr>
      <w:rFonts w:eastAsia="Times New Roman"/>
    </w:rPr>
  </w:style>
  <w:style w:type="character" w:customStyle="1" w:styleId="UnresolvedMention3">
    <w:name w:val="Unresolved Mention3"/>
    <w:basedOn w:val="DefaultParagraphFont"/>
    <w:uiPriority w:val="99"/>
    <w:rsid w:val="00323B2C"/>
    <w:rPr>
      <w:color w:val="605E5C"/>
      <w:shd w:val="clear" w:color="auto" w:fill="E1DFDD"/>
    </w:rPr>
  </w:style>
  <w:style w:type="character" w:customStyle="1" w:styleId="Caption1">
    <w:name w:val="Caption1"/>
    <w:basedOn w:val="DefaultParagraphFont"/>
    <w:rsid w:val="000C4067"/>
  </w:style>
  <w:style w:type="character" w:styleId="UnresolvedMention">
    <w:name w:val="Unresolved Mention"/>
    <w:basedOn w:val="DefaultParagraphFont"/>
    <w:uiPriority w:val="99"/>
    <w:rsid w:val="00923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3902">
      <w:bodyDiv w:val="1"/>
      <w:marLeft w:val="0"/>
      <w:marRight w:val="0"/>
      <w:marTop w:val="0"/>
      <w:marBottom w:val="0"/>
      <w:divBdr>
        <w:top w:val="none" w:sz="0" w:space="0" w:color="auto"/>
        <w:left w:val="none" w:sz="0" w:space="0" w:color="auto"/>
        <w:bottom w:val="none" w:sz="0" w:space="0" w:color="auto"/>
        <w:right w:val="none" w:sz="0" w:space="0" w:color="auto"/>
      </w:divBdr>
    </w:div>
    <w:div w:id="64686876">
      <w:bodyDiv w:val="1"/>
      <w:marLeft w:val="0"/>
      <w:marRight w:val="0"/>
      <w:marTop w:val="0"/>
      <w:marBottom w:val="0"/>
      <w:divBdr>
        <w:top w:val="none" w:sz="0" w:space="0" w:color="auto"/>
        <w:left w:val="none" w:sz="0" w:space="0" w:color="auto"/>
        <w:bottom w:val="none" w:sz="0" w:space="0" w:color="auto"/>
        <w:right w:val="none" w:sz="0" w:space="0" w:color="auto"/>
      </w:divBdr>
    </w:div>
    <w:div w:id="82458660">
      <w:bodyDiv w:val="1"/>
      <w:marLeft w:val="0"/>
      <w:marRight w:val="0"/>
      <w:marTop w:val="0"/>
      <w:marBottom w:val="0"/>
      <w:divBdr>
        <w:top w:val="none" w:sz="0" w:space="0" w:color="auto"/>
        <w:left w:val="none" w:sz="0" w:space="0" w:color="auto"/>
        <w:bottom w:val="none" w:sz="0" w:space="0" w:color="auto"/>
        <w:right w:val="none" w:sz="0" w:space="0" w:color="auto"/>
      </w:divBdr>
      <w:divsChild>
        <w:div w:id="827943133">
          <w:marLeft w:val="0"/>
          <w:marRight w:val="0"/>
          <w:marTop w:val="0"/>
          <w:marBottom w:val="0"/>
          <w:divBdr>
            <w:top w:val="none" w:sz="0" w:space="0" w:color="auto"/>
            <w:left w:val="none" w:sz="0" w:space="0" w:color="auto"/>
            <w:bottom w:val="none" w:sz="0" w:space="0" w:color="auto"/>
            <w:right w:val="none" w:sz="0" w:space="0" w:color="auto"/>
          </w:divBdr>
          <w:divsChild>
            <w:div w:id="1969360748">
              <w:marLeft w:val="0"/>
              <w:marRight w:val="0"/>
              <w:marTop w:val="0"/>
              <w:marBottom w:val="0"/>
              <w:divBdr>
                <w:top w:val="none" w:sz="0" w:space="0" w:color="auto"/>
                <w:left w:val="none" w:sz="0" w:space="0" w:color="auto"/>
                <w:bottom w:val="none" w:sz="0" w:space="0" w:color="auto"/>
                <w:right w:val="none" w:sz="0" w:space="0" w:color="auto"/>
              </w:divBdr>
              <w:divsChild>
                <w:div w:id="1336961691">
                  <w:marLeft w:val="0"/>
                  <w:marRight w:val="0"/>
                  <w:marTop w:val="0"/>
                  <w:marBottom w:val="0"/>
                  <w:divBdr>
                    <w:top w:val="none" w:sz="0" w:space="0" w:color="auto"/>
                    <w:left w:val="none" w:sz="0" w:space="0" w:color="auto"/>
                    <w:bottom w:val="none" w:sz="0" w:space="0" w:color="auto"/>
                    <w:right w:val="none" w:sz="0" w:space="0" w:color="auto"/>
                  </w:divBdr>
                  <w:divsChild>
                    <w:div w:id="11275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1215">
      <w:bodyDiv w:val="1"/>
      <w:marLeft w:val="0"/>
      <w:marRight w:val="0"/>
      <w:marTop w:val="0"/>
      <w:marBottom w:val="0"/>
      <w:divBdr>
        <w:top w:val="none" w:sz="0" w:space="0" w:color="auto"/>
        <w:left w:val="none" w:sz="0" w:space="0" w:color="auto"/>
        <w:bottom w:val="none" w:sz="0" w:space="0" w:color="auto"/>
        <w:right w:val="none" w:sz="0" w:space="0" w:color="auto"/>
      </w:divBdr>
      <w:divsChild>
        <w:div w:id="202567">
          <w:marLeft w:val="0"/>
          <w:marRight w:val="0"/>
          <w:marTop w:val="0"/>
          <w:marBottom w:val="0"/>
          <w:divBdr>
            <w:top w:val="none" w:sz="0" w:space="0" w:color="auto"/>
            <w:left w:val="none" w:sz="0" w:space="0" w:color="auto"/>
            <w:bottom w:val="none" w:sz="0" w:space="0" w:color="auto"/>
            <w:right w:val="none" w:sz="0" w:space="0" w:color="auto"/>
          </w:divBdr>
          <w:divsChild>
            <w:div w:id="249195981">
              <w:marLeft w:val="0"/>
              <w:marRight w:val="0"/>
              <w:marTop w:val="0"/>
              <w:marBottom w:val="0"/>
              <w:divBdr>
                <w:top w:val="none" w:sz="0" w:space="0" w:color="auto"/>
                <w:left w:val="none" w:sz="0" w:space="0" w:color="auto"/>
                <w:bottom w:val="none" w:sz="0" w:space="0" w:color="auto"/>
                <w:right w:val="none" w:sz="0" w:space="0" w:color="auto"/>
              </w:divBdr>
              <w:divsChild>
                <w:div w:id="1957373661">
                  <w:marLeft w:val="0"/>
                  <w:marRight w:val="0"/>
                  <w:marTop w:val="0"/>
                  <w:marBottom w:val="0"/>
                  <w:divBdr>
                    <w:top w:val="none" w:sz="0" w:space="0" w:color="auto"/>
                    <w:left w:val="none" w:sz="0" w:space="0" w:color="auto"/>
                    <w:bottom w:val="none" w:sz="0" w:space="0" w:color="auto"/>
                    <w:right w:val="none" w:sz="0" w:space="0" w:color="auto"/>
                  </w:divBdr>
                  <w:divsChild>
                    <w:div w:id="26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5395">
      <w:bodyDiv w:val="1"/>
      <w:marLeft w:val="0"/>
      <w:marRight w:val="0"/>
      <w:marTop w:val="0"/>
      <w:marBottom w:val="0"/>
      <w:divBdr>
        <w:top w:val="none" w:sz="0" w:space="0" w:color="auto"/>
        <w:left w:val="none" w:sz="0" w:space="0" w:color="auto"/>
        <w:bottom w:val="none" w:sz="0" w:space="0" w:color="auto"/>
        <w:right w:val="none" w:sz="0" w:space="0" w:color="auto"/>
      </w:divBdr>
    </w:div>
    <w:div w:id="147212740">
      <w:bodyDiv w:val="1"/>
      <w:marLeft w:val="0"/>
      <w:marRight w:val="0"/>
      <w:marTop w:val="0"/>
      <w:marBottom w:val="0"/>
      <w:divBdr>
        <w:top w:val="none" w:sz="0" w:space="0" w:color="auto"/>
        <w:left w:val="none" w:sz="0" w:space="0" w:color="auto"/>
        <w:bottom w:val="none" w:sz="0" w:space="0" w:color="auto"/>
        <w:right w:val="none" w:sz="0" w:space="0" w:color="auto"/>
      </w:divBdr>
    </w:div>
    <w:div w:id="148905206">
      <w:bodyDiv w:val="1"/>
      <w:marLeft w:val="0"/>
      <w:marRight w:val="0"/>
      <w:marTop w:val="0"/>
      <w:marBottom w:val="0"/>
      <w:divBdr>
        <w:top w:val="none" w:sz="0" w:space="0" w:color="auto"/>
        <w:left w:val="none" w:sz="0" w:space="0" w:color="auto"/>
        <w:bottom w:val="none" w:sz="0" w:space="0" w:color="auto"/>
        <w:right w:val="none" w:sz="0" w:space="0" w:color="auto"/>
      </w:divBdr>
    </w:div>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00941362">
      <w:bodyDiv w:val="1"/>
      <w:marLeft w:val="0"/>
      <w:marRight w:val="0"/>
      <w:marTop w:val="0"/>
      <w:marBottom w:val="0"/>
      <w:divBdr>
        <w:top w:val="none" w:sz="0" w:space="0" w:color="auto"/>
        <w:left w:val="none" w:sz="0" w:space="0" w:color="auto"/>
        <w:bottom w:val="none" w:sz="0" w:space="0" w:color="auto"/>
        <w:right w:val="none" w:sz="0" w:space="0" w:color="auto"/>
      </w:divBdr>
    </w:div>
    <w:div w:id="218782764">
      <w:bodyDiv w:val="1"/>
      <w:marLeft w:val="0"/>
      <w:marRight w:val="0"/>
      <w:marTop w:val="0"/>
      <w:marBottom w:val="0"/>
      <w:divBdr>
        <w:top w:val="none" w:sz="0" w:space="0" w:color="auto"/>
        <w:left w:val="none" w:sz="0" w:space="0" w:color="auto"/>
        <w:bottom w:val="none" w:sz="0" w:space="0" w:color="auto"/>
        <w:right w:val="none" w:sz="0" w:space="0" w:color="auto"/>
      </w:divBdr>
      <w:divsChild>
        <w:div w:id="45296760">
          <w:marLeft w:val="0"/>
          <w:marRight w:val="0"/>
          <w:marTop w:val="0"/>
          <w:marBottom w:val="0"/>
          <w:divBdr>
            <w:top w:val="none" w:sz="0" w:space="0" w:color="auto"/>
            <w:left w:val="none" w:sz="0" w:space="0" w:color="auto"/>
            <w:bottom w:val="none" w:sz="0" w:space="0" w:color="auto"/>
            <w:right w:val="none" w:sz="0" w:space="0" w:color="auto"/>
          </w:divBdr>
          <w:divsChild>
            <w:div w:id="1714380573">
              <w:marLeft w:val="0"/>
              <w:marRight w:val="0"/>
              <w:marTop w:val="0"/>
              <w:marBottom w:val="0"/>
              <w:divBdr>
                <w:top w:val="none" w:sz="0" w:space="0" w:color="auto"/>
                <w:left w:val="none" w:sz="0" w:space="0" w:color="auto"/>
                <w:bottom w:val="none" w:sz="0" w:space="0" w:color="auto"/>
                <w:right w:val="none" w:sz="0" w:space="0" w:color="auto"/>
              </w:divBdr>
              <w:divsChild>
                <w:div w:id="1144273997">
                  <w:marLeft w:val="0"/>
                  <w:marRight w:val="0"/>
                  <w:marTop w:val="0"/>
                  <w:marBottom w:val="0"/>
                  <w:divBdr>
                    <w:top w:val="none" w:sz="0" w:space="0" w:color="auto"/>
                    <w:left w:val="none" w:sz="0" w:space="0" w:color="auto"/>
                    <w:bottom w:val="none" w:sz="0" w:space="0" w:color="auto"/>
                    <w:right w:val="none" w:sz="0" w:space="0" w:color="auto"/>
                  </w:divBdr>
                  <w:divsChild>
                    <w:div w:id="14062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4191360">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46615861">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58103440">
      <w:bodyDiv w:val="1"/>
      <w:marLeft w:val="0"/>
      <w:marRight w:val="0"/>
      <w:marTop w:val="0"/>
      <w:marBottom w:val="0"/>
      <w:divBdr>
        <w:top w:val="none" w:sz="0" w:space="0" w:color="auto"/>
        <w:left w:val="none" w:sz="0" w:space="0" w:color="auto"/>
        <w:bottom w:val="none" w:sz="0" w:space="0" w:color="auto"/>
        <w:right w:val="none" w:sz="0" w:space="0" w:color="auto"/>
      </w:divBdr>
    </w:div>
    <w:div w:id="264270521">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313338208">
      <w:bodyDiv w:val="1"/>
      <w:marLeft w:val="0"/>
      <w:marRight w:val="0"/>
      <w:marTop w:val="0"/>
      <w:marBottom w:val="0"/>
      <w:divBdr>
        <w:top w:val="none" w:sz="0" w:space="0" w:color="auto"/>
        <w:left w:val="none" w:sz="0" w:space="0" w:color="auto"/>
        <w:bottom w:val="none" w:sz="0" w:space="0" w:color="auto"/>
        <w:right w:val="none" w:sz="0" w:space="0" w:color="auto"/>
      </w:divBdr>
      <w:divsChild>
        <w:div w:id="2140763747">
          <w:marLeft w:val="0"/>
          <w:marRight w:val="0"/>
          <w:marTop w:val="0"/>
          <w:marBottom w:val="0"/>
          <w:divBdr>
            <w:top w:val="none" w:sz="0" w:space="0" w:color="auto"/>
            <w:left w:val="none" w:sz="0" w:space="0" w:color="auto"/>
            <w:bottom w:val="none" w:sz="0" w:space="0" w:color="auto"/>
            <w:right w:val="none" w:sz="0" w:space="0" w:color="auto"/>
          </w:divBdr>
          <w:divsChild>
            <w:div w:id="2069301242">
              <w:marLeft w:val="0"/>
              <w:marRight w:val="0"/>
              <w:marTop w:val="0"/>
              <w:marBottom w:val="0"/>
              <w:divBdr>
                <w:top w:val="none" w:sz="0" w:space="0" w:color="auto"/>
                <w:left w:val="none" w:sz="0" w:space="0" w:color="auto"/>
                <w:bottom w:val="none" w:sz="0" w:space="0" w:color="auto"/>
                <w:right w:val="none" w:sz="0" w:space="0" w:color="auto"/>
              </w:divBdr>
              <w:divsChild>
                <w:div w:id="1097672698">
                  <w:marLeft w:val="0"/>
                  <w:marRight w:val="0"/>
                  <w:marTop w:val="0"/>
                  <w:marBottom w:val="0"/>
                  <w:divBdr>
                    <w:top w:val="none" w:sz="0" w:space="0" w:color="auto"/>
                    <w:left w:val="none" w:sz="0" w:space="0" w:color="auto"/>
                    <w:bottom w:val="none" w:sz="0" w:space="0" w:color="auto"/>
                    <w:right w:val="none" w:sz="0" w:space="0" w:color="auto"/>
                  </w:divBdr>
                  <w:divsChild>
                    <w:div w:id="101924286">
                      <w:marLeft w:val="0"/>
                      <w:marRight w:val="0"/>
                      <w:marTop w:val="0"/>
                      <w:marBottom w:val="0"/>
                      <w:divBdr>
                        <w:top w:val="none" w:sz="0" w:space="0" w:color="auto"/>
                        <w:left w:val="none" w:sz="0" w:space="0" w:color="auto"/>
                        <w:bottom w:val="none" w:sz="0" w:space="0" w:color="auto"/>
                        <w:right w:val="none" w:sz="0" w:space="0" w:color="auto"/>
                      </w:divBdr>
                    </w:div>
                  </w:divsChild>
                </w:div>
                <w:div w:id="668412630">
                  <w:marLeft w:val="0"/>
                  <w:marRight w:val="0"/>
                  <w:marTop w:val="0"/>
                  <w:marBottom w:val="0"/>
                  <w:divBdr>
                    <w:top w:val="none" w:sz="0" w:space="0" w:color="auto"/>
                    <w:left w:val="none" w:sz="0" w:space="0" w:color="auto"/>
                    <w:bottom w:val="none" w:sz="0" w:space="0" w:color="auto"/>
                    <w:right w:val="none" w:sz="0" w:space="0" w:color="auto"/>
                  </w:divBdr>
                  <w:divsChild>
                    <w:div w:id="12107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6176">
          <w:marLeft w:val="0"/>
          <w:marRight w:val="0"/>
          <w:marTop w:val="0"/>
          <w:marBottom w:val="0"/>
          <w:divBdr>
            <w:top w:val="none" w:sz="0" w:space="0" w:color="auto"/>
            <w:left w:val="none" w:sz="0" w:space="0" w:color="auto"/>
            <w:bottom w:val="none" w:sz="0" w:space="0" w:color="auto"/>
            <w:right w:val="none" w:sz="0" w:space="0" w:color="auto"/>
          </w:divBdr>
          <w:divsChild>
            <w:div w:id="1701470679">
              <w:marLeft w:val="0"/>
              <w:marRight w:val="0"/>
              <w:marTop w:val="0"/>
              <w:marBottom w:val="0"/>
              <w:divBdr>
                <w:top w:val="none" w:sz="0" w:space="0" w:color="auto"/>
                <w:left w:val="none" w:sz="0" w:space="0" w:color="auto"/>
                <w:bottom w:val="none" w:sz="0" w:space="0" w:color="auto"/>
                <w:right w:val="none" w:sz="0" w:space="0" w:color="auto"/>
              </w:divBdr>
              <w:divsChild>
                <w:div w:id="536308856">
                  <w:marLeft w:val="0"/>
                  <w:marRight w:val="0"/>
                  <w:marTop w:val="0"/>
                  <w:marBottom w:val="0"/>
                  <w:divBdr>
                    <w:top w:val="none" w:sz="0" w:space="0" w:color="auto"/>
                    <w:left w:val="none" w:sz="0" w:space="0" w:color="auto"/>
                    <w:bottom w:val="none" w:sz="0" w:space="0" w:color="auto"/>
                    <w:right w:val="none" w:sz="0" w:space="0" w:color="auto"/>
                  </w:divBdr>
                  <w:divsChild>
                    <w:div w:id="1556349677">
                      <w:marLeft w:val="0"/>
                      <w:marRight w:val="0"/>
                      <w:marTop w:val="0"/>
                      <w:marBottom w:val="0"/>
                      <w:divBdr>
                        <w:top w:val="none" w:sz="0" w:space="0" w:color="auto"/>
                        <w:left w:val="none" w:sz="0" w:space="0" w:color="auto"/>
                        <w:bottom w:val="none" w:sz="0" w:space="0" w:color="auto"/>
                        <w:right w:val="none" w:sz="0" w:space="0" w:color="auto"/>
                      </w:divBdr>
                    </w:div>
                    <w:div w:id="1379554357">
                      <w:marLeft w:val="0"/>
                      <w:marRight w:val="0"/>
                      <w:marTop w:val="0"/>
                      <w:marBottom w:val="0"/>
                      <w:divBdr>
                        <w:top w:val="none" w:sz="0" w:space="0" w:color="auto"/>
                        <w:left w:val="none" w:sz="0" w:space="0" w:color="auto"/>
                        <w:bottom w:val="none" w:sz="0" w:space="0" w:color="auto"/>
                        <w:right w:val="none" w:sz="0" w:space="0" w:color="auto"/>
                      </w:divBdr>
                    </w:div>
                  </w:divsChild>
                </w:div>
                <w:div w:id="46297242">
                  <w:marLeft w:val="0"/>
                  <w:marRight w:val="0"/>
                  <w:marTop w:val="0"/>
                  <w:marBottom w:val="0"/>
                  <w:divBdr>
                    <w:top w:val="none" w:sz="0" w:space="0" w:color="auto"/>
                    <w:left w:val="none" w:sz="0" w:space="0" w:color="auto"/>
                    <w:bottom w:val="none" w:sz="0" w:space="0" w:color="auto"/>
                    <w:right w:val="none" w:sz="0" w:space="0" w:color="auto"/>
                  </w:divBdr>
                  <w:divsChild>
                    <w:div w:id="1461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126075">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329017993">
      <w:bodyDiv w:val="1"/>
      <w:marLeft w:val="0"/>
      <w:marRight w:val="0"/>
      <w:marTop w:val="0"/>
      <w:marBottom w:val="0"/>
      <w:divBdr>
        <w:top w:val="none" w:sz="0" w:space="0" w:color="auto"/>
        <w:left w:val="none" w:sz="0" w:space="0" w:color="auto"/>
        <w:bottom w:val="none" w:sz="0" w:space="0" w:color="auto"/>
        <w:right w:val="none" w:sz="0" w:space="0" w:color="auto"/>
      </w:divBdr>
    </w:div>
    <w:div w:id="334379311">
      <w:bodyDiv w:val="1"/>
      <w:marLeft w:val="0"/>
      <w:marRight w:val="0"/>
      <w:marTop w:val="0"/>
      <w:marBottom w:val="0"/>
      <w:divBdr>
        <w:top w:val="none" w:sz="0" w:space="0" w:color="auto"/>
        <w:left w:val="none" w:sz="0" w:space="0" w:color="auto"/>
        <w:bottom w:val="none" w:sz="0" w:space="0" w:color="auto"/>
        <w:right w:val="none" w:sz="0" w:space="0" w:color="auto"/>
      </w:divBdr>
    </w:div>
    <w:div w:id="388235430">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11780921">
      <w:bodyDiv w:val="1"/>
      <w:marLeft w:val="0"/>
      <w:marRight w:val="0"/>
      <w:marTop w:val="0"/>
      <w:marBottom w:val="0"/>
      <w:divBdr>
        <w:top w:val="none" w:sz="0" w:space="0" w:color="auto"/>
        <w:left w:val="none" w:sz="0" w:space="0" w:color="auto"/>
        <w:bottom w:val="none" w:sz="0" w:space="0" w:color="auto"/>
        <w:right w:val="none" w:sz="0" w:space="0" w:color="auto"/>
      </w:divBdr>
    </w:div>
    <w:div w:id="420100497">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26583394">
      <w:bodyDiv w:val="1"/>
      <w:marLeft w:val="0"/>
      <w:marRight w:val="0"/>
      <w:marTop w:val="0"/>
      <w:marBottom w:val="0"/>
      <w:divBdr>
        <w:top w:val="none" w:sz="0" w:space="0" w:color="auto"/>
        <w:left w:val="none" w:sz="0" w:space="0" w:color="auto"/>
        <w:bottom w:val="none" w:sz="0" w:space="0" w:color="auto"/>
        <w:right w:val="none" w:sz="0" w:space="0" w:color="auto"/>
      </w:divBdr>
    </w:div>
    <w:div w:id="468517019">
      <w:bodyDiv w:val="1"/>
      <w:marLeft w:val="0"/>
      <w:marRight w:val="0"/>
      <w:marTop w:val="0"/>
      <w:marBottom w:val="0"/>
      <w:divBdr>
        <w:top w:val="none" w:sz="0" w:space="0" w:color="auto"/>
        <w:left w:val="none" w:sz="0" w:space="0" w:color="auto"/>
        <w:bottom w:val="none" w:sz="0" w:space="0" w:color="auto"/>
        <w:right w:val="none" w:sz="0" w:space="0" w:color="auto"/>
      </w:divBdr>
    </w:div>
    <w:div w:id="512455559">
      <w:bodyDiv w:val="1"/>
      <w:marLeft w:val="0"/>
      <w:marRight w:val="0"/>
      <w:marTop w:val="0"/>
      <w:marBottom w:val="0"/>
      <w:divBdr>
        <w:top w:val="none" w:sz="0" w:space="0" w:color="auto"/>
        <w:left w:val="none" w:sz="0" w:space="0" w:color="auto"/>
        <w:bottom w:val="none" w:sz="0" w:space="0" w:color="auto"/>
        <w:right w:val="none" w:sz="0" w:space="0" w:color="auto"/>
      </w:divBdr>
    </w:div>
    <w:div w:id="550191616">
      <w:bodyDiv w:val="1"/>
      <w:marLeft w:val="0"/>
      <w:marRight w:val="0"/>
      <w:marTop w:val="0"/>
      <w:marBottom w:val="0"/>
      <w:divBdr>
        <w:top w:val="none" w:sz="0" w:space="0" w:color="auto"/>
        <w:left w:val="none" w:sz="0" w:space="0" w:color="auto"/>
        <w:bottom w:val="none" w:sz="0" w:space="0" w:color="auto"/>
        <w:right w:val="none" w:sz="0" w:space="0" w:color="auto"/>
      </w:divBdr>
      <w:divsChild>
        <w:div w:id="304238602">
          <w:marLeft w:val="0"/>
          <w:marRight w:val="0"/>
          <w:marTop w:val="0"/>
          <w:marBottom w:val="0"/>
          <w:divBdr>
            <w:top w:val="none" w:sz="0" w:space="0" w:color="auto"/>
            <w:left w:val="none" w:sz="0" w:space="0" w:color="auto"/>
            <w:bottom w:val="none" w:sz="0" w:space="0" w:color="auto"/>
            <w:right w:val="none" w:sz="0" w:space="0" w:color="auto"/>
          </w:divBdr>
          <w:divsChild>
            <w:div w:id="420881161">
              <w:marLeft w:val="0"/>
              <w:marRight w:val="0"/>
              <w:marTop w:val="0"/>
              <w:marBottom w:val="0"/>
              <w:divBdr>
                <w:top w:val="none" w:sz="0" w:space="0" w:color="auto"/>
                <w:left w:val="none" w:sz="0" w:space="0" w:color="auto"/>
                <w:bottom w:val="none" w:sz="0" w:space="0" w:color="auto"/>
                <w:right w:val="none" w:sz="0" w:space="0" w:color="auto"/>
              </w:divBdr>
              <w:divsChild>
                <w:div w:id="514151771">
                  <w:marLeft w:val="0"/>
                  <w:marRight w:val="0"/>
                  <w:marTop w:val="0"/>
                  <w:marBottom w:val="0"/>
                  <w:divBdr>
                    <w:top w:val="none" w:sz="0" w:space="0" w:color="auto"/>
                    <w:left w:val="none" w:sz="0" w:space="0" w:color="auto"/>
                    <w:bottom w:val="none" w:sz="0" w:space="0" w:color="auto"/>
                    <w:right w:val="none" w:sz="0" w:space="0" w:color="auto"/>
                  </w:divBdr>
                  <w:divsChild>
                    <w:div w:id="9979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59947649">
      <w:bodyDiv w:val="1"/>
      <w:marLeft w:val="0"/>
      <w:marRight w:val="0"/>
      <w:marTop w:val="0"/>
      <w:marBottom w:val="0"/>
      <w:divBdr>
        <w:top w:val="none" w:sz="0" w:space="0" w:color="auto"/>
        <w:left w:val="none" w:sz="0" w:space="0" w:color="auto"/>
        <w:bottom w:val="none" w:sz="0" w:space="0" w:color="auto"/>
        <w:right w:val="none" w:sz="0" w:space="0" w:color="auto"/>
      </w:divBdr>
    </w:div>
    <w:div w:id="575438528">
      <w:bodyDiv w:val="1"/>
      <w:marLeft w:val="0"/>
      <w:marRight w:val="0"/>
      <w:marTop w:val="0"/>
      <w:marBottom w:val="0"/>
      <w:divBdr>
        <w:top w:val="none" w:sz="0" w:space="0" w:color="auto"/>
        <w:left w:val="none" w:sz="0" w:space="0" w:color="auto"/>
        <w:bottom w:val="none" w:sz="0" w:space="0" w:color="auto"/>
        <w:right w:val="none" w:sz="0" w:space="0" w:color="auto"/>
      </w:divBdr>
    </w:div>
    <w:div w:id="581183570">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598567845">
      <w:bodyDiv w:val="1"/>
      <w:marLeft w:val="0"/>
      <w:marRight w:val="0"/>
      <w:marTop w:val="0"/>
      <w:marBottom w:val="0"/>
      <w:divBdr>
        <w:top w:val="none" w:sz="0" w:space="0" w:color="auto"/>
        <w:left w:val="none" w:sz="0" w:space="0" w:color="auto"/>
        <w:bottom w:val="none" w:sz="0" w:space="0" w:color="auto"/>
        <w:right w:val="none" w:sz="0" w:space="0" w:color="auto"/>
      </w:divBdr>
    </w:div>
    <w:div w:id="603272026">
      <w:bodyDiv w:val="1"/>
      <w:marLeft w:val="0"/>
      <w:marRight w:val="0"/>
      <w:marTop w:val="0"/>
      <w:marBottom w:val="0"/>
      <w:divBdr>
        <w:top w:val="none" w:sz="0" w:space="0" w:color="auto"/>
        <w:left w:val="none" w:sz="0" w:space="0" w:color="auto"/>
        <w:bottom w:val="none" w:sz="0" w:space="0" w:color="auto"/>
        <w:right w:val="none" w:sz="0" w:space="0" w:color="auto"/>
      </w:divBdr>
    </w:div>
    <w:div w:id="604771842">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16916352">
      <w:bodyDiv w:val="1"/>
      <w:marLeft w:val="0"/>
      <w:marRight w:val="0"/>
      <w:marTop w:val="0"/>
      <w:marBottom w:val="0"/>
      <w:divBdr>
        <w:top w:val="none" w:sz="0" w:space="0" w:color="auto"/>
        <w:left w:val="none" w:sz="0" w:space="0" w:color="auto"/>
        <w:bottom w:val="none" w:sz="0" w:space="0" w:color="auto"/>
        <w:right w:val="none" w:sz="0" w:space="0" w:color="auto"/>
      </w:divBdr>
    </w:div>
    <w:div w:id="626739491">
      <w:bodyDiv w:val="1"/>
      <w:marLeft w:val="0"/>
      <w:marRight w:val="0"/>
      <w:marTop w:val="0"/>
      <w:marBottom w:val="0"/>
      <w:divBdr>
        <w:top w:val="none" w:sz="0" w:space="0" w:color="auto"/>
        <w:left w:val="none" w:sz="0" w:space="0" w:color="auto"/>
        <w:bottom w:val="none" w:sz="0" w:space="0" w:color="auto"/>
        <w:right w:val="none" w:sz="0" w:space="0" w:color="auto"/>
      </w:divBdr>
    </w:div>
    <w:div w:id="643892109">
      <w:bodyDiv w:val="1"/>
      <w:marLeft w:val="0"/>
      <w:marRight w:val="0"/>
      <w:marTop w:val="0"/>
      <w:marBottom w:val="0"/>
      <w:divBdr>
        <w:top w:val="none" w:sz="0" w:space="0" w:color="auto"/>
        <w:left w:val="none" w:sz="0" w:space="0" w:color="auto"/>
        <w:bottom w:val="none" w:sz="0" w:space="0" w:color="auto"/>
        <w:right w:val="none" w:sz="0" w:space="0" w:color="auto"/>
      </w:divBdr>
    </w:div>
    <w:div w:id="648243760">
      <w:bodyDiv w:val="1"/>
      <w:marLeft w:val="0"/>
      <w:marRight w:val="0"/>
      <w:marTop w:val="0"/>
      <w:marBottom w:val="0"/>
      <w:divBdr>
        <w:top w:val="none" w:sz="0" w:space="0" w:color="auto"/>
        <w:left w:val="none" w:sz="0" w:space="0" w:color="auto"/>
        <w:bottom w:val="none" w:sz="0" w:space="0" w:color="auto"/>
        <w:right w:val="none" w:sz="0" w:space="0" w:color="auto"/>
      </w:divBdr>
    </w:div>
    <w:div w:id="673797816">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727262673">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76680976">
      <w:bodyDiv w:val="1"/>
      <w:marLeft w:val="0"/>
      <w:marRight w:val="0"/>
      <w:marTop w:val="0"/>
      <w:marBottom w:val="0"/>
      <w:divBdr>
        <w:top w:val="none" w:sz="0" w:space="0" w:color="auto"/>
        <w:left w:val="none" w:sz="0" w:space="0" w:color="auto"/>
        <w:bottom w:val="none" w:sz="0" w:space="0" w:color="auto"/>
        <w:right w:val="none" w:sz="0" w:space="0" w:color="auto"/>
      </w:divBdr>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818619701">
      <w:bodyDiv w:val="1"/>
      <w:marLeft w:val="0"/>
      <w:marRight w:val="0"/>
      <w:marTop w:val="0"/>
      <w:marBottom w:val="0"/>
      <w:divBdr>
        <w:top w:val="none" w:sz="0" w:space="0" w:color="auto"/>
        <w:left w:val="none" w:sz="0" w:space="0" w:color="auto"/>
        <w:bottom w:val="none" w:sz="0" w:space="0" w:color="auto"/>
        <w:right w:val="none" w:sz="0" w:space="0" w:color="auto"/>
      </w:divBdr>
    </w:div>
    <w:div w:id="823816258">
      <w:bodyDiv w:val="1"/>
      <w:marLeft w:val="0"/>
      <w:marRight w:val="0"/>
      <w:marTop w:val="0"/>
      <w:marBottom w:val="0"/>
      <w:divBdr>
        <w:top w:val="none" w:sz="0" w:space="0" w:color="auto"/>
        <w:left w:val="none" w:sz="0" w:space="0" w:color="auto"/>
        <w:bottom w:val="none" w:sz="0" w:space="0" w:color="auto"/>
        <w:right w:val="none" w:sz="0" w:space="0" w:color="auto"/>
      </w:divBdr>
    </w:div>
    <w:div w:id="836922471">
      <w:bodyDiv w:val="1"/>
      <w:marLeft w:val="0"/>
      <w:marRight w:val="0"/>
      <w:marTop w:val="0"/>
      <w:marBottom w:val="0"/>
      <w:divBdr>
        <w:top w:val="none" w:sz="0" w:space="0" w:color="auto"/>
        <w:left w:val="none" w:sz="0" w:space="0" w:color="auto"/>
        <w:bottom w:val="none" w:sz="0" w:space="0" w:color="auto"/>
        <w:right w:val="none" w:sz="0" w:space="0" w:color="auto"/>
      </w:divBdr>
    </w:div>
    <w:div w:id="875233828">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901066953">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28006646">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33123924">
      <w:bodyDiv w:val="1"/>
      <w:marLeft w:val="0"/>
      <w:marRight w:val="0"/>
      <w:marTop w:val="0"/>
      <w:marBottom w:val="0"/>
      <w:divBdr>
        <w:top w:val="none" w:sz="0" w:space="0" w:color="auto"/>
        <w:left w:val="none" w:sz="0" w:space="0" w:color="auto"/>
        <w:bottom w:val="none" w:sz="0" w:space="0" w:color="auto"/>
        <w:right w:val="none" w:sz="0" w:space="0" w:color="auto"/>
      </w:divBdr>
    </w:div>
    <w:div w:id="943154774">
      <w:bodyDiv w:val="1"/>
      <w:marLeft w:val="0"/>
      <w:marRight w:val="0"/>
      <w:marTop w:val="0"/>
      <w:marBottom w:val="0"/>
      <w:divBdr>
        <w:top w:val="none" w:sz="0" w:space="0" w:color="auto"/>
        <w:left w:val="none" w:sz="0" w:space="0" w:color="auto"/>
        <w:bottom w:val="none" w:sz="0" w:space="0" w:color="auto"/>
        <w:right w:val="none" w:sz="0" w:space="0" w:color="auto"/>
      </w:divBdr>
    </w:div>
    <w:div w:id="951475782">
      <w:bodyDiv w:val="1"/>
      <w:marLeft w:val="0"/>
      <w:marRight w:val="0"/>
      <w:marTop w:val="0"/>
      <w:marBottom w:val="0"/>
      <w:divBdr>
        <w:top w:val="none" w:sz="0" w:space="0" w:color="auto"/>
        <w:left w:val="none" w:sz="0" w:space="0" w:color="auto"/>
        <w:bottom w:val="none" w:sz="0" w:space="0" w:color="auto"/>
        <w:right w:val="none" w:sz="0" w:space="0" w:color="auto"/>
      </w:divBdr>
    </w:div>
    <w:div w:id="952832988">
      <w:bodyDiv w:val="1"/>
      <w:marLeft w:val="0"/>
      <w:marRight w:val="0"/>
      <w:marTop w:val="0"/>
      <w:marBottom w:val="0"/>
      <w:divBdr>
        <w:top w:val="none" w:sz="0" w:space="0" w:color="auto"/>
        <w:left w:val="none" w:sz="0" w:space="0" w:color="auto"/>
        <w:bottom w:val="none" w:sz="0" w:space="0" w:color="auto"/>
        <w:right w:val="none" w:sz="0" w:space="0" w:color="auto"/>
      </w:divBdr>
      <w:divsChild>
        <w:div w:id="805777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93901">
              <w:marLeft w:val="0"/>
              <w:marRight w:val="0"/>
              <w:marTop w:val="0"/>
              <w:marBottom w:val="0"/>
              <w:divBdr>
                <w:top w:val="none" w:sz="0" w:space="0" w:color="auto"/>
                <w:left w:val="none" w:sz="0" w:space="0" w:color="auto"/>
                <w:bottom w:val="none" w:sz="0" w:space="0" w:color="auto"/>
                <w:right w:val="none" w:sz="0" w:space="0" w:color="auto"/>
              </w:divBdr>
              <w:divsChild>
                <w:div w:id="1131555274">
                  <w:marLeft w:val="0"/>
                  <w:marRight w:val="0"/>
                  <w:marTop w:val="0"/>
                  <w:marBottom w:val="0"/>
                  <w:divBdr>
                    <w:top w:val="none" w:sz="0" w:space="0" w:color="auto"/>
                    <w:left w:val="none" w:sz="0" w:space="0" w:color="auto"/>
                    <w:bottom w:val="none" w:sz="0" w:space="0" w:color="auto"/>
                    <w:right w:val="none" w:sz="0" w:space="0" w:color="auto"/>
                  </w:divBdr>
                </w:div>
                <w:div w:id="833954271">
                  <w:marLeft w:val="0"/>
                  <w:marRight w:val="0"/>
                  <w:marTop w:val="0"/>
                  <w:marBottom w:val="0"/>
                  <w:divBdr>
                    <w:top w:val="none" w:sz="0" w:space="0" w:color="auto"/>
                    <w:left w:val="none" w:sz="0" w:space="0" w:color="auto"/>
                    <w:bottom w:val="none" w:sz="0" w:space="0" w:color="auto"/>
                    <w:right w:val="none" w:sz="0" w:space="0" w:color="auto"/>
                  </w:divBdr>
                </w:div>
                <w:div w:id="2096781847">
                  <w:marLeft w:val="0"/>
                  <w:marRight w:val="0"/>
                  <w:marTop w:val="0"/>
                  <w:marBottom w:val="0"/>
                  <w:divBdr>
                    <w:top w:val="none" w:sz="0" w:space="0" w:color="auto"/>
                    <w:left w:val="none" w:sz="0" w:space="0" w:color="auto"/>
                    <w:bottom w:val="none" w:sz="0" w:space="0" w:color="auto"/>
                    <w:right w:val="none" w:sz="0" w:space="0" w:color="auto"/>
                  </w:divBdr>
                </w:div>
                <w:div w:id="986086054">
                  <w:marLeft w:val="0"/>
                  <w:marRight w:val="0"/>
                  <w:marTop w:val="0"/>
                  <w:marBottom w:val="0"/>
                  <w:divBdr>
                    <w:top w:val="none" w:sz="0" w:space="0" w:color="auto"/>
                    <w:left w:val="none" w:sz="0" w:space="0" w:color="auto"/>
                    <w:bottom w:val="none" w:sz="0" w:space="0" w:color="auto"/>
                    <w:right w:val="none" w:sz="0" w:space="0" w:color="auto"/>
                  </w:divBdr>
                </w:div>
                <w:div w:id="17022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7329">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67054547">
      <w:bodyDiv w:val="1"/>
      <w:marLeft w:val="0"/>
      <w:marRight w:val="0"/>
      <w:marTop w:val="0"/>
      <w:marBottom w:val="0"/>
      <w:divBdr>
        <w:top w:val="none" w:sz="0" w:space="0" w:color="auto"/>
        <w:left w:val="none" w:sz="0" w:space="0" w:color="auto"/>
        <w:bottom w:val="none" w:sz="0" w:space="0" w:color="auto"/>
        <w:right w:val="none" w:sz="0" w:space="0" w:color="auto"/>
      </w:divBdr>
    </w:div>
    <w:div w:id="988511187">
      <w:bodyDiv w:val="1"/>
      <w:marLeft w:val="0"/>
      <w:marRight w:val="0"/>
      <w:marTop w:val="0"/>
      <w:marBottom w:val="0"/>
      <w:divBdr>
        <w:top w:val="none" w:sz="0" w:space="0" w:color="auto"/>
        <w:left w:val="none" w:sz="0" w:space="0" w:color="auto"/>
        <w:bottom w:val="none" w:sz="0" w:space="0" w:color="auto"/>
        <w:right w:val="none" w:sz="0" w:space="0" w:color="auto"/>
      </w:divBdr>
    </w:div>
    <w:div w:id="993683376">
      <w:bodyDiv w:val="1"/>
      <w:marLeft w:val="0"/>
      <w:marRight w:val="0"/>
      <w:marTop w:val="0"/>
      <w:marBottom w:val="0"/>
      <w:divBdr>
        <w:top w:val="none" w:sz="0" w:space="0" w:color="auto"/>
        <w:left w:val="none" w:sz="0" w:space="0" w:color="auto"/>
        <w:bottom w:val="none" w:sz="0" w:space="0" w:color="auto"/>
        <w:right w:val="none" w:sz="0" w:space="0" w:color="auto"/>
      </w:divBdr>
      <w:divsChild>
        <w:div w:id="1099252005">
          <w:marLeft w:val="0"/>
          <w:marRight w:val="0"/>
          <w:marTop w:val="0"/>
          <w:marBottom w:val="0"/>
          <w:divBdr>
            <w:top w:val="none" w:sz="0" w:space="0" w:color="auto"/>
            <w:left w:val="none" w:sz="0" w:space="0" w:color="auto"/>
            <w:bottom w:val="none" w:sz="0" w:space="0" w:color="auto"/>
            <w:right w:val="none" w:sz="0" w:space="0" w:color="auto"/>
          </w:divBdr>
          <w:divsChild>
            <w:div w:id="1298218911">
              <w:marLeft w:val="0"/>
              <w:marRight w:val="0"/>
              <w:marTop w:val="0"/>
              <w:marBottom w:val="0"/>
              <w:divBdr>
                <w:top w:val="none" w:sz="0" w:space="0" w:color="auto"/>
                <w:left w:val="none" w:sz="0" w:space="0" w:color="auto"/>
                <w:bottom w:val="none" w:sz="0" w:space="0" w:color="auto"/>
                <w:right w:val="none" w:sz="0" w:space="0" w:color="auto"/>
              </w:divBdr>
              <w:divsChild>
                <w:div w:id="1689597834">
                  <w:marLeft w:val="0"/>
                  <w:marRight w:val="0"/>
                  <w:marTop w:val="0"/>
                  <w:marBottom w:val="0"/>
                  <w:divBdr>
                    <w:top w:val="none" w:sz="0" w:space="0" w:color="auto"/>
                    <w:left w:val="none" w:sz="0" w:space="0" w:color="auto"/>
                    <w:bottom w:val="none" w:sz="0" w:space="0" w:color="auto"/>
                    <w:right w:val="none" w:sz="0" w:space="0" w:color="auto"/>
                  </w:divBdr>
                  <w:divsChild>
                    <w:div w:id="72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999163226">
      <w:bodyDiv w:val="1"/>
      <w:marLeft w:val="0"/>
      <w:marRight w:val="0"/>
      <w:marTop w:val="0"/>
      <w:marBottom w:val="0"/>
      <w:divBdr>
        <w:top w:val="none" w:sz="0" w:space="0" w:color="auto"/>
        <w:left w:val="none" w:sz="0" w:space="0" w:color="auto"/>
        <w:bottom w:val="none" w:sz="0" w:space="0" w:color="auto"/>
        <w:right w:val="none" w:sz="0" w:space="0" w:color="auto"/>
      </w:divBdr>
      <w:divsChild>
        <w:div w:id="74411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079832">
              <w:marLeft w:val="0"/>
              <w:marRight w:val="0"/>
              <w:marTop w:val="0"/>
              <w:marBottom w:val="0"/>
              <w:divBdr>
                <w:top w:val="none" w:sz="0" w:space="0" w:color="auto"/>
                <w:left w:val="none" w:sz="0" w:space="0" w:color="auto"/>
                <w:bottom w:val="none" w:sz="0" w:space="0" w:color="auto"/>
                <w:right w:val="none" w:sz="0" w:space="0" w:color="auto"/>
              </w:divBdr>
              <w:divsChild>
                <w:div w:id="1813474561">
                  <w:marLeft w:val="0"/>
                  <w:marRight w:val="0"/>
                  <w:marTop w:val="0"/>
                  <w:marBottom w:val="0"/>
                  <w:divBdr>
                    <w:top w:val="none" w:sz="0" w:space="0" w:color="auto"/>
                    <w:left w:val="none" w:sz="0" w:space="0" w:color="auto"/>
                    <w:bottom w:val="none" w:sz="0" w:space="0" w:color="auto"/>
                    <w:right w:val="none" w:sz="0" w:space="0" w:color="auto"/>
                  </w:divBdr>
                </w:div>
                <w:div w:id="1448423390">
                  <w:marLeft w:val="0"/>
                  <w:marRight w:val="0"/>
                  <w:marTop w:val="0"/>
                  <w:marBottom w:val="0"/>
                  <w:divBdr>
                    <w:top w:val="none" w:sz="0" w:space="0" w:color="auto"/>
                    <w:left w:val="none" w:sz="0" w:space="0" w:color="auto"/>
                    <w:bottom w:val="none" w:sz="0" w:space="0" w:color="auto"/>
                    <w:right w:val="none" w:sz="0" w:space="0" w:color="auto"/>
                  </w:divBdr>
                </w:div>
                <w:div w:id="1995910940">
                  <w:marLeft w:val="0"/>
                  <w:marRight w:val="0"/>
                  <w:marTop w:val="0"/>
                  <w:marBottom w:val="0"/>
                  <w:divBdr>
                    <w:top w:val="none" w:sz="0" w:space="0" w:color="auto"/>
                    <w:left w:val="none" w:sz="0" w:space="0" w:color="auto"/>
                    <w:bottom w:val="none" w:sz="0" w:space="0" w:color="auto"/>
                    <w:right w:val="none" w:sz="0" w:space="0" w:color="auto"/>
                  </w:divBdr>
                </w:div>
                <w:div w:id="1412695050">
                  <w:marLeft w:val="0"/>
                  <w:marRight w:val="0"/>
                  <w:marTop w:val="0"/>
                  <w:marBottom w:val="0"/>
                  <w:divBdr>
                    <w:top w:val="none" w:sz="0" w:space="0" w:color="auto"/>
                    <w:left w:val="none" w:sz="0" w:space="0" w:color="auto"/>
                    <w:bottom w:val="none" w:sz="0" w:space="0" w:color="auto"/>
                    <w:right w:val="none" w:sz="0" w:space="0" w:color="auto"/>
                  </w:divBdr>
                </w:div>
                <w:div w:id="17993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8144">
      <w:bodyDiv w:val="1"/>
      <w:marLeft w:val="0"/>
      <w:marRight w:val="0"/>
      <w:marTop w:val="0"/>
      <w:marBottom w:val="0"/>
      <w:divBdr>
        <w:top w:val="none" w:sz="0" w:space="0" w:color="auto"/>
        <w:left w:val="none" w:sz="0" w:space="0" w:color="auto"/>
        <w:bottom w:val="none" w:sz="0" w:space="0" w:color="auto"/>
        <w:right w:val="none" w:sz="0" w:space="0" w:color="auto"/>
      </w:divBdr>
    </w:div>
    <w:div w:id="1001394677">
      <w:bodyDiv w:val="1"/>
      <w:marLeft w:val="0"/>
      <w:marRight w:val="0"/>
      <w:marTop w:val="0"/>
      <w:marBottom w:val="0"/>
      <w:divBdr>
        <w:top w:val="none" w:sz="0" w:space="0" w:color="auto"/>
        <w:left w:val="none" w:sz="0" w:space="0" w:color="auto"/>
        <w:bottom w:val="none" w:sz="0" w:space="0" w:color="auto"/>
        <w:right w:val="none" w:sz="0" w:space="0" w:color="auto"/>
      </w:divBdr>
    </w:div>
    <w:div w:id="1013217726">
      <w:bodyDiv w:val="1"/>
      <w:marLeft w:val="0"/>
      <w:marRight w:val="0"/>
      <w:marTop w:val="0"/>
      <w:marBottom w:val="0"/>
      <w:divBdr>
        <w:top w:val="none" w:sz="0" w:space="0" w:color="auto"/>
        <w:left w:val="none" w:sz="0" w:space="0" w:color="auto"/>
        <w:bottom w:val="none" w:sz="0" w:space="0" w:color="auto"/>
        <w:right w:val="none" w:sz="0" w:space="0" w:color="auto"/>
      </w:divBdr>
    </w:div>
    <w:div w:id="1014065595">
      <w:bodyDiv w:val="1"/>
      <w:marLeft w:val="0"/>
      <w:marRight w:val="0"/>
      <w:marTop w:val="0"/>
      <w:marBottom w:val="0"/>
      <w:divBdr>
        <w:top w:val="none" w:sz="0" w:space="0" w:color="auto"/>
        <w:left w:val="none" w:sz="0" w:space="0" w:color="auto"/>
        <w:bottom w:val="none" w:sz="0" w:space="0" w:color="auto"/>
        <w:right w:val="none" w:sz="0" w:space="0" w:color="auto"/>
      </w:divBdr>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119255857">
      <w:bodyDiv w:val="1"/>
      <w:marLeft w:val="0"/>
      <w:marRight w:val="0"/>
      <w:marTop w:val="0"/>
      <w:marBottom w:val="0"/>
      <w:divBdr>
        <w:top w:val="none" w:sz="0" w:space="0" w:color="auto"/>
        <w:left w:val="none" w:sz="0" w:space="0" w:color="auto"/>
        <w:bottom w:val="none" w:sz="0" w:space="0" w:color="auto"/>
        <w:right w:val="none" w:sz="0" w:space="0" w:color="auto"/>
      </w:divBdr>
    </w:div>
    <w:div w:id="1126966835">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sChild>
        <w:div w:id="1674916502">
          <w:marLeft w:val="0"/>
          <w:marRight w:val="0"/>
          <w:marTop w:val="0"/>
          <w:marBottom w:val="0"/>
          <w:divBdr>
            <w:top w:val="none" w:sz="0" w:space="0" w:color="auto"/>
            <w:left w:val="none" w:sz="0" w:space="0" w:color="auto"/>
            <w:bottom w:val="none" w:sz="0" w:space="0" w:color="auto"/>
            <w:right w:val="none" w:sz="0" w:space="0" w:color="auto"/>
          </w:divBdr>
          <w:divsChild>
            <w:div w:id="1033461412">
              <w:marLeft w:val="0"/>
              <w:marRight w:val="0"/>
              <w:marTop w:val="0"/>
              <w:marBottom w:val="0"/>
              <w:divBdr>
                <w:top w:val="none" w:sz="0" w:space="0" w:color="auto"/>
                <w:left w:val="none" w:sz="0" w:space="0" w:color="auto"/>
                <w:bottom w:val="none" w:sz="0" w:space="0" w:color="auto"/>
                <w:right w:val="none" w:sz="0" w:space="0" w:color="auto"/>
              </w:divBdr>
              <w:divsChild>
                <w:div w:id="2135902445">
                  <w:marLeft w:val="0"/>
                  <w:marRight w:val="0"/>
                  <w:marTop w:val="0"/>
                  <w:marBottom w:val="0"/>
                  <w:divBdr>
                    <w:top w:val="none" w:sz="0" w:space="0" w:color="auto"/>
                    <w:left w:val="none" w:sz="0" w:space="0" w:color="auto"/>
                    <w:bottom w:val="none" w:sz="0" w:space="0" w:color="auto"/>
                    <w:right w:val="none" w:sz="0" w:space="0" w:color="auto"/>
                  </w:divBdr>
                  <w:divsChild>
                    <w:div w:id="4596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8913">
      <w:bodyDiv w:val="1"/>
      <w:marLeft w:val="0"/>
      <w:marRight w:val="0"/>
      <w:marTop w:val="0"/>
      <w:marBottom w:val="0"/>
      <w:divBdr>
        <w:top w:val="none" w:sz="0" w:space="0" w:color="auto"/>
        <w:left w:val="none" w:sz="0" w:space="0" w:color="auto"/>
        <w:bottom w:val="none" w:sz="0" w:space="0" w:color="auto"/>
        <w:right w:val="none" w:sz="0" w:space="0" w:color="auto"/>
      </w:divBdr>
    </w:div>
    <w:div w:id="1197885846">
      <w:bodyDiv w:val="1"/>
      <w:marLeft w:val="0"/>
      <w:marRight w:val="0"/>
      <w:marTop w:val="0"/>
      <w:marBottom w:val="0"/>
      <w:divBdr>
        <w:top w:val="none" w:sz="0" w:space="0" w:color="auto"/>
        <w:left w:val="none" w:sz="0" w:space="0" w:color="auto"/>
        <w:bottom w:val="none" w:sz="0" w:space="0" w:color="auto"/>
        <w:right w:val="none" w:sz="0" w:space="0" w:color="auto"/>
      </w:divBdr>
      <w:divsChild>
        <w:div w:id="451442832">
          <w:marLeft w:val="0"/>
          <w:marRight w:val="0"/>
          <w:marTop w:val="0"/>
          <w:marBottom w:val="0"/>
          <w:divBdr>
            <w:top w:val="none" w:sz="0" w:space="0" w:color="auto"/>
            <w:left w:val="none" w:sz="0" w:space="0" w:color="auto"/>
            <w:bottom w:val="none" w:sz="0" w:space="0" w:color="auto"/>
            <w:right w:val="none" w:sz="0" w:space="0" w:color="auto"/>
          </w:divBdr>
          <w:divsChild>
            <w:div w:id="1533490981">
              <w:marLeft w:val="0"/>
              <w:marRight w:val="0"/>
              <w:marTop w:val="0"/>
              <w:marBottom w:val="0"/>
              <w:divBdr>
                <w:top w:val="none" w:sz="0" w:space="0" w:color="auto"/>
                <w:left w:val="none" w:sz="0" w:space="0" w:color="auto"/>
                <w:bottom w:val="none" w:sz="0" w:space="0" w:color="auto"/>
                <w:right w:val="none" w:sz="0" w:space="0" w:color="auto"/>
              </w:divBdr>
              <w:divsChild>
                <w:div w:id="1559439181">
                  <w:marLeft w:val="0"/>
                  <w:marRight w:val="0"/>
                  <w:marTop w:val="0"/>
                  <w:marBottom w:val="0"/>
                  <w:divBdr>
                    <w:top w:val="none" w:sz="0" w:space="0" w:color="auto"/>
                    <w:left w:val="none" w:sz="0" w:space="0" w:color="auto"/>
                    <w:bottom w:val="none" w:sz="0" w:space="0" w:color="auto"/>
                    <w:right w:val="none" w:sz="0" w:space="0" w:color="auto"/>
                  </w:divBdr>
                  <w:divsChild>
                    <w:div w:id="17502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730789">
      <w:bodyDiv w:val="1"/>
      <w:marLeft w:val="0"/>
      <w:marRight w:val="0"/>
      <w:marTop w:val="0"/>
      <w:marBottom w:val="0"/>
      <w:divBdr>
        <w:top w:val="none" w:sz="0" w:space="0" w:color="auto"/>
        <w:left w:val="none" w:sz="0" w:space="0" w:color="auto"/>
        <w:bottom w:val="none" w:sz="0" w:space="0" w:color="auto"/>
        <w:right w:val="none" w:sz="0" w:space="0" w:color="auto"/>
      </w:divBdr>
    </w:div>
    <w:div w:id="1230194343">
      <w:bodyDiv w:val="1"/>
      <w:marLeft w:val="0"/>
      <w:marRight w:val="0"/>
      <w:marTop w:val="0"/>
      <w:marBottom w:val="0"/>
      <w:divBdr>
        <w:top w:val="none" w:sz="0" w:space="0" w:color="auto"/>
        <w:left w:val="none" w:sz="0" w:space="0" w:color="auto"/>
        <w:bottom w:val="none" w:sz="0" w:space="0" w:color="auto"/>
        <w:right w:val="none" w:sz="0" w:space="0" w:color="auto"/>
      </w:divBdr>
      <w:divsChild>
        <w:div w:id="2128691937">
          <w:marLeft w:val="0"/>
          <w:marRight w:val="0"/>
          <w:marTop w:val="0"/>
          <w:marBottom w:val="0"/>
          <w:divBdr>
            <w:top w:val="none" w:sz="0" w:space="0" w:color="auto"/>
            <w:left w:val="none" w:sz="0" w:space="0" w:color="auto"/>
            <w:bottom w:val="none" w:sz="0" w:space="0" w:color="auto"/>
            <w:right w:val="none" w:sz="0" w:space="0" w:color="auto"/>
          </w:divBdr>
          <w:divsChild>
            <w:div w:id="47146114">
              <w:marLeft w:val="0"/>
              <w:marRight w:val="0"/>
              <w:marTop w:val="0"/>
              <w:marBottom w:val="0"/>
              <w:divBdr>
                <w:top w:val="none" w:sz="0" w:space="0" w:color="auto"/>
                <w:left w:val="none" w:sz="0" w:space="0" w:color="auto"/>
                <w:bottom w:val="none" w:sz="0" w:space="0" w:color="auto"/>
                <w:right w:val="none" w:sz="0" w:space="0" w:color="auto"/>
              </w:divBdr>
              <w:divsChild>
                <w:div w:id="232401316">
                  <w:marLeft w:val="0"/>
                  <w:marRight w:val="0"/>
                  <w:marTop w:val="0"/>
                  <w:marBottom w:val="0"/>
                  <w:divBdr>
                    <w:top w:val="none" w:sz="0" w:space="0" w:color="auto"/>
                    <w:left w:val="none" w:sz="0" w:space="0" w:color="auto"/>
                    <w:bottom w:val="none" w:sz="0" w:space="0" w:color="auto"/>
                    <w:right w:val="none" w:sz="0" w:space="0" w:color="auto"/>
                  </w:divBdr>
                  <w:divsChild>
                    <w:div w:id="10229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55597">
      <w:bodyDiv w:val="1"/>
      <w:marLeft w:val="0"/>
      <w:marRight w:val="0"/>
      <w:marTop w:val="0"/>
      <w:marBottom w:val="0"/>
      <w:divBdr>
        <w:top w:val="none" w:sz="0" w:space="0" w:color="auto"/>
        <w:left w:val="none" w:sz="0" w:space="0" w:color="auto"/>
        <w:bottom w:val="none" w:sz="0" w:space="0" w:color="auto"/>
        <w:right w:val="none" w:sz="0" w:space="0" w:color="auto"/>
      </w:divBdr>
    </w:div>
    <w:div w:id="1270165775">
      <w:bodyDiv w:val="1"/>
      <w:marLeft w:val="0"/>
      <w:marRight w:val="0"/>
      <w:marTop w:val="0"/>
      <w:marBottom w:val="0"/>
      <w:divBdr>
        <w:top w:val="none" w:sz="0" w:space="0" w:color="auto"/>
        <w:left w:val="none" w:sz="0" w:space="0" w:color="auto"/>
        <w:bottom w:val="none" w:sz="0" w:space="0" w:color="auto"/>
        <w:right w:val="none" w:sz="0" w:space="0" w:color="auto"/>
      </w:divBdr>
    </w:div>
    <w:div w:id="1290092322">
      <w:bodyDiv w:val="1"/>
      <w:marLeft w:val="0"/>
      <w:marRight w:val="0"/>
      <w:marTop w:val="0"/>
      <w:marBottom w:val="0"/>
      <w:divBdr>
        <w:top w:val="none" w:sz="0" w:space="0" w:color="auto"/>
        <w:left w:val="none" w:sz="0" w:space="0" w:color="auto"/>
        <w:bottom w:val="none" w:sz="0" w:space="0" w:color="auto"/>
        <w:right w:val="none" w:sz="0" w:space="0" w:color="auto"/>
      </w:divBdr>
    </w:div>
    <w:div w:id="1309432275">
      <w:bodyDiv w:val="1"/>
      <w:marLeft w:val="0"/>
      <w:marRight w:val="0"/>
      <w:marTop w:val="0"/>
      <w:marBottom w:val="0"/>
      <w:divBdr>
        <w:top w:val="none" w:sz="0" w:space="0" w:color="auto"/>
        <w:left w:val="none" w:sz="0" w:space="0" w:color="auto"/>
        <w:bottom w:val="none" w:sz="0" w:space="0" w:color="auto"/>
        <w:right w:val="none" w:sz="0" w:space="0" w:color="auto"/>
      </w:divBdr>
      <w:divsChild>
        <w:div w:id="7654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599659">
              <w:marLeft w:val="0"/>
              <w:marRight w:val="0"/>
              <w:marTop w:val="0"/>
              <w:marBottom w:val="0"/>
              <w:divBdr>
                <w:top w:val="none" w:sz="0" w:space="0" w:color="auto"/>
                <w:left w:val="none" w:sz="0" w:space="0" w:color="auto"/>
                <w:bottom w:val="none" w:sz="0" w:space="0" w:color="auto"/>
                <w:right w:val="none" w:sz="0" w:space="0" w:color="auto"/>
              </w:divBdr>
              <w:divsChild>
                <w:div w:id="72229579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8483">
      <w:bodyDiv w:val="1"/>
      <w:marLeft w:val="0"/>
      <w:marRight w:val="0"/>
      <w:marTop w:val="0"/>
      <w:marBottom w:val="0"/>
      <w:divBdr>
        <w:top w:val="none" w:sz="0" w:space="0" w:color="auto"/>
        <w:left w:val="none" w:sz="0" w:space="0" w:color="auto"/>
        <w:bottom w:val="none" w:sz="0" w:space="0" w:color="auto"/>
        <w:right w:val="none" w:sz="0" w:space="0" w:color="auto"/>
      </w:divBdr>
    </w:div>
    <w:div w:id="1331566518">
      <w:bodyDiv w:val="1"/>
      <w:marLeft w:val="0"/>
      <w:marRight w:val="0"/>
      <w:marTop w:val="0"/>
      <w:marBottom w:val="0"/>
      <w:divBdr>
        <w:top w:val="none" w:sz="0" w:space="0" w:color="auto"/>
        <w:left w:val="none" w:sz="0" w:space="0" w:color="auto"/>
        <w:bottom w:val="none" w:sz="0" w:space="0" w:color="auto"/>
        <w:right w:val="none" w:sz="0" w:space="0" w:color="auto"/>
      </w:divBdr>
      <w:divsChild>
        <w:div w:id="1544515764">
          <w:marLeft w:val="0"/>
          <w:marRight w:val="0"/>
          <w:marTop w:val="0"/>
          <w:marBottom w:val="0"/>
          <w:divBdr>
            <w:top w:val="none" w:sz="0" w:space="0" w:color="auto"/>
            <w:left w:val="none" w:sz="0" w:space="0" w:color="auto"/>
            <w:bottom w:val="none" w:sz="0" w:space="0" w:color="auto"/>
            <w:right w:val="none" w:sz="0" w:space="0" w:color="auto"/>
          </w:divBdr>
          <w:divsChild>
            <w:div w:id="835923600">
              <w:marLeft w:val="0"/>
              <w:marRight w:val="0"/>
              <w:marTop w:val="0"/>
              <w:marBottom w:val="0"/>
              <w:divBdr>
                <w:top w:val="none" w:sz="0" w:space="0" w:color="auto"/>
                <w:left w:val="none" w:sz="0" w:space="0" w:color="auto"/>
                <w:bottom w:val="none" w:sz="0" w:space="0" w:color="auto"/>
                <w:right w:val="none" w:sz="0" w:space="0" w:color="auto"/>
              </w:divBdr>
              <w:divsChild>
                <w:div w:id="2144538529">
                  <w:marLeft w:val="0"/>
                  <w:marRight w:val="0"/>
                  <w:marTop w:val="0"/>
                  <w:marBottom w:val="0"/>
                  <w:divBdr>
                    <w:top w:val="none" w:sz="0" w:space="0" w:color="auto"/>
                    <w:left w:val="none" w:sz="0" w:space="0" w:color="auto"/>
                    <w:bottom w:val="none" w:sz="0" w:space="0" w:color="auto"/>
                    <w:right w:val="none" w:sz="0" w:space="0" w:color="auto"/>
                  </w:divBdr>
                  <w:divsChild>
                    <w:div w:id="5716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8741">
      <w:bodyDiv w:val="1"/>
      <w:marLeft w:val="0"/>
      <w:marRight w:val="0"/>
      <w:marTop w:val="0"/>
      <w:marBottom w:val="0"/>
      <w:divBdr>
        <w:top w:val="none" w:sz="0" w:space="0" w:color="auto"/>
        <w:left w:val="none" w:sz="0" w:space="0" w:color="auto"/>
        <w:bottom w:val="none" w:sz="0" w:space="0" w:color="auto"/>
        <w:right w:val="none" w:sz="0" w:space="0" w:color="auto"/>
      </w:divBdr>
    </w:div>
    <w:div w:id="1344281127">
      <w:bodyDiv w:val="1"/>
      <w:marLeft w:val="0"/>
      <w:marRight w:val="0"/>
      <w:marTop w:val="0"/>
      <w:marBottom w:val="0"/>
      <w:divBdr>
        <w:top w:val="none" w:sz="0" w:space="0" w:color="auto"/>
        <w:left w:val="none" w:sz="0" w:space="0" w:color="auto"/>
        <w:bottom w:val="none" w:sz="0" w:space="0" w:color="auto"/>
        <w:right w:val="none" w:sz="0" w:space="0" w:color="auto"/>
      </w:divBdr>
      <w:divsChild>
        <w:div w:id="446394681">
          <w:marLeft w:val="0"/>
          <w:marRight w:val="0"/>
          <w:marTop w:val="0"/>
          <w:marBottom w:val="0"/>
          <w:divBdr>
            <w:top w:val="none" w:sz="0" w:space="0" w:color="auto"/>
            <w:left w:val="none" w:sz="0" w:space="0" w:color="auto"/>
            <w:bottom w:val="none" w:sz="0" w:space="0" w:color="auto"/>
            <w:right w:val="none" w:sz="0" w:space="0" w:color="auto"/>
          </w:divBdr>
          <w:divsChild>
            <w:div w:id="1978491725">
              <w:marLeft w:val="0"/>
              <w:marRight w:val="0"/>
              <w:marTop w:val="0"/>
              <w:marBottom w:val="0"/>
              <w:divBdr>
                <w:top w:val="none" w:sz="0" w:space="0" w:color="auto"/>
                <w:left w:val="none" w:sz="0" w:space="0" w:color="auto"/>
                <w:bottom w:val="none" w:sz="0" w:space="0" w:color="auto"/>
                <w:right w:val="none" w:sz="0" w:space="0" w:color="auto"/>
              </w:divBdr>
              <w:divsChild>
                <w:div w:id="215825802">
                  <w:marLeft w:val="0"/>
                  <w:marRight w:val="0"/>
                  <w:marTop w:val="0"/>
                  <w:marBottom w:val="0"/>
                  <w:divBdr>
                    <w:top w:val="none" w:sz="0" w:space="0" w:color="auto"/>
                    <w:left w:val="none" w:sz="0" w:space="0" w:color="auto"/>
                    <w:bottom w:val="none" w:sz="0" w:space="0" w:color="auto"/>
                    <w:right w:val="none" w:sz="0" w:space="0" w:color="auto"/>
                  </w:divBdr>
                  <w:divsChild>
                    <w:div w:id="5983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670809">
      <w:bodyDiv w:val="1"/>
      <w:marLeft w:val="0"/>
      <w:marRight w:val="0"/>
      <w:marTop w:val="0"/>
      <w:marBottom w:val="0"/>
      <w:divBdr>
        <w:top w:val="none" w:sz="0" w:space="0" w:color="auto"/>
        <w:left w:val="none" w:sz="0" w:space="0" w:color="auto"/>
        <w:bottom w:val="none" w:sz="0" w:space="0" w:color="auto"/>
        <w:right w:val="none" w:sz="0" w:space="0" w:color="auto"/>
      </w:divBdr>
    </w:div>
    <w:div w:id="1369842688">
      <w:bodyDiv w:val="1"/>
      <w:marLeft w:val="0"/>
      <w:marRight w:val="0"/>
      <w:marTop w:val="0"/>
      <w:marBottom w:val="0"/>
      <w:divBdr>
        <w:top w:val="none" w:sz="0" w:space="0" w:color="auto"/>
        <w:left w:val="none" w:sz="0" w:space="0" w:color="auto"/>
        <w:bottom w:val="none" w:sz="0" w:space="0" w:color="auto"/>
        <w:right w:val="none" w:sz="0" w:space="0" w:color="auto"/>
      </w:divBdr>
      <w:divsChild>
        <w:div w:id="159203808">
          <w:marLeft w:val="0"/>
          <w:marRight w:val="0"/>
          <w:marTop w:val="0"/>
          <w:marBottom w:val="0"/>
          <w:divBdr>
            <w:top w:val="none" w:sz="0" w:space="0" w:color="auto"/>
            <w:left w:val="none" w:sz="0" w:space="0" w:color="auto"/>
            <w:bottom w:val="none" w:sz="0" w:space="0" w:color="auto"/>
            <w:right w:val="none" w:sz="0" w:space="0" w:color="auto"/>
          </w:divBdr>
          <w:divsChild>
            <w:div w:id="1109013604">
              <w:marLeft w:val="0"/>
              <w:marRight w:val="0"/>
              <w:marTop w:val="0"/>
              <w:marBottom w:val="0"/>
              <w:divBdr>
                <w:top w:val="none" w:sz="0" w:space="0" w:color="auto"/>
                <w:left w:val="none" w:sz="0" w:space="0" w:color="auto"/>
                <w:bottom w:val="none" w:sz="0" w:space="0" w:color="auto"/>
                <w:right w:val="none" w:sz="0" w:space="0" w:color="auto"/>
              </w:divBdr>
              <w:divsChild>
                <w:div w:id="455952230">
                  <w:marLeft w:val="0"/>
                  <w:marRight w:val="0"/>
                  <w:marTop w:val="0"/>
                  <w:marBottom w:val="0"/>
                  <w:divBdr>
                    <w:top w:val="none" w:sz="0" w:space="0" w:color="auto"/>
                    <w:left w:val="none" w:sz="0" w:space="0" w:color="auto"/>
                    <w:bottom w:val="none" w:sz="0" w:space="0" w:color="auto"/>
                    <w:right w:val="none" w:sz="0" w:space="0" w:color="auto"/>
                  </w:divBdr>
                  <w:divsChild>
                    <w:div w:id="1475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02482083">
      <w:bodyDiv w:val="1"/>
      <w:marLeft w:val="0"/>
      <w:marRight w:val="0"/>
      <w:marTop w:val="0"/>
      <w:marBottom w:val="0"/>
      <w:divBdr>
        <w:top w:val="none" w:sz="0" w:space="0" w:color="auto"/>
        <w:left w:val="none" w:sz="0" w:space="0" w:color="auto"/>
        <w:bottom w:val="none" w:sz="0" w:space="0" w:color="auto"/>
        <w:right w:val="none" w:sz="0" w:space="0" w:color="auto"/>
      </w:divBdr>
      <w:divsChild>
        <w:div w:id="157504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96588">
              <w:marLeft w:val="0"/>
              <w:marRight w:val="0"/>
              <w:marTop w:val="0"/>
              <w:marBottom w:val="0"/>
              <w:divBdr>
                <w:top w:val="none" w:sz="0" w:space="0" w:color="auto"/>
                <w:left w:val="none" w:sz="0" w:space="0" w:color="auto"/>
                <w:bottom w:val="none" w:sz="0" w:space="0" w:color="auto"/>
                <w:right w:val="none" w:sz="0" w:space="0" w:color="auto"/>
              </w:divBdr>
              <w:divsChild>
                <w:div w:id="744227024">
                  <w:marLeft w:val="0"/>
                  <w:marRight w:val="0"/>
                  <w:marTop w:val="0"/>
                  <w:marBottom w:val="0"/>
                  <w:divBdr>
                    <w:top w:val="none" w:sz="0" w:space="0" w:color="auto"/>
                    <w:left w:val="none" w:sz="0" w:space="0" w:color="auto"/>
                    <w:bottom w:val="none" w:sz="0" w:space="0" w:color="auto"/>
                    <w:right w:val="none" w:sz="0" w:space="0" w:color="auto"/>
                  </w:divBdr>
                  <w:divsChild>
                    <w:div w:id="589506657">
                      <w:marLeft w:val="0"/>
                      <w:marRight w:val="0"/>
                      <w:marTop w:val="0"/>
                      <w:marBottom w:val="0"/>
                      <w:divBdr>
                        <w:top w:val="none" w:sz="0" w:space="0" w:color="auto"/>
                        <w:left w:val="none" w:sz="0" w:space="0" w:color="auto"/>
                        <w:bottom w:val="none" w:sz="0" w:space="0" w:color="auto"/>
                        <w:right w:val="none" w:sz="0" w:space="0" w:color="auto"/>
                      </w:divBdr>
                      <w:divsChild>
                        <w:div w:id="32055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333">
                              <w:marLeft w:val="0"/>
                              <w:marRight w:val="0"/>
                              <w:marTop w:val="0"/>
                              <w:marBottom w:val="0"/>
                              <w:divBdr>
                                <w:top w:val="none" w:sz="0" w:space="0" w:color="auto"/>
                                <w:left w:val="none" w:sz="0" w:space="0" w:color="auto"/>
                                <w:bottom w:val="none" w:sz="0" w:space="0" w:color="auto"/>
                                <w:right w:val="none" w:sz="0" w:space="0" w:color="auto"/>
                              </w:divBdr>
                              <w:divsChild>
                                <w:div w:id="627661236">
                                  <w:marLeft w:val="0"/>
                                  <w:marRight w:val="0"/>
                                  <w:marTop w:val="0"/>
                                  <w:marBottom w:val="0"/>
                                  <w:divBdr>
                                    <w:top w:val="none" w:sz="0" w:space="0" w:color="auto"/>
                                    <w:left w:val="none" w:sz="0" w:space="0" w:color="auto"/>
                                    <w:bottom w:val="none" w:sz="0" w:space="0" w:color="auto"/>
                                    <w:right w:val="none" w:sz="0" w:space="0" w:color="auto"/>
                                  </w:divBdr>
                                  <w:divsChild>
                                    <w:div w:id="493298708">
                                      <w:marLeft w:val="0"/>
                                      <w:marRight w:val="0"/>
                                      <w:marTop w:val="0"/>
                                      <w:marBottom w:val="0"/>
                                      <w:divBdr>
                                        <w:top w:val="none" w:sz="0" w:space="0" w:color="auto"/>
                                        <w:left w:val="none" w:sz="0" w:space="0" w:color="auto"/>
                                        <w:bottom w:val="none" w:sz="0" w:space="0" w:color="auto"/>
                                        <w:right w:val="none" w:sz="0" w:space="0" w:color="auto"/>
                                      </w:divBdr>
                                      <w:divsChild>
                                        <w:div w:id="13336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7253">
                                  <w:marLeft w:val="0"/>
                                  <w:marRight w:val="0"/>
                                  <w:marTop w:val="0"/>
                                  <w:marBottom w:val="0"/>
                                  <w:divBdr>
                                    <w:top w:val="none" w:sz="0" w:space="0" w:color="auto"/>
                                    <w:left w:val="none" w:sz="0" w:space="0" w:color="auto"/>
                                    <w:bottom w:val="none" w:sz="0" w:space="0" w:color="auto"/>
                                    <w:right w:val="none" w:sz="0" w:space="0" w:color="auto"/>
                                  </w:divBdr>
                                  <w:divsChild>
                                    <w:div w:id="1358579299">
                                      <w:marLeft w:val="0"/>
                                      <w:marRight w:val="0"/>
                                      <w:marTop w:val="0"/>
                                      <w:marBottom w:val="0"/>
                                      <w:divBdr>
                                        <w:top w:val="none" w:sz="0" w:space="0" w:color="auto"/>
                                        <w:left w:val="none" w:sz="0" w:space="0" w:color="auto"/>
                                        <w:bottom w:val="none" w:sz="0" w:space="0" w:color="auto"/>
                                        <w:right w:val="none" w:sz="0" w:space="0" w:color="auto"/>
                                      </w:divBdr>
                                      <w:divsChild>
                                        <w:div w:id="1841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23069416">
      <w:bodyDiv w:val="1"/>
      <w:marLeft w:val="0"/>
      <w:marRight w:val="0"/>
      <w:marTop w:val="0"/>
      <w:marBottom w:val="0"/>
      <w:divBdr>
        <w:top w:val="none" w:sz="0" w:space="0" w:color="auto"/>
        <w:left w:val="none" w:sz="0" w:space="0" w:color="auto"/>
        <w:bottom w:val="none" w:sz="0" w:space="0" w:color="auto"/>
        <w:right w:val="none" w:sz="0" w:space="0" w:color="auto"/>
      </w:divBdr>
    </w:div>
    <w:div w:id="1438867800">
      <w:bodyDiv w:val="1"/>
      <w:marLeft w:val="0"/>
      <w:marRight w:val="0"/>
      <w:marTop w:val="0"/>
      <w:marBottom w:val="0"/>
      <w:divBdr>
        <w:top w:val="none" w:sz="0" w:space="0" w:color="auto"/>
        <w:left w:val="none" w:sz="0" w:space="0" w:color="auto"/>
        <w:bottom w:val="none" w:sz="0" w:space="0" w:color="auto"/>
        <w:right w:val="none" w:sz="0" w:space="0" w:color="auto"/>
      </w:divBdr>
    </w:div>
    <w:div w:id="1460294727">
      <w:bodyDiv w:val="1"/>
      <w:marLeft w:val="0"/>
      <w:marRight w:val="0"/>
      <w:marTop w:val="0"/>
      <w:marBottom w:val="0"/>
      <w:divBdr>
        <w:top w:val="none" w:sz="0" w:space="0" w:color="auto"/>
        <w:left w:val="none" w:sz="0" w:space="0" w:color="auto"/>
        <w:bottom w:val="none" w:sz="0" w:space="0" w:color="auto"/>
        <w:right w:val="none" w:sz="0" w:space="0" w:color="auto"/>
      </w:divBdr>
    </w:div>
    <w:div w:id="1480610907">
      <w:bodyDiv w:val="1"/>
      <w:marLeft w:val="0"/>
      <w:marRight w:val="0"/>
      <w:marTop w:val="0"/>
      <w:marBottom w:val="0"/>
      <w:divBdr>
        <w:top w:val="none" w:sz="0" w:space="0" w:color="auto"/>
        <w:left w:val="none" w:sz="0" w:space="0" w:color="auto"/>
        <w:bottom w:val="none" w:sz="0" w:space="0" w:color="auto"/>
        <w:right w:val="none" w:sz="0" w:space="0" w:color="auto"/>
      </w:divBdr>
    </w:div>
    <w:div w:id="1501193862">
      <w:bodyDiv w:val="1"/>
      <w:marLeft w:val="0"/>
      <w:marRight w:val="0"/>
      <w:marTop w:val="0"/>
      <w:marBottom w:val="0"/>
      <w:divBdr>
        <w:top w:val="none" w:sz="0" w:space="0" w:color="auto"/>
        <w:left w:val="none" w:sz="0" w:space="0" w:color="auto"/>
        <w:bottom w:val="none" w:sz="0" w:space="0" w:color="auto"/>
        <w:right w:val="none" w:sz="0" w:space="0" w:color="auto"/>
      </w:divBdr>
    </w:div>
    <w:div w:id="1506434310">
      <w:bodyDiv w:val="1"/>
      <w:marLeft w:val="0"/>
      <w:marRight w:val="0"/>
      <w:marTop w:val="0"/>
      <w:marBottom w:val="0"/>
      <w:divBdr>
        <w:top w:val="none" w:sz="0" w:space="0" w:color="auto"/>
        <w:left w:val="none" w:sz="0" w:space="0" w:color="auto"/>
        <w:bottom w:val="none" w:sz="0" w:space="0" w:color="auto"/>
        <w:right w:val="none" w:sz="0" w:space="0" w:color="auto"/>
      </w:divBdr>
    </w:div>
    <w:div w:id="1518694521">
      <w:bodyDiv w:val="1"/>
      <w:marLeft w:val="0"/>
      <w:marRight w:val="0"/>
      <w:marTop w:val="0"/>
      <w:marBottom w:val="0"/>
      <w:divBdr>
        <w:top w:val="none" w:sz="0" w:space="0" w:color="auto"/>
        <w:left w:val="none" w:sz="0" w:space="0" w:color="auto"/>
        <w:bottom w:val="none" w:sz="0" w:space="0" w:color="auto"/>
        <w:right w:val="none" w:sz="0" w:space="0" w:color="auto"/>
      </w:divBdr>
    </w:div>
    <w:div w:id="1519008550">
      <w:bodyDiv w:val="1"/>
      <w:marLeft w:val="0"/>
      <w:marRight w:val="0"/>
      <w:marTop w:val="0"/>
      <w:marBottom w:val="0"/>
      <w:divBdr>
        <w:top w:val="none" w:sz="0" w:space="0" w:color="auto"/>
        <w:left w:val="none" w:sz="0" w:space="0" w:color="auto"/>
        <w:bottom w:val="none" w:sz="0" w:space="0" w:color="auto"/>
        <w:right w:val="none" w:sz="0" w:space="0" w:color="auto"/>
      </w:divBdr>
      <w:divsChild>
        <w:div w:id="2084598908">
          <w:marLeft w:val="0"/>
          <w:marRight w:val="0"/>
          <w:marTop w:val="0"/>
          <w:marBottom w:val="0"/>
          <w:divBdr>
            <w:top w:val="none" w:sz="0" w:space="0" w:color="auto"/>
            <w:left w:val="none" w:sz="0" w:space="0" w:color="auto"/>
            <w:bottom w:val="none" w:sz="0" w:space="0" w:color="auto"/>
            <w:right w:val="none" w:sz="0" w:space="0" w:color="auto"/>
          </w:divBdr>
          <w:divsChild>
            <w:div w:id="525212140">
              <w:marLeft w:val="0"/>
              <w:marRight w:val="0"/>
              <w:marTop w:val="0"/>
              <w:marBottom w:val="0"/>
              <w:divBdr>
                <w:top w:val="none" w:sz="0" w:space="0" w:color="auto"/>
                <w:left w:val="none" w:sz="0" w:space="0" w:color="auto"/>
                <w:bottom w:val="none" w:sz="0" w:space="0" w:color="auto"/>
                <w:right w:val="none" w:sz="0" w:space="0" w:color="auto"/>
              </w:divBdr>
              <w:divsChild>
                <w:div w:id="1373117486">
                  <w:marLeft w:val="0"/>
                  <w:marRight w:val="0"/>
                  <w:marTop w:val="0"/>
                  <w:marBottom w:val="0"/>
                  <w:divBdr>
                    <w:top w:val="none" w:sz="0" w:space="0" w:color="auto"/>
                    <w:left w:val="none" w:sz="0" w:space="0" w:color="auto"/>
                    <w:bottom w:val="none" w:sz="0" w:space="0" w:color="auto"/>
                    <w:right w:val="none" w:sz="0" w:space="0" w:color="auto"/>
                  </w:divBdr>
                  <w:divsChild>
                    <w:div w:id="13408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729833">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49951372">
      <w:bodyDiv w:val="1"/>
      <w:marLeft w:val="0"/>
      <w:marRight w:val="0"/>
      <w:marTop w:val="0"/>
      <w:marBottom w:val="0"/>
      <w:divBdr>
        <w:top w:val="none" w:sz="0" w:space="0" w:color="auto"/>
        <w:left w:val="none" w:sz="0" w:space="0" w:color="auto"/>
        <w:bottom w:val="none" w:sz="0" w:space="0" w:color="auto"/>
        <w:right w:val="none" w:sz="0" w:space="0" w:color="auto"/>
      </w:divBdr>
    </w:div>
    <w:div w:id="1567371428">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14828388">
      <w:bodyDiv w:val="1"/>
      <w:marLeft w:val="0"/>
      <w:marRight w:val="0"/>
      <w:marTop w:val="0"/>
      <w:marBottom w:val="0"/>
      <w:divBdr>
        <w:top w:val="none" w:sz="0" w:space="0" w:color="auto"/>
        <w:left w:val="none" w:sz="0" w:space="0" w:color="auto"/>
        <w:bottom w:val="none" w:sz="0" w:space="0" w:color="auto"/>
        <w:right w:val="none" w:sz="0" w:space="0" w:color="auto"/>
      </w:divBdr>
    </w:div>
    <w:div w:id="1616332535">
      <w:bodyDiv w:val="1"/>
      <w:marLeft w:val="0"/>
      <w:marRight w:val="0"/>
      <w:marTop w:val="0"/>
      <w:marBottom w:val="0"/>
      <w:divBdr>
        <w:top w:val="none" w:sz="0" w:space="0" w:color="auto"/>
        <w:left w:val="none" w:sz="0" w:space="0" w:color="auto"/>
        <w:bottom w:val="none" w:sz="0" w:space="0" w:color="auto"/>
        <w:right w:val="none" w:sz="0" w:space="0" w:color="auto"/>
      </w:divBdr>
      <w:divsChild>
        <w:div w:id="879241281">
          <w:marLeft w:val="0"/>
          <w:marRight w:val="0"/>
          <w:marTop w:val="0"/>
          <w:marBottom w:val="0"/>
          <w:divBdr>
            <w:top w:val="none" w:sz="0" w:space="0" w:color="auto"/>
            <w:left w:val="none" w:sz="0" w:space="0" w:color="auto"/>
            <w:bottom w:val="none" w:sz="0" w:space="0" w:color="auto"/>
            <w:right w:val="none" w:sz="0" w:space="0" w:color="auto"/>
          </w:divBdr>
          <w:divsChild>
            <w:div w:id="1206597253">
              <w:marLeft w:val="0"/>
              <w:marRight w:val="0"/>
              <w:marTop w:val="0"/>
              <w:marBottom w:val="0"/>
              <w:divBdr>
                <w:top w:val="none" w:sz="0" w:space="0" w:color="auto"/>
                <w:left w:val="none" w:sz="0" w:space="0" w:color="auto"/>
                <w:bottom w:val="none" w:sz="0" w:space="0" w:color="auto"/>
                <w:right w:val="none" w:sz="0" w:space="0" w:color="auto"/>
              </w:divBdr>
              <w:divsChild>
                <w:div w:id="444690728">
                  <w:marLeft w:val="0"/>
                  <w:marRight w:val="0"/>
                  <w:marTop w:val="0"/>
                  <w:marBottom w:val="0"/>
                  <w:divBdr>
                    <w:top w:val="none" w:sz="0" w:space="0" w:color="auto"/>
                    <w:left w:val="none" w:sz="0" w:space="0" w:color="auto"/>
                    <w:bottom w:val="none" w:sz="0" w:space="0" w:color="auto"/>
                    <w:right w:val="none" w:sz="0" w:space="0" w:color="auto"/>
                  </w:divBdr>
                  <w:divsChild>
                    <w:div w:id="5434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22150">
      <w:bodyDiv w:val="1"/>
      <w:marLeft w:val="0"/>
      <w:marRight w:val="0"/>
      <w:marTop w:val="0"/>
      <w:marBottom w:val="0"/>
      <w:divBdr>
        <w:top w:val="none" w:sz="0" w:space="0" w:color="auto"/>
        <w:left w:val="none" w:sz="0" w:space="0" w:color="auto"/>
        <w:bottom w:val="none" w:sz="0" w:space="0" w:color="auto"/>
        <w:right w:val="none" w:sz="0" w:space="0" w:color="auto"/>
      </w:divBdr>
    </w:div>
    <w:div w:id="1674183499">
      <w:bodyDiv w:val="1"/>
      <w:marLeft w:val="0"/>
      <w:marRight w:val="0"/>
      <w:marTop w:val="0"/>
      <w:marBottom w:val="0"/>
      <w:divBdr>
        <w:top w:val="none" w:sz="0" w:space="0" w:color="auto"/>
        <w:left w:val="none" w:sz="0" w:space="0" w:color="auto"/>
        <w:bottom w:val="none" w:sz="0" w:space="0" w:color="auto"/>
        <w:right w:val="none" w:sz="0" w:space="0" w:color="auto"/>
      </w:divBdr>
    </w:div>
    <w:div w:id="1687824199">
      <w:bodyDiv w:val="1"/>
      <w:marLeft w:val="0"/>
      <w:marRight w:val="0"/>
      <w:marTop w:val="0"/>
      <w:marBottom w:val="0"/>
      <w:divBdr>
        <w:top w:val="none" w:sz="0" w:space="0" w:color="auto"/>
        <w:left w:val="none" w:sz="0" w:space="0" w:color="auto"/>
        <w:bottom w:val="none" w:sz="0" w:space="0" w:color="auto"/>
        <w:right w:val="none" w:sz="0" w:space="0" w:color="auto"/>
      </w:divBdr>
    </w:div>
    <w:div w:id="1691907329">
      <w:bodyDiv w:val="1"/>
      <w:marLeft w:val="0"/>
      <w:marRight w:val="0"/>
      <w:marTop w:val="0"/>
      <w:marBottom w:val="0"/>
      <w:divBdr>
        <w:top w:val="none" w:sz="0" w:space="0" w:color="auto"/>
        <w:left w:val="none" w:sz="0" w:space="0" w:color="auto"/>
        <w:bottom w:val="none" w:sz="0" w:space="0" w:color="auto"/>
        <w:right w:val="none" w:sz="0" w:space="0" w:color="auto"/>
      </w:divBdr>
    </w:div>
    <w:div w:id="1696155517">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19937076">
      <w:bodyDiv w:val="1"/>
      <w:marLeft w:val="0"/>
      <w:marRight w:val="0"/>
      <w:marTop w:val="0"/>
      <w:marBottom w:val="0"/>
      <w:divBdr>
        <w:top w:val="none" w:sz="0" w:space="0" w:color="auto"/>
        <w:left w:val="none" w:sz="0" w:space="0" w:color="auto"/>
        <w:bottom w:val="none" w:sz="0" w:space="0" w:color="auto"/>
        <w:right w:val="none" w:sz="0" w:space="0" w:color="auto"/>
      </w:divBdr>
    </w:div>
    <w:div w:id="174267879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52260422">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1873109335">
      <w:bodyDiv w:val="1"/>
      <w:marLeft w:val="0"/>
      <w:marRight w:val="0"/>
      <w:marTop w:val="0"/>
      <w:marBottom w:val="0"/>
      <w:divBdr>
        <w:top w:val="none" w:sz="0" w:space="0" w:color="auto"/>
        <w:left w:val="none" w:sz="0" w:space="0" w:color="auto"/>
        <w:bottom w:val="none" w:sz="0" w:space="0" w:color="auto"/>
        <w:right w:val="none" w:sz="0" w:space="0" w:color="auto"/>
      </w:divBdr>
    </w:div>
    <w:div w:id="1890723354">
      <w:bodyDiv w:val="1"/>
      <w:marLeft w:val="0"/>
      <w:marRight w:val="0"/>
      <w:marTop w:val="0"/>
      <w:marBottom w:val="0"/>
      <w:divBdr>
        <w:top w:val="none" w:sz="0" w:space="0" w:color="auto"/>
        <w:left w:val="none" w:sz="0" w:space="0" w:color="auto"/>
        <w:bottom w:val="none" w:sz="0" w:space="0" w:color="auto"/>
        <w:right w:val="none" w:sz="0" w:space="0" w:color="auto"/>
      </w:divBdr>
    </w:div>
    <w:div w:id="1905526567">
      <w:bodyDiv w:val="1"/>
      <w:marLeft w:val="0"/>
      <w:marRight w:val="0"/>
      <w:marTop w:val="0"/>
      <w:marBottom w:val="0"/>
      <w:divBdr>
        <w:top w:val="none" w:sz="0" w:space="0" w:color="auto"/>
        <w:left w:val="none" w:sz="0" w:space="0" w:color="auto"/>
        <w:bottom w:val="none" w:sz="0" w:space="0" w:color="auto"/>
        <w:right w:val="none" w:sz="0" w:space="0" w:color="auto"/>
      </w:divBdr>
    </w:div>
    <w:div w:id="1906262718">
      <w:bodyDiv w:val="1"/>
      <w:marLeft w:val="0"/>
      <w:marRight w:val="0"/>
      <w:marTop w:val="0"/>
      <w:marBottom w:val="0"/>
      <w:divBdr>
        <w:top w:val="none" w:sz="0" w:space="0" w:color="auto"/>
        <w:left w:val="none" w:sz="0" w:space="0" w:color="auto"/>
        <w:bottom w:val="none" w:sz="0" w:space="0" w:color="auto"/>
        <w:right w:val="none" w:sz="0" w:space="0" w:color="auto"/>
      </w:divBdr>
    </w:div>
    <w:div w:id="1918053644">
      <w:bodyDiv w:val="1"/>
      <w:marLeft w:val="0"/>
      <w:marRight w:val="0"/>
      <w:marTop w:val="0"/>
      <w:marBottom w:val="0"/>
      <w:divBdr>
        <w:top w:val="none" w:sz="0" w:space="0" w:color="auto"/>
        <w:left w:val="none" w:sz="0" w:space="0" w:color="auto"/>
        <w:bottom w:val="none" w:sz="0" w:space="0" w:color="auto"/>
        <w:right w:val="none" w:sz="0" w:space="0" w:color="auto"/>
      </w:divBdr>
    </w:div>
    <w:div w:id="1958247264">
      <w:bodyDiv w:val="1"/>
      <w:marLeft w:val="0"/>
      <w:marRight w:val="0"/>
      <w:marTop w:val="0"/>
      <w:marBottom w:val="0"/>
      <w:divBdr>
        <w:top w:val="none" w:sz="0" w:space="0" w:color="auto"/>
        <w:left w:val="none" w:sz="0" w:space="0" w:color="auto"/>
        <w:bottom w:val="none" w:sz="0" w:space="0" w:color="auto"/>
        <w:right w:val="none" w:sz="0" w:space="0" w:color="auto"/>
      </w:divBdr>
      <w:divsChild>
        <w:div w:id="91116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347344">
              <w:marLeft w:val="0"/>
              <w:marRight w:val="0"/>
              <w:marTop w:val="0"/>
              <w:marBottom w:val="0"/>
              <w:divBdr>
                <w:top w:val="none" w:sz="0" w:space="0" w:color="auto"/>
                <w:left w:val="none" w:sz="0" w:space="0" w:color="auto"/>
                <w:bottom w:val="none" w:sz="0" w:space="0" w:color="auto"/>
                <w:right w:val="none" w:sz="0" w:space="0" w:color="auto"/>
              </w:divBdr>
              <w:divsChild>
                <w:div w:id="14634947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1091">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47677640">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54649342">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112971717">
      <w:bodyDiv w:val="1"/>
      <w:marLeft w:val="0"/>
      <w:marRight w:val="0"/>
      <w:marTop w:val="0"/>
      <w:marBottom w:val="0"/>
      <w:divBdr>
        <w:top w:val="none" w:sz="0" w:space="0" w:color="auto"/>
        <w:left w:val="none" w:sz="0" w:space="0" w:color="auto"/>
        <w:bottom w:val="none" w:sz="0" w:space="0" w:color="auto"/>
        <w:right w:val="none" w:sz="0" w:space="0" w:color="auto"/>
      </w:divBdr>
    </w:div>
    <w:div w:id="2115662220">
      <w:bodyDiv w:val="1"/>
      <w:marLeft w:val="0"/>
      <w:marRight w:val="0"/>
      <w:marTop w:val="0"/>
      <w:marBottom w:val="0"/>
      <w:divBdr>
        <w:top w:val="none" w:sz="0" w:space="0" w:color="auto"/>
        <w:left w:val="none" w:sz="0" w:space="0" w:color="auto"/>
        <w:bottom w:val="none" w:sz="0" w:space="0" w:color="auto"/>
        <w:right w:val="none" w:sz="0" w:space="0" w:color="auto"/>
      </w:divBdr>
      <w:divsChild>
        <w:div w:id="1268267359">
          <w:marLeft w:val="0"/>
          <w:marRight w:val="0"/>
          <w:marTop w:val="0"/>
          <w:marBottom w:val="0"/>
          <w:divBdr>
            <w:top w:val="none" w:sz="0" w:space="0" w:color="auto"/>
            <w:left w:val="none" w:sz="0" w:space="0" w:color="auto"/>
            <w:bottom w:val="none" w:sz="0" w:space="0" w:color="auto"/>
            <w:right w:val="none" w:sz="0" w:space="0" w:color="auto"/>
          </w:divBdr>
          <w:divsChild>
            <w:div w:id="278075979">
              <w:marLeft w:val="0"/>
              <w:marRight w:val="0"/>
              <w:marTop w:val="0"/>
              <w:marBottom w:val="0"/>
              <w:divBdr>
                <w:top w:val="none" w:sz="0" w:space="0" w:color="auto"/>
                <w:left w:val="none" w:sz="0" w:space="0" w:color="auto"/>
                <w:bottom w:val="none" w:sz="0" w:space="0" w:color="auto"/>
                <w:right w:val="none" w:sz="0" w:space="0" w:color="auto"/>
              </w:divBdr>
              <w:divsChild>
                <w:div w:id="1014769737">
                  <w:marLeft w:val="0"/>
                  <w:marRight w:val="0"/>
                  <w:marTop w:val="0"/>
                  <w:marBottom w:val="0"/>
                  <w:divBdr>
                    <w:top w:val="none" w:sz="0" w:space="0" w:color="auto"/>
                    <w:left w:val="none" w:sz="0" w:space="0" w:color="auto"/>
                    <w:bottom w:val="none" w:sz="0" w:space="0" w:color="auto"/>
                    <w:right w:val="none" w:sz="0" w:space="0" w:color="auto"/>
                  </w:divBdr>
                  <w:divsChild>
                    <w:div w:id="9963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 w:id="2141339115">
      <w:bodyDiv w:val="1"/>
      <w:marLeft w:val="0"/>
      <w:marRight w:val="0"/>
      <w:marTop w:val="0"/>
      <w:marBottom w:val="0"/>
      <w:divBdr>
        <w:top w:val="none" w:sz="0" w:space="0" w:color="auto"/>
        <w:left w:val="none" w:sz="0" w:space="0" w:color="auto"/>
        <w:bottom w:val="none" w:sz="0" w:space="0" w:color="auto"/>
        <w:right w:val="none" w:sz="0" w:space="0" w:color="auto"/>
      </w:divBdr>
    </w:div>
    <w:div w:id="2142843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wgbh/frontline/film/business-of-disaster/" TargetMode="External"/><Relationship Id="rId18" Type="http://schemas.openxmlformats.org/officeDocument/2006/relationships/hyperlink" Target="http://instagram.com/frontlinepb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acebook.com/nprextra/" TargetMode="External"/><Relationship Id="rId7" Type="http://schemas.openxmlformats.org/officeDocument/2006/relationships/endnotes" Target="endnotes.xml"/><Relationship Id="rId12" Type="http://schemas.openxmlformats.org/officeDocument/2006/relationships/hyperlink" Target="https://www.pbs.org/wgbh/frontline/film/blackout-in-puerto-rico/" TargetMode="External"/><Relationship Id="rId17" Type="http://schemas.openxmlformats.org/officeDocument/2006/relationships/hyperlink" Target="https://www.facebook.com/frontline" TargetMode="External"/><Relationship Id="rId25" Type="http://schemas.openxmlformats.org/officeDocument/2006/relationships/hyperlink" Target="mailto:mediarelations@npr.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frontlinepbs" TargetMode="External"/><Relationship Id="rId20" Type="http://schemas.openxmlformats.org/officeDocument/2006/relationships/hyperlink" Target="https://www.npr.org/abou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wgbh/frontline/film/coals-deadly-dust/" TargetMode="External"/><Relationship Id="rId24" Type="http://schemas.openxmlformats.org/officeDocument/2006/relationships/hyperlink" Target="mailto:frontlinemedia@wgbh.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bs.org/wgbh/pages/frontline/" TargetMode="External"/><Relationship Id="rId23" Type="http://schemas.openxmlformats.org/officeDocument/2006/relationships/hyperlink" Target="https://www.instagram.com/nprextra/?hl=en" TargetMode="External"/><Relationship Id="rId28" Type="http://schemas.openxmlformats.org/officeDocument/2006/relationships/footer" Target="footer1.xml"/><Relationship Id="rId10" Type="http://schemas.openxmlformats.org/officeDocument/2006/relationships/hyperlink" Target="https://www.pbs.org/wgbh/frontline/film/trumps-trade-war/" TargetMode="External"/><Relationship Id="rId19" Type="http://schemas.openxmlformats.org/officeDocument/2006/relationships/hyperlink" Target="https://www.youtube.com/frontlin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pbs.org/wgbh/frontline/film/plastic-wars/" TargetMode="External"/><Relationship Id="rId14" Type="http://schemas.openxmlformats.org/officeDocument/2006/relationships/hyperlink" Target="https://www.pbs.org/wgbh/frontline/film/poverty-politics-and-profit/" TargetMode="External"/><Relationship Id="rId22" Type="http://schemas.openxmlformats.org/officeDocument/2006/relationships/hyperlink" Target="https://twitter.com/nprextra"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pbs.org/wgbh/frontline/film/plastic-war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emf"/><Relationship Id="rId7" Type="http://schemas.openxmlformats.org/officeDocument/2006/relationships/image" Target="media/image6.png"/><Relationship Id="rId2" Type="http://schemas.openxmlformats.org/officeDocument/2006/relationships/image" Target="media/image2.jpeg"/><Relationship Id="rId1" Type="http://schemas.openxmlformats.org/officeDocument/2006/relationships/image" Target="media/image1.emf"/><Relationship Id="rId6" Type="http://schemas.openxmlformats.org/officeDocument/2006/relationships/image" Target="media/image5.png"/><Relationship Id="rId5" Type="http://schemas.microsoft.com/office/2007/relationships/hdphoto" Target="media/hdphoto1.wdp"/><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E6D1B-9065-8644-8846-1D98503D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9302</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Patrice Taddonio</dc:creator>
  <cp:keywords/>
  <dc:description/>
  <cp:lastModifiedBy>Anne Husted</cp:lastModifiedBy>
  <cp:revision>3</cp:revision>
  <cp:lastPrinted>2020-03-11T16:53:00Z</cp:lastPrinted>
  <dcterms:created xsi:type="dcterms:W3CDTF">2020-03-25T20:54:00Z</dcterms:created>
  <dcterms:modified xsi:type="dcterms:W3CDTF">2020-03-25T20:55:00Z</dcterms:modified>
</cp:coreProperties>
</file>