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AB434" w14:textId="0482DFD5" w:rsidR="00016A9C" w:rsidRPr="00016A9C" w:rsidRDefault="00016A9C" w:rsidP="00016A9C">
      <w:pPr>
        <w:pStyle w:val="NormalWeb"/>
        <w:spacing w:before="0" w:after="0"/>
        <w:jc w:val="center"/>
        <w:rPr>
          <w:sz w:val="20"/>
          <w:szCs w:val="20"/>
        </w:rPr>
      </w:pPr>
      <w:r w:rsidRPr="00016A9C">
        <w:rPr>
          <w:b/>
          <w:bCs/>
          <w:color w:val="242424"/>
          <w:sz w:val="20"/>
          <w:szCs w:val="20"/>
          <w:shd w:val="clear" w:color="auto" w:fill="FFFFFF"/>
        </w:rPr>
        <w:t xml:space="preserve">On Dec. 19, FRONTLINE Presents a Two-Part, Two-Hour Special </w:t>
      </w:r>
      <w:r w:rsidRPr="00016A9C">
        <w:rPr>
          <w:b/>
          <w:bCs/>
          <w:color w:val="242424"/>
          <w:sz w:val="20"/>
          <w:szCs w:val="20"/>
          <w:shd w:val="clear" w:color="auto" w:fill="FFFFFF"/>
        </w:rPr>
        <w:br/>
        <w:t>on the Israeli-Palestinian Conflict </w:t>
      </w:r>
      <w:r w:rsidRPr="00016A9C">
        <w:rPr>
          <w:b/>
          <w:bCs/>
          <w:color w:val="242424"/>
          <w:sz w:val="20"/>
          <w:szCs w:val="20"/>
          <w:shd w:val="clear" w:color="auto" w:fill="FFFFFF"/>
        </w:rPr>
        <w:br/>
      </w:r>
    </w:p>
    <w:p w14:paraId="1390098F" w14:textId="77777777" w:rsidR="00016A9C" w:rsidRPr="00016A9C" w:rsidRDefault="00016A9C" w:rsidP="00016A9C">
      <w:pPr>
        <w:pStyle w:val="NormalWeb"/>
        <w:spacing w:before="0" w:after="0"/>
        <w:jc w:val="center"/>
        <w:rPr>
          <w:sz w:val="20"/>
          <w:szCs w:val="20"/>
        </w:rPr>
      </w:pPr>
      <w:r w:rsidRPr="00016A9C">
        <w:rPr>
          <w:b/>
          <w:bCs/>
          <w:i/>
          <w:iCs/>
          <w:color w:val="242424"/>
          <w:sz w:val="20"/>
          <w:szCs w:val="20"/>
          <w:shd w:val="clear" w:color="auto" w:fill="FFFFFF"/>
        </w:rPr>
        <w:t>Netanyahu, America &amp; the Road to War in Gaza</w:t>
      </w:r>
    </w:p>
    <w:p w14:paraId="6FE9037E" w14:textId="224136FE" w:rsidR="00016A9C" w:rsidRPr="00016A9C" w:rsidRDefault="00016A9C" w:rsidP="00016A9C">
      <w:pPr>
        <w:pStyle w:val="NormalWeb"/>
        <w:spacing w:before="0" w:after="0"/>
        <w:jc w:val="center"/>
        <w:rPr>
          <w:sz w:val="20"/>
          <w:szCs w:val="20"/>
        </w:rPr>
      </w:pPr>
      <w:r w:rsidRPr="00016A9C">
        <w:rPr>
          <w:b/>
          <w:bCs/>
          <w:color w:val="242424"/>
          <w:sz w:val="20"/>
          <w:szCs w:val="20"/>
          <w:shd w:val="clear" w:color="auto" w:fill="FFFFFF"/>
        </w:rPr>
        <w:t xml:space="preserve">and, in collaboration with The Washington Post, </w:t>
      </w:r>
      <w:r w:rsidRPr="00016A9C">
        <w:rPr>
          <w:b/>
          <w:bCs/>
          <w:i/>
          <w:iCs/>
          <w:color w:val="242424"/>
          <w:sz w:val="20"/>
          <w:szCs w:val="20"/>
          <w:shd w:val="clear" w:color="auto" w:fill="FFFFFF"/>
        </w:rPr>
        <w:t>Failure at the Fence</w:t>
      </w:r>
      <w:r w:rsidRPr="00016A9C">
        <w:rPr>
          <w:b/>
          <w:bCs/>
          <w:i/>
          <w:iCs/>
          <w:sz w:val="20"/>
          <w:szCs w:val="20"/>
          <w:shd w:val="clear" w:color="auto" w:fill="FFFFFF"/>
        </w:rPr>
        <w:br/>
        <w:t xml:space="preserve"> </w:t>
      </w:r>
      <w:r w:rsidRPr="00016A9C">
        <w:rPr>
          <w:sz w:val="20"/>
          <w:szCs w:val="20"/>
          <w:shd w:val="clear" w:color="auto" w:fill="FFFFFF"/>
        </w:rPr>
        <w:t>Tues., Dec. 19, 2023</w:t>
      </w:r>
      <w:r w:rsidRPr="00016A9C">
        <w:rPr>
          <w:sz w:val="20"/>
          <w:szCs w:val="20"/>
          <w:shd w:val="clear" w:color="auto" w:fill="FFFFFF"/>
        </w:rPr>
        <w:br/>
        <w:t xml:space="preserve"> Streaming at 7/6c at pbs.org/frontline &amp; in the PBS App</w:t>
      </w:r>
      <w:r w:rsidRPr="00016A9C">
        <w:rPr>
          <w:sz w:val="20"/>
          <w:szCs w:val="20"/>
          <w:shd w:val="clear" w:color="auto" w:fill="FFFFFF"/>
        </w:rPr>
        <w:br/>
        <w:t xml:space="preserve"> Airing at 10/9c on PBS and on YouTube</w:t>
      </w:r>
      <w:r w:rsidRPr="00016A9C">
        <w:rPr>
          <w:sz w:val="20"/>
          <w:szCs w:val="20"/>
          <w:shd w:val="clear" w:color="auto" w:fill="FFFFFF"/>
        </w:rPr>
        <w:br/>
        <w:t xml:space="preserve"> www.facebook.com/frontline | X (formerly Twitter): @frontlinepbs</w:t>
      </w:r>
      <w:r w:rsidRPr="00016A9C">
        <w:rPr>
          <w:sz w:val="20"/>
          <w:szCs w:val="20"/>
          <w:shd w:val="clear" w:color="auto" w:fill="FFFFFF"/>
        </w:rPr>
        <w:br/>
        <w:t xml:space="preserve"> Instagram: @frontlinepbs | YouTube: youtube.com/frontline</w:t>
      </w:r>
      <w:r w:rsidRPr="00016A9C">
        <w:rPr>
          <w:sz w:val="20"/>
          <w:szCs w:val="20"/>
          <w:shd w:val="clear" w:color="auto" w:fill="FFFFFF"/>
        </w:rPr>
        <w:br/>
      </w:r>
    </w:p>
    <w:p w14:paraId="5937F17B" w14:textId="77777777" w:rsidR="00016A9C" w:rsidRPr="00016A9C" w:rsidRDefault="00016A9C" w:rsidP="00016A9C">
      <w:pPr>
        <w:pStyle w:val="NormalWeb"/>
        <w:spacing w:before="0" w:after="0"/>
        <w:rPr>
          <w:sz w:val="20"/>
          <w:szCs w:val="20"/>
        </w:rPr>
      </w:pPr>
      <w:r w:rsidRPr="00016A9C">
        <w:rPr>
          <w:color w:val="242424"/>
          <w:sz w:val="20"/>
          <w:szCs w:val="20"/>
          <w:shd w:val="clear" w:color="auto" w:fill="FFFFFF"/>
        </w:rPr>
        <w:t>In a two-hour special premiering Tues., Dec. 19, FRONTLINE presents two probing reports on how the Israeli-Palestinian conflict reached this point.</w:t>
      </w:r>
    </w:p>
    <w:p w14:paraId="5237ED80" w14:textId="77777777" w:rsidR="00016A9C" w:rsidRPr="00016A9C" w:rsidRDefault="00016A9C" w:rsidP="00016A9C">
      <w:pPr>
        <w:pStyle w:val="NormalWeb"/>
        <w:spacing w:before="0" w:after="0"/>
        <w:rPr>
          <w:sz w:val="20"/>
          <w:szCs w:val="20"/>
        </w:rPr>
      </w:pPr>
      <w:r w:rsidRPr="00016A9C">
        <w:rPr>
          <w:color w:val="242424"/>
          <w:sz w:val="20"/>
          <w:szCs w:val="20"/>
          <w:shd w:val="clear" w:color="auto" w:fill="FFFFFF"/>
        </w:rPr>
        <w:t> </w:t>
      </w:r>
    </w:p>
    <w:p w14:paraId="614D7E18" w14:textId="5EC25930" w:rsidR="00016A9C" w:rsidRPr="00016A9C" w:rsidRDefault="00016A9C" w:rsidP="00016A9C">
      <w:pPr>
        <w:pStyle w:val="NormalWeb"/>
        <w:spacing w:before="0" w:after="0"/>
        <w:rPr>
          <w:sz w:val="20"/>
          <w:szCs w:val="20"/>
        </w:rPr>
      </w:pPr>
      <w:r w:rsidRPr="00016A9C">
        <w:rPr>
          <w:color w:val="242424"/>
          <w:sz w:val="20"/>
          <w:szCs w:val="20"/>
          <w:shd w:val="clear" w:color="auto" w:fill="FFFFFF"/>
        </w:rPr>
        <w:t>First: As the war in Gaza continues with devastating consequences, a major 90-minute documentary offers a sweeping examination of the critical moments leading up to this crisis over the course of the past three decades, and the pivotal role of a central player: Israeli Prime Minister Benjamin Netanyahu.</w:t>
      </w:r>
      <w:r w:rsidRPr="00016A9C">
        <w:rPr>
          <w:color w:val="242424"/>
          <w:sz w:val="20"/>
          <w:szCs w:val="20"/>
          <w:shd w:val="clear" w:color="auto" w:fill="FFFFFF"/>
        </w:rPr>
        <w:br/>
      </w:r>
    </w:p>
    <w:p w14:paraId="74EB581A" w14:textId="77777777" w:rsidR="00016A9C" w:rsidRPr="00016A9C" w:rsidRDefault="00016A9C" w:rsidP="00016A9C">
      <w:pPr>
        <w:pStyle w:val="NormalWeb"/>
        <w:spacing w:before="0" w:after="0"/>
        <w:rPr>
          <w:sz w:val="20"/>
          <w:szCs w:val="20"/>
        </w:rPr>
      </w:pPr>
      <w:r w:rsidRPr="00016A9C">
        <w:rPr>
          <w:color w:val="242424"/>
          <w:sz w:val="20"/>
          <w:szCs w:val="20"/>
          <w:shd w:val="clear" w:color="auto" w:fill="FFFFFF"/>
        </w:rPr>
        <w:t xml:space="preserve">Starting with the Oslo peace accords and continuing through the Oct. 7 Hamas attack and the ongoing war in Gaza, </w:t>
      </w:r>
      <w:r w:rsidRPr="00016A9C">
        <w:rPr>
          <w:b/>
          <w:bCs/>
          <w:i/>
          <w:iCs/>
          <w:color w:val="242424"/>
          <w:sz w:val="20"/>
          <w:szCs w:val="20"/>
          <w:shd w:val="clear" w:color="auto" w:fill="FFFFFF"/>
        </w:rPr>
        <w:t xml:space="preserve">Netanyahu, America &amp; the Road to War in Gaza </w:t>
      </w:r>
      <w:r w:rsidRPr="00016A9C">
        <w:rPr>
          <w:color w:val="242424"/>
          <w:sz w:val="20"/>
          <w:szCs w:val="20"/>
          <w:shd w:val="clear" w:color="auto" w:fill="FFFFFF"/>
        </w:rPr>
        <w:t>is an incisive and deeply reported look at the long history of failed peace efforts and violent conflict in the region ​​— and the increasing tensions between Israel an</w:t>
      </w:r>
      <w:r w:rsidRPr="00016A9C">
        <w:rPr>
          <w:color w:val="242424"/>
          <w:sz w:val="20"/>
          <w:szCs w:val="20"/>
        </w:rPr>
        <w:t>d its ally, the U.S., over the war’s catastrophic toll and what comes next. </w:t>
      </w:r>
    </w:p>
    <w:p w14:paraId="22C2AC33" w14:textId="60E47E8C" w:rsidR="00016A9C" w:rsidRPr="00016A9C" w:rsidRDefault="00016A9C" w:rsidP="00016A9C">
      <w:pPr>
        <w:pStyle w:val="NormalWeb"/>
        <w:spacing w:before="0" w:after="0"/>
        <w:rPr>
          <w:sz w:val="20"/>
          <w:szCs w:val="20"/>
        </w:rPr>
      </w:pPr>
      <w:r w:rsidRPr="00016A9C">
        <w:rPr>
          <w:color w:val="242424"/>
          <w:sz w:val="20"/>
          <w:szCs w:val="20"/>
          <w:shd w:val="clear" w:color="auto" w:fill="FFFFFF"/>
        </w:rPr>
        <w:br/>
      </w:r>
      <w:r w:rsidRPr="00016A9C">
        <w:rPr>
          <w:color w:val="242424"/>
          <w:sz w:val="20"/>
          <w:szCs w:val="20"/>
          <w:shd w:val="clear" w:color="auto" w:fill="FFFFFF"/>
        </w:rPr>
        <w:t>From an award-winning team that includes director James Jacoby and producer Anya Bourg, the documentary traces the tenure of Israel’s longest-serving prime minister and the years of jockeying between him, U.S. presidents and the Palestinians. It features firsthand accounts of insiders and advisors to Netanyahu, U.S. presidents and Palestinian leadership, as well as key insights from experts and observers of the decades-long conflict. Painting a revealing portrait of Netanyahu’s political evolution and fateful decisions</w:t>
      </w:r>
      <w:r w:rsidRPr="00016A9C">
        <w:rPr>
          <w:i/>
          <w:iCs/>
          <w:color w:val="242424"/>
          <w:sz w:val="20"/>
          <w:szCs w:val="20"/>
          <w:shd w:val="clear" w:color="auto" w:fill="FFFFFF"/>
        </w:rPr>
        <w:t xml:space="preserve">, </w:t>
      </w:r>
      <w:r w:rsidRPr="00016A9C">
        <w:rPr>
          <w:color w:val="242424"/>
          <w:sz w:val="20"/>
          <w:szCs w:val="20"/>
          <w:shd w:val="clear" w:color="auto" w:fill="FFFFFF"/>
        </w:rPr>
        <w:t xml:space="preserve">the film also draws on past interviews from FRONTLINE’s 2016 documentary </w:t>
      </w:r>
      <w:r w:rsidRPr="00016A9C">
        <w:rPr>
          <w:i/>
          <w:iCs/>
          <w:color w:val="242424"/>
          <w:sz w:val="20"/>
          <w:szCs w:val="20"/>
          <w:shd w:val="clear" w:color="auto" w:fill="FFFFFF"/>
        </w:rPr>
        <w:t>Netanyahu at War</w:t>
      </w:r>
      <w:r w:rsidRPr="00016A9C">
        <w:rPr>
          <w:color w:val="242424"/>
          <w:sz w:val="20"/>
          <w:szCs w:val="20"/>
          <w:shd w:val="clear" w:color="auto" w:fill="FFFFFF"/>
        </w:rPr>
        <w:t>.</w:t>
      </w:r>
    </w:p>
    <w:p w14:paraId="4E479CAE" w14:textId="38D7A138" w:rsidR="00016A9C" w:rsidRPr="00016A9C" w:rsidRDefault="00016A9C" w:rsidP="00016A9C">
      <w:pPr>
        <w:pStyle w:val="NormalWeb"/>
        <w:spacing w:before="0" w:after="0"/>
        <w:rPr>
          <w:sz w:val="20"/>
          <w:szCs w:val="20"/>
        </w:rPr>
      </w:pPr>
      <w:r w:rsidRPr="00016A9C">
        <w:rPr>
          <w:color w:val="242424"/>
          <w:sz w:val="20"/>
          <w:szCs w:val="20"/>
        </w:rPr>
        <w:br/>
      </w:r>
      <w:r w:rsidRPr="00016A9C">
        <w:rPr>
          <w:color w:val="242424"/>
          <w:sz w:val="20"/>
          <w:szCs w:val="20"/>
        </w:rPr>
        <w:t>Amid controversy over the U.S.’s support of Israel, the d</w:t>
      </w:r>
      <w:r w:rsidRPr="00016A9C">
        <w:rPr>
          <w:color w:val="242424"/>
          <w:sz w:val="20"/>
          <w:szCs w:val="20"/>
          <w:shd w:val="clear" w:color="auto" w:fill="FFFFFF"/>
        </w:rPr>
        <w:t>ocumentary offers invaluable context for the crisis unfolding now — from Netanyahu’s rise to power in opposition to the Oslo Accords, to his subsequent clashes with U.S. presidents over further attempts to make peace between Israelis and Palestinians, to his strategy towards Hamas; from his fight for political survival amidst allegations of corruption and his alliance with the Israeli far-right, to his handling of the current conflict in Gaza. </w:t>
      </w:r>
    </w:p>
    <w:p w14:paraId="7ACB969A" w14:textId="4350AB73" w:rsidR="00016A9C" w:rsidRPr="00016A9C" w:rsidRDefault="00016A9C" w:rsidP="00016A9C">
      <w:pPr>
        <w:pStyle w:val="NormalWeb"/>
        <w:spacing w:before="0" w:after="0"/>
        <w:rPr>
          <w:sz w:val="20"/>
          <w:szCs w:val="20"/>
        </w:rPr>
      </w:pPr>
      <w:r w:rsidRPr="00016A9C">
        <w:rPr>
          <w:b/>
          <w:bCs/>
          <w:i/>
          <w:iCs/>
          <w:color w:val="242424"/>
          <w:sz w:val="20"/>
          <w:szCs w:val="20"/>
          <w:shd w:val="clear" w:color="auto" w:fill="FFFFFF"/>
        </w:rPr>
        <w:br/>
      </w:r>
      <w:r w:rsidRPr="00016A9C">
        <w:rPr>
          <w:b/>
          <w:bCs/>
          <w:i/>
          <w:iCs/>
          <w:color w:val="242424"/>
          <w:sz w:val="20"/>
          <w:szCs w:val="20"/>
          <w:shd w:val="clear" w:color="auto" w:fill="FFFFFF"/>
        </w:rPr>
        <w:t xml:space="preserve">Netanyahu, America &amp; the Road to War in Gaza </w:t>
      </w:r>
      <w:r w:rsidRPr="00016A9C">
        <w:rPr>
          <w:color w:val="242424"/>
          <w:sz w:val="20"/>
          <w:szCs w:val="20"/>
          <w:shd w:val="clear" w:color="auto" w:fill="FFFFFF"/>
        </w:rPr>
        <w:t>also shows how, in the wake of President Joe Biden’s initial embrace of Netanyahu in response to Oct. 7, the relationship has become increasingly fractious, with the president pressing Israel to embrace a two-state solution to the conflict, and the prime minister vowing not to “repeat the mistake of Oslo.”</w:t>
      </w:r>
    </w:p>
    <w:p w14:paraId="73BEDB9E" w14:textId="76A3C748" w:rsidR="00016A9C" w:rsidRPr="00016A9C" w:rsidRDefault="00016A9C" w:rsidP="00016A9C">
      <w:pPr>
        <w:pStyle w:val="NormalWeb"/>
        <w:spacing w:before="0" w:after="0"/>
        <w:rPr>
          <w:sz w:val="20"/>
          <w:szCs w:val="20"/>
        </w:rPr>
      </w:pPr>
      <w:r w:rsidRPr="00016A9C">
        <w:rPr>
          <w:color w:val="242424"/>
          <w:sz w:val="20"/>
          <w:szCs w:val="20"/>
          <w:shd w:val="clear" w:color="auto" w:fill="FFFFFF"/>
        </w:rPr>
        <w:br/>
      </w:r>
      <w:r w:rsidRPr="00016A9C">
        <w:rPr>
          <w:color w:val="242424"/>
          <w:sz w:val="20"/>
          <w:szCs w:val="20"/>
          <w:shd w:val="clear" w:color="auto" w:fill="FFFFFF"/>
        </w:rPr>
        <w:t xml:space="preserve">The documentary will be followed by </w:t>
      </w:r>
      <w:r w:rsidRPr="00016A9C">
        <w:rPr>
          <w:b/>
          <w:bCs/>
          <w:i/>
          <w:iCs/>
          <w:color w:val="242424"/>
          <w:sz w:val="20"/>
          <w:szCs w:val="20"/>
          <w:shd w:val="clear" w:color="auto" w:fill="FFFFFF"/>
        </w:rPr>
        <w:t xml:space="preserve">Failure at the Fence, </w:t>
      </w:r>
      <w:r w:rsidRPr="00016A9C">
        <w:rPr>
          <w:color w:val="242424"/>
          <w:sz w:val="20"/>
          <w:szCs w:val="20"/>
          <w:shd w:val="clear" w:color="auto" w:fill="FFFFFF"/>
        </w:rPr>
        <w:t>a groundbreaking visual investigation in</w:t>
      </w:r>
      <w:r w:rsidRPr="00016A9C">
        <w:rPr>
          <w:b/>
          <w:bCs/>
          <w:color w:val="242424"/>
          <w:sz w:val="20"/>
          <w:szCs w:val="20"/>
          <w:shd w:val="clear" w:color="auto" w:fill="FFFFFF"/>
        </w:rPr>
        <w:t xml:space="preserve"> </w:t>
      </w:r>
      <w:r w:rsidRPr="00016A9C">
        <w:rPr>
          <w:color w:val="242424"/>
          <w:sz w:val="20"/>
          <w:szCs w:val="20"/>
          <w:shd w:val="clear" w:color="auto" w:fill="FFFFFF"/>
        </w:rPr>
        <w:t xml:space="preserve">collaboration with </w:t>
      </w:r>
      <w:r w:rsidRPr="00016A9C">
        <w:rPr>
          <w:i/>
          <w:iCs/>
          <w:color w:val="242424"/>
          <w:sz w:val="20"/>
          <w:szCs w:val="20"/>
          <w:shd w:val="clear" w:color="auto" w:fill="FFFFFF"/>
        </w:rPr>
        <w:t>The Washington Post</w:t>
      </w:r>
      <w:r w:rsidRPr="00016A9C">
        <w:rPr>
          <w:color w:val="242424"/>
          <w:sz w:val="20"/>
          <w:szCs w:val="20"/>
          <w:shd w:val="clear" w:color="auto" w:fill="FFFFFF"/>
        </w:rPr>
        <w:t xml:space="preserve"> featuring</w:t>
      </w:r>
      <w:r w:rsidRPr="00016A9C">
        <w:rPr>
          <w:sz w:val="20"/>
          <w:szCs w:val="20"/>
          <w:shd w:val="clear" w:color="auto" w:fill="FFFFFF"/>
        </w:rPr>
        <w:t xml:space="preserve"> a detailed examination of</w:t>
      </w:r>
      <w:r w:rsidRPr="00016A9C">
        <w:rPr>
          <w:sz w:val="20"/>
          <w:szCs w:val="20"/>
          <w:shd w:val="clear" w:color="auto" w:fill="FFFFFF"/>
        </w:rPr>
        <w:t xml:space="preserve"> </w:t>
      </w:r>
      <w:r w:rsidRPr="00016A9C">
        <w:rPr>
          <w:sz w:val="20"/>
          <w:szCs w:val="20"/>
          <w:shd w:val="clear" w:color="auto" w:fill="FFFFFF"/>
        </w:rPr>
        <w:t>how Hamas was able to breach Israel’s vaunted security barrier on Oct. 7 and carry out its devastating attack.</w:t>
      </w:r>
      <w:r w:rsidRPr="00016A9C">
        <w:rPr>
          <w:sz w:val="20"/>
          <w:szCs w:val="20"/>
        </w:rPr>
        <w:br/>
      </w:r>
      <w:r w:rsidRPr="00016A9C">
        <w:rPr>
          <w:sz w:val="20"/>
          <w:szCs w:val="20"/>
        </w:rPr>
        <w:br/>
      </w:r>
      <w:r w:rsidRPr="00016A9C">
        <w:rPr>
          <w:sz w:val="20"/>
          <w:szCs w:val="20"/>
          <w:shd w:val="clear" w:color="auto" w:fill="FFFFFF"/>
        </w:rPr>
        <w:t xml:space="preserve">From the </w:t>
      </w:r>
      <w:r w:rsidRPr="00016A9C">
        <w:rPr>
          <w:i/>
          <w:iCs/>
          <w:sz w:val="20"/>
          <w:szCs w:val="20"/>
          <w:shd w:val="clear" w:color="auto" w:fill="FFFFFF"/>
        </w:rPr>
        <w:t>Post</w:t>
      </w:r>
      <w:r w:rsidRPr="00016A9C">
        <w:rPr>
          <w:sz w:val="20"/>
          <w:szCs w:val="20"/>
          <w:shd w:val="clear" w:color="auto" w:fill="FFFFFF"/>
        </w:rPr>
        <w:t xml:space="preserve">’s visual forensics team and award-winning producer Gabrielle Schonder, the short documentary draws on on-the-ground reporting, hundreds of hours of video and audio and </w:t>
      </w:r>
      <w:proofErr w:type="gramStart"/>
      <w:r w:rsidRPr="00016A9C">
        <w:rPr>
          <w:sz w:val="20"/>
          <w:szCs w:val="20"/>
          <w:shd w:val="clear" w:color="auto" w:fill="FFFFFF"/>
        </w:rPr>
        <w:t>Hamas</w:t>
      </w:r>
      <w:proofErr w:type="gramEnd"/>
      <w:r w:rsidRPr="00016A9C">
        <w:rPr>
          <w:sz w:val="20"/>
          <w:szCs w:val="20"/>
          <w:shd w:val="clear" w:color="auto" w:fill="FFFFFF"/>
        </w:rPr>
        <w:t xml:space="preserve"> planning documents. This special collaboration stems from a </w:t>
      </w:r>
      <w:r w:rsidRPr="00016A9C">
        <w:rPr>
          <w:i/>
          <w:iCs/>
          <w:sz w:val="20"/>
          <w:szCs w:val="20"/>
          <w:shd w:val="clear" w:color="auto" w:fill="FFFFFF"/>
        </w:rPr>
        <w:t>Post</w:t>
      </w:r>
      <w:r w:rsidRPr="00016A9C">
        <w:rPr>
          <w:sz w:val="20"/>
          <w:szCs w:val="20"/>
          <w:shd w:val="clear" w:color="auto" w:fill="FFFFFF"/>
        </w:rPr>
        <w:t xml:space="preserve"> reconstruction published in November, now deepened with additional on-the ground reporting and riveting interviews that present a remarkable picture of how, as the </w:t>
      </w:r>
      <w:r w:rsidRPr="00016A9C">
        <w:rPr>
          <w:i/>
          <w:iCs/>
          <w:sz w:val="20"/>
          <w:szCs w:val="20"/>
          <w:shd w:val="clear" w:color="auto" w:fill="FFFFFF"/>
        </w:rPr>
        <w:t>Post</w:t>
      </w:r>
      <w:r w:rsidRPr="00016A9C">
        <w:rPr>
          <w:sz w:val="20"/>
          <w:szCs w:val="20"/>
          <w:shd w:val="clear" w:color="auto" w:fill="FFFFFF"/>
        </w:rPr>
        <w:t xml:space="preserve"> reporters show, Hamas was planning the attack in plain sight, and Israel was blinded to its own vulnerabilities.</w:t>
      </w:r>
      <w:r>
        <w:rPr>
          <w:sz w:val="20"/>
          <w:szCs w:val="20"/>
        </w:rPr>
        <w:br/>
      </w:r>
      <w:r w:rsidRPr="00016A9C">
        <w:rPr>
          <w:color w:val="242424"/>
          <w:sz w:val="20"/>
          <w:szCs w:val="20"/>
          <w:shd w:val="clear" w:color="auto" w:fill="FFFFFF"/>
        </w:rPr>
        <w:lastRenderedPageBreak/>
        <w:t xml:space="preserve">The two-part, two-hour special featuring </w:t>
      </w:r>
      <w:r w:rsidRPr="00016A9C">
        <w:rPr>
          <w:b/>
          <w:bCs/>
          <w:i/>
          <w:iCs/>
          <w:color w:val="242424"/>
          <w:sz w:val="20"/>
          <w:szCs w:val="20"/>
          <w:shd w:val="clear" w:color="auto" w:fill="FFFFFF"/>
        </w:rPr>
        <w:t xml:space="preserve">Netanyahu, America &amp; the Road to War in Gaza </w:t>
      </w:r>
      <w:r w:rsidRPr="00016A9C">
        <w:rPr>
          <w:color w:val="242424"/>
          <w:sz w:val="20"/>
          <w:szCs w:val="20"/>
          <w:shd w:val="clear" w:color="auto" w:fill="FFFFFF"/>
        </w:rPr>
        <w:t xml:space="preserve">and </w:t>
      </w:r>
      <w:r w:rsidRPr="00016A9C">
        <w:rPr>
          <w:b/>
          <w:bCs/>
          <w:i/>
          <w:iCs/>
          <w:color w:val="242424"/>
          <w:sz w:val="20"/>
          <w:szCs w:val="20"/>
          <w:shd w:val="clear" w:color="auto" w:fill="FFFFFF"/>
        </w:rPr>
        <w:t>Failure at the Fence</w:t>
      </w:r>
      <w:r w:rsidRPr="00016A9C">
        <w:rPr>
          <w:color w:val="242424"/>
          <w:sz w:val="20"/>
          <w:szCs w:val="20"/>
          <w:shd w:val="clear" w:color="auto" w:fill="FFFFFF"/>
        </w:rPr>
        <w:t xml:space="preserve"> </w:t>
      </w:r>
      <w:r w:rsidRPr="00016A9C">
        <w:rPr>
          <w:sz w:val="20"/>
          <w:szCs w:val="20"/>
          <w:shd w:val="clear" w:color="auto" w:fill="FFFFFF"/>
        </w:rPr>
        <w:t>premieres Tuesday, Dec. 19 at 7 pm ET at pbs.org/frontline, washingtonpost.com and in the PBS App, and at 10/9c that night on PBS and FRONTLINE’s YouTube channel. Both documentaries are</w:t>
      </w:r>
      <w:r w:rsidRPr="00016A9C">
        <w:rPr>
          <w:color w:val="333333"/>
          <w:sz w:val="20"/>
          <w:szCs w:val="20"/>
          <w:shd w:val="clear" w:color="auto" w:fill="FFFFFF"/>
        </w:rPr>
        <w:t xml:space="preserve"> </w:t>
      </w:r>
      <w:r w:rsidRPr="00016A9C">
        <w:rPr>
          <w:sz w:val="20"/>
          <w:szCs w:val="20"/>
          <w:shd w:val="clear" w:color="auto" w:fill="FFFFFF"/>
        </w:rPr>
        <w:t xml:space="preserve">distributed internationally by </w:t>
      </w:r>
      <w:hyperlink r:id="rId8" w:history="1">
        <w:r w:rsidRPr="00016A9C">
          <w:rPr>
            <w:rStyle w:val="Hyperlink"/>
            <w:sz w:val="20"/>
            <w:szCs w:val="20"/>
            <w:shd w:val="clear" w:color="auto" w:fill="FFFFFF"/>
          </w:rPr>
          <w:t>PBS International</w:t>
        </w:r>
      </w:hyperlink>
      <w:r w:rsidRPr="00016A9C">
        <w:rPr>
          <w:sz w:val="20"/>
          <w:szCs w:val="20"/>
          <w:shd w:val="clear" w:color="auto" w:fill="FFFFFF"/>
        </w:rPr>
        <w:t xml:space="preserve">. </w:t>
      </w:r>
      <w:hyperlink r:id="rId9" w:history="1">
        <w:r w:rsidRPr="00016A9C">
          <w:rPr>
            <w:rStyle w:val="Hyperlink"/>
            <w:sz w:val="20"/>
            <w:szCs w:val="20"/>
            <w:shd w:val="clear" w:color="auto" w:fill="FFFFFF"/>
          </w:rPr>
          <w:t>Subscribe</w:t>
        </w:r>
      </w:hyperlink>
      <w:r w:rsidRPr="00016A9C">
        <w:rPr>
          <w:sz w:val="20"/>
          <w:szCs w:val="20"/>
          <w:shd w:val="clear" w:color="auto" w:fill="FFFFFF"/>
        </w:rPr>
        <w:t xml:space="preserve"> to FRONTLINE’s newsletter to get updates on events, podcast episodes and more related to </w:t>
      </w:r>
      <w:r w:rsidRPr="00016A9C">
        <w:rPr>
          <w:b/>
          <w:bCs/>
          <w:i/>
          <w:iCs/>
          <w:color w:val="242424"/>
          <w:sz w:val="20"/>
          <w:szCs w:val="20"/>
          <w:shd w:val="clear" w:color="auto" w:fill="FFFFFF"/>
        </w:rPr>
        <w:t>Netanyahu, America &amp; the Road to War in Gaza</w:t>
      </w:r>
      <w:r w:rsidRPr="00016A9C">
        <w:rPr>
          <w:color w:val="242424"/>
          <w:sz w:val="20"/>
          <w:szCs w:val="20"/>
          <w:shd w:val="clear" w:color="auto" w:fill="FFFFFF"/>
        </w:rPr>
        <w:t xml:space="preserve"> and </w:t>
      </w:r>
      <w:r w:rsidRPr="00016A9C">
        <w:rPr>
          <w:b/>
          <w:bCs/>
          <w:i/>
          <w:iCs/>
          <w:color w:val="242424"/>
          <w:sz w:val="20"/>
          <w:szCs w:val="20"/>
          <w:shd w:val="clear" w:color="auto" w:fill="FFFFFF"/>
        </w:rPr>
        <w:t>Failure at the Fence</w:t>
      </w:r>
      <w:r w:rsidRPr="00016A9C">
        <w:rPr>
          <w:i/>
          <w:iCs/>
          <w:sz w:val="20"/>
          <w:szCs w:val="20"/>
          <w:shd w:val="clear" w:color="auto" w:fill="FFFFFF"/>
        </w:rPr>
        <w:t>.</w:t>
      </w:r>
      <w:r w:rsidRPr="00016A9C">
        <w:rPr>
          <w:sz w:val="20"/>
          <w:szCs w:val="20"/>
          <w:shd w:val="clear" w:color="auto" w:fill="FFFFFF"/>
        </w:rPr>
        <w:t xml:space="preserve"> Read related, in-depth reporting and watch </w:t>
      </w:r>
      <w:r w:rsidRPr="00016A9C">
        <w:rPr>
          <w:i/>
          <w:iCs/>
          <w:sz w:val="20"/>
          <w:szCs w:val="20"/>
          <w:shd w:val="clear" w:color="auto" w:fill="FFFFFF"/>
        </w:rPr>
        <w:t xml:space="preserve">Failure at the Fence </w:t>
      </w:r>
      <w:r w:rsidRPr="00016A9C">
        <w:rPr>
          <w:sz w:val="20"/>
          <w:szCs w:val="20"/>
          <w:shd w:val="clear" w:color="auto" w:fill="FFFFFF"/>
        </w:rPr>
        <w:t>at washingtonpost.com.</w:t>
      </w:r>
    </w:p>
    <w:p w14:paraId="7BFC2299" w14:textId="15C5D785" w:rsidR="00016A9C" w:rsidRPr="00016A9C" w:rsidRDefault="00016A9C" w:rsidP="00016A9C">
      <w:pPr>
        <w:pStyle w:val="NormalWeb"/>
        <w:spacing w:before="0" w:after="0"/>
        <w:rPr>
          <w:sz w:val="20"/>
          <w:szCs w:val="20"/>
        </w:rPr>
      </w:pPr>
      <w:r w:rsidRPr="00016A9C">
        <w:rPr>
          <w:sz w:val="20"/>
          <w:szCs w:val="20"/>
        </w:rPr>
        <w:br/>
      </w:r>
      <w:r w:rsidRPr="00016A9C">
        <w:rPr>
          <w:b/>
          <w:bCs/>
          <w:sz w:val="20"/>
          <w:szCs w:val="20"/>
        </w:rPr>
        <w:t>Credits</w:t>
      </w:r>
      <w:r w:rsidRPr="00016A9C">
        <w:rPr>
          <w:sz w:val="20"/>
          <w:szCs w:val="20"/>
        </w:rPr>
        <w:br/>
      </w:r>
      <w:r w:rsidRPr="00016A9C">
        <w:rPr>
          <w:b/>
          <w:bCs/>
          <w:i/>
          <w:iCs/>
          <w:color w:val="242424"/>
          <w:sz w:val="20"/>
          <w:szCs w:val="20"/>
          <w:shd w:val="clear" w:color="auto" w:fill="FFFFFF"/>
        </w:rPr>
        <w:t>Netanyahu, America &amp; the Road to War in Gaza</w:t>
      </w:r>
      <w:r w:rsidRPr="00016A9C">
        <w:rPr>
          <w:b/>
          <w:bCs/>
          <w:i/>
          <w:iCs/>
          <w:sz w:val="20"/>
          <w:szCs w:val="20"/>
        </w:rPr>
        <w:t xml:space="preserve"> </w:t>
      </w:r>
      <w:r w:rsidRPr="00016A9C">
        <w:rPr>
          <w:sz w:val="20"/>
          <w:szCs w:val="20"/>
        </w:rPr>
        <w:t xml:space="preserve">is </w:t>
      </w:r>
      <w:r w:rsidRPr="00016A9C">
        <w:rPr>
          <w:color w:val="000000" w:themeColor="text1"/>
          <w:sz w:val="20"/>
          <w:szCs w:val="20"/>
        </w:rPr>
        <w:t>a</w:t>
      </w:r>
      <w:r w:rsidRPr="00016A9C">
        <w:rPr>
          <w:color w:val="000000" w:themeColor="text1"/>
          <w:sz w:val="20"/>
          <w:szCs w:val="20"/>
          <w:shd w:val="clear" w:color="auto" w:fill="FFFFFF"/>
        </w:rPr>
        <w:t xml:space="preserve"> FRONTLINE Production with Left/Right Docs. Directed by James Jacoby. Written by James Jacoby and Anya Bourg. Produced by Anya Bourg and Lauren Ezell </w:t>
      </w:r>
      <w:proofErr w:type="spellStart"/>
      <w:r w:rsidRPr="00016A9C">
        <w:rPr>
          <w:color w:val="000000" w:themeColor="text1"/>
          <w:sz w:val="20"/>
          <w:szCs w:val="20"/>
          <w:shd w:val="clear" w:color="auto" w:fill="FFFFFF"/>
        </w:rPr>
        <w:t>Kinlaw</w:t>
      </w:r>
      <w:proofErr w:type="spellEnd"/>
      <w:r w:rsidRPr="00016A9C">
        <w:rPr>
          <w:color w:val="000000" w:themeColor="text1"/>
          <w:sz w:val="20"/>
          <w:szCs w:val="20"/>
          <w:shd w:val="clear" w:color="auto" w:fill="FFFFFF"/>
        </w:rPr>
        <w:t xml:space="preserve">. Co-produced by Christina Avalos and Chris </w:t>
      </w:r>
      <w:proofErr w:type="spellStart"/>
      <w:r w:rsidRPr="00016A9C">
        <w:rPr>
          <w:color w:val="000000" w:themeColor="text1"/>
          <w:sz w:val="20"/>
          <w:szCs w:val="20"/>
          <w:shd w:val="clear" w:color="auto" w:fill="FFFFFF"/>
        </w:rPr>
        <w:t>O’Coin</w:t>
      </w:r>
      <w:proofErr w:type="spellEnd"/>
      <w:r w:rsidRPr="00016A9C">
        <w:rPr>
          <w:color w:val="000000" w:themeColor="text1"/>
          <w:sz w:val="20"/>
          <w:szCs w:val="20"/>
          <w:shd w:val="clear" w:color="auto" w:fill="FFFFFF"/>
        </w:rPr>
        <w:t xml:space="preserve">. The senior producers are Eamonn Matthews and Frank </w:t>
      </w:r>
      <w:proofErr w:type="spellStart"/>
      <w:r w:rsidRPr="00016A9C">
        <w:rPr>
          <w:color w:val="000000" w:themeColor="text1"/>
          <w:sz w:val="20"/>
          <w:szCs w:val="20"/>
          <w:shd w:val="clear" w:color="auto" w:fill="FFFFFF"/>
        </w:rPr>
        <w:t>Koughan</w:t>
      </w:r>
      <w:proofErr w:type="spellEnd"/>
      <w:r w:rsidRPr="00016A9C">
        <w:rPr>
          <w:color w:val="000000" w:themeColor="text1"/>
          <w:sz w:val="20"/>
          <w:szCs w:val="20"/>
          <w:shd w:val="clear" w:color="auto" w:fill="FFFFFF"/>
        </w:rPr>
        <w:t xml:space="preserve">. </w:t>
      </w:r>
      <w:r w:rsidRPr="00016A9C">
        <w:rPr>
          <w:b/>
          <w:bCs/>
          <w:i/>
          <w:iCs/>
          <w:color w:val="000000" w:themeColor="text1"/>
          <w:sz w:val="20"/>
          <w:szCs w:val="20"/>
          <w:shd w:val="clear" w:color="auto" w:fill="FFFFFF"/>
        </w:rPr>
        <w:t xml:space="preserve">Failure at the Fence </w:t>
      </w:r>
      <w:r w:rsidRPr="00016A9C">
        <w:rPr>
          <w:color w:val="000000" w:themeColor="text1"/>
          <w:sz w:val="20"/>
          <w:szCs w:val="20"/>
        </w:rPr>
        <w:t>is a</w:t>
      </w:r>
      <w:r w:rsidRPr="00016A9C">
        <w:rPr>
          <w:color w:val="000000" w:themeColor="text1"/>
          <w:sz w:val="20"/>
          <w:szCs w:val="20"/>
          <w:shd w:val="clear" w:color="auto" w:fill="FFFFFF"/>
        </w:rPr>
        <w:t xml:space="preserve"> FRONTLINE Production with </w:t>
      </w:r>
      <w:r w:rsidRPr="00016A9C">
        <w:rPr>
          <w:color w:val="000000" w:themeColor="text1"/>
          <w:sz w:val="20"/>
          <w:szCs w:val="20"/>
        </w:rPr>
        <w:t xml:space="preserve">Schonder </w:t>
      </w:r>
      <w:r w:rsidRPr="00016A9C">
        <w:rPr>
          <w:sz w:val="20"/>
          <w:szCs w:val="20"/>
        </w:rPr>
        <w:t xml:space="preserve">Productions </w:t>
      </w:r>
      <w:r w:rsidRPr="00016A9C">
        <w:rPr>
          <w:sz w:val="20"/>
          <w:szCs w:val="20"/>
          <w:shd w:val="clear" w:color="auto" w:fill="FFFFFF"/>
        </w:rPr>
        <w:t xml:space="preserve">in association with </w:t>
      </w:r>
      <w:r w:rsidRPr="00016A9C">
        <w:rPr>
          <w:i/>
          <w:iCs/>
          <w:sz w:val="20"/>
          <w:szCs w:val="20"/>
          <w:shd w:val="clear" w:color="auto" w:fill="FFFFFF"/>
        </w:rPr>
        <w:t>The Washington Post</w:t>
      </w:r>
      <w:r w:rsidRPr="00016A9C">
        <w:rPr>
          <w:sz w:val="20"/>
          <w:szCs w:val="20"/>
          <w:shd w:val="clear" w:color="auto" w:fill="FFFFFF"/>
        </w:rPr>
        <w:t xml:space="preserve">. </w:t>
      </w:r>
      <w:r w:rsidRPr="00016A9C">
        <w:rPr>
          <w:sz w:val="20"/>
          <w:szCs w:val="20"/>
        </w:rPr>
        <w:t xml:space="preserve">Written, </w:t>
      </w:r>
      <w:proofErr w:type="gramStart"/>
      <w:r w:rsidRPr="00016A9C">
        <w:rPr>
          <w:sz w:val="20"/>
          <w:szCs w:val="20"/>
        </w:rPr>
        <w:t>produced</w:t>
      </w:r>
      <w:proofErr w:type="gramEnd"/>
      <w:r w:rsidRPr="00016A9C">
        <w:rPr>
          <w:sz w:val="20"/>
          <w:szCs w:val="20"/>
        </w:rPr>
        <w:t xml:space="preserve"> and directed</w:t>
      </w:r>
      <w:r w:rsidRPr="00016A9C">
        <w:rPr>
          <w:color w:val="FF0000"/>
          <w:sz w:val="20"/>
          <w:szCs w:val="20"/>
        </w:rPr>
        <w:t xml:space="preserve"> </w:t>
      </w:r>
      <w:r w:rsidRPr="00016A9C">
        <w:rPr>
          <w:sz w:val="20"/>
          <w:szCs w:val="20"/>
        </w:rPr>
        <w:t>by Gabrielle Schonder.</w:t>
      </w:r>
      <w:r w:rsidRPr="00016A9C">
        <w:rPr>
          <w:color w:val="FF0000"/>
          <w:sz w:val="20"/>
          <w:szCs w:val="20"/>
        </w:rPr>
        <w:t xml:space="preserve"> </w:t>
      </w:r>
      <w:r w:rsidRPr="00016A9C">
        <w:rPr>
          <w:sz w:val="20"/>
          <w:szCs w:val="20"/>
        </w:rPr>
        <w:t xml:space="preserve">The correspondent is Jon Swaine. Reported by Jon Swaine and Joyce </w:t>
      </w:r>
      <w:proofErr w:type="spellStart"/>
      <w:r w:rsidRPr="00016A9C">
        <w:rPr>
          <w:sz w:val="20"/>
          <w:szCs w:val="20"/>
        </w:rPr>
        <w:t>Sohyun</w:t>
      </w:r>
      <w:proofErr w:type="spellEnd"/>
      <w:r w:rsidRPr="00016A9C">
        <w:rPr>
          <w:sz w:val="20"/>
          <w:szCs w:val="20"/>
        </w:rPr>
        <w:t xml:space="preserve"> Lee. The senior producer is Frank </w:t>
      </w:r>
      <w:proofErr w:type="spellStart"/>
      <w:r w:rsidRPr="00016A9C">
        <w:rPr>
          <w:sz w:val="20"/>
          <w:szCs w:val="20"/>
        </w:rPr>
        <w:t>Koughan</w:t>
      </w:r>
      <w:proofErr w:type="spellEnd"/>
      <w:r w:rsidRPr="00016A9C">
        <w:rPr>
          <w:sz w:val="20"/>
          <w:szCs w:val="20"/>
        </w:rPr>
        <w:t xml:space="preserve">. The executive editor of The Washington Post is Sally </w:t>
      </w:r>
      <w:proofErr w:type="spellStart"/>
      <w:r w:rsidRPr="00016A9C">
        <w:rPr>
          <w:sz w:val="20"/>
          <w:szCs w:val="20"/>
        </w:rPr>
        <w:t>Buzbee</w:t>
      </w:r>
      <w:proofErr w:type="spellEnd"/>
      <w:r w:rsidRPr="00016A9C">
        <w:rPr>
          <w:sz w:val="20"/>
          <w:szCs w:val="20"/>
        </w:rPr>
        <w:t>. The editor-in-chief and executive producer of FRONTLINE is Raney Aronson-Rath.</w:t>
      </w:r>
    </w:p>
    <w:p w14:paraId="12C83E7F" w14:textId="77777777" w:rsidR="00016A9C" w:rsidRPr="00016A9C" w:rsidRDefault="00016A9C" w:rsidP="00016A9C">
      <w:pPr>
        <w:pStyle w:val="NormalWeb"/>
        <w:shd w:val="clear" w:color="auto" w:fill="FFFFFF"/>
        <w:spacing w:before="0" w:after="0"/>
        <w:rPr>
          <w:sz w:val="20"/>
          <w:szCs w:val="20"/>
        </w:rPr>
      </w:pPr>
    </w:p>
    <w:p w14:paraId="27124BCE" w14:textId="77777777" w:rsidR="00016A9C" w:rsidRPr="00016A9C" w:rsidRDefault="00016A9C" w:rsidP="00016A9C">
      <w:pPr>
        <w:pStyle w:val="NormalWeb"/>
        <w:spacing w:before="0" w:after="0"/>
        <w:rPr>
          <w:sz w:val="20"/>
          <w:szCs w:val="20"/>
        </w:rPr>
      </w:pPr>
      <w:r w:rsidRPr="00016A9C">
        <w:rPr>
          <w:b/>
          <w:bCs/>
          <w:sz w:val="20"/>
          <w:szCs w:val="20"/>
        </w:rPr>
        <w:t>About FRONTLINE</w:t>
      </w:r>
      <w:r w:rsidRPr="00016A9C">
        <w:rPr>
          <w:b/>
          <w:bCs/>
          <w:sz w:val="20"/>
          <w:szCs w:val="20"/>
        </w:rPr>
        <w:br/>
      </w:r>
      <w:proofErr w:type="spellStart"/>
      <w:r w:rsidRPr="00016A9C">
        <w:rPr>
          <w:sz w:val="20"/>
          <w:szCs w:val="20"/>
        </w:rPr>
        <w:t>FRONTLINE</w:t>
      </w:r>
      <w:proofErr w:type="spellEnd"/>
      <w:r w:rsidRPr="00016A9C">
        <w:rPr>
          <w:sz w:val="20"/>
          <w:szCs w:val="20"/>
        </w:rPr>
        <w:t>, U.S. television’s longest running investigative documentary series, explores the issues of our times through powerful storytelling. FRONTLINE has won every major journalism and broadcasting award, including 106 Emmy Awards and 31 Peabody Awards. Visit</w:t>
      </w:r>
      <w:hyperlink r:id="rId10" w:history="1">
        <w:r w:rsidRPr="00016A9C">
          <w:rPr>
            <w:rStyle w:val="Hyperlink"/>
            <w:color w:val="1155CC"/>
            <w:sz w:val="20"/>
            <w:szCs w:val="20"/>
          </w:rPr>
          <w:t xml:space="preserve"> pbs.org/frontline</w:t>
        </w:r>
      </w:hyperlink>
      <w:r w:rsidRPr="00016A9C">
        <w:rPr>
          <w:sz w:val="20"/>
          <w:szCs w:val="20"/>
        </w:rPr>
        <w:t xml:space="preserve"> and follow us on</w:t>
      </w:r>
      <w:hyperlink r:id="rId11" w:history="1">
        <w:r w:rsidRPr="00016A9C">
          <w:rPr>
            <w:rStyle w:val="Hyperlink"/>
            <w:color w:val="1155CC"/>
            <w:sz w:val="20"/>
            <w:szCs w:val="20"/>
          </w:rPr>
          <w:t xml:space="preserve"> Twitter</w:t>
        </w:r>
      </w:hyperlink>
      <w:r w:rsidRPr="00016A9C">
        <w:rPr>
          <w:sz w:val="20"/>
          <w:szCs w:val="20"/>
        </w:rPr>
        <w:t>,</w:t>
      </w:r>
      <w:hyperlink r:id="rId12" w:history="1">
        <w:r w:rsidRPr="00016A9C">
          <w:rPr>
            <w:rStyle w:val="Hyperlink"/>
            <w:color w:val="1155CC"/>
            <w:sz w:val="20"/>
            <w:szCs w:val="20"/>
          </w:rPr>
          <w:t xml:space="preserve"> Facebook</w:t>
        </w:r>
      </w:hyperlink>
      <w:r w:rsidRPr="00016A9C">
        <w:rPr>
          <w:sz w:val="20"/>
          <w:szCs w:val="20"/>
        </w:rPr>
        <w:t>,</w:t>
      </w:r>
      <w:hyperlink r:id="rId13" w:history="1">
        <w:r w:rsidRPr="00016A9C">
          <w:rPr>
            <w:rStyle w:val="Hyperlink"/>
            <w:color w:val="1155CC"/>
            <w:sz w:val="20"/>
            <w:szCs w:val="20"/>
          </w:rPr>
          <w:t xml:space="preserve"> Instagram</w:t>
        </w:r>
      </w:hyperlink>
      <w:r w:rsidRPr="00016A9C">
        <w:rPr>
          <w:sz w:val="20"/>
          <w:szCs w:val="20"/>
        </w:rPr>
        <w:t xml:space="preserve"> and</w:t>
      </w:r>
      <w:hyperlink r:id="rId14" w:history="1">
        <w:r w:rsidRPr="00016A9C">
          <w:rPr>
            <w:rStyle w:val="Hyperlink"/>
            <w:color w:val="1155CC"/>
            <w:sz w:val="20"/>
            <w:szCs w:val="20"/>
          </w:rPr>
          <w:t xml:space="preserve"> YouTube</w:t>
        </w:r>
      </w:hyperlink>
      <w:r w:rsidRPr="00016A9C">
        <w:rPr>
          <w:sz w:val="20"/>
          <w:szCs w:val="20"/>
        </w:rPr>
        <w:t xml:space="preserve"> to learn more. FRONTLINE is produced at GBH in Boston and is broadcast nationwide on PBS. Funding for FRONTLINE is provided through the support of PBS viewers and by the Corporation for Public Broadcasting. Additional support for FRONTLINE is provided by the Abrams Foundation, Park Foundation, the John D. and Catherine T. MacArthur Foundation, the </w:t>
      </w:r>
      <w:proofErr w:type="spellStart"/>
      <w:r w:rsidRPr="00016A9C">
        <w:rPr>
          <w:sz w:val="20"/>
          <w:szCs w:val="20"/>
        </w:rPr>
        <w:t>Heising</w:t>
      </w:r>
      <w:proofErr w:type="spellEnd"/>
      <w:r w:rsidRPr="00016A9C">
        <w:rPr>
          <w:sz w:val="20"/>
          <w:szCs w:val="20"/>
        </w:rPr>
        <w:t>-Simons Foundation, and the FRONTLINE Journalism Fund, with major support from Jon and Jo Ann Hagler on behalf of the Jon L. Hagler Foundation, and additional support from Koo and Patricia Yuen.</w:t>
      </w:r>
    </w:p>
    <w:p w14:paraId="0DBCC73F" w14:textId="5B66FC9A" w:rsidR="00016A9C" w:rsidRPr="00016A9C" w:rsidRDefault="00016A9C" w:rsidP="00016A9C">
      <w:pPr>
        <w:pStyle w:val="NormalWeb"/>
        <w:spacing w:before="0" w:after="0"/>
        <w:rPr>
          <w:sz w:val="20"/>
          <w:szCs w:val="20"/>
        </w:rPr>
      </w:pPr>
      <w:r w:rsidRPr="00016A9C">
        <w:rPr>
          <w:b/>
          <w:bCs/>
          <w:sz w:val="20"/>
          <w:szCs w:val="20"/>
        </w:rPr>
        <w:br/>
      </w:r>
      <w:r w:rsidRPr="00016A9C">
        <w:rPr>
          <w:b/>
          <w:bCs/>
          <w:sz w:val="20"/>
          <w:szCs w:val="20"/>
        </w:rPr>
        <w:t xml:space="preserve">About The Washington Post </w:t>
      </w:r>
      <w:r w:rsidRPr="00016A9C">
        <w:rPr>
          <w:b/>
          <w:bCs/>
          <w:sz w:val="20"/>
          <w:szCs w:val="20"/>
        </w:rPr>
        <w:br/>
      </w:r>
      <w:hyperlink r:id="rId15" w:history="1">
        <w:r w:rsidRPr="00016A9C">
          <w:rPr>
            <w:rStyle w:val="Hyperlink"/>
            <w:color w:val="1155CC"/>
            <w:sz w:val="20"/>
            <w:szCs w:val="20"/>
          </w:rPr>
          <w:t>The Washington Post</w:t>
        </w:r>
      </w:hyperlink>
      <w:r w:rsidRPr="00016A9C">
        <w:rPr>
          <w:sz w:val="20"/>
          <w:szCs w:val="20"/>
        </w:rPr>
        <w:t xml:space="preserve"> is an award-winning media publisher dedicated to holding truth to power through impactful and consequential journalism. </w:t>
      </w:r>
      <w:proofErr w:type="spellStart"/>
      <w:r w:rsidRPr="00016A9C">
        <w:rPr>
          <w:sz w:val="20"/>
          <w:szCs w:val="20"/>
        </w:rPr>
        <w:t>WIth</w:t>
      </w:r>
      <w:proofErr w:type="spellEnd"/>
      <w:r w:rsidRPr="00016A9C">
        <w:rPr>
          <w:sz w:val="20"/>
          <w:szCs w:val="20"/>
        </w:rPr>
        <w:t xml:space="preserve"> the mission to connect, inform and enlighten, its trustworthy reporting, in-depth analysis and engaging opinions are consumed daily by millions of readers around the world. </w:t>
      </w:r>
      <w:r w:rsidRPr="00016A9C">
        <w:rPr>
          <w:sz w:val="20"/>
          <w:szCs w:val="20"/>
        </w:rPr>
        <w:br/>
      </w:r>
      <w:r w:rsidRPr="00016A9C">
        <w:rPr>
          <w:b/>
          <w:bCs/>
          <w:sz w:val="20"/>
          <w:szCs w:val="20"/>
        </w:rPr>
        <w:t>Press Contacts:</w:t>
      </w:r>
      <w:r w:rsidRPr="00016A9C">
        <w:rPr>
          <w:b/>
          <w:bCs/>
          <w:sz w:val="20"/>
          <w:szCs w:val="20"/>
        </w:rPr>
        <w:br/>
      </w:r>
      <w:r w:rsidRPr="00016A9C">
        <w:rPr>
          <w:sz w:val="20"/>
          <w:szCs w:val="20"/>
        </w:rPr>
        <w:t xml:space="preserve">FRONTLINE — Anne Husted, Associate Director of Publicity, Communications and Awards,  </w:t>
      </w:r>
      <w:hyperlink r:id="rId16" w:history="1">
        <w:r w:rsidRPr="00016A9C">
          <w:rPr>
            <w:rStyle w:val="Hyperlink"/>
            <w:color w:val="1155CC"/>
            <w:sz w:val="20"/>
            <w:szCs w:val="20"/>
          </w:rPr>
          <w:t>frontlinemedia@wgbh.org</w:t>
        </w:r>
      </w:hyperlink>
      <w:r w:rsidRPr="00016A9C">
        <w:rPr>
          <w:sz w:val="20"/>
          <w:szCs w:val="20"/>
        </w:rPr>
        <w:t xml:space="preserve"> </w:t>
      </w:r>
      <w:r w:rsidRPr="00016A9C">
        <w:rPr>
          <w:sz w:val="20"/>
          <w:szCs w:val="20"/>
        </w:rPr>
        <w:br/>
        <w:t xml:space="preserve">The Washington Post — Olivia Petersen, Vice President of Public Relations, </w:t>
      </w:r>
      <w:hyperlink r:id="rId17" w:history="1">
        <w:r w:rsidRPr="00016A9C">
          <w:rPr>
            <w:rStyle w:val="Hyperlink"/>
            <w:color w:val="1155CC"/>
            <w:sz w:val="20"/>
            <w:szCs w:val="20"/>
          </w:rPr>
          <w:t>postpr@washpost.com</w:t>
        </w:r>
      </w:hyperlink>
      <w:r w:rsidRPr="00016A9C">
        <w:rPr>
          <w:sz w:val="20"/>
          <w:szCs w:val="20"/>
        </w:rPr>
        <w:t xml:space="preserve"> </w:t>
      </w:r>
    </w:p>
    <w:p w14:paraId="5C153312" w14:textId="71AA4531" w:rsidR="00AC7AC0" w:rsidRPr="00005027" w:rsidRDefault="00AC7AC0" w:rsidP="00A4243D">
      <w:pPr>
        <w:pStyle w:val="NormalWeb"/>
        <w:spacing w:before="0" w:after="0"/>
        <w:rPr>
          <w:sz w:val="20"/>
          <w:szCs w:val="20"/>
        </w:rPr>
      </w:pPr>
    </w:p>
    <w:sectPr w:rsidR="00AC7AC0" w:rsidRPr="00005027" w:rsidSect="00807B77">
      <w:headerReference w:type="even" r:id="rId18"/>
      <w:headerReference w:type="default" r:id="rId19"/>
      <w:footerReference w:type="default" r:id="rId20"/>
      <w:headerReference w:type="first" r:id="rId21"/>
      <w:footerReference w:type="first" r:id="rId22"/>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A9641" w14:textId="77777777" w:rsidR="001E5658" w:rsidRDefault="001E5658">
      <w:r>
        <w:separator/>
      </w:r>
    </w:p>
  </w:endnote>
  <w:endnote w:type="continuationSeparator" w:id="0">
    <w:p w14:paraId="712F5114" w14:textId="77777777" w:rsidR="001E5658" w:rsidRDefault="001E5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34E1F" w14:textId="77777777" w:rsidR="001E5658" w:rsidRDefault="001E5658">
      <w:r>
        <w:separator/>
      </w:r>
    </w:p>
  </w:footnote>
  <w:footnote w:type="continuationSeparator" w:id="0">
    <w:p w14:paraId="42B90035" w14:textId="77777777" w:rsidR="001E5658" w:rsidRDefault="001E56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44F4" w14:textId="77777777"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CF39" w14:textId="7777777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8AD9" w14:textId="77777777"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00A80DA2">
              <wp:simplePos x="0" y="0"/>
              <wp:positionH relativeFrom="column">
                <wp:posOffset>-1632913</wp:posOffset>
              </wp:positionH>
              <wp:positionV relativeFrom="paragraph">
                <wp:posOffset>3070860</wp:posOffset>
              </wp:positionV>
              <wp:extent cx="1371600" cy="40843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320"/>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C26FB16" w14:textId="77777777" w:rsidR="00E53D50" w:rsidRDefault="00E53D50" w:rsidP="00630E24">
                          <w:pPr>
                            <w:jc w:val="center"/>
                          </w:pPr>
                        </w:p>
                        <w:p w14:paraId="3DA23D51" w14:textId="3C3E2609" w:rsidR="00BF236A" w:rsidRDefault="00E53D50" w:rsidP="00271933">
                          <w:r>
                            <w:rPr>
                              <w:noProof/>
                            </w:rPr>
                            <w:drawing>
                              <wp:inline distT="0" distB="0" distL="0" distR="0" wp14:anchorId="37460801" wp14:editId="7FEF74B1">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6pt;margin-top:241.8pt;width:108pt;height:3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C26FB16" w14:textId="77777777" w:rsidR="00E53D50" w:rsidRDefault="00E53D50" w:rsidP="00630E24">
                    <w:pPr>
                      <w:jc w:val="center"/>
                    </w:pPr>
                  </w:p>
                  <w:p w14:paraId="3DA23D51" w14:textId="3C3E2609" w:rsidR="00BF236A" w:rsidRDefault="00E53D50" w:rsidP="00271933">
                    <w:r>
                      <w:rPr>
                        <w:noProof/>
                      </w:rPr>
                      <w:drawing>
                        <wp:inline distT="0" distB="0" distL="0" distR="0" wp14:anchorId="37460801" wp14:editId="7FEF74B1">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9"/>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32B6DE7"/>
    <w:multiLevelType w:val="hybridMultilevel"/>
    <w:tmpl w:val="6D0C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0"/>
  </w:num>
  <w:num w:numId="4">
    <w:abstractNumId w:val="4"/>
  </w:num>
  <w:num w:numId="5">
    <w:abstractNumId w:val="21"/>
  </w:num>
  <w:num w:numId="6">
    <w:abstractNumId w:val="2"/>
  </w:num>
  <w:num w:numId="7">
    <w:abstractNumId w:val="14"/>
  </w:num>
  <w:num w:numId="8">
    <w:abstractNumId w:val="6"/>
  </w:num>
  <w:num w:numId="9">
    <w:abstractNumId w:val="7"/>
  </w:num>
  <w:num w:numId="10">
    <w:abstractNumId w:val="17"/>
  </w:num>
  <w:num w:numId="11">
    <w:abstractNumId w:val="23"/>
  </w:num>
  <w:num w:numId="12">
    <w:abstractNumId w:val="8"/>
  </w:num>
  <w:num w:numId="13">
    <w:abstractNumId w:val="11"/>
  </w:num>
  <w:num w:numId="14">
    <w:abstractNumId w:val="1"/>
  </w:num>
  <w:num w:numId="15">
    <w:abstractNumId w:val="3"/>
  </w:num>
  <w:num w:numId="16">
    <w:abstractNumId w:val="12"/>
  </w:num>
  <w:num w:numId="17">
    <w:abstractNumId w:val="5"/>
  </w:num>
  <w:num w:numId="18">
    <w:abstractNumId w:val="16"/>
  </w:num>
  <w:num w:numId="19">
    <w:abstractNumId w:val="15"/>
  </w:num>
  <w:num w:numId="20">
    <w:abstractNumId w:val="18"/>
  </w:num>
  <w:num w:numId="21">
    <w:abstractNumId w:val="22"/>
  </w:num>
  <w:num w:numId="22">
    <w:abstractNumId w:val="20"/>
  </w:num>
  <w:num w:numId="23">
    <w:abstractNumId w:val="1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EBC"/>
    <w:rsid w:val="00002F9D"/>
    <w:rsid w:val="00003EC3"/>
    <w:rsid w:val="00005027"/>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A9C"/>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1739"/>
    <w:rsid w:val="000419AE"/>
    <w:rsid w:val="00041E8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67A6A"/>
    <w:rsid w:val="0007096B"/>
    <w:rsid w:val="00073FD2"/>
    <w:rsid w:val="00075A5C"/>
    <w:rsid w:val="00075C3F"/>
    <w:rsid w:val="00075F1D"/>
    <w:rsid w:val="000778E4"/>
    <w:rsid w:val="00077AEB"/>
    <w:rsid w:val="00080866"/>
    <w:rsid w:val="00080E5F"/>
    <w:rsid w:val="00082FBA"/>
    <w:rsid w:val="00083A00"/>
    <w:rsid w:val="00083EA3"/>
    <w:rsid w:val="000851F1"/>
    <w:rsid w:val="000852FC"/>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71DA"/>
    <w:rsid w:val="0009732E"/>
    <w:rsid w:val="00097C0A"/>
    <w:rsid w:val="000A0E22"/>
    <w:rsid w:val="000A1196"/>
    <w:rsid w:val="000A14C8"/>
    <w:rsid w:val="000A1E57"/>
    <w:rsid w:val="000A21FF"/>
    <w:rsid w:val="000A23CB"/>
    <w:rsid w:val="000A2614"/>
    <w:rsid w:val="000A273C"/>
    <w:rsid w:val="000A2AFD"/>
    <w:rsid w:val="000A3D33"/>
    <w:rsid w:val="000A3E0C"/>
    <w:rsid w:val="000A53D4"/>
    <w:rsid w:val="000A5E81"/>
    <w:rsid w:val="000A65CF"/>
    <w:rsid w:val="000A65EE"/>
    <w:rsid w:val="000A7A0A"/>
    <w:rsid w:val="000B1E6E"/>
    <w:rsid w:val="000B1F8F"/>
    <w:rsid w:val="000B1F97"/>
    <w:rsid w:val="000B3F48"/>
    <w:rsid w:val="000B4B35"/>
    <w:rsid w:val="000B4E7D"/>
    <w:rsid w:val="000B6026"/>
    <w:rsid w:val="000C05A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B34"/>
    <w:rsid w:val="000D0C6F"/>
    <w:rsid w:val="000D0CB4"/>
    <w:rsid w:val="000D1F08"/>
    <w:rsid w:val="000D1FFC"/>
    <w:rsid w:val="000D3987"/>
    <w:rsid w:val="000D3EEA"/>
    <w:rsid w:val="000D4490"/>
    <w:rsid w:val="000D54B0"/>
    <w:rsid w:val="000D5AEC"/>
    <w:rsid w:val="000D63A0"/>
    <w:rsid w:val="000D6837"/>
    <w:rsid w:val="000D6BF9"/>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E7143"/>
    <w:rsid w:val="000F127A"/>
    <w:rsid w:val="000F2F44"/>
    <w:rsid w:val="000F3EB0"/>
    <w:rsid w:val="000F413E"/>
    <w:rsid w:val="000F6274"/>
    <w:rsid w:val="000F68DF"/>
    <w:rsid w:val="000F761C"/>
    <w:rsid w:val="000F7C93"/>
    <w:rsid w:val="0010029E"/>
    <w:rsid w:val="00101936"/>
    <w:rsid w:val="00102660"/>
    <w:rsid w:val="00102D21"/>
    <w:rsid w:val="00103156"/>
    <w:rsid w:val="00103A26"/>
    <w:rsid w:val="00103A85"/>
    <w:rsid w:val="00103CB5"/>
    <w:rsid w:val="001041D0"/>
    <w:rsid w:val="001047B4"/>
    <w:rsid w:val="00104A99"/>
    <w:rsid w:val="00104F07"/>
    <w:rsid w:val="001054F7"/>
    <w:rsid w:val="0010579E"/>
    <w:rsid w:val="0010589E"/>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2C0C"/>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BE"/>
    <w:rsid w:val="001601C3"/>
    <w:rsid w:val="0016063C"/>
    <w:rsid w:val="00161479"/>
    <w:rsid w:val="00161941"/>
    <w:rsid w:val="00161BC2"/>
    <w:rsid w:val="00161C3E"/>
    <w:rsid w:val="00162154"/>
    <w:rsid w:val="00162723"/>
    <w:rsid w:val="00164514"/>
    <w:rsid w:val="001646FE"/>
    <w:rsid w:val="00164F04"/>
    <w:rsid w:val="00164FC4"/>
    <w:rsid w:val="00165562"/>
    <w:rsid w:val="0016749F"/>
    <w:rsid w:val="00167C3B"/>
    <w:rsid w:val="00170640"/>
    <w:rsid w:val="00170C80"/>
    <w:rsid w:val="001724DC"/>
    <w:rsid w:val="00172EF8"/>
    <w:rsid w:val="00174417"/>
    <w:rsid w:val="001744A1"/>
    <w:rsid w:val="00174F5A"/>
    <w:rsid w:val="00175033"/>
    <w:rsid w:val="0017519C"/>
    <w:rsid w:val="00175B6E"/>
    <w:rsid w:val="0017651C"/>
    <w:rsid w:val="00180785"/>
    <w:rsid w:val="00180EAA"/>
    <w:rsid w:val="00180ED3"/>
    <w:rsid w:val="001810D7"/>
    <w:rsid w:val="0018146C"/>
    <w:rsid w:val="00181D68"/>
    <w:rsid w:val="00182986"/>
    <w:rsid w:val="00182B3E"/>
    <w:rsid w:val="0018331E"/>
    <w:rsid w:val="00183FD1"/>
    <w:rsid w:val="00184167"/>
    <w:rsid w:val="001848D2"/>
    <w:rsid w:val="00184ADB"/>
    <w:rsid w:val="00185E01"/>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434"/>
    <w:rsid w:val="001B3B90"/>
    <w:rsid w:val="001B3E5C"/>
    <w:rsid w:val="001B4331"/>
    <w:rsid w:val="001B5B3E"/>
    <w:rsid w:val="001B5D66"/>
    <w:rsid w:val="001B65D8"/>
    <w:rsid w:val="001B6FDE"/>
    <w:rsid w:val="001B75BD"/>
    <w:rsid w:val="001B770C"/>
    <w:rsid w:val="001C00A6"/>
    <w:rsid w:val="001C07C6"/>
    <w:rsid w:val="001C11E6"/>
    <w:rsid w:val="001C16DE"/>
    <w:rsid w:val="001C1B4F"/>
    <w:rsid w:val="001C234A"/>
    <w:rsid w:val="001C30B4"/>
    <w:rsid w:val="001C45D3"/>
    <w:rsid w:val="001C45E9"/>
    <w:rsid w:val="001C490D"/>
    <w:rsid w:val="001C618A"/>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838"/>
    <w:rsid w:val="001E13ED"/>
    <w:rsid w:val="001E2380"/>
    <w:rsid w:val="001E2976"/>
    <w:rsid w:val="001E4064"/>
    <w:rsid w:val="001E4985"/>
    <w:rsid w:val="001E4C21"/>
    <w:rsid w:val="001E51D7"/>
    <w:rsid w:val="001E5658"/>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2E68"/>
    <w:rsid w:val="002037FD"/>
    <w:rsid w:val="00203D61"/>
    <w:rsid w:val="0020469B"/>
    <w:rsid w:val="002054DE"/>
    <w:rsid w:val="0020608D"/>
    <w:rsid w:val="00206A24"/>
    <w:rsid w:val="0020783F"/>
    <w:rsid w:val="00210991"/>
    <w:rsid w:val="00210C4F"/>
    <w:rsid w:val="00210CD5"/>
    <w:rsid w:val="00211981"/>
    <w:rsid w:val="00211F38"/>
    <w:rsid w:val="002133CF"/>
    <w:rsid w:val="00215114"/>
    <w:rsid w:val="0021517C"/>
    <w:rsid w:val="002162A7"/>
    <w:rsid w:val="0021760B"/>
    <w:rsid w:val="00220C45"/>
    <w:rsid w:val="00221974"/>
    <w:rsid w:val="00222B01"/>
    <w:rsid w:val="00224890"/>
    <w:rsid w:val="00224CCA"/>
    <w:rsid w:val="00225163"/>
    <w:rsid w:val="002256A8"/>
    <w:rsid w:val="00225CA9"/>
    <w:rsid w:val="00225E4B"/>
    <w:rsid w:val="00226162"/>
    <w:rsid w:val="00226308"/>
    <w:rsid w:val="002264C0"/>
    <w:rsid w:val="00226C79"/>
    <w:rsid w:val="002301E1"/>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2638"/>
    <w:rsid w:val="002436F7"/>
    <w:rsid w:val="00244040"/>
    <w:rsid w:val="00244E69"/>
    <w:rsid w:val="002451B7"/>
    <w:rsid w:val="00246E7D"/>
    <w:rsid w:val="00247E9D"/>
    <w:rsid w:val="0025003D"/>
    <w:rsid w:val="0025029D"/>
    <w:rsid w:val="00250816"/>
    <w:rsid w:val="00250F0C"/>
    <w:rsid w:val="002517E3"/>
    <w:rsid w:val="002518AD"/>
    <w:rsid w:val="0025208E"/>
    <w:rsid w:val="00252CD5"/>
    <w:rsid w:val="002569C0"/>
    <w:rsid w:val="0025711E"/>
    <w:rsid w:val="002574FE"/>
    <w:rsid w:val="00257820"/>
    <w:rsid w:val="002608CB"/>
    <w:rsid w:val="00260AAB"/>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343D"/>
    <w:rsid w:val="00285532"/>
    <w:rsid w:val="00285592"/>
    <w:rsid w:val="0028587B"/>
    <w:rsid w:val="0028602A"/>
    <w:rsid w:val="00287157"/>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CA5"/>
    <w:rsid w:val="002A121D"/>
    <w:rsid w:val="002A1FCA"/>
    <w:rsid w:val="002A2DFE"/>
    <w:rsid w:val="002A2E84"/>
    <w:rsid w:val="002A2F29"/>
    <w:rsid w:val="002A3981"/>
    <w:rsid w:val="002A398A"/>
    <w:rsid w:val="002A39A9"/>
    <w:rsid w:val="002A52D4"/>
    <w:rsid w:val="002A5947"/>
    <w:rsid w:val="002A6606"/>
    <w:rsid w:val="002A76BC"/>
    <w:rsid w:val="002B0220"/>
    <w:rsid w:val="002B1432"/>
    <w:rsid w:val="002B1573"/>
    <w:rsid w:val="002B1A0D"/>
    <w:rsid w:val="002B1CD7"/>
    <w:rsid w:val="002B2766"/>
    <w:rsid w:val="002B3039"/>
    <w:rsid w:val="002B4760"/>
    <w:rsid w:val="002B5F75"/>
    <w:rsid w:val="002C0148"/>
    <w:rsid w:val="002C04BB"/>
    <w:rsid w:val="002C07F1"/>
    <w:rsid w:val="002C08D2"/>
    <w:rsid w:val="002C0F9A"/>
    <w:rsid w:val="002C117D"/>
    <w:rsid w:val="002C1AFE"/>
    <w:rsid w:val="002C1DB7"/>
    <w:rsid w:val="002C2069"/>
    <w:rsid w:val="002C2A49"/>
    <w:rsid w:val="002C2AFB"/>
    <w:rsid w:val="002C3CBC"/>
    <w:rsid w:val="002C5073"/>
    <w:rsid w:val="002C5736"/>
    <w:rsid w:val="002C594D"/>
    <w:rsid w:val="002C5EE5"/>
    <w:rsid w:val="002C6878"/>
    <w:rsid w:val="002D03FF"/>
    <w:rsid w:val="002D0AE4"/>
    <w:rsid w:val="002D11F0"/>
    <w:rsid w:val="002D2EDC"/>
    <w:rsid w:val="002D4E6F"/>
    <w:rsid w:val="002D52E3"/>
    <w:rsid w:val="002D5C77"/>
    <w:rsid w:val="002D6283"/>
    <w:rsid w:val="002D69C6"/>
    <w:rsid w:val="002D6F8E"/>
    <w:rsid w:val="002D7CFC"/>
    <w:rsid w:val="002E0331"/>
    <w:rsid w:val="002E1CEC"/>
    <w:rsid w:val="002E2FFB"/>
    <w:rsid w:val="002E37B0"/>
    <w:rsid w:val="002E3953"/>
    <w:rsid w:val="002E3E67"/>
    <w:rsid w:val="002E4B67"/>
    <w:rsid w:val="002E5A17"/>
    <w:rsid w:val="002E5ACD"/>
    <w:rsid w:val="002E5CB2"/>
    <w:rsid w:val="002E6B0F"/>
    <w:rsid w:val="002E6FB8"/>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199C"/>
    <w:rsid w:val="003225A4"/>
    <w:rsid w:val="00323AE4"/>
    <w:rsid w:val="00323B2C"/>
    <w:rsid w:val="00325793"/>
    <w:rsid w:val="00325F77"/>
    <w:rsid w:val="003262DE"/>
    <w:rsid w:val="0032699F"/>
    <w:rsid w:val="00326F03"/>
    <w:rsid w:val="00330C8B"/>
    <w:rsid w:val="00331CDA"/>
    <w:rsid w:val="00333595"/>
    <w:rsid w:val="0033377D"/>
    <w:rsid w:val="003349F2"/>
    <w:rsid w:val="00335BBF"/>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0766"/>
    <w:rsid w:val="0035166D"/>
    <w:rsid w:val="00351B17"/>
    <w:rsid w:val="003521EA"/>
    <w:rsid w:val="0035294D"/>
    <w:rsid w:val="003536FC"/>
    <w:rsid w:val="00353C3F"/>
    <w:rsid w:val="00354408"/>
    <w:rsid w:val="00354FBD"/>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14EC"/>
    <w:rsid w:val="00373014"/>
    <w:rsid w:val="003746FD"/>
    <w:rsid w:val="00374798"/>
    <w:rsid w:val="003747C6"/>
    <w:rsid w:val="00375877"/>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2F36"/>
    <w:rsid w:val="00393CA0"/>
    <w:rsid w:val="00394616"/>
    <w:rsid w:val="003947A3"/>
    <w:rsid w:val="00394A99"/>
    <w:rsid w:val="003958D7"/>
    <w:rsid w:val="00396E01"/>
    <w:rsid w:val="00397D68"/>
    <w:rsid w:val="003A136F"/>
    <w:rsid w:val="003A1941"/>
    <w:rsid w:val="003A1C4F"/>
    <w:rsid w:val="003A1DC8"/>
    <w:rsid w:val="003A1FEA"/>
    <w:rsid w:val="003A232F"/>
    <w:rsid w:val="003A37BB"/>
    <w:rsid w:val="003A42E3"/>
    <w:rsid w:val="003A4EA8"/>
    <w:rsid w:val="003A55CB"/>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56C2"/>
    <w:rsid w:val="003E6167"/>
    <w:rsid w:val="003E625D"/>
    <w:rsid w:val="003E629C"/>
    <w:rsid w:val="003E660C"/>
    <w:rsid w:val="003E6D8F"/>
    <w:rsid w:val="003E7537"/>
    <w:rsid w:val="003F01AD"/>
    <w:rsid w:val="003F047C"/>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EF"/>
    <w:rsid w:val="00406B62"/>
    <w:rsid w:val="00406CB1"/>
    <w:rsid w:val="00406DBB"/>
    <w:rsid w:val="00407027"/>
    <w:rsid w:val="00407B91"/>
    <w:rsid w:val="00407DBA"/>
    <w:rsid w:val="004115EA"/>
    <w:rsid w:val="00411BE3"/>
    <w:rsid w:val="00412514"/>
    <w:rsid w:val="00412B07"/>
    <w:rsid w:val="0041352A"/>
    <w:rsid w:val="00414235"/>
    <w:rsid w:val="00414F53"/>
    <w:rsid w:val="00415134"/>
    <w:rsid w:val="00415348"/>
    <w:rsid w:val="004162E1"/>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C7"/>
    <w:rsid w:val="004279E6"/>
    <w:rsid w:val="00430D2B"/>
    <w:rsid w:val="00431A58"/>
    <w:rsid w:val="00432618"/>
    <w:rsid w:val="0043270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FCE"/>
    <w:rsid w:val="004503FD"/>
    <w:rsid w:val="0045053C"/>
    <w:rsid w:val="00451432"/>
    <w:rsid w:val="00452463"/>
    <w:rsid w:val="00453D7E"/>
    <w:rsid w:val="00453E0E"/>
    <w:rsid w:val="00454C39"/>
    <w:rsid w:val="00454C58"/>
    <w:rsid w:val="004578E6"/>
    <w:rsid w:val="004606DE"/>
    <w:rsid w:val="004607C1"/>
    <w:rsid w:val="00461D0C"/>
    <w:rsid w:val="004620B3"/>
    <w:rsid w:val="004622F1"/>
    <w:rsid w:val="00462F75"/>
    <w:rsid w:val="00462F7E"/>
    <w:rsid w:val="00463D5A"/>
    <w:rsid w:val="00464C77"/>
    <w:rsid w:val="00465897"/>
    <w:rsid w:val="00465EA3"/>
    <w:rsid w:val="0046606D"/>
    <w:rsid w:val="00466347"/>
    <w:rsid w:val="00466553"/>
    <w:rsid w:val="004677EA"/>
    <w:rsid w:val="0047059F"/>
    <w:rsid w:val="00470F37"/>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603"/>
    <w:rsid w:val="00496D36"/>
    <w:rsid w:val="0049770E"/>
    <w:rsid w:val="00497908"/>
    <w:rsid w:val="004A012F"/>
    <w:rsid w:val="004A064B"/>
    <w:rsid w:val="004A065C"/>
    <w:rsid w:val="004A0F72"/>
    <w:rsid w:val="004A10B3"/>
    <w:rsid w:val="004A1276"/>
    <w:rsid w:val="004A1B2A"/>
    <w:rsid w:val="004A1E73"/>
    <w:rsid w:val="004A2650"/>
    <w:rsid w:val="004A3955"/>
    <w:rsid w:val="004A568B"/>
    <w:rsid w:val="004A6A2A"/>
    <w:rsid w:val="004A720D"/>
    <w:rsid w:val="004A7ACA"/>
    <w:rsid w:val="004A7AF2"/>
    <w:rsid w:val="004B04C3"/>
    <w:rsid w:val="004B0528"/>
    <w:rsid w:val="004B23C1"/>
    <w:rsid w:val="004B2745"/>
    <w:rsid w:val="004B31D4"/>
    <w:rsid w:val="004B34A5"/>
    <w:rsid w:val="004B356F"/>
    <w:rsid w:val="004B3B73"/>
    <w:rsid w:val="004B3D94"/>
    <w:rsid w:val="004B41EF"/>
    <w:rsid w:val="004B5302"/>
    <w:rsid w:val="004B53AE"/>
    <w:rsid w:val="004B55E1"/>
    <w:rsid w:val="004B65BD"/>
    <w:rsid w:val="004C03A4"/>
    <w:rsid w:val="004C15FD"/>
    <w:rsid w:val="004C1E42"/>
    <w:rsid w:val="004C2257"/>
    <w:rsid w:val="004C3517"/>
    <w:rsid w:val="004C37AF"/>
    <w:rsid w:val="004C4248"/>
    <w:rsid w:val="004C53D1"/>
    <w:rsid w:val="004C6A6A"/>
    <w:rsid w:val="004C781B"/>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936"/>
    <w:rsid w:val="004E6E6C"/>
    <w:rsid w:val="004E7154"/>
    <w:rsid w:val="004E71F9"/>
    <w:rsid w:val="004E73E8"/>
    <w:rsid w:val="004E76BB"/>
    <w:rsid w:val="004E79BD"/>
    <w:rsid w:val="004F04CC"/>
    <w:rsid w:val="004F04F6"/>
    <w:rsid w:val="004F0D7B"/>
    <w:rsid w:val="004F0FF9"/>
    <w:rsid w:val="004F16B2"/>
    <w:rsid w:val="004F1CFC"/>
    <w:rsid w:val="004F1E49"/>
    <w:rsid w:val="004F2769"/>
    <w:rsid w:val="004F32C5"/>
    <w:rsid w:val="004F39A2"/>
    <w:rsid w:val="004F406B"/>
    <w:rsid w:val="004F507D"/>
    <w:rsid w:val="004F5FD7"/>
    <w:rsid w:val="004F60C5"/>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550"/>
    <w:rsid w:val="00512702"/>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722"/>
    <w:rsid w:val="00523B00"/>
    <w:rsid w:val="00524964"/>
    <w:rsid w:val="00525078"/>
    <w:rsid w:val="00525969"/>
    <w:rsid w:val="00526357"/>
    <w:rsid w:val="00526416"/>
    <w:rsid w:val="005267BA"/>
    <w:rsid w:val="00526B67"/>
    <w:rsid w:val="005313E0"/>
    <w:rsid w:val="005314CC"/>
    <w:rsid w:val="00531684"/>
    <w:rsid w:val="00531981"/>
    <w:rsid w:val="00531DB1"/>
    <w:rsid w:val="00532141"/>
    <w:rsid w:val="00532EB8"/>
    <w:rsid w:val="0053300F"/>
    <w:rsid w:val="005334B4"/>
    <w:rsid w:val="0053449B"/>
    <w:rsid w:val="005354E7"/>
    <w:rsid w:val="00535DFB"/>
    <w:rsid w:val="005368EC"/>
    <w:rsid w:val="005370F5"/>
    <w:rsid w:val="0053713B"/>
    <w:rsid w:val="005376FB"/>
    <w:rsid w:val="00537700"/>
    <w:rsid w:val="00537A75"/>
    <w:rsid w:val="00540680"/>
    <w:rsid w:val="005413CD"/>
    <w:rsid w:val="005429D1"/>
    <w:rsid w:val="0054374A"/>
    <w:rsid w:val="005439C3"/>
    <w:rsid w:val="00545B47"/>
    <w:rsid w:val="00546C57"/>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2A4F"/>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76E13"/>
    <w:rsid w:val="00580C3F"/>
    <w:rsid w:val="00580D3E"/>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CBA"/>
    <w:rsid w:val="00592F07"/>
    <w:rsid w:val="0059384F"/>
    <w:rsid w:val="00593D83"/>
    <w:rsid w:val="00594025"/>
    <w:rsid w:val="00595B88"/>
    <w:rsid w:val="00595E13"/>
    <w:rsid w:val="00597118"/>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9C"/>
    <w:rsid w:val="005B2A36"/>
    <w:rsid w:val="005B354F"/>
    <w:rsid w:val="005B4E41"/>
    <w:rsid w:val="005B52E6"/>
    <w:rsid w:val="005B5CC9"/>
    <w:rsid w:val="005B79B0"/>
    <w:rsid w:val="005C11DC"/>
    <w:rsid w:val="005C1DB9"/>
    <w:rsid w:val="005C2063"/>
    <w:rsid w:val="005C20D0"/>
    <w:rsid w:val="005C2130"/>
    <w:rsid w:val="005C2339"/>
    <w:rsid w:val="005C3388"/>
    <w:rsid w:val="005C3D06"/>
    <w:rsid w:val="005C487C"/>
    <w:rsid w:val="005C578A"/>
    <w:rsid w:val="005C6B1A"/>
    <w:rsid w:val="005C6EF2"/>
    <w:rsid w:val="005C7A5B"/>
    <w:rsid w:val="005D06A1"/>
    <w:rsid w:val="005D0E5D"/>
    <w:rsid w:val="005D1640"/>
    <w:rsid w:val="005D1D7C"/>
    <w:rsid w:val="005D1DBB"/>
    <w:rsid w:val="005D289E"/>
    <w:rsid w:val="005D2DA4"/>
    <w:rsid w:val="005D32EE"/>
    <w:rsid w:val="005D4A12"/>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1DBB"/>
    <w:rsid w:val="00622984"/>
    <w:rsid w:val="00623273"/>
    <w:rsid w:val="006233F1"/>
    <w:rsid w:val="006236FD"/>
    <w:rsid w:val="00623A6F"/>
    <w:rsid w:val="00624A01"/>
    <w:rsid w:val="00625343"/>
    <w:rsid w:val="006263AE"/>
    <w:rsid w:val="006300B9"/>
    <w:rsid w:val="00630222"/>
    <w:rsid w:val="006309F7"/>
    <w:rsid w:val="00630D46"/>
    <w:rsid w:val="00630E24"/>
    <w:rsid w:val="00630EC1"/>
    <w:rsid w:val="0063150F"/>
    <w:rsid w:val="00631895"/>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346E"/>
    <w:rsid w:val="006536A9"/>
    <w:rsid w:val="0065377C"/>
    <w:rsid w:val="00654332"/>
    <w:rsid w:val="006553FF"/>
    <w:rsid w:val="0065554A"/>
    <w:rsid w:val="00655748"/>
    <w:rsid w:val="00657E74"/>
    <w:rsid w:val="00660750"/>
    <w:rsid w:val="00661025"/>
    <w:rsid w:val="006626E6"/>
    <w:rsid w:val="00662D64"/>
    <w:rsid w:val="00664485"/>
    <w:rsid w:val="0066542B"/>
    <w:rsid w:val="006658FD"/>
    <w:rsid w:val="0066674C"/>
    <w:rsid w:val="00666A10"/>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2250"/>
    <w:rsid w:val="006A2C30"/>
    <w:rsid w:val="006A2D21"/>
    <w:rsid w:val="006A30C9"/>
    <w:rsid w:val="006A31B7"/>
    <w:rsid w:val="006A5587"/>
    <w:rsid w:val="006A5FE9"/>
    <w:rsid w:val="006A6559"/>
    <w:rsid w:val="006A6BE7"/>
    <w:rsid w:val="006A704D"/>
    <w:rsid w:val="006A7198"/>
    <w:rsid w:val="006A7506"/>
    <w:rsid w:val="006A7FF4"/>
    <w:rsid w:val="006B0212"/>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BB1"/>
    <w:rsid w:val="006C2DD0"/>
    <w:rsid w:val="006C3748"/>
    <w:rsid w:val="006C53B3"/>
    <w:rsid w:val="006C5994"/>
    <w:rsid w:val="006C6077"/>
    <w:rsid w:val="006C6C78"/>
    <w:rsid w:val="006C6EE9"/>
    <w:rsid w:val="006C779E"/>
    <w:rsid w:val="006D0377"/>
    <w:rsid w:val="006D1914"/>
    <w:rsid w:val="006D1DBA"/>
    <w:rsid w:val="006D20A7"/>
    <w:rsid w:val="006D2757"/>
    <w:rsid w:val="006D3F7E"/>
    <w:rsid w:val="006D4714"/>
    <w:rsid w:val="006D4E26"/>
    <w:rsid w:val="006D5037"/>
    <w:rsid w:val="006D55C2"/>
    <w:rsid w:val="006D59A4"/>
    <w:rsid w:val="006D6521"/>
    <w:rsid w:val="006D743E"/>
    <w:rsid w:val="006E2A8F"/>
    <w:rsid w:val="006E2AFE"/>
    <w:rsid w:val="006E44C5"/>
    <w:rsid w:val="006E49FB"/>
    <w:rsid w:val="006E55D9"/>
    <w:rsid w:val="006E6037"/>
    <w:rsid w:val="006E63AC"/>
    <w:rsid w:val="006E6678"/>
    <w:rsid w:val="006F0F45"/>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1DF9"/>
    <w:rsid w:val="007022FC"/>
    <w:rsid w:val="00705449"/>
    <w:rsid w:val="00705A8C"/>
    <w:rsid w:val="00706632"/>
    <w:rsid w:val="00706D12"/>
    <w:rsid w:val="00706DE6"/>
    <w:rsid w:val="007075E6"/>
    <w:rsid w:val="00710950"/>
    <w:rsid w:val="00711255"/>
    <w:rsid w:val="00711CBF"/>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6F7"/>
    <w:rsid w:val="00723D13"/>
    <w:rsid w:val="00723E73"/>
    <w:rsid w:val="00724F16"/>
    <w:rsid w:val="00724FEA"/>
    <w:rsid w:val="00725463"/>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72ED"/>
    <w:rsid w:val="00787729"/>
    <w:rsid w:val="00787FC6"/>
    <w:rsid w:val="00790CA4"/>
    <w:rsid w:val="00791FC5"/>
    <w:rsid w:val="0079226F"/>
    <w:rsid w:val="00792935"/>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1C14"/>
    <w:rsid w:val="007B2ED1"/>
    <w:rsid w:val="007B33E5"/>
    <w:rsid w:val="007B36FB"/>
    <w:rsid w:val="007B4918"/>
    <w:rsid w:val="007B4E43"/>
    <w:rsid w:val="007B63FB"/>
    <w:rsid w:val="007B68BF"/>
    <w:rsid w:val="007B6E1F"/>
    <w:rsid w:val="007B7746"/>
    <w:rsid w:val="007B7E03"/>
    <w:rsid w:val="007C0179"/>
    <w:rsid w:val="007C028B"/>
    <w:rsid w:val="007C0772"/>
    <w:rsid w:val="007C122F"/>
    <w:rsid w:val="007C1814"/>
    <w:rsid w:val="007C202F"/>
    <w:rsid w:val="007C2172"/>
    <w:rsid w:val="007C23BF"/>
    <w:rsid w:val="007C2842"/>
    <w:rsid w:val="007C28AE"/>
    <w:rsid w:val="007C2CB7"/>
    <w:rsid w:val="007C4432"/>
    <w:rsid w:val="007C4662"/>
    <w:rsid w:val="007C593C"/>
    <w:rsid w:val="007C69C6"/>
    <w:rsid w:val="007C6B35"/>
    <w:rsid w:val="007C740A"/>
    <w:rsid w:val="007D1DAE"/>
    <w:rsid w:val="007D2DE0"/>
    <w:rsid w:val="007D322C"/>
    <w:rsid w:val="007D371C"/>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EB0"/>
    <w:rsid w:val="007E33F0"/>
    <w:rsid w:val="007E357C"/>
    <w:rsid w:val="007E40A2"/>
    <w:rsid w:val="007E5292"/>
    <w:rsid w:val="007E599B"/>
    <w:rsid w:val="007E5A8A"/>
    <w:rsid w:val="007E7709"/>
    <w:rsid w:val="007E7A04"/>
    <w:rsid w:val="007E7F9D"/>
    <w:rsid w:val="007F0721"/>
    <w:rsid w:val="007F0AB1"/>
    <w:rsid w:val="007F0DEC"/>
    <w:rsid w:val="007F2140"/>
    <w:rsid w:val="007F22E9"/>
    <w:rsid w:val="007F25E7"/>
    <w:rsid w:val="007F32E0"/>
    <w:rsid w:val="007F431B"/>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6450"/>
    <w:rsid w:val="00826C42"/>
    <w:rsid w:val="008273AB"/>
    <w:rsid w:val="008276B6"/>
    <w:rsid w:val="0083080F"/>
    <w:rsid w:val="00830875"/>
    <w:rsid w:val="00830DAE"/>
    <w:rsid w:val="00831C90"/>
    <w:rsid w:val="00833132"/>
    <w:rsid w:val="008338AE"/>
    <w:rsid w:val="00834080"/>
    <w:rsid w:val="0083425A"/>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308"/>
    <w:rsid w:val="008615B4"/>
    <w:rsid w:val="00861A9B"/>
    <w:rsid w:val="0086290D"/>
    <w:rsid w:val="00862CC6"/>
    <w:rsid w:val="00862D2A"/>
    <w:rsid w:val="00863842"/>
    <w:rsid w:val="008638C5"/>
    <w:rsid w:val="00863B46"/>
    <w:rsid w:val="00864A98"/>
    <w:rsid w:val="008656CA"/>
    <w:rsid w:val="00865CF5"/>
    <w:rsid w:val="0086632B"/>
    <w:rsid w:val="00866F47"/>
    <w:rsid w:val="00866F5F"/>
    <w:rsid w:val="008673EE"/>
    <w:rsid w:val="008674F7"/>
    <w:rsid w:val="008677ED"/>
    <w:rsid w:val="00867B4E"/>
    <w:rsid w:val="008716FF"/>
    <w:rsid w:val="00871D07"/>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D9F"/>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E74"/>
    <w:rsid w:val="008C640E"/>
    <w:rsid w:val="008C6565"/>
    <w:rsid w:val="008C71D0"/>
    <w:rsid w:val="008D00E0"/>
    <w:rsid w:val="008D0E80"/>
    <w:rsid w:val="008D16CC"/>
    <w:rsid w:val="008D239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6E47"/>
    <w:rsid w:val="008E7DBC"/>
    <w:rsid w:val="008E7E7C"/>
    <w:rsid w:val="008E7FC4"/>
    <w:rsid w:val="008F04F3"/>
    <w:rsid w:val="008F0C2A"/>
    <w:rsid w:val="008F170D"/>
    <w:rsid w:val="008F2AC6"/>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34CB"/>
    <w:rsid w:val="00913808"/>
    <w:rsid w:val="0091410E"/>
    <w:rsid w:val="0091460D"/>
    <w:rsid w:val="00914C97"/>
    <w:rsid w:val="009151B4"/>
    <w:rsid w:val="00916056"/>
    <w:rsid w:val="00916154"/>
    <w:rsid w:val="009163C7"/>
    <w:rsid w:val="00917197"/>
    <w:rsid w:val="009171CD"/>
    <w:rsid w:val="00917FCF"/>
    <w:rsid w:val="0092061B"/>
    <w:rsid w:val="00921730"/>
    <w:rsid w:val="00921C66"/>
    <w:rsid w:val="0092364A"/>
    <w:rsid w:val="00923D2D"/>
    <w:rsid w:val="009249AD"/>
    <w:rsid w:val="00924FCE"/>
    <w:rsid w:val="00925DBA"/>
    <w:rsid w:val="00927737"/>
    <w:rsid w:val="00927A92"/>
    <w:rsid w:val="009306E7"/>
    <w:rsid w:val="00930C59"/>
    <w:rsid w:val="009321C1"/>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0D6"/>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826"/>
    <w:rsid w:val="00970B5C"/>
    <w:rsid w:val="00970FDA"/>
    <w:rsid w:val="00972338"/>
    <w:rsid w:val="00972763"/>
    <w:rsid w:val="00972E77"/>
    <w:rsid w:val="00972FDE"/>
    <w:rsid w:val="00973646"/>
    <w:rsid w:val="00974B99"/>
    <w:rsid w:val="00974C91"/>
    <w:rsid w:val="009754C1"/>
    <w:rsid w:val="00976523"/>
    <w:rsid w:val="009765AA"/>
    <w:rsid w:val="00981636"/>
    <w:rsid w:val="00981B34"/>
    <w:rsid w:val="00982054"/>
    <w:rsid w:val="00983297"/>
    <w:rsid w:val="009833C0"/>
    <w:rsid w:val="00983D0E"/>
    <w:rsid w:val="00983F5D"/>
    <w:rsid w:val="00984AFE"/>
    <w:rsid w:val="00984E71"/>
    <w:rsid w:val="00985492"/>
    <w:rsid w:val="00985E40"/>
    <w:rsid w:val="00986394"/>
    <w:rsid w:val="009867FB"/>
    <w:rsid w:val="00991586"/>
    <w:rsid w:val="00991B40"/>
    <w:rsid w:val="00991B53"/>
    <w:rsid w:val="00993298"/>
    <w:rsid w:val="00995912"/>
    <w:rsid w:val="009960A1"/>
    <w:rsid w:val="00996112"/>
    <w:rsid w:val="00997CE4"/>
    <w:rsid w:val="00997DC6"/>
    <w:rsid w:val="00997ED2"/>
    <w:rsid w:val="009A04D9"/>
    <w:rsid w:val="009A0525"/>
    <w:rsid w:val="009A092A"/>
    <w:rsid w:val="009A129F"/>
    <w:rsid w:val="009A1C53"/>
    <w:rsid w:val="009A20EF"/>
    <w:rsid w:val="009A3A29"/>
    <w:rsid w:val="009A4582"/>
    <w:rsid w:val="009A5467"/>
    <w:rsid w:val="009A5C11"/>
    <w:rsid w:val="009A5FBA"/>
    <w:rsid w:val="009A5FFB"/>
    <w:rsid w:val="009A6524"/>
    <w:rsid w:val="009A6BD4"/>
    <w:rsid w:val="009A6D45"/>
    <w:rsid w:val="009A7B39"/>
    <w:rsid w:val="009A7DF1"/>
    <w:rsid w:val="009B12F4"/>
    <w:rsid w:val="009B152C"/>
    <w:rsid w:val="009B1D46"/>
    <w:rsid w:val="009B2093"/>
    <w:rsid w:val="009B3E3D"/>
    <w:rsid w:val="009B4646"/>
    <w:rsid w:val="009B4649"/>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277C"/>
    <w:rsid w:val="009D297E"/>
    <w:rsid w:val="009D30D8"/>
    <w:rsid w:val="009D4300"/>
    <w:rsid w:val="009D5AFC"/>
    <w:rsid w:val="009D6F80"/>
    <w:rsid w:val="009D74E6"/>
    <w:rsid w:val="009D799B"/>
    <w:rsid w:val="009D7AA0"/>
    <w:rsid w:val="009E13A4"/>
    <w:rsid w:val="009E143E"/>
    <w:rsid w:val="009E21F9"/>
    <w:rsid w:val="009E28F7"/>
    <w:rsid w:val="009E2FD9"/>
    <w:rsid w:val="009E319E"/>
    <w:rsid w:val="009E3728"/>
    <w:rsid w:val="009E3839"/>
    <w:rsid w:val="009E3E88"/>
    <w:rsid w:val="009E4221"/>
    <w:rsid w:val="009E5781"/>
    <w:rsid w:val="009E5873"/>
    <w:rsid w:val="009E5D85"/>
    <w:rsid w:val="009E5FCD"/>
    <w:rsid w:val="009E6199"/>
    <w:rsid w:val="009E65CE"/>
    <w:rsid w:val="009E6B17"/>
    <w:rsid w:val="009E6E13"/>
    <w:rsid w:val="009E76DB"/>
    <w:rsid w:val="009E798B"/>
    <w:rsid w:val="009E7DA3"/>
    <w:rsid w:val="009F0824"/>
    <w:rsid w:val="009F1A03"/>
    <w:rsid w:val="009F291E"/>
    <w:rsid w:val="009F37CA"/>
    <w:rsid w:val="009F3DAF"/>
    <w:rsid w:val="009F3EC9"/>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45B9"/>
    <w:rsid w:val="00A14F39"/>
    <w:rsid w:val="00A15E21"/>
    <w:rsid w:val="00A1603B"/>
    <w:rsid w:val="00A16F36"/>
    <w:rsid w:val="00A173C6"/>
    <w:rsid w:val="00A1753A"/>
    <w:rsid w:val="00A178EA"/>
    <w:rsid w:val="00A1799E"/>
    <w:rsid w:val="00A2002B"/>
    <w:rsid w:val="00A2010E"/>
    <w:rsid w:val="00A20ADA"/>
    <w:rsid w:val="00A218C1"/>
    <w:rsid w:val="00A220BA"/>
    <w:rsid w:val="00A2269C"/>
    <w:rsid w:val="00A227AA"/>
    <w:rsid w:val="00A2368B"/>
    <w:rsid w:val="00A239A8"/>
    <w:rsid w:val="00A23D64"/>
    <w:rsid w:val="00A24708"/>
    <w:rsid w:val="00A24A60"/>
    <w:rsid w:val="00A25107"/>
    <w:rsid w:val="00A25984"/>
    <w:rsid w:val="00A259B4"/>
    <w:rsid w:val="00A263D5"/>
    <w:rsid w:val="00A2696D"/>
    <w:rsid w:val="00A31614"/>
    <w:rsid w:val="00A31886"/>
    <w:rsid w:val="00A3276A"/>
    <w:rsid w:val="00A327F7"/>
    <w:rsid w:val="00A328C2"/>
    <w:rsid w:val="00A328CC"/>
    <w:rsid w:val="00A32EC2"/>
    <w:rsid w:val="00A3307A"/>
    <w:rsid w:val="00A332CF"/>
    <w:rsid w:val="00A33476"/>
    <w:rsid w:val="00A336E7"/>
    <w:rsid w:val="00A34D08"/>
    <w:rsid w:val="00A35F3E"/>
    <w:rsid w:val="00A37E1C"/>
    <w:rsid w:val="00A423E4"/>
    <w:rsid w:val="00A4243D"/>
    <w:rsid w:val="00A4280B"/>
    <w:rsid w:val="00A42B10"/>
    <w:rsid w:val="00A435DD"/>
    <w:rsid w:val="00A43EF0"/>
    <w:rsid w:val="00A44ACA"/>
    <w:rsid w:val="00A44FA8"/>
    <w:rsid w:val="00A45E61"/>
    <w:rsid w:val="00A45F7D"/>
    <w:rsid w:val="00A45F9E"/>
    <w:rsid w:val="00A465BE"/>
    <w:rsid w:val="00A46E43"/>
    <w:rsid w:val="00A46ED0"/>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2A79"/>
    <w:rsid w:val="00A62B00"/>
    <w:rsid w:val="00A62F40"/>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200"/>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CA"/>
    <w:rsid w:val="00AC0D15"/>
    <w:rsid w:val="00AC1D50"/>
    <w:rsid w:val="00AC216C"/>
    <w:rsid w:val="00AC2F13"/>
    <w:rsid w:val="00AC313E"/>
    <w:rsid w:val="00AC3F39"/>
    <w:rsid w:val="00AC43CA"/>
    <w:rsid w:val="00AC49A2"/>
    <w:rsid w:val="00AC5142"/>
    <w:rsid w:val="00AC652A"/>
    <w:rsid w:val="00AC781B"/>
    <w:rsid w:val="00AC7989"/>
    <w:rsid w:val="00AC7AC0"/>
    <w:rsid w:val="00AC7BB9"/>
    <w:rsid w:val="00AD025A"/>
    <w:rsid w:val="00AD166F"/>
    <w:rsid w:val="00AD19B4"/>
    <w:rsid w:val="00AD26DB"/>
    <w:rsid w:val="00AD4268"/>
    <w:rsid w:val="00AD42D0"/>
    <w:rsid w:val="00AD4DD1"/>
    <w:rsid w:val="00AD6798"/>
    <w:rsid w:val="00AD7C00"/>
    <w:rsid w:val="00AE03EC"/>
    <w:rsid w:val="00AE12EE"/>
    <w:rsid w:val="00AE17E2"/>
    <w:rsid w:val="00AE2273"/>
    <w:rsid w:val="00AE2843"/>
    <w:rsid w:val="00AE2A8E"/>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56A"/>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4C75"/>
    <w:rsid w:val="00B15A46"/>
    <w:rsid w:val="00B15A8F"/>
    <w:rsid w:val="00B20D9E"/>
    <w:rsid w:val="00B21350"/>
    <w:rsid w:val="00B213E1"/>
    <w:rsid w:val="00B242D0"/>
    <w:rsid w:val="00B2443D"/>
    <w:rsid w:val="00B24AE7"/>
    <w:rsid w:val="00B2791D"/>
    <w:rsid w:val="00B305D0"/>
    <w:rsid w:val="00B30615"/>
    <w:rsid w:val="00B31973"/>
    <w:rsid w:val="00B31DC4"/>
    <w:rsid w:val="00B333A7"/>
    <w:rsid w:val="00B336B6"/>
    <w:rsid w:val="00B33962"/>
    <w:rsid w:val="00B33BE3"/>
    <w:rsid w:val="00B33DFB"/>
    <w:rsid w:val="00B3429E"/>
    <w:rsid w:val="00B34E4B"/>
    <w:rsid w:val="00B3530E"/>
    <w:rsid w:val="00B36763"/>
    <w:rsid w:val="00B36CD9"/>
    <w:rsid w:val="00B36E67"/>
    <w:rsid w:val="00B4039D"/>
    <w:rsid w:val="00B409DA"/>
    <w:rsid w:val="00B4141D"/>
    <w:rsid w:val="00B41D20"/>
    <w:rsid w:val="00B43725"/>
    <w:rsid w:val="00B43FEA"/>
    <w:rsid w:val="00B441C5"/>
    <w:rsid w:val="00B441FB"/>
    <w:rsid w:val="00B44D5D"/>
    <w:rsid w:val="00B44DFE"/>
    <w:rsid w:val="00B454FA"/>
    <w:rsid w:val="00B46212"/>
    <w:rsid w:val="00B46256"/>
    <w:rsid w:val="00B4693E"/>
    <w:rsid w:val="00B477A9"/>
    <w:rsid w:val="00B51D4D"/>
    <w:rsid w:val="00B5278A"/>
    <w:rsid w:val="00B53043"/>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90889"/>
    <w:rsid w:val="00B9112C"/>
    <w:rsid w:val="00B914DE"/>
    <w:rsid w:val="00B915D5"/>
    <w:rsid w:val="00B92F93"/>
    <w:rsid w:val="00B933C6"/>
    <w:rsid w:val="00B93CFA"/>
    <w:rsid w:val="00B94188"/>
    <w:rsid w:val="00B95278"/>
    <w:rsid w:val="00B95895"/>
    <w:rsid w:val="00B963AE"/>
    <w:rsid w:val="00B96BF8"/>
    <w:rsid w:val="00B979A9"/>
    <w:rsid w:val="00BA028F"/>
    <w:rsid w:val="00BA07E5"/>
    <w:rsid w:val="00BA1AAB"/>
    <w:rsid w:val="00BA2B37"/>
    <w:rsid w:val="00BA2FF5"/>
    <w:rsid w:val="00BA4AE5"/>
    <w:rsid w:val="00BA566D"/>
    <w:rsid w:val="00BA56A5"/>
    <w:rsid w:val="00BA5765"/>
    <w:rsid w:val="00BA5826"/>
    <w:rsid w:val="00BA6E49"/>
    <w:rsid w:val="00BA70DC"/>
    <w:rsid w:val="00BB093B"/>
    <w:rsid w:val="00BB1855"/>
    <w:rsid w:val="00BB1A27"/>
    <w:rsid w:val="00BB1BC0"/>
    <w:rsid w:val="00BB24CE"/>
    <w:rsid w:val="00BB2736"/>
    <w:rsid w:val="00BB2798"/>
    <w:rsid w:val="00BB29E2"/>
    <w:rsid w:val="00BB352E"/>
    <w:rsid w:val="00BB5ACA"/>
    <w:rsid w:val="00BB5CD9"/>
    <w:rsid w:val="00BB6A6D"/>
    <w:rsid w:val="00BB7D77"/>
    <w:rsid w:val="00BC03AC"/>
    <w:rsid w:val="00BC069F"/>
    <w:rsid w:val="00BC0D23"/>
    <w:rsid w:val="00BC0DE6"/>
    <w:rsid w:val="00BC14A9"/>
    <w:rsid w:val="00BC1768"/>
    <w:rsid w:val="00BC203B"/>
    <w:rsid w:val="00BC2CC8"/>
    <w:rsid w:val="00BC2E50"/>
    <w:rsid w:val="00BC3D75"/>
    <w:rsid w:val="00BC67F2"/>
    <w:rsid w:val="00BC6DA4"/>
    <w:rsid w:val="00BC6E33"/>
    <w:rsid w:val="00BC6FBD"/>
    <w:rsid w:val="00BC754B"/>
    <w:rsid w:val="00BC75BD"/>
    <w:rsid w:val="00BC785E"/>
    <w:rsid w:val="00BC7A64"/>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3B9"/>
    <w:rsid w:val="00BE6B4D"/>
    <w:rsid w:val="00BE6D93"/>
    <w:rsid w:val="00BE7412"/>
    <w:rsid w:val="00BF07B5"/>
    <w:rsid w:val="00BF18DF"/>
    <w:rsid w:val="00BF236A"/>
    <w:rsid w:val="00BF2420"/>
    <w:rsid w:val="00BF2BEE"/>
    <w:rsid w:val="00BF339A"/>
    <w:rsid w:val="00BF3B9A"/>
    <w:rsid w:val="00BF3D0F"/>
    <w:rsid w:val="00BF632C"/>
    <w:rsid w:val="00BF6881"/>
    <w:rsid w:val="00BF6AC9"/>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20E80"/>
    <w:rsid w:val="00C211D3"/>
    <w:rsid w:val="00C21782"/>
    <w:rsid w:val="00C218F9"/>
    <w:rsid w:val="00C222A4"/>
    <w:rsid w:val="00C2339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0DC6"/>
    <w:rsid w:val="00C4111B"/>
    <w:rsid w:val="00C414C0"/>
    <w:rsid w:val="00C41B12"/>
    <w:rsid w:val="00C42279"/>
    <w:rsid w:val="00C4298D"/>
    <w:rsid w:val="00C42D3B"/>
    <w:rsid w:val="00C43FC6"/>
    <w:rsid w:val="00C44604"/>
    <w:rsid w:val="00C44BD0"/>
    <w:rsid w:val="00C45EA0"/>
    <w:rsid w:val="00C465BA"/>
    <w:rsid w:val="00C47133"/>
    <w:rsid w:val="00C47E41"/>
    <w:rsid w:val="00C50476"/>
    <w:rsid w:val="00C5071E"/>
    <w:rsid w:val="00C50749"/>
    <w:rsid w:val="00C50BBF"/>
    <w:rsid w:val="00C50DC3"/>
    <w:rsid w:val="00C52537"/>
    <w:rsid w:val="00C529D4"/>
    <w:rsid w:val="00C53662"/>
    <w:rsid w:val="00C539D7"/>
    <w:rsid w:val="00C540AE"/>
    <w:rsid w:val="00C54DAE"/>
    <w:rsid w:val="00C5592E"/>
    <w:rsid w:val="00C56532"/>
    <w:rsid w:val="00C56C34"/>
    <w:rsid w:val="00C56EA2"/>
    <w:rsid w:val="00C56FD4"/>
    <w:rsid w:val="00C571D3"/>
    <w:rsid w:val="00C572EB"/>
    <w:rsid w:val="00C574A9"/>
    <w:rsid w:val="00C5765C"/>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421"/>
    <w:rsid w:val="00C734BD"/>
    <w:rsid w:val="00C73AED"/>
    <w:rsid w:val="00C74F2C"/>
    <w:rsid w:val="00C754A2"/>
    <w:rsid w:val="00C7561D"/>
    <w:rsid w:val="00C75C6A"/>
    <w:rsid w:val="00C75EDC"/>
    <w:rsid w:val="00C76972"/>
    <w:rsid w:val="00C800FC"/>
    <w:rsid w:val="00C8082C"/>
    <w:rsid w:val="00C80DA4"/>
    <w:rsid w:val="00C82DA7"/>
    <w:rsid w:val="00C831A3"/>
    <w:rsid w:val="00C833D2"/>
    <w:rsid w:val="00C83533"/>
    <w:rsid w:val="00C83C46"/>
    <w:rsid w:val="00C83D66"/>
    <w:rsid w:val="00C850A5"/>
    <w:rsid w:val="00C868A3"/>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691"/>
    <w:rsid w:val="00C97D52"/>
    <w:rsid w:val="00CA2483"/>
    <w:rsid w:val="00CA31F7"/>
    <w:rsid w:val="00CA36E1"/>
    <w:rsid w:val="00CA45F6"/>
    <w:rsid w:val="00CA54B0"/>
    <w:rsid w:val="00CA5DE9"/>
    <w:rsid w:val="00CA5FBA"/>
    <w:rsid w:val="00CA6948"/>
    <w:rsid w:val="00CA7F7B"/>
    <w:rsid w:val="00CB01DC"/>
    <w:rsid w:val="00CB072E"/>
    <w:rsid w:val="00CB07DB"/>
    <w:rsid w:val="00CB10FB"/>
    <w:rsid w:val="00CB1339"/>
    <w:rsid w:val="00CB33EA"/>
    <w:rsid w:val="00CB3B4A"/>
    <w:rsid w:val="00CB42F3"/>
    <w:rsid w:val="00CB4D26"/>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4CA9"/>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97E"/>
    <w:rsid w:val="00CE5111"/>
    <w:rsid w:val="00CE60E2"/>
    <w:rsid w:val="00CE6291"/>
    <w:rsid w:val="00CE66A7"/>
    <w:rsid w:val="00CE68AF"/>
    <w:rsid w:val="00CE6C67"/>
    <w:rsid w:val="00CE7699"/>
    <w:rsid w:val="00CE7BDA"/>
    <w:rsid w:val="00CE7E11"/>
    <w:rsid w:val="00CF0B07"/>
    <w:rsid w:val="00CF1E99"/>
    <w:rsid w:val="00CF2BFC"/>
    <w:rsid w:val="00CF2D0D"/>
    <w:rsid w:val="00CF3FAB"/>
    <w:rsid w:val="00CF5882"/>
    <w:rsid w:val="00CF6E57"/>
    <w:rsid w:val="00CF74C6"/>
    <w:rsid w:val="00CF7BFF"/>
    <w:rsid w:val="00D003AE"/>
    <w:rsid w:val="00D0054A"/>
    <w:rsid w:val="00D01784"/>
    <w:rsid w:val="00D023B0"/>
    <w:rsid w:val="00D023B2"/>
    <w:rsid w:val="00D02985"/>
    <w:rsid w:val="00D03594"/>
    <w:rsid w:val="00D05072"/>
    <w:rsid w:val="00D0569A"/>
    <w:rsid w:val="00D104EE"/>
    <w:rsid w:val="00D10D4B"/>
    <w:rsid w:val="00D112DA"/>
    <w:rsid w:val="00D11527"/>
    <w:rsid w:val="00D11CC1"/>
    <w:rsid w:val="00D12C24"/>
    <w:rsid w:val="00D159E1"/>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D5C"/>
    <w:rsid w:val="00D41E67"/>
    <w:rsid w:val="00D43044"/>
    <w:rsid w:val="00D436D5"/>
    <w:rsid w:val="00D43A09"/>
    <w:rsid w:val="00D43FC5"/>
    <w:rsid w:val="00D44700"/>
    <w:rsid w:val="00D44B13"/>
    <w:rsid w:val="00D44E0C"/>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1A4"/>
    <w:rsid w:val="00D615A0"/>
    <w:rsid w:val="00D615FF"/>
    <w:rsid w:val="00D628C2"/>
    <w:rsid w:val="00D62954"/>
    <w:rsid w:val="00D6301E"/>
    <w:rsid w:val="00D64226"/>
    <w:rsid w:val="00D65C08"/>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15BF"/>
    <w:rsid w:val="00D82099"/>
    <w:rsid w:val="00D83A43"/>
    <w:rsid w:val="00D83EE5"/>
    <w:rsid w:val="00D85A82"/>
    <w:rsid w:val="00D86762"/>
    <w:rsid w:val="00D86B2E"/>
    <w:rsid w:val="00D87237"/>
    <w:rsid w:val="00D91A40"/>
    <w:rsid w:val="00D91EB2"/>
    <w:rsid w:val="00D925B4"/>
    <w:rsid w:val="00D927D6"/>
    <w:rsid w:val="00D92B08"/>
    <w:rsid w:val="00D92BD2"/>
    <w:rsid w:val="00D939A1"/>
    <w:rsid w:val="00D93E17"/>
    <w:rsid w:val="00D95825"/>
    <w:rsid w:val="00D965B6"/>
    <w:rsid w:val="00D96A7B"/>
    <w:rsid w:val="00D97589"/>
    <w:rsid w:val="00D975DE"/>
    <w:rsid w:val="00D9769D"/>
    <w:rsid w:val="00DA0B3E"/>
    <w:rsid w:val="00DA0F28"/>
    <w:rsid w:val="00DA12F7"/>
    <w:rsid w:val="00DA1FF9"/>
    <w:rsid w:val="00DA2876"/>
    <w:rsid w:val="00DA5962"/>
    <w:rsid w:val="00DA6B80"/>
    <w:rsid w:val="00DA6DDA"/>
    <w:rsid w:val="00DB0B2E"/>
    <w:rsid w:val="00DB1DD8"/>
    <w:rsid w:val="00DB31DD"/>
    <w:rsid w:val="00DB34F9"/>
    <w:rsid w:val="00DB55DB"/>
    <w:rsid w:val="00DB6BDE"/>
    <w:rsid w:val="00DB6C4E"/>
    <w:rsid w:val="00DB7323"/>
    <w:rsid w:val="00DB7E7F"/>
    <w:rsid w:val="00DC0309"/>
    <w:rsid w:val="00DC0412"/>
    <w:rsid w:val="00DC0F09"/>
    <w:rsid w:val="00DC1233"/>
    <w:rsid w:val="00DC24D5"/>
    <w:rsid w:val="00DC27F0"/>
    <w:rsid w:val="00DC3279"/>
    <w:rsid w:val="00DC3330"/>
    <w:rsid w:val="00DC3823"/>
    <w:rsid w:val="00DC3ECA"/>
    <w:rsid w:val="00DC4F5C"/>
    <w:rsid w:val="00DC5342"/>
    <w:rsid w:val="00DC53A2"/>
    <w:rsid w:val="00DC54C5"/>
    <w:rsid w:val="00DC5AA6"/>
    <w:rsid w:val="00DC5ED6"/>
    <w:rsid w:val="00DC6013"/>
    <w:rsid w:val="00DC6A20"/>
    <w:rsid w:val="00DC6F8E"/>
    <w:rsid w:val="00DC70FF"/>
    <w:rsid w:val="00DD0B74"/>
    <w:rsid w:val="00DD2B18"/>
    <w:rsid w:val="00DD2F9E"/>
    <w:rsid w:val="00DD5011"/>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4FCD"/>
    <w:rsid w:val="00DF66C0"/>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071A"/>
    <w:rsid w:val="00E20EE5"/>
    <w:rsid w:val="00E22B17"/>
    <w:rsid w:val="00E22F09"/>
    <w:rsid w:val="00E235E1"/>
    <w:rsid w:val="00E23825"/>
    <w:rsid w:val="00E243BF"/>
    <w:rsid w:val="00E2532B"/>
    <w:rsid w:val="00E25C06"/>
    <w:rsid w:val="00E25CCD"/>
    <w:rsid w:val="00E261E4"/>
    <w:rsid w:val="00E27DFB"/>
    <w:rsid w:val="00E31389"/>
    <w:rsid w:val="00E32DD8"/>
    <w:rsid w:val="00E34E15"/>
    <w:rsid w:val="00E352DD"/>
    <w:rsid w:val="00E36417"/>
    <w:rsid w:val="00E364CE"/>
    <w:rsid w:val="00E36914"/>
    <w:rsid w:val="00E377E3"/>
    <w:rsid w:val="00E37F9B"/>
    <w:rsid w:val="00E40683"/>
    <w:rsid w:val="00E416AB"/>
    <w:rsid w:val="00E42801"/>
    <w:rsid w:val="00E42CCD"/>
    <w:rsid w:val="00E4319D"/>
    <w:rsid w:val="00E4491E"/>
    <w:rsid w:val="00E452D2"/>
    <w:rsid w:val="00E4730C"/>
    <w:rsid w:val="00E51E29"/>
    <w:rsid w:val="00E51F92"/>
    <w:rsid w:val="00E5278B"/>
    <w:rsid w:val="00E537E1"/>
    <w:rsid w:val="00E53D50"/>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5A8"/>
    <w:rsid w:val="00E677B2"/>
    <w:rsid w:val="00E677C3"/>
    <w:rsid w:val="00E70D3A"/>
    <w:rsid w:val="00E713DC"/>
    <w:rsid w:val="00E71C97"/>
    <w:rsid w:val="00E71D2B"/>
    <w:rsid w:val="00E7290C"/>
    <w:rsid w:val="00E73521"/>
    <w:rsid w:val="00E73B9F"/>
    <w:rsid w:val="00E73E4B"/>
    <w:rsid w:val="00E73F1C"/>
    <w:rsid w:val="00E75940"/>
    <w:rsid w:val="00E76329"/>
    <w:rsid w:val="00E76882"/>
    <w:rsid w:val="00E77F87"/>
    <w:rsid w:val="00E8172D"/>
    <w:rsid w:val="00E823D8"/>
    <w:rsid w:val="00E85596"/>
    <w:rsid w:val="00E868D4"/>
    <w:rsid w:val="00E9038C"/>
    <w:rsid w:val="00E912E1"/>
    <w:rsid w:val="00E91683"/>
    <w:rsid w:val="00E91E44"/>
    <w:rsid w:val="00E9249F"/>
    <w:rsid w:val="00E929A7"/>
    <w:rsid w:val="00E92ACB"/>
    <w:rsid w:val="00E95BE4"/>
    <w:rsid w:val="00E96336"/>
    <w:rsid w:val="00E96734"/>
    <w:rsid w:val="00E97BD6"/>
    <w:rsid w:val="00EA0C2D"/>
    <w:rsid w:val="00EA1019"/>
    <w:rsid w:val="00EA193F"/>
    <w:rsid w:val="00EA1B75"/>
    <w:rsid w:val="00EA1DFD"/>
    <w:rsid w:val="00EA2820"/>
    <w:rsid w:val="00EA4A90"/>
    <w:rsid w:val="00EA5126"/>
    <w:rsid w:val="00EA5AF7"/>
    <w:rsid w:val="00EA65B4"/>
    <w:rsid w:val="00EA66C7"/>
    <w:rsid w:val="00EA6C89"/>
    <w:rsid w:val="00EA77F2"/>
    <w:rsid w:val="00EA7FA1"/>
    <w:rsid w:val="00EB052C"/>
    <w:rsid w:val="00EB1421"/>
    <w:rsid w:val="00EB2EC9"/>
    <w:rsid w:val="00EB33DB"/>
    <w:rsid w:val="00EB40A7"/>
    <w:rsid w:val="00EB5151"/>
    <w:rsid w:val="00EB5CA1"/>
    <w:rsid w:val="00EB5EEE"/>
    <w:rsid w:val="00EB63AA"/>
    <w:rsid w:val="00EB70A5"/>
    <w:rsid w:val="00EB7A0A"/>
    <w:rsid w:val="00EB7A25"/>
    <w:rsid w:val="00EC0041"/>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2484"/>
    <w:rsid w:val="00ED34A3"/>
    <w:rsid w:val="00ED3D2F"/>
    <w:rsid w:val="00ED4CB4"/>
    <w:rsid w:val="00ED747F"/>
    <w:rsid w:val="00ED75A2"/>
    <w:rsid w:val="00EE0581"/>
    <w:rsid w:val="00EE07D1"/>
    <w:rsid w:val="00EE2EF5"/>
    <w:rsid w:val="00EE3701"/>
    <w:rsid w:val="00EE51D0"/>
    <w:rsid w:val="00EE5B50"/>
    <w:rsid w:val="00EE61BE"/>
    <w:rsid w:val="00EE68EC"/>
    <w:rsid w:val="00EE7515"/>
    <w:rsid w:val="00EE7F27"/>
    <w:rsid w:val="00EF0059"/>
    <w:rsid w:val="00EF231C"/>
    <w:rsid w:val="00EF26AC"/>
    <w:rsid w:val="00EF38D8"/>
    <w:rsid w:val="00EF3E40"/>
    <w:rsid w:val="00EF4413"/>
    <w:rsid w:val="00EF5A63"/>
    <w:rsid w:val="00EF66D7"/>
    <w:rsid w:val="00EF6D05"/>
    <w:rsid w:val="00EF79EA"/>
    <w:rsid w:val="00EF7B61"/>
    <w:rsid w:val="00F000D6"/>
    <w:rsid w:val="00F02829"/>
    <w:rsid w:val="00F02CDA"/>
    <w:rsid w:val="00F031FD"/>
    <w:rsid w:val="00F03262"/>
    <w:rsid w:val="00F040C0"/>
    <w:rsid w:val="00F0473D"/>
    <w:rsid w:val="00F04DFD"/>
    <w:rsid w:val="00F051D7"/>
    <w:rsid w:val="00F05D52"/>
    <w:rsid w:val="00F05E1F"/>
    <w:rsid w:val="00F06755"/>
    <w:rsid w:val="00F074AB"/>
    <w:rsid w:val="00F07A8A"/>
    <w:rsid w:val="00F1147A"/>
    <w:rsid w:val="00F1176A"/>
    <w:rsid w:val="00F119E3"/>
    <w:rsid w:val="00F1286A"/>
    <w:rsid w:val="00F1345A"/>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32226"/>
    <w:rsid w:val="00F32E79"/>
    <w:rsid w:val="00F33753"/>
    <w:rsid w:val="00F345CF"/>
    <w:rsid w:val="00F34D20"/>
    <w:rsid w:val="00F34F3F"/>
    <w:rsid w:val="00F35271"/>
    <w:rsid w:val="00F3617A"/>
    <w:rsid w:val="00F36D1B"/>
    <w:rsid w:val="00F37817"/>
    <w:rsid w:val="00F37A01"/>
    <w:rsid w:val="00F37B3C"/>
    <w:rsid w:val="00F37C35"/>
    <w:rsid w:val="00F41325"/>
    <w:rsid w:val="00F414A0"/>
    <w:rsid w:val="00F43E47"/>
    <w:rsid w:val="00F44928"/>
    <w:rsid w:val="00F451F0"/>
    <w:rsid w:val="00F454D5"/>
    <w:rsid w:val="00F456D5"/>
    <w:rsid w:val="00F47005"/>
    <w:rsid w:val="00F47057"/>
    <w:rsid w:val="00F47EB6"/>
    <w:rsid w:val="00F502DE"/>
    <w:rsid w:val="00F5181A"/>
    <w:rsid w:val="00F51948"/>
    <w:rsid w:val="00F51957"/>
    <w:rsid w:val="00F51B7F"/>
    <w:rsid w:val="00F52C0F"/>
    <w:rsid w:val="00F52CEB"/>
    <w:rsid w:val="00F53A6A"/>
    <w:rsid w:val="00F53C98"/>
    <w:rsid w:val="00F54551"/>
    <w:rsid w:val="00F54C3F"/>
    <w:rsid w:val="00F552BD"/>
    <w:rsid w:val="00F55892"/>
    <w:rsid w:val="00F5603D"/>
    <w:rsid w:val="00F5653E"/>
    <w:rsid w:val="00F57581"/>
    <w:rsid w:val="00F60B94"/>
    <w:rsid w:val="00F60E66"/>
    <w:rsid w:val="00F61224"/>
    <w:rsid w:val="00F6124B"/>
    <w:rsid w:val="00F61D55"/>
    <w:rsid w:val="00F6238E"/>
    <w:rsid w:val="00F62415"/>
    <w:rsid w:val="00F630A7"/>
    <w:rsid w:val="00F642A6"/>
    <w:rsid w:val="00F64364"/>
    <w:rsid w:val="00F65254"/>
    <w:rsid w:val="00F66565"/>
    <w:rsid w:val="00F66DF3"/>
    <w:rsid w:val="00F678FC"/>
    <w:rsid w:val="00F67BFF"/>
    <w:rsid w:val="00F71FE0"/>
    <w:rsid w:val="00F748C6"/>
    <w:rsid w:val="00F7560D"/>
    <w:rsid w:val="00F75CF2"/>
    <w:rsid w:val="00F766E9"/>
    <w:rsid w:val="00F767A9"/>
    <w:rsid w:val="00F773FF"/>
    <w:rsid w:val="00F77540"/>
    <w:rsid w:val="00F77E52"/>
    <w:rsid w:val="00F8095D"/>
    <w:rsid w:val="00F81915"/>
    <w:rsid w:val="00F82D6D"/>
    <w:rsid w:val="00F83F6E"/>
    <w:rsid w:val="00F83F7D"/>
    <w:rsid w:val="00F851E8"/>
    <w:rsid w:val="00F8523E"/>
    <w:rsid w:val="00F85B02"/>
    <w:rsid w:val="00F9065C"/>
    <w:rsid w:val="00F913EF"/>
    <w:rsid w:val="00F91D3B"/>
    <w:rsid w:val="00F922E3"/>
    <w:rsid w:val="00F92EFA"/>
    <w:rsid w:val="00F92F6D"/>
    <w:rsid w:val="00F94132"/>
    <w:rsid w:val="00F94CFD"/>
    <w:rsid w:val="00F9553D"/>
    <w:rsid w:val="00F957A0"/>
    <w:rsid w:val="00F9595A"/>
    <w:rsid w:val="00F95C00"/>
    <w:rsid w:val="00F96424"/>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844"/>
    <w:rsid w:val="00FB2C1D"/>
    <w:rsid w:val="00FB48F4"/>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662"/>
    <w:rsid w:val="00FC65B9"/>
    <w:rsid w:val="00FC6AF0"/>
    <w:rsid w:val="00FC6DC6"/>
    <w:rsid w:val="00FC7A87"/>
    <w:rsid w:val="00FD072A"/>
    <w:rsid w:val="00FD1B8E"/>
    <w:rsid w:val="00FD1C6F"/>
    <w:rsid w:val="00FD2F33"/>
    <w:rsid w:val="00FD3140"/>
    <w:rsid w:val="00FD43FC"/>
    <w:rsid w:val="00FD5A63"/>
    <w:rsid w:val="00FD5CDA"/>
    <w:rsid w:val="00FD6DF8"/>
    <w:rsid w:val="00FD7212"/>
    <w:rsid w:val="00FE21F7"/>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134"/>
    <w:rsid w:val="00FF4573"/>
    <w:rsid w:val="00FF45D5"/>
    <w:rsid w:val="00FF4AF7"/>
    <w:rsid w:val="00FF4E75"/>
    <w:rsid w:val="00FF5229"/>
    <w:rsid w:val="00FF5A9D"/>
    <w:rsid w:val="00FF6277"/>
    <w:rsid w:val="00FF6B75"/>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484"/>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uiPriority w:val="1"/>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3E6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17513387">
      <w:bodyDiv w:val="1"/>
      <w:marLeft w:val="0"/>
      <w:marRight w:val="0"/>
      <w:marTop w:val="0"/>
      <w:marBottom w:val="0"/>
      <w:divBdr>
        <w:top w:val="none" w:sz="0" w:space="0" w:color="auto"/>
        <w:left w:val="none" w:sz="0" w:space="0" w:color="auto"/>
        <w:bottom w:val="none" w:sz="0" w:space="0" w:color="auto"/>
        <w:right w:val="none" w:sz="0" w:space="0" w:color="auto"/>
      </w:divBdr>
      <w:divsChild>
        <w:div w:id="1806779337">
          <w:marLeft w:val="0"/>
          <w:marRight w:val="0"/>
          <w:marTop w:val="0"/>
          <w:marBottom w:val="0"/>
          <w:divBdr>
            <w:top w:val="none" w:sz="0" w:space="0" w:color="auto"/>
            <w:left w:val="none" w:sz="0" w:space="0" w:color="auto"/>
            <w:bottom w:val="none" w:sz="0" w:space="0" w:color="auto"/>
            <w:right w:val="none" w:sz="0" w:space="0" w:color="auto"/>
          </w:divBdr>
          <w:divsChild>
            <w:div w:id="712114425">
              <w:marLeft w:val="0"/>
              <w:marRight w:val="0"/>
              <w:marTop w:val="0"/>
              <w:marBottom w:val="0"/>
              <w:divBdr>
                <w:top w:val="none" w:sz="0" w:space="0" w:color="auto"/>
                <w:left w:val="none" w:sz="0" w:space="0" w:color="auto"/>
                <w:bottom w:val="none" w:sz="0" w:space="0" w:color="auto"/>
                <w:right w:val="none" w:sz="0" w:space="0" w:color="auto"/>
              </w:divBdr>
              <w:divsChild>
                <w:div w:id="1229606742">
                  <w:marLeft w:val="0"/>
                  <w:marRight w:val="0"/>
                  <w:marTop w:val="0"/>
                  <w:marBottom w:val="0"/>
                  <w:divBdr>
                    <w:top w:val="none" w:sz="0" w:space="0" w:color="auto"/>
                    <w:left w:val="none" w:sz="0" w:space="0" w:color="auto"/>
                    <w:bottom w:val="none" w:sz="0" w:space="0" w:color="auto"/>
                    <w:right w:val="none" w:sz="0" w:space="0" w:color="auto"/>
                  </w:divBdr>
                  <w:divsChild>
                    <w:div w:id="4452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5421">
      <w:bodyDiv w:val="1"/>
      <w:marLeft w:val="0"/>
      <w:marRight w:val="0"/>
      <w:marTop w:val="0"/>
      <w:marBottom w:val="0"/>
      <w:divBdr>
        <w:top w:val="none" w:sz="0" w:space="0" w:color="auto"/>
        <w:left w:val="none" w:sz="0" w:space="0" w:color="auto"/>
        <w:bottom w:val="none" w:sz="0" w:space="0" w:color="auto"/>
        <w:right w:val="none" w:sz="0" w:space="0" w:color="auto"/>
      </w:divBdr>
      <w:divsChild>
        <w:div w:id="1058749568">
          <w:marLeft w:val="0"/>
          <w:marRight w:val="0"/>
          <w:marTop w:val="0"/>
          <w:marBottom w:val="0"/>
          <w:divBdr>
            <w:top w:val="none" w:sz="0" w:space="0" w:color="auto"/>
            <w:left w:val="none" w:sz="0" w:space="0" w:color="auto"/>
            <w:bottom w:val="none" w:sz="0" w:space="0" w:color="auto"/>
            <w:right w:val="none" w:sz="0" w:space="0" w:color="auto"/>
          </w:divBdr>
          <w:divsChild>
            <w:div w:id="29233932">
              <w:marLeft w:val="0"/>
              <w:marRight w:val="0"/>
              <w:marTop w:val="0"/>
              <w:marBottom w:val="0"/>
              <w:divBdr>
                <w:top w:val="none" w:sz="0" w:space="0" w:color="auto"/>
                <w:left w:val="none" w:sz="0" w:space="0" w:color="auto"/>
                <w:bottom w:val="none" w:sz="0" w:space="0" w:color="auto"/>
                <w:right w:val="none" w:sz="0" w:space="0" w:color="auto"/>
              </w:divBdr>
              <w:divsChild>
                <w:div w:id="541140468">
                  <w:marLeft w:val="0"/>
                  <w:marRight w:val="0"/>
                  <w:marTop w:val="0"/>
                  <w:marBottom w:val="0"/>
                  <w:divBdr>
                    <w:top w:val="none" w:sz="0" w:space="0" w:color="auto"/>
                    <w:left w:val="none" w:sz="0" w:space="0" w:color="auto"/>
                    <w:bottom w:val="none" w:sz="0" w:space="0" w:color="auto"/>
                    <w:right w:val="none" w:sz="0" w:space="0" w:color="auto"/>
                  </w:divBdr>
                  <w:divsChild>
                    <w:div w:id="9043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47148494">
      <w:bodyDiv w:val="1"/>
      <w:marLeft w:val="0"/>
      <w:marRight w:val="0"/>
      <w:marTop w:val="0"/>
      <w:marBottom w:val="0"/>
      <w:divBdr>
        <w:top w:val="none" w:sz="0" w:space="0" w:color="auto"/>
        <w:left w:val="none" w:sz="0" w:space="0" w:color="auto"/>
        <w:bottom w:val="none" w:sz="0" w:space="0" w:color="auto"/>
        <w:right w:val="none" w:sz="0" w:space="0" w:color="auto"/>
      </w:divBdr>
    </w:div>
    <w:div w:id="59838300">
      <w:bodyDiv w:val="1"/>
      <w:marLeft w:val="0"/>
      <w:marRight w:val="0"/>
      <w:marTop w:val="0"/>
      <w:marBottom w:val="0"/>
      <w:divBdr>
        <w:top w:val="none" w:sz="0" w:space="0" w:color="auto"/>
        <w:left w:val="none" w:sz="0" w:space="0" w:color="auto"/>
        <w:bottom w:val="none" w:sz="0" w:space="0" w:color="auto"/>
        <w:right w:val="none" w:sz="0" w:space="0" w:color="auto"/>
      </w:divBdr>
      <w:divsChild>
        <w:div w:id="778642074">
          <w:marLeft w:val="0"/>
          <w:marRight w:val="0"/>
          <w:marTop w:val="0"/>
          <w:marBottom w:val="0"/>
          <w:divBdr>
            <w:top w:val="none" w:sz="0" w:space="0" w:color="auto"/>
            <w:left w:val="none" w:sz="0" w:space="0" w:color="auto"/>
            <w:bottom w:val="none" w:sz="0" w:space="0" w:color="auto"/>
            <w:right w:val="none" w:sz="0" w:space="0" w:color="auto"/>
          </w:divBdr>
          <w:divsChild>
            <w:div w:id="565455669">
              <w:marLeft w:val="0"/>
              <w:marRight w:val="0"/>
              <w:marTop w:val="0"/>
              <w:marBottom w:val="0"/>
              <w:divBdr>
                <w:top w:val="none" w:sz="0" w:space="0" w:color="auto"/>
                <w:left w:val="none" w:sz="0" w:space="0" w:color="auto"/>
                <w:bottom w:val="none" w:sz="0" w:space="0" w:color="auto"/>
                <w:right w:val="none" w:sz="0" w:space="0" w:color="auto"/>
              </w:divBdr>
              <w:divsChild>
                <w:div w:id="67389719">
                  <w:marLeft w:val="0"/>
                  <w:marRight w:val="0"/>
                  <w:marTop w:val="0"/>
                  <w:marBottom w:val="0"/>
                  <w:divBdr>
                    <w:top w:val="none" w:sz="0" w:space="0" w:color="auto"/>
                    <w:left w:val="none" w:sz="0" w:space="0" w:color="auto"/>
                    <w:bottom w:val="none" w:sz="0" w:space="0" w:color="auto"/>
                    <w:right w:val="none" w:sz="0" w:space="0" w:color="auto"/>
                  </w:divBdr>
                  <w:divsChild>
                    <w:div w:id="101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1722">
      <w:bodyDiv w:val="1"/>
      <w:marLeft w:val="0"/>
      <w:marRight w:val="0"/>
      <w:marTop w:val="0"/>
      <w:marBottom w:val="0"/>
      <w:divBdr>
        <w:top w:val="none" w:sz="0" w:space="0" w:color="auto"/>
        <w:left w:val="none" w:sz="0" w:space="0" w:color="auto"/>
        <w:bottom w:val="none" w:sz="0" w:space="0" w:color="auto"/>
        <w:right w:val="none" w:sz="0" w:space="0" w:color="auto"/>
      </w:divBdr>
      <w:divsChild>
        <w:div w:id="1402631543">
          <w:marLeft w:val="0"/>
          <w:marRight w:val="0"/>
          <w:marTop w:val="0"/>
          <w:marBottom w:val="0"/>
          <w:divBdr>
            <w:top w:val="none" w:sz="0" w:space="0" w:color="auto"/>
            <w:left w:val="none" w:sz="0" w:space="0" w:color="auto"/>
            <w:bottom w:val="none" w:sz="0" w:space="0" w:color="auto"/>
            <w:right w:val="none" w:sz="0" w:space="0" w:color="auto"/>
          </w:divBdr>
          <w:divsChild>
            <w:div w:id="825826605">
              <w:marLeft w:val="0"/>
              <w:marRight w:val="0"/>
              <w:marTop w:val="0"/>
              <w:marBottom w:val="0"/>
              <w:divBdr>
                <w:top w:val="none" w:sz="0" w:space="0" w:color="auto"/>
                <w:left w:val="none" w:sz="0" w:space="0" w:color="auto"/>
                <w:bottom w:val="none" w:sz="0" w:space="0" w:color="auto"/>
                <w:right w:val="none" w:sz="0" w:space="0" w:color="auto"/>
              </w:divBdr>
              <w:divsChild>
                <w:div w:id="853229233">
                  <w:marLeft w:val="0"/>
                  <w:marRight w:val="0"/>
                  <w:marTop w:val="0"/>
                  <w:marBottom w:val="0"/>
                  <w:divBdr>
                    <w:top w:val="none" w:sz="0" w:space="0" w:color="auto"/>
                    <w:left w:val="none" w:sz="0" w:space="0" w:color="auto"/>
                    <w:bottom w:val="none" w:sz="0" w:space="0" w:color="auto"/>
                    <w:right w:val="none" w:sz="0" w:space="0" w:color="auto"/>
                  </w:divBdr>
                  <w:divsChild>
                    <w:div w:id="14949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2217923">
      <w:bodyDiv w:val="1"/>
      <w:marLeft w:val="0"/>
      <w:marRight w:val="0"/>
      <w:marTop w:val="0"/>
      <w:marBottom w:val="0"/>
      <w:divBdr>
        <w:top w:val="none" w:sz="0" w:space="0" w:color="auto"/>
        <w:left w:val="none" w:sz="0" w:space="0" w:color="auto"/>
        <w:bottom w:val="none" w:sz="0" w:space="0" w:color="auto"/>
        <w:right w:val="none" w:sz="0" w:space="0" w:color="auto"/>
      </w:divBdr>
      <w:divsChild>
        <w:div w:id="811101749">
          <w:marLeft w:val="0"/>
          <w:marRight w:val="0"/>
          <w:marTop w:val="0"/>
          <w:marBottom w:val="0"/>
          <w:divBdr>
            <w:top w:val="none" w:sz="0" w:space="0" w:color="auto"/>
            <w:left w:val="none" w:sz="0" w:space="0" w:color="auto"/>
            <w:bottom w:val="none" w:sz="0" w:space="0" w:color="auto"/>
            <w:right w:val="none" w:sz="0" w:space="0" w:color="auto"/>
          </w:divBdr>
          <w:divsChild>
            <w:div w:id="1458571656">
              <w:marLeft w:val="0"/>
              <w:marRight w:val="0"/>
              <w:marTop w:val="0"/>
              <w:marBottom w:val="0"/>
              <w:divBdr>
                <w:top w:val="none" w:sz="0" w:space="0" w:color="auto"/>
                <w:left w:val="none" w:sz="0" w:space="0" w:color="auto"/>
                <w:bottom w:val="none" w:sz="0" w:space="0" w:color="auto"/>
                <w:right w:val="none" w:sz="0" w:space="0" w:color="auto"/>
              </w:divBdr>
              <w:divsChild>
                <w:div w:id="1757239828">
                  <w:marLeft w:val="0"/>
                  <w:marRight w:val="0"/>
                  <w:marTop w:val="0"/>
                  <w:marBottom w:val="0"/>
                  <w:divBdr>
                    <w:top w:val="none" w:sz="0" w:space="0" w:color="auto"/>
                    <w:left w:val="none" w:sz="0" w:space="0" w:color="auto"/>
                    <w:bottom w:val="none" w:sz="0" w:space="0" w:color="auto"/>
                    <w:right w:val="none" w:sz="0" w:space="0" w:color="auto"/>
                  </w:divBdr>
                  <w:divsChild>
                    <w:div w:id="3348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38425669">
      <w:bodyDiv w:val="1"/>
      <w:marLeft w:val="0"/>
      <w:marRight w:val="0"/>
      <w:marTop w:val="0"/>
      <w:marBottom w:val="0"/>
      <w:divBdr>
        <w:top w:val="none" w:sz="0" w:space="0" w:color="auto"/>
        <w:left w:val="none" w:sz="0" w:space="0" w:color="auto"/>
        <w:bottom w:val="none" w:sz="0" w:space="0" w:color="auto"/>
        <w:right w:val="none" w:sz="0" w:space="0" w:color="auto"/>
      </w:divBdr>
      <w:divsChild>
        <w:div w:id="1047755908">
          <w:marLeft w:val="0"/>
          <w:marRight w:val="0"/>
          <w:marTop w:val="0"/>
          <w:marBottom w:val="0"/>
          <w:divBdr>
            <w:top w:val="none" w:sz="0" w:space="0" w:color="auto"/>
            <w:left w:val="none" w:sz="0" w:space="0" w:color="auto"/>
            <w:bottom w:val="none" w:sz="0" w:space="0" w:color="auto"/>
            <w:right w:val="none" w:sz="0" w:space="0" w:color="auto"/>
          </w:divBdr>
          <w:divsChild>
            <w:div w:id="1280801428">
              <w:marLeft w:val="0"/>
              <w:marRight w:val="0"/>
              <w:marTop w:val="0"/>
              <w:marBottom w:val="0"/>
              <w:divBdr>
                <w:top w:val="none" w:sz="0" w:space="0" w:color="auto"/>
                <w:left w:val="none" w:sz="0" w:space="0" w:color="auto"/>
                <w:bottom w:val="none" w:sz="0" w:space="0" w:color="auto"/>
                <w:right w:val="none" w:sz="0" w:space="0" w:color="auto"/>
              </w:divBdr>
              <w:divsChild>
                <w:div w:id="1138761745">
                  <w:marLeft w:val="0"/>
                  <w:marRight w:val="0"/>
                  <w:marTop w:val="0"/>
                  <w:marBottom w:val="0"/>
                  <w:divBdr>
                    <w:top w:val="none" w:sz="0" w:space="0" w:color="auto"/>
                    <w:left w:val="none" w:sz="0" w:space="0" w:color="auto"/>
                    <w:bottom w:val="none" w:sz="0" w:space="0" w:color="auto"/>
                    <w:right w:val="none" w:sz="0" w:space="0" w:color="auto"/>
                  </w:divBdr>
                  <w:divsChild>
                    <w:div w:id="2390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050039">
      <w:bodyDiv w:val="1"/>
      <w:marLeft w:val="0"/>
      <w:marRight w:val="0"/>
      <w:marTop w:val="0"/>
      <w:marBottom w:val="0"/>
      <w:divBdr>
        <w:top w:val="none" w:sz="0" w:space="0" w:color="auto"/>
        <w:left w:val="none" w:sz="0" w:space="0" w:color="auto"/>
        <w:bottom w:val="none" w:sz="0" w:space="0" w:color="auto"/>
        <w:right w:val="none" w:sz="0" w:space="0" w:color="auto"/>
      </w:divBdr>
      <w:divsChild>
        <w:div w:id="1371681852">
          <w:marLeft w:val="0"/>
          <w:marRight w:val="0"/>
          <w:marTop w:val="0"/>
          <w:marBottom w:val="0"/>
          <w:divBdr>
            <w:top w:val="none" w:sz="0" w:space="0" w:color="auto"/>
            <w:left w:val="none" w:sz="0" w:space="0" w:color="auto"/>
            <w:bottom w:val="none" w:sz="0" w:space="0" w:color="auto"/>
            <w:right w:val="none" w:sz="0" w:space="0" w:color="auto"/>
          </w:divBdr>
          <w:divsChild>
            <w:div w:id="122043752">
              <w:marLeft w:val="0"/>
              <w:marRight w:val="0"/>
              <w:marTop w:val="0"/>
              <w:marBottom w:val="0"/>
              <w:divBdr>
                <w:top w:val="none" w:sz="0" w:space="0" w:color="auto"/>
                <w:left w:val="none" w:sz="0" w:space="0" w:color="auto"/>
                <w:bottom w:val="none" w:sz="0" w:space="0" w:color="auto"/>
                <w:right w:val="none" w:sz="0" w:space="0" w:color="auto"/>
              </w:divBdr>
              <w:divsChild>
                <w:div w:id="486871418">
                  <w:marLeft w:val="0"/>
                  <w:marRight w:val="0"/>
                  <w:marTop w:val="0"/>
                  <w:marBottom w:val="0"/>
                  <w:divBdr>
                    <w:top w:val="none" w:sz="0" w:space="0" w:color="auto"/>
                    <w:left w:val="none" w:sz="0" w:space="0" w:color="auto"/>
                    <w:bottom w:val="none" w:sz="0" w:space="0" w:color="auto"/>
                    <w:right w:val="none" w:sz="0" w:space="0" w:color="auto"/>
                  </w:divBdr>
                  <w:divsChild>
                    <w:div w:id="857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7402030">
      <w:bodyDiv w:val="1"/>
      <w:marLeft w:val="0"/>
      <w:marRight w:val="0"/>
      <w:marTop w:val="0"/>
      <w:marBottom w:val="0"/>
      <w:divBdr>
        <w:top w:val="none" w:sz="0" w:space="0" w:color="auto"/>
        <w:left w:val="none" w:sz="0" w:space="0" w:color="auto"/>
        <w:bottom w:val="none" w:sz="0" w:space="0" w:color="auto"/>
        <w:right w:val="none" w:sz="0" w:space="0" w:color="auto"/>
      </w:divBdr>
      <w:divsChild>
        <w:div w:id="198471478">
          <w:marLeft w:val="0"/>
          <w:marRight w:val="0"/>
          <w:marTop w:val="0"/>
          <w:marBottom w:val="0"/>
          <w:divBdr>
            <w:top w:val="none" w:sz="0" w:space="0" w:color="auto"/>
            <w:left w:val="none" w:sz="0" w:space="0" w:color="auto"/>
            <w:bottom w:val="none" w:sz="0" w:space="0" w:color="auto"/>
            <w:right w:val="none" w:sz="0" w:space="0" w:color="auto"/>
          </w:divBdr>
          <w:divsChild>
            <w:div w:id="1100643340">
              <w:marLeft w:val="0"/>
              <w:marRight w:val="0"/>
              <w:marTop w:val="0"/>
              <w:marBottom w:val="0"/>
              <w:divBdr>
                <w:top w:val="none" w:sz="0" w:space="0" w:color="auto"/>
                <w:left w:val="none" w:sz="0" w:space="0" w:color="auto"/>
                <w:bottom w:val="none" w:sz="0" w:space="0" w:color="auto"/>
                <w:right w:val="none" w:sz="0" w:space="0" w:color="auto"/>
              </w:divBdr>
              <w:divsChild>
                <w:div w:id="858472177">
                  <w:marLeft w:val="0"/>
                  <w:marRight w:val="0"/>
                  <w:marTop w:val="0"/>
                  <w:marBottom w:val="0"/>
                  <w:divBdr>
                    <w:top w:val="none" w:sz="0" w:space="0" w:color="auto"/>
                    <w:left w:val="none" w:sz="0" w:space="0" w:color="auto"/>
                    <w:bottom w:val="none" w:sz="0" w:space="0" w:color="auto"/>
                    <w:right w:val="none" w:sz="0" w:space="0" w:color="auto"/>
                  </w:divBdr>
                  <w:divsChild>
                    <w:div w:id="1775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7640379">
      <w:bodyDiv w:val="1"/>
      <w:marLeft w:val="0"/>
      <w:marRight w:val="0"/>
      <w:marTop w:val="0"/>
      <w:marBottom w:val="0"/>
      <w:divBdr>
        <w:top w:val="none" w:sz="0" w:space="0" w:color="auto"/>
        <w:left w:val="none" w:sz="0" w:space="0" w:color="auto"/>
        <w:bottom w:val="none" w:sz="0" w:space="0" w:color="auto"/>
        <w:right w:val="none" w:sz="0" w:space="0" w:color="auto"/>
      </w:divBdr>
      <w:divsChild>
        <w:div w:id="590550832">
          <w:marLeft w:val="0"/>
          <w:marRight w:val="0"/>
          <w:marTop w:val="0"/>
          <w:marBottom w:val="0"/>
          <w:divBdr>
            <w:top w:val="none" w:sz="0" w:space="0" w:color="auto"/>
            <w:left w:val="none" w:sz="0" w:space="0" w:color="auto"/>
            <w:bottom w:val="none" w:sz="0" w:space="0" w:color="auto"/>
            <w:right w:val="none" w:sz="0" w:space="0" w:color="auto"/>
          </w:divBdr>
          <w:divsChild>
            <w:div w:id="737443363">
              <w:marLeft w:val="0"/>
              <w:marRight w:val="0"/>
              <w:marTop w:val="0"/>
              <w:marBottom w:val="0"/>
              <w:divBdr>
                <w:top w:val="none" w:sz="0" w:space="0" w:color="auto"/>
                <w:left w:val="none" w:sz="0" w:space="0" w:color="auto"/>
                <w:bottom w:val="none" w:sz="0" w:space="0" w:color="auto"/>
                <w:right w:val="none" w:sz="0" w:space="0" w:color="auto"/>
              </w:divBdr>
              <w:divsChild>
                <w:div w:id="732699938">
                  <w:marLeft w:val="0"/>
                  <w:marRight w:val="0"/>
                  <w:marTop w:val="0"/>
                  <w:marBottom w:val="0"/>
                  <w:divBdr>
                    <w:top w:val="none" w:sz="0" w:space="0" w:color="auto"/>
                    <w:left w:val="none" w:sz="0" w:space="0" w:color="auto"/>
                    <w:bottom w:val="none" w:sz="0" w:space="0" w:color="auto"/>
                    <w:right w:val="none" w:sz="0" w:space="0" w:color="auto"/>
                  </w:divBdr>
                  <w:divsChild>
                    <w:div w:id="11383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5859562">
      <w:bodyDiv w:val="1"/>
      <w:marLeft w:val="0"/>
      <w:marRight w:val="0"/>
      <w:marTop w:val="0"/>
      <w:marBottom w:val="0"/>
      <w:divBdr>
        <w:top w:val="none" w:sz="0" w:space="0" w:color="auto"/>
        <w:left w:val="none" w:sz="0" w:space="0" w:color="auto"/>
        <w:bottom w:val="none" w:sz="0" w:space="0" w:color="auto"/>
        <w:right w:val="none" w:sz="0" w:space="0" w:color="auto"/>
      </w:divBdr>
      <w:divsChild>
        <w:div w:id="1986397091">
          <w:marLeft w:val="0"/>
          <w:marRight w:val="0"/>
          <w:marTop w:val="0"/>
          <w:marBottom w:val="0"/>
          <w:divBdr>
            <w:top w:val="none" w:sz="0" w:space="0" w:color="auto"/>
            <w:left w:val="none" w:sz="0" w:space="0" w:color="auto"/>
            <w:bottom w:val="none" w:sz="0" w:space="0" w:color="auto"/>
            <w:right w:val="none" w:sz="0" w:space="0" w:color="auto"/>
          </w:divBdr>
          <w:divsChild>
            <w:div w:id="777678121">
              <w:marLeft w:val="0"/>
              <w:marRight w:val="0"/>
              <w:marTop w:val="0"/>
              <w:marBottom w:val="0"/>
              <w:divBdr>
                <w:top w:val="none" w:sz="0" w:space="0" w:color="auto"/>
                <w:left w:val="none" w:sz="0" w:space="0" w:color="auto"/>
                <w:bottom w:val="none" w:sz="0" w:space="0" w:color="auto"/>
                <w:right w:val="none" w:sz="0" w:space="0" w:color="auto"/>
              </w:divBdr>
              <w:divsChild>
                <w:div w:id="974333626">
                  <w:marLeft w:val="0"/>
                  <w:marRight w:val="0"/>
                  <w:marTop w:val="0"/>
                  <w:marBottom w:val="0"/>
                  <w:divBdr>
                    <w:top w:val="none" w:sz="0" w:space="0" w:color="auto"/>
                    <w:left w:val="none" w:sz="0" w:space="0" w:color="auto"/>
                    <w:bottom w:val="none" w:sz="0" w:space="0" w:color="auto"/>
                    <w:right w:val="none" w:sz="0" w:space="0" w:color="auto"/>
                  </w:divBdr>
                  <w:divsChild>
                    <w:div w:id="8836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29411635">
      <w:bodyDiv w:val="1"/>
      <w:marLeft w:val="0"/>
      <w:marRight w:val="0"/>
      <w:marTop w:val="0"/>
      <w:marBottom w:val="0"/>
      <w:divBdr>
        <w:top w:val="none" w:sz="0" w:space="0" w:color="auto"/>
        <w:left w:val="none" w:sz="0" w:space="0" w:color="auto"/>
        <w:bottom w:val="none" w:sz="0" w:space="0" w:color="auto"/>
        <w:right w:val="none" w:sz="0" w:space="0" w:color="auto"/>
      </w:divBdr>
      <w:divsChild>
        <w:div w:id="1167985165">
          <w:marLeft w:val="0"/>
          <w:marRight w:val="0"/>
          <w:marTop w:val="0"/>
          <w:marBottom w:val="0"/>
          <w:divBdr>
            <w:top w:val="none" w:sz="0" w:space="0" w:color="auto"/>
            <w:left w:val="none" w:sz="0" w:space="0" w:color="auto"/>
            <w:bottom w:val="none" w:sz="0" w:space="0" w:color="auto"/>
            <w:right w:val="none" w:sz="0" w:space="0" w:color="auto"/>
          </w:divBdr>
          <w:divsChild>
            <w:div w:id="1457218752">
              <w:marLeft w:val="0"/>
              <w:marRight w:val="0"/>
              <w:marTop w:val="0"/>
              <w:marBottom w:val="0"/>
              <w:divBdr>
                <w:top w:val="none" w:sz="0" w:space="0" w:color="auto"/>
                <w:left w:val="none" w:sz="0" w:space="0" w:color="auto"/>
                <w:bottom w:val="none" w:sz="0" w:space="0" w:color="auto"/>
                <w:right w:val="none" w:sz="0" w:space="0" w:color="auto"/>
              </w:divBdr>
              <w:divsChild>
                <w:div w:id="15155670">
                  <w:marLeft w:val="0"/>
                  <w:marRight w:val="0"/>
                  <w:marTop w:val="0"/>
                  <w:marBottom w:val="0"/>
                  <w:divBdr>
                    <w:top w:val="none" w:sz="0" w:space="0" w:color="auto"/>
                    <w:left w:val="none" w:sz="0" w:space="0" w:color="auto"/>
                    <w:bottom w:val="none" w:sz="0" w:space="0" w:color="auto"/>
                    <w:right w:val="none" w:sz="0" w:space="0" w:color="auto"/>
                  </w:divBdr>
                  <w:divsChild>
                    <w:div w:id="24395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0771">
      <w:bodyDiv w:val="1"/>
      <w:marLeft w:val="0"/>
      <w:marRight w:val="0"/>
      <w:marTop w:val="0"/>
      <w:marBottom w:val="0"/>
      <w:divBdr>
        <w:top w:val="none" w:sz="0" w:space="0" w:color="auto"/>
        <w:left w:val="none" w:sz="0" w:space="0" w:color="auto"/>
        <w:bottom w:val="none" w:sz="0" w:space="0" w:color="auto"/>
        <w:right w:val="none" w:sz="0" w:space="0" w:color="auto"/>
      </w:divBdr>
      <w:divsChild>
        <w:div w:id="928076553">
          <w:marLeft w:val="0"/>
          <w:marRight w:val="0"/>
          <w:marTop w:val="0"/>
          <w:marBottom w:val="0"/>
          <w:divBdr>
            <w:top w:val="none" w:sz="0" w:space="0" w:color="auto"/>
            <w:left w:val="none" w:sz="0" w:space="0" w:color="auto"/>
            <w:bottom w:val="none" w:sz="0" w:space="0" w:color="auto"/>
            <w:right w:val="none" w:sz="0" w:space="0" w:color="auto"/>
          </w:divBdr>
          <w:divsChild>
            <w:div w:id="328098611">
              <w:marLeft w:val="0"/>
              <w:marRight w:val="0"/>
              <w:marTop w:val="0"/>
              <w:marBottom w:val="0"/>
              <w:divBdr>
                <w:top w:val="none" w:sz="0" w:space="0" w:color="auto"/>
                <w:left w:val="none" w:sz="0" w:space="0" w:color="auto"/>
                <w:bottom w:val="none" w:sz="0" w:space="0" w:color="auto"/>
                <w:right w:val="none" w:sz="0" w:space="0" w:color="auto"/>
              </w:divBdr>
              <w:divsChild>
                <w:div w:id="1759864106">
                  <w:marLeft w:val="0"/>
                  <w:marRight w:val="0"/>
                  <w:marTop w:val="0"/>
                  <w:marBottom w:val="0"/>
                  <w:divBdr>
                    <w:top w:val="none" w:sz="0" w:space="0" w:color="auto"/>
                    <w:left w:val="none" w:sz="0" w:space="0" w:color="auto"/>
                    <w:bottom w:val="none" w:sz="0" w:space="0" w:color="auto"/>
                    <w:right w:val="none" w:sz="0" w:space="0" w:color="auto"/>
                  </w:divBdr>
                  <w:divsChild>
                    <w:div w:id="2736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19910079">
      <w:bodyDiv w:val="1"/>
      <w:marLeft w:val="0"/>
      <w:marRight w:val="0"/>
      <w:marTop w:val="0"/>
      <w:marBottom w:val="0"/>
      <w:divBdr>
        <w:top w:val="none" w:sz="0" w:space="0" w:color="auto"/>
        <w:left w:val="none" w:sz="0" w:space="0" w:color="auto"/>
        <w:bottom w:val="none" w:sz="0" w:space="0" w:color="auto"/>
        <w:right w:val="none" w:sz="0" w:space="0" w:color="auto"/>
      </w:divBdr>
      <w:divsChild>
        <w:div w:id="48653903">
          <w:marLeft w:val="0"/>
          <w:marRight w:val="0"/>
          <w:marTop w:val="0"/>
          <w:marBottom w:val="0"/>
          <w:divBdr>
            <w:top w:val="none" w:sz="0" w:space="0" w:color="auto"/>
            <w:left w:val="none" w:sz="0" w:space="0" w:color="auto"/>
            <w:bottom w:val="none" w:sz="0" w:space="0" w:color="auto"/>
            <w:right w:val="none" w:sz="0" w:space="0" w:color="auto"/>
          </w:divBdr>
          <w:divsChild>
            <w:div w:id="1945921136">
              <w:marLeft w:val="0"/>
              <w:marRight w:val="0"/>
              <w:marTop w:val="0"/>
              <w:marBottom w:val="0"/>
              <w:divBdr>
                <w:top w:val="none" w:sz="0" w:space="0" w:color="auto"/>
                <w:left w:val="none" w:sz="0" w:space="0" w:color="auto"/>
                <w:bottom w:val="none" w:sz="0" w:space="0" w:color="auto"/>
                <w:right w:val="none" w:sz="0" w:space="0" w:color="auto"/>
              </w:divBdr>
              <w:divsChild>
                <w:div w:id="1198854305">
                  <w:marLeft w:val="0"/>
                  <w:marRight w:val="0"/>
                  <w:marTop w:val="0"/>
                  <w:marBottom w:val="0"/>
                  <w:divBdr>
                    <w:top w:val="none" w:sz="0" w:space="0" w:color="auto"/>
                    <w:left w:val="none" w:sz="0" w:space="0" w:color="auto"/>
                    <w:bottom w:val="none" w:sz="0" w:space="0" w:color="auto"/>
                    <w:right w:val="none" w:sz="0" w:space="0" w:color="auto"/>
                  </w:divBdr>
                  <w:divsChild>
                    <w:div w:id="8501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3229299">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2864748">
      <w:bodyDiv w:val="1"/>
      <w:marLeft w:val="0"/>
      <w:marRight w:val="0"/>
      <w:marTop w:val="0"/>
      <w:marBottom w:val="0"/>
      <w:divBdr>
        <w:top w:val="none" w:sz="0" w:space="0" w:color="auto"/>
        <w:left w:val="none" w:sz="0" w:space="0" w:color="auto"/>
        <w:bottom w:val="none" w:sz="0" w:space="0" w:color="auto"/>
        <w:right w:val="none" w:sz="0" w:space="0" w:color="auto"/>
      </w:divBdr>
      <w:divsChild>
        <w:div w:id="686371894">
          <w:marLeft w:val="0"/>
          <w:marRight w:val="0"/>
          <w:marTop w:val="0"/>
          <w:marBottom w:val="0"/>
          <w:divBdr>
            <w:top w:val="none" w:sz="0" w:space="0" w:color="auto"/>
            <w:left w:val="none" w:sz="0" w:space="0" w:color="auto"/>
            <w:bottom w:val="none" w:sz="0" w:space="0" w:color="auto"/>
            <w:right w:val="none" w:sz="0" w:space="0" w:color="auto"/>
          </w:divBdr>
          <w:divsChild>
            <w:div w:id="1563323430">
              <w:marLeft w:val="0"/>
              <w:marRight w:val="0"/>
              <w:marTop w:val="0"/>
              <w:marBottom w:val="0"/>
              <w:divBdr>
                <w:top w:val="none" w:sz="0" w:space="0" w:color="auto"/>
                <w:left w:val="none" w:sz="0" w:space="0" w:color="auto"/>
                <w:bottom w:val="none" w:sz="0" w:space="0" w:color="auto"/>
                <w:right w:val="none" w:sz="0" w:space="0" w:color="auto"/>
              </w:divBdr>
              <w:divsChild>
                <w:div w:id="1815951827">
                  <w:marLeft w:val="0"/>
                  <w:marRight w:val="0"/>
                  <w:marTop w:val="0"/>
                  <w:marBottom w:val="0"/>
                  <w:divBdr>
                    <w:top w:val="none" w:sz="0" w:space="0" w:color="auto"/>
                    <w:left w:val="none" w:sz="0" w:space="0" w:color="auto"/>
                    <w:bottom w:val="none" w:sz="0" w:space="0" w:color="auto"/>
                    <w:right w:val="none" w:sz="0" w:space="0" w:color="auto"/>
                  </w:divBdr>
                  <w:divsChild>
                    <w:div w:id="16978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80721">
      <w:bodyDiv w:val="1"/>
      <w:marLeft w:val="0"/>
      <w:marRight w:val="0"/>
      <w:marTop w:val="0"/>
      <w:marBottom w:val="0"/>
      <w:divBdr>
        <w:top w:val="none" w:sz="0" w:space="0" w:color="auto"/>
        <w:left w:val="none" w:sz="0" w:space="0" w:color="auto"/>
        <w:bottom w:val="none" w:sz="0" w:space="0" w:color="auto"/>
        <w:right w:val="none" w:sz="0" w:space="0" w:color="auto"/>
      </w:divBdr>
      <w:divsChild>
        <w:div w:id="231043648">
          <w:marLeft w:val="0"/>
          <w:marRight w:val="0"/>
          <w:marTop w:val="0"/>
          <w:marBottom w:val="0"/>
          <w:divBdr>
            <w:top w:val="none" w:sz="0" w:space="0" w:color="auto"/>
            <w:left w:val="none" w:sz="0" w:space="0" w:color="auto"/>
            <w:bottom w:val="none" w:sz="0" w:space="0" w:color="auto"/>
            <w:right w:val="none" w:sz="0" w:space="0" w:color="auto"/>
          </w:divBdr>
          <w:divsChild>
            <w:div w:id="1811898415">
              <w:marLeft w:val="0"/>
              <w:marRight w:val="0"/>
              <w:marTop w:val="0"/>
              <w:marBottom w:val="0"/>
              <w:divBdr>
                <w:top w:val="none" w:sz="0" w:space="0" w:color="auto"/>
                <w:left w:val="none" w:sz="0" w:space="0" w:color="auto"/>
                <w:bottom w:val="none" w:sz="0" w:space="0" w:color="auto"/>
                <w:right w:val="none" w:sz="0" w:space="0" w:color="auto"/>
              </w:divBdr>
              <w:divsChild>
                <w:div w:id="291717197">
                  <w:marLeft w:val="0"/>
                  <w:marRight w:val="0"/>
                  <w:marTop w:val="0"/>
                  <w:marBottom w:val="0"/>
                  <w:divBdr>
                    <w:top w:val="none" w:sz="0" w:space="0" w:color="auto"/>
                    <w:left w:val="none" w:sz="0" w:space="0" w:color="auto"/>
                    <w:bottom w:val="none" w:sz="0" w:space="0" w:color="auto"/>
                    <w:right w:val="none" w:sz="0" w:space="0" w:color="auto"/>
                  </w:divBdr>
                  <w:divsChild>
                    <w:div w:id="10643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8855">
      <w:bodyDiv w:val="1"/>
      <w:marLeft w:val="0"/>
      <w:marRight w:val="0"/>
      <w:marTop w:val="0"/>
      <w:marBottom w:val="0"/>
      <w:divBdr>
        <w:top w:val="none" w:sz="0" w:space="0" w:color="auto"/>
        <w:left w:val="none" w:sz="0" w:space="0" w:color="auto"/>
        <w:bottom w:val="none" w:sz="0" w:space="0" w:color="auto"/>
        <w:right w:val="none" w:sz="0" w:space="0" w:color="auto"/>
      </w:divBdr>
      <w:divsChild>
        <w:div w:id="2019383737">
          <w:marLeft w:val="0"/>
          <w:marRight w:val="0"/>
          <w:marTop w:val="0"/>
          <w:marBottom w:val="0"/>
          <w:divBdr>
            <w:top w:val="none" w:sz="0" w:space="0" w:color="auto"/>
            <w:left w:val="none" w:sz="0" w:space="0" w:color="auto"/>
            <w:bottom w:val="none" w:sz="0" w:space="0" w:color="auto"/>
            <w:right w:val="none" w:sz="0" w:space="0" w:color="auto"/>
          </w:divBdr>
          <w:divsChild>
            <w:div w:id="1674063331">
              <w:marLeft w:val="0"/>
              <w:marRight w:val="0"/>
              <w:marTop w:val="0"/>
              <w:marBottom w:val="0"/>
              <w:divBdr>
                <w:top w:val="none" w:sz="0" w:space="0" w:color="auto"/>
                <w:left w:val="none" w:sz="0" w:space="0" w:color="auto"/>
                <w:bottom w:val="none" w:sz="0" w:space="0" w:color="auto"/>
                <w:right w:val="none" w:sz="0" w:space="0" w:color="auto"/>
              </w:divBdr>
              <w:divsChild>
                <w:div w:id="419373191">
                  <w:marLeft w:val="0"/>
                  <w:marRight w:val="0"/>
                  <w:marTop w:val="0"/>
                  <w:marBottom w:val="0"/>
                  <w:divBdr>
                    <w:top w:val="none" w:sz="0" w:space="0" w:color="auto"/>
                    <w:left w:val="none" w:sz="0" w:space="0" w:color="auto"/>
                    <w:bottom w:val="none" w:sz="0" w:space="0" w:color="auto"/>
                    <w:right w:val="none" w:sz="0" w:space="0" w:color="auto"/>
                  </w:divBdr>
                  <w:divsChild>
                    <w:div w:id="20721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3532">
      <w:bodyDiv w:val="1"/>
      <w:marLeft w:val="0"/>
      <w:marRight w:val="0"/>
      <w:marTop w:val="0"/>
      <w:marBottom w:val="0"/>
      <w:divBdr>
        <w:top w:val="none" w:sz="0" w:space="0" w:color="auto"/>
        <w:left w:val="none" w:sz="0" w:space="0" w:color="auto"/>
        <w:bottom w:val="none" w:sz="0" w:space="0" w:color="auto"/>
        <w:right w:val="none" w:sz="0" w:space="0" w:color="auto"/>
      </w:divBdr>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86617208">
      <w:bodyDiv w:val="1"/>
      <w:marLeft w:val="0"/>
      <w:marRight w:val="0"/>
      <w:marTop w:val="0"/>
      <w:marBottom w:val="0"/>
      <w:divBdr>
        <w:top w:val="none" w:sz="0" w:space="0" w:color="auto"/>
        <w:left w:val="none" w:sz="0" w:space="0" w:color="auto"/>
        <w:bottom w:val="none" w:sz="0" w:space="0" w:color="auto"/>
        <w:right w:val="none" w:sz="0" w:space="0" w:color="auto"/>
      </w:divBdr>
      <w:divsChild>
        <w:div w:id="1011027943">
          <w:marLeft w:val="0"/>
          <w:marRight w:val="0"/>
          <w:marTop w:val="0"/>
          <w:marBottom w:val="0"/>
          <w:divBdr>
            <w:top w:val="none" w:sz="0" w:space="0" w:color="auto"/>
            <w:left w:val="none" w:sz="0" w:space="0" w:color="auto"/>
            <w:bottom w:val="none" w:sz="0" w:space="0" w:color="auto"/>
            <w:right w:val="none" w:sz="0" w:space="0" w:color="auto"/>
          </w:divBdr>
          <w:divsChild>
            <w:div w:id="1828476969">
              <w:marLeft w:val="0"/>
              <w:marRight w:val="0"/>
              <w:marTop w:val="0"/>
              <w:marBottom w:val="0"/>
              <w:divBdr>
                <w:top w:val="none" w:sz="0" w:space="0" w:color="auto"/>
                <w:left w:val="none" w:sz="0" w:space="0" w:color="auto"/>
                <w:bottom w:val="none" w:sz="0" w:space="0" w:color="auto"/>
                <w:right w:val="none" w:sz="0" w:space="0" w:color="auto"/>
              </w:divBdr>
              <w:divsChild>
                <w:div w:id="7608164">
                  <w:marLeft w:val="0"/>
                  <w:marRight w:val="0"/>
                  <w:marTop w:val="0"/>
                  <w:marBottom w:val="0"/>
                  <w:divBdr>
                    <w:top w:val="none" w:sz="0" w:space="0" w:color="auto"/>
                    <w:left w:val="none" w:sz="0" w:space="0" w:color="auto"/>
                    <w:bottom w:val="none" w:sz="0" w:space="0" w:color="auto"/>
                    <w:right w:val="none" w:sz="0" w:space="0" w:color="auto"/>
                  </w:divBdr>
                  <w:divsChild>
                    <w:div w:id="8889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546808">
      <w:bodyDiv w:val="1"/>
      <w:marLeft w:val="0"/>
      <w:marRight w:val="0"/>
      <w:marTop w:val="0"/>
      <w:marBottom w:val="0"/>
      <w:divBdr>
        <w:top w:val="none" w:sz="0" w:space="0" w:color="auto"/>
        <w:left w:val="none" w:sz="0" w:space="0" w:color="auto"/>
        <w:bottom w:val="none" w:sz="0" w:space="0" w:color="auto"/>
        <w:right w:val="none" w:sz="0" w:space="0" w:color="auto"/>
      </w:divBdr>
      <w:divsChild>
        <w:div w:id="562374553">
          <w:marLeft w:val="0"/>
          <w:marRight w:val="0"/>
          <w:marTop w:val="0"/>
          <w:marBottom w:val="0"/>
          <w:divBdr>
            <w:top w:val="none" w:sz="0" w:space="0" w:color="auto"/>
            <w:left w:val="none" w:sz="0" w:space="0" w:color="auto"/>
            <w:bottom w:val="none" w:sz="0" w:space="0" w:color="auto"/>
            <w:right w:val="none" w:sz="0" w:space="0" w:color="auto"/>
          </w:divBdr>
          <w:divsChild>
            <w:div w:id="1365669717">
              <w:marLeft w:val="0"/>
              <w:marRight w:val="0"/>
              <w:marTop w:val="0"/>
              <w:marBottom w:val="0"/>
              <w:divBdr>
                <w:top w:val="none" w:sz="0" w:space="0" w:color="auto"/>
                <w:left w:val="none" w:sz="0" w:space="0" w:color="auto"/>
                <w:bottom w:val="none" w:sz="0" w:space="0" w:color="auto"/>
                <w:right w:val="none" w:sz="0" w:space="0" w:color="auto"/>
              </w:divBdr>
              <w:divsChild>
                <w:div w:id="547454733">
                  <w:marLeft w:val="0"/>
                  <w:marRight w:val="0"/>
                  <w:marTop w:val="0"/>
                  <w:marBottom w:val="0"/>
                  <w:divBdr>
                    <w:top w:val="none" w:sz="0" w:space="0" w:color="auto"/>
                    <w:left w:val="none" w:sz="0" w:space="0" w:color="auto"/>
                    <w:bottom w:val="none" w:sz="0" w:space="0" w:color="auto"/>
                    <w:right w:val="none" w:sz="0" w:space="0" w:color="auto"/>
                  </w:divBdr>
                  <w:divsChild>
                    <w:div w:id="7539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7710104">
      <w:bodyDiv w:val="1"/>
      <w:marLeft w:val="0"/>
      <w:marRight w:val="0"/>
      <w:marTop w:val="0"/>
      <w:marBottom w:val="0"/>
      <w:divBdr>
        <w:top w:val="none" w:sz="0" w:space="0" w:color="auto"/>
        <w:left w:val="none" w:sz="0" w:space="0" w:color="auto"/>
        <w:bottom w:val="none" w:sz="0" w:space="0" w:color="auto"/>
        <w:right w:val="none" w:sz="0" w:space="0" w:color="auto"/>
      </w:divBdr>
      <w:divsChild>
        <w:div w:id="601835553">
          <w:marLeft w:val="0"/>
          <w:marRight w:val="0"/>
          <w:marTop w:val="0"/>
          <w:marBottom w:val="0"/>
          <w:divBdr>
            <w:top w:val="none" w:sz="0" w:space="0" w:color="auto"/>
            <w:left w:val="none" w:sz="0" w:space="0" w:color="auto"/>
            <w:bottom w:val="none" w:sz="0" w:space="0" w:color="auto"/>
            <w:right w:val="none" w:sz="0" w:space="0" w:color="auto"/>
          </w:divBdr>
          <w:divsChild>
            <w:div w:id="1696732956">
              <w:marLeft w:val="0"/>
              <w:marRight w:val="0"/>
              <w:marTop w:val="0"/>
              <w:marBottom w:val="0"/>
              <w:divBdr>
                <w:top w:val="none" w:sz="0" w:space="0" w:color="auto"/>
                <w:left w:val="none" w:sz="0" w:space="0" w:color="auto"/>
                <w:bottom w:val="none" w:sz="0" w:space="0" w:color="auto"/>
                <w:right w:val="none" w:sz="0" w:space="0" w:color="auto"/>
              </w:divBdr>
              <w:divsChild>
                <w:div w:id="1007951023">
                  <w:marLeft w:val="0"/>
                  <w:marRight w:val="0"/>
                  <w:marTop w:val="0"/>
                  <w:marBottom w:val="0"/>
                  <w:divBdr>
                    <w:top w:val="none" w:sz="0" w:space="0" w:color="auto"/>
                    <w:left w:val="none" w:sz="0" w:space="0" w:color="auto"/>
                    <w:bottom w:val="none" w:sz="0" w:space="0" w:color="auto"/>
                    <w:right w:val="none" w:sz="0" w:space="0" w:color="auto"/>
                  </w:divBdr>
                  <w:divsChild>
                    <w:div w:id="21150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56618499">
      <w:bodyDiv w:val="1"/>
      <w:marLeft w:val="0"/>
      <w:marRight w:val="0"/>
      <w:marTop w:val="0"/>
      <w:marBottom w:val="0"/>
      <w:divBdr>
        <w:top w:val="none" w:sz="0" w:space="0" w:color="auto"/>
        <w:left w:val="none" w:sz="0" w:space="0" w:color="auto"/>
        <w:bottom w:val="none" w:sz="0" w:space="0" w:color="auto"/>
        <w:right w:val="none" w:sz="0" w:space="0" w:color="auto"/>
      </w:divBdr>
      <w:divsChild>
        <w:div w:id="1016081565">
          <w:marLeft w:val="0"/>
          <w:marRight w:val="0"/>
          <w:marTop w:val="0"/>
          <w:marBottom w:val="0"/>
          <w:divBdr>
            <w:top w:val="none" w:sz="0" w:space="0" w:color="auto"/>
            <w:left w:val="none" w:sz="0" w:space="0" w:color="auto"/>
            <w:bottom w:val="none" w:sz="0" w:space="0" w:color="auto"/>
            <w:right w:val="none" w:sz="0" w:space="0" w:color="auto"/>
          </w:divBdr>
          <w:divsChild>
            <w:div w:id="1981769116">
              <w:marLeft w:val="0"/>
              <w:marRight w:val="0"/>
              <w:marTop w:val="0"/>
              <w:marBottom w:val="0"/>
              <w:divBdr>
                <w:top w:val="none" w:sz="0" w:space="0" w:color="auto"/>
                <w:left w:val="none" w:sz="0" w:space="0" w:color="auto"/>
                <w:bottom w:val="none" w:sz="0" w:space="0" w:color="auto"/>
                <w:right w:val="none" w:sz="0" w:space="0" w:color="auto"/>
              </w:divBdr>
              <w:divsChild>
                <w:div w:id="929848453">
                  <w:marLeft w:val="0"/>
                  <w:marRight w:val="0"/>
                  <w:marTop w:val="0"/>
                  <w:marBottom w:val="0"/>
                  <w:divBdr>
                    <w:top w:val="none" w:sz="0" w:space="0" w:color="auto"/>
                    <w:left w:val="none" w:sz="0" w:space="0" w:color="auto"/>
                    <w:bottom w:val="none" w:sz="0" w:space="0" w:color="auto"/>
                    <w:right w:val="none" w:sz="0" w:space="0" w:color="auto"/>
                  </w:divBdr>
                  <w:divsChild>
                    <w:div w:id="17636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31581097">
      <w:bodyDiv w:val="1"/>
      <w:marLeft w:val="0"/>
      <w:marRight w:val="0"/>
      <w:marTop w:val="0"/>
      <w:marBottom w:val="0"/>
      <w:divBdr>
        <w:top w:val="none" w:sz="0" w:space="0" w:color="auto"/>
        <w:left w:val="none" w:sz="0" w:space="0" w:color="auto"/>
        <w:bottom w:val="none" w:sz="0" w:space="0" w:color="auto"/>
        <w:right w:val="none" w:sz="0" w:space="0" w:color="auto"/>
      </w:divBdr>
      <w:divsChild>
        <w:div w:id="687415396">
          <w:marLeft w:val="0"/>
          <w:marRight w:val="0"/>
          <w:marTop w:val="0"/>
          <w:marBottom w:val="0"/>
          <w:divBdr>
            <w:top w:val="none" w:sz="0" w:space="0" w:color="auto"/>
            <w:left w:val="none" w:sz="0" w:space="0" w:color="auto"/>
            <w:bottom w:val="none" w:sz="0" w:space="0" w:color="auto"/>
            <w:right w:val="none" w:sz="0" w:space="0" w:color="auto"/>
          </w:divBdr>
          <w:divsChild>
            <w:div w:id="403261473">
              <w:marLeft w:val="0"/>
              <w:marRight w:val="0"/>
              <w:marTop w:val="0"/>
              <w:marBottom w:val="0"/>
              <w:divBdr>
                <w:top w:val="none" w:sz="0" w:space="0" w:color="auto"/>
                <w:left w:val="none" w:sz="0" w:space="0" w:color="auto"/>
                <w:bottom w:val="none" w:sz="0" w:space="0" w:color="auto"/>
                <w:right w:val="none" w:sz="0" w:space="0" w:color="auto"/>
              </w:divBdr>
              <w:divsChild>
                <w:div w:id="648293026">
                  <w:marLeft w:val="0"/>
                  <w:marRight w:val="0"/>
                  <w:marTop w:val="0"/>
                  <w:marBottom w:val="0"/>
                  <w:divBdr>
                    <w:top w:val="none" w:sz="0" w:space="0" w:color="auto"/>
                    <w:left w:val="none" w:sz="0" w:space="0" w:color="auto"/>
                    <w:bottom w:val="none" w:sz="0" w:space="0" w:color="auto"/>
                    <w:right w:val="none" w:sz="0" w:space="0" w:color="auto"/>
                  </w:divBdr>
                  <w:divsChild>
                    <w:div w:id="11713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787515">
      <w:bodyDiv w:val="1"/>
      <w:marLeft w:val="0"/>
      <w:marRight w:val="0"/>
      <w:marTop w:val="0"/>
      <w:marBottom w:val="0"/>
      <w:divBdr>
        <w:top w:val="none" w:sz="0" w:space="0" w:color="auto"/>
        <w:left w:val="none" w:sz="0" w:space="0" w:color="auto"/>
        <w:bottom w:val="none" w:sz="0" w:space="0" w:color="auto"/>
        <w:right w:val="none" w:sz="0" w:space="0" w:color="auto"/>
      </w:divBdr>
      <w:divsChild>
        <w:div w:id="1554730824">
          <w:marLeft w:val="0"/>
          <w:marRight w:val="0"/>
          <w:marTop w:val="0"/>
          <w:marBottom w:val="0"/>
          <w:divBdr>
            <w:top w:val="none" w:sz="0" w:space="0" w:color="auto"/>
            <w:left w:val="none" w:sz="0" w:space="0" w:color="auto"/>
            <w:bottom w:val="none" w:sz="0" w:space="0" w:color="auto"/>
            <w:right w:val="none" w:sz="0" w:space="0" w:color="auto"/>
          </w:divBdr>
          <w:divsChild>
            <w:div w:id="1267034582">
              <w:marLeft w:val="0"/>
              <w:marRight w:val="0"/>
              <w:marTop w:val="0"/>
              <w:marBottom w:val="0"/>
              <w:divBdr>
                <w:top w:val="none" w:sz="0" w:space="0" w:color="auto"/>
                <w:left w:val="none" w:sz="0" w:space="0" w:color="auto"/>
                <w:bottom w:val="none" w:sz="0" w:space="0" w:color="auto"/>
                <w:right w:val="none" w:sz="0" w:space="0" w:color="auto"/>
              </w:divBdr>
              <w:divsChild>
                <w:div w:id="195042445">
                  <w:marLeft w:val="0"/>
                  <w:marRight w:val="0"/>
                  <w:marTop w:val="0"/>
                  <w:marBottom w:val="0"/>
                  <w:divBdr>
                    <w:top w:val="none" w:sz="0" w:space="0" w:color="auto"/>
                    <w:left w:val="none" w:sz="0" w:space="0" w:color="auto"/>
                    <w:bottom w:val="none" w:sz="0" w:space="0" w:color="auto"/>
                    <w:right w:val="none" w:sz="0" w:space="0" w:color="auto"/>
                  </w:divBdr>
                  <w:divsChild>
                    <w:div w:id="9873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1674632">
      <w:bodyDiv w:val="1"/>
      <w:marLeft w:val="0"/>
      <w:marRight w:val="0"/>
      <w:marTop w:val="0"/>
      <w:marBottom w:val="0"/>
      <w:divBdr>
        <w:top w:val="none" w:sz="0" w:space="0" w:color="auto"/>
        <w:left w:val="none" w:sz="0" w:space="0" w:color="auto"/>
        <w:bottom w:val="none" w:sz="0" w:space="0" w:color="auto"/>
        <w:right w:val="none" w:sz="0" w:space="0" w:color="auto"/>
      </w:divBdr>
      <w:divsChild>
        <w:div w:id="1650934883">
          <w:marLeft w:val="0"/>
          <w:marRight w:val="0"/>
          <w:marTop w:val="0"/>
          <w:marBottom w:val="0"/>
          <w:divBdr>
            <w:top w:val="none" w:sz="0" w:space="0" w:color="auto"/>
            <w:left w:val="none" w:sz="0" w:space="0" w:color="auto"/>
            <w:bottom w:val="none" w:sz="0" w:space="0" w:color="auto"/>
            <w:right w:val="none" w:sz="0" w:space="0" w:color="auto"/>
          </w:divBdr>
          <w:divsChild>
            <w:div w:id="1340540410">
              <w:marLeft w:val="0"/>
              <w:marRight w:val="0"/>
              <w:marTop w:val="0"/>
              <w:marBottom w:val="0"/>
              <w:divBdr>
                <w:top w:val="none" w:sz="0" w:space="0" w:color="auto"/>
                <w:left w:val="none" w:sz="0" w:space="0" w:color="auto"/>
                <w:bottom w:val="none" w:sz="0" w:space="0" w:color="auto"/>
                <w:right w:val="none" w:sz="0" w:space="0" w:color="auto"/>
              </w:divBdr>
              <w:divsChild>
                <w:div w:id="1374840908">
                  <w:marLeft w:val="0"/>
                  <w:marRight w:val="0"/>
                  <w:marTop w:val="0"/>
                  <w:marBottom w:val="0"/>
                  <w:divBdr>
                    <w:top w:val="none" w:sz="0" w:space="0" w:color="auto"/>
                    <w:left w:val="none" w:sz="0" w:space="0" w:color="auto"/>
                    <w:bottom w:val="none" w:sz="0" w:space="0" w:color="auto"/>
                    <w:right w:val="none" w:sz="0" w:space="0" w:color="auto"/>
                  </w:divBdr>
                  <w:divsChild>
                    <w:div w:id="4230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37422592">
      <w:bodyDiv w:val="1"/>
      <w:marLeft w:val="0"/>
      <w:marRight w:val="0"/>
      <w:marTop w:val="0"/>
      <w:marBottom w:val="0"/>
      <w:divBdr>
        <w:top w:val="none" w:sz="0" w:space="0" w:color="auto"/>
        <w:left w:val="none" w:sz="0" w:space="0" w:color="auto"/>
        <w:bottom w:val="none" w:sz="0" w:space="0" w:color="auto"/>
        <w:right w:val="none" w:sz="0" w:space="0" w:color="auto"/>
      </w:divBdr>
      <w:divsChild>
        <w:div w:id="1268611612">
          <w:marLeft w:val="0"/>
          <w:marRight w:val="0"/>
          <w:marTop w:val="0"/>
          <w:marBottom w:val="0"/>
          <w:divBdr>
            <w:top w:val="none" w:sz="0" w:space="0" w:color="auto"/>
            <w:left w:val="none" w:sz="0" w:space="0" w:color="auto"/>
            <w:bottom w:val="none" w:sz="0" w:space="0" w:color="auto"/>
            <w:right w:val="none" w:sz="0" w:space="0" w:color="auto"/>
          </w:divBdr>
          <w:divsChild>
            <w:div w:id="1625388175">
              <w:marLeft w:val="0"/>
              <w:marRight w:val="0"/>
              <w:marTop w:val="0"/>
              <w:marBottom w:val="0"/>
              <w:divBdr>
                <w:top w:val="none" w:sz="0" w:space="0" w:color="auto"/>
                <w:left w:val="none" w:sz="0" w:space="0" w:color="auto"/>
                <w:bottom w:val="none" w:sz="0" w:space="0" w:color="auto"/>
                <w:right w:val="none" w:sz="0" w:space="0" w:color="auto"/>
              </w:divBdr>
              <w:divsChild>
                <w:div w:id="1442652670">
                  <w:marLeft w:val="0"/>
                  <w:marRight w:val="0"/>
                  <w:marTop w:val="0"/>
                  <w:marBottom w:val="0"/>
                  <w:divBdr>
                    <w:top w:val="none" w:sz="0" w:space="0" w:color="auto"/>
                    <w:left w:val="none" w:sz="0" w:space="0" w:color="auto"/>
                    <w:bottom w:val="none" w:sz="0" w:space="0" w:color="auto"/>
                    <w:right w:val="none" w:sz="0" w:space="0" w:color="auto"/>
                  </w:divBdr>
                  <w:divsChild>
                    <w:div w:id="762069789">
                      <w:marLeft w:val="0"/>
                      <w:marRight w:val="0"/>
                      <w:marTop w:val="0"/>
                      <w:marBottom w:val="0"/>
                      <w:divBdr>
                        <w:top w:val="none" w:sz="0" w:space="0" w:color="auto"/>
                        <w:left w:val="none" w:sz="0" w:space="0" w:color="auto"/>
                        <w:bottom w:val="none" w:sz="0" w:space="0" w:color="auto"/>
                        <w:right w:val="none" w:sz="0" w:space="0" w:color="auto"/>
                      </w:divBdr>
                    </w:div>
                  </w:divsChild>
                </w:div>
                <w:div w:id="860047657">
                  <w:marLeft w:val="0"/>
                  <w:marRight w:val="0"/>
                  <w:marTop w:val="0"/>
                  <w:marBottom w:val="0"/>
                  <w:divBdr>
                    <w:top w:val="none" w:sz="0" w:space="0" w:color="auto"/>
                    <w:left w:val="none" w:sz="0" w:space="0" w:color="auto"/>
                    <w:bottom w:val="none" w:sz="0" w:space="0" w:color="auto"/>
                    <w:right w:val="none" w:sz="0" w:space="0" w:color="auto"/>
                  </w:divBdr>
                  <w:divsChild>
                    <w:div w:id="503860009">
                      <w:marLeft w:val="0"/>
                      <w:marRight w:val="0"/>
                      <w:marTop w:val="0"/>
                      <w:marBottom w:val="0"/>
                      <w:divBdr>
                        <w:top w:val="none" w:sz="0" w:space="0" w:color="auto"/>
                        <w:left w:val="none" w:sz="0" w:space="0" w:color="auto"/>
                        <w:bottom w:val="none" w:sz="0" w:space="0" w:color="auto"/>
                        <w:right w:val="none" w:sz="0" w:space="0" w:color="auto"/>
                      </w:divBdr>
                    </w:div>
                    <w:div w:id="185994632">
                      <w:marLeft w:val="0"/>
                      <w:marRight w:val="0"/>
                      <w:marTop w:val="0"/>
                      <w:marBottom w:val="0"/>
                      <w:divBdr>
                        <w:top w:val="none" w:sz="0" w:space="0" w:color="auto"/>
                        <w:left w:val="none" w:sz="0" w:space="0" w:color="auto"/>
                        <w:bottom w:val="none" w:sz="0" w:space="0" w:color="auto"/>
                        <w:right w:val="none" w:sz="0" w:space="0" w:color="auto"/>
                      </w:divBdr>
                    </w:div>
                  </w:divsChild>
                </w:div>
                <w:div w:id="495413428">
                  <w:marLeft w:val="0"/>
                  <w:marRight w:val="0"/>
                  <w:marTop w:val="0"/>
                  <w:marBottom w:val="0"/>
                  <w:divBdr>
                    <w:top w:val="none" w:sz="0" w:space="0" w:color="auto"/>
                    <w:left w:val="none" w:sz="0" w:space="0" w:color="auto"/>
                    <w:bottom w:val="none" w:sz="0" w:space="0" w:color="auto"/>
                    <w:right w:val="none" w:sz="0" w:space="0" w:color="auto"/>
                  </w:divBdr>
                  <w:divsChild>
                    <w:div w:id="8850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62868180">
      <w:bodyDiv w:val="1"/>
      <w:marLeft w:val="0"/>
      <w:marRight w:val="0"/>
      <w:marTop w:val="0"/>
      <w:marBottom w:val="0"/>
      <w:divBdr>
        <w:top w:val="none" w:sz="0" w:space="0" w:color="auto"/>
        <w:left w:val="none" w:sz="0" w:space="0" w:color="auto"/>
        <w:bottom w:val="none" w:sz="0" w:space="0" w:color="auto"/>
        <w:right w:val="none" w:sz="0" w:space="0" w:color="auto"/>
      </w:divBdr>
      <w:divsChild>
        <w:div w:id="1581981579">
          <w:marLeft w:val="0"/>
          <w:marRight w:val="0"/>
          <w:marTop w:val="0"/>
          <w:marBottom w:val="0"/>
          <w:divBdr>
            <w:top w:val="none" w:sz="0" w:space="0" w:color="auto"/>
            <w:left w:val="none" w:sz="0" w:space="0" w:color="auto"/>
            <w:bottom w:val="none" w:sz="0" w:space="0" w:color="auto"/>
            <w:right w:val="none" w:sz="0" w:space="0" w:color="auto"/>
          </w:divBdr>
          <w:divsChild>
            <w:div w:id="1691300476">
              <w:marLeft w:val="0"/>
              <w:marRight w:val="0"/>
              <w:marTop w:val="0"/>
              <w:marBottom w:val="0"/>
              <w:divBdr>
                <w:top w:val="none" w:sz="0" w:space="0" w:color="auto"/>
                <w:left w:val="none" w:sz="0" w:space="0" w:color="auto"/>
                <w:bottom w:val="none" w:sz="0" w:space="0" w:color="auto"/>
                <w:right w:val="none" w:sz="0" w:space="0" w:color="auto"/>
              </w:divBdr>
              <w:divsChild>
                <w:div w:id="477764045">
                  <w:marLeft w:val="0"/>
                  <w:marRight w:val="0"/>
                  <w:marTop w:val="0"/>
                  <w:marBottom w:val="0"/>
                  <w:divBdr>
                    <w:top w:val="none" w:sz="0" w:space="0" w:color="auto"/>
                    <w:left w:val="none" w:sz="0" w:space="0" w:color="auto"/>
                    <w:bottom w:val="none" w:sz="0" w:space="0" w:color="auto"/>
                    <w:right w:val="none" w:sz="0" w:space="0" w:color="auto"/>
                  </w:divBdr>
                  <w:divsChild>
                    <w:div w:id="15716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37179501">
      <w:bodyDiv w:val="1"/>
      <w:marLeft w:val="0"/>
      <w:marRight w:val="0"/>
      <w:marTop w:val="0"/>
      <w:marBottom w:val="0"/>
      <w:divBdr>
        <w:top w:val="none" w:sz="0" w:space="0" w:color="auto"/>
        <w:left w:val="none" w:sz="0" w:space="0" w:color="auto"/>
        <w:bottom w:val="none" w:sz="0" w:space="0" w:color="auto"/>
        <w:right w:val="none" w:sz="0" w:space="0" w:color="auto"/>
      </w:divBdr>
      <w:divsChild>
        <w:div w:id="367803007">
          <w:marLeft w:val="0"/>
          <w:marRight w:val="0"/>
          <w:marTop w:val="0"/>
          <w:marBottom w:val="0"/>
          <w:divBdr>
            <w:top w:val="none" w:sz="0" w:space="0" w:color="auto"/>
            <w:left w:val="none" w:sz="0" w:space="0" w:color="auto"/>
            <w:bottom w:val="none" w:sz="0" w:space="0" w:color="auto"/>
            <w:right w:val="none" w:sz="0" w:space="0" w:color="auto"/>
          </w:divBdr>
          <w:divsChild>
            <w:div w:id="1248147414">
              <w:marLeft w:val="0"/>
              <w:marRight w:val="0"/>
              <w:marTop w:val="0"/>
              <w:marBottom w:val="0"/>
              <w:divBdr>
                <w:top w:val="none" w:sz="0" w:space="0" w:color="auto"/>
                <w:left w:val="none" w:sz="0" w:space="0" w:color="auto"/>
                <w:bottom w:val="none" w:sz="0" w:space="0" w:color="auto"/>
                <w:right w:val="none" w:sz="0" w:space="0" w:color="auto"/>
              </w:divBdr>
              <w:divsChild>
                <w:div w:id="202250550">
                  <w:marLeft w:val="0"/>
                  <w:marRight w:val="0"/>
                  <w:marTop w:val="0"/>
                  <w:marBottom w:val="0"/>
                  <w:divBdr>
                    <w:top w:val="none" w:sz="0" w:space="0" w:color="auto"/>
                    <w:left w:val="none" w:sz="0" w:space="0" w:color="auto"/>
                    <w:bottom w:val="none" w:sz="0" w:space="0" w:color="auto"/>
                    <w:right w:val="none" w:sz="0" w:space="0" w:color="auto"/>
                  </w:divBdr>
                  <w:divsChild>
                    <w:div w:id="19478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021617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616364">
      <w:bodyDiv w:val="1"/>
      <w:marLeft w:val="0"/>
      <w:marRight w:val="0"/>
      <w:marTop w:val="0"/>
      <w:marBottom w:val="0"/>
      <w:divBdr>
        <w:top w:val="none" w:sz="0" w:space="0" w:color="auto"/>
        <w:left w:val="none" w:sz="0" w:space="0" w:color="auto"/>
        <w:bottom w:val="none" w:sz="0" w:space="0" w:color="auto"/>
        <w:right w:val="none" w:sz="0" w:space="0" w:color="auto"/>
      </w:divBdr>
      <w:divsChild>
        <w:div w:id="1880120051">
          <w:marLeft w:val="0"/>
          <w:marRight w:val="0"/>
          <w:marTop w:val="0"/>
          <w:marBottom w:val="0"/>
          <w:divBdr>
            <w:top w:val="none" w:sz="0" w:space="0" w:color="auto"/>
            <w:left w:val="none" w:sz="0" w:space="0" w:color="auto"/>
            <w:bottom w:val="none" w:sz="0" w:space="0" w:color="auto"/>
            <w:right w:val="none" w:sz="0" w:space="0" w:color="auto"/>
          </w:divBdr>
          <w:divsChild>
            <w:div w:id="199366627">
              <w:marLeft w:val="0"/>
              <w:marRight w:val="0"/>
              <w:marTop w:val="0"/>
              <w:marBottom w:val="0"/>
              <w:divBdr>
                <w:top w:val="none" w:sz="0" w:space="0" w:color="auto"/>
                <w:left w:val="none" w:sz="0" w:space="0" w:color="auto"/>
                <w:bottom w:val="none" w:sz="0" w:space="0" w:color="auto"/>
                <w:right w:val="none" w:sz="0" w:space="0" w:color="auto"/>
              </w:divBdr>
              <w:divsChild>
                <w:div w:id="1703506976">
                  <w:marLeft w:val="0"/>
                  <w:marRight w:val="0"/>
                  <w:marTop w:val="0"/>
                  <w:marBottom w:val="0"/>
                  <w:divBdr>
                    <w:top w:val="none" w:sz="0" w:space="0" w:color="auto"/>
                    <w:left w:val="none" w:sz="0" w:space="0" w:color="auto"/>
                    <w:bottom w:val="none" w:sz="0" w:space="0" w:color="auto"/>
                    <w:right w:val="none" w:sz="0" w:space="0" w:color="auto"/>
                  </w:divBdr>
                  <w:divsChild>
                    <w:div w:id="4437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3060058">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206608">
      <w:bodyDiv w:val="1"/>
      <w:marLeft w:val="0"/>
      <w:marRight w:val="0"/>
      <w:marTop w:val="0"/>
      <w:marBottom w:val="0"/>
      <w:divBdr>
        <w:top w:val="none" w:sz="0" w:space="0" w:color="auto"/>
        <w:left w:val="none" w:sz="0" w:space="0" w:color="auto"/>
        <w:bottom w:val="none" w:sz="0" w:space="0" w:color="auto"/>
        <w:right w:val="none" w:sz="0" w:space="0" w:color="auto"/>
      </w:divBdr>
      <w:divsChild>
        <w:div w:id="1260211364">
          <w:marLeft w:val="0"/>
          <w:marRight w:val="0"/>
          <w:marTop w:val="0"/>
          <w:marBottom w:val="0"/>
          <w:divBdr>
            <w:top w:val="none" w:sz="0" w:space="0" w:color="auto"/>
            <w:left w:val="none" w:sz="0" w:space="0" w:color="auto"/>
            <w:bottom w:val="none" w:sz="0" w:space="0" w:color="auto"/>
            <w:right w:val="none" w:sz="0" w:space="0" w:color="auto"/>
          </w:divBdr>
          <w:divsChild>
            <w:div w:id="163134440">
              <w:marLeft w:val="0"/>
              <w:marRight w:val="0"/>
              <w:marTop w:val="0"/>
              <w:marBottom w:val="0"/>
              <w:divBdr>
                <w:top w:val="none" w:sz="0" w:space="0" w:color="auto"/>
                <w:left w:val="none" w:sz="0" w:space="0" w:color="auto"/>
                <w:bottom w:val="none" w:sz="0" w:space="0" w:color="auto"/>
                <w:right w:val="none" w:sz="0" w:space="0" w:color="auto"/>
              </w:divBdr>
              <w:divsChild>
                <w:div w:id="718088529">
                  <w:marLeft w:val="0"/>
                  <w:marRight w:val="0"/>
                  <w:marTop w:val="0"/>
                  <w:marBottom w:val="0"/>
                  <w:divBdr>
                    <w:top w:val="none" w:sz="0" w:space="0" w:color="auto"/>
                    <w:left w:val="none" w:sz="0" w:space="0" w:color="auto"/>
                    <w:bottom w:val="none" w:sz="0" w:space="0" w:color="auto"/>
                    <w:right w:val="none" w:sz="0" w:space="0" w:color="auto"/>
                  </w:divBdr>
                  <w:divsChild>
                    <w:div w:id="8971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1339724">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1602906">
      <w:bodyDiv w:val="1"/>
      <w:marLeft w:val="0"/>
      <w:marRight w:val="0"/>
      <w:marTop w:val="0"/>
      <w:marBottom w:val="0"/>
      <w:divBdr>
        <w:top w:val="none" w:sz="0" w:space="0" w:color="auto"/>
        <w:left w:val="none" w:sz="0" w:space="0" w:color="auto"/>
        <w:bottom w:val="none" w:sz="0" w:space="0" w:color="auto"/>
        <w:right w:val="none" w:sz="0" w:space="0" w:color="auto"/>
      </w:divBdr>
      <w:divsChild>
        <w:div w:id="1768497683">
          <w:marLeft w:val="0"/>
          <w:marRight w:val="0"/>
          <w:marTop w:val="0"/>
          <w:marBottom w:val="0"/>
          <w:divBdr>
            <w:top w:val="none" w:sz="0" w:space="0" w:color="auto"/>
            <w:left w:val="none" w:sz="0" w:space="0" w:color="auto"/>
            <w:bottom w:val="none" w:sz="0" w:space="0" w:color="auto"/>
            <w:right w:val="none" w:sz="0" w:space="0" w:color="auto"/>
          </w:divBdr>
          <w:divsChild>
            <w:div w:id="1246915738">
              <w:marLeft w:val="0"/>
              <w:marRight w:val="0"/>
              <w:marTop w:val="0"/>
              <w:marBottom w:val="0"/>
              <w:divBdr>
                <w:top w:val="none" w:sz="0" w:space="0" w:color="auto"/>
                <w:left w:val="none" w:sz="0" w:space="0" w:color="auto"/>
                <w:bottom w:val="none" w:sz="0" w:space="0" w:color="auto"/>
                <w:right w:val="none" w:sz="0" w:space="0" w:color="auto"/>
              </w:divBdr>
              <w:divsChild>
                <w:div w:id="610863553">
                  <w:marLeft w:val="0"/>
                  <w:marRight w:val="0"/>
                  <w:marTop w:val="0"/>
                  <w:marBottom w:val="0"/>
                  <w:divBdr>
                    <w:top w:val="none" w:sz="0" w:space="0" w:color="auto"/>
                    <w:left w:val="none" w:sz="0" w:space="0" w:color="auto"/>
                    <w:bottom w:val="none" w:sz="0" w:space="0" w:color="auto"/>
                    <w:right w:val="none" w:sz="0" w:space="0" w:color="auto"/>
                  </w:divBdr>
                  <w:divsChild>
                    <w:div w:id="4593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78810113">
      <w:bodyDiv w:val="1"/>
      <w:marLeft w:val="0"/>
      <w:marRight w:val="0"/>
      <w:marTop w:val="0"/>
      <w:marBottom w:val="0"/>
      <w:divBdr>
        <w:top w:val="none" w:sz="0" w:space="0" w:color="auto"/>
        <w:left w:val="none" w:sz="0" w:space="0" w:color="auto"/>
        <w:bottom w:val="none" w:sz="0" w:space="0" w:color="auto"/>
        <w:right w:val="none" w:sz="0" w:space="0" w:color="auto"/>
      </w:divBdr>
    </w:div>
    <w:div w:id="1195342860">
      <w:bodyDiv w:val="1"/>
      <w:marLeft w:val="0"/>
      <w:marRight w:val="0"/>
      <w:marTop w:val="0"/>
      <w:marBottom w:val="0"/>
      <w:divBdr>
        <w:top w:val="none" w:sz="0" w:space="0" w:color="auto"/>
        <w:left w:val="none" w:sz="0" w:space="0" w:color="auto"/>
        <w:bottom w:val="none" w:sz="0" w:space="0" w:color="auto"/>
        <w:right w:val="none" w:sz="0" w:space="0" w:color="auto"/>
      </w:divBdr>
      <w:divsChild>
        <w:div w:id="414134207">
          <w:marLeft w:val="0"/>
          <w:marRight w:val="0"/>
          <w:marTop w:val="0"/>
          <w:marBottom w:val="0"/>
          <w:divBdr>
            <w:top w:val="none" w:sz="0" w:space="0" w:color="auto"/>
            <w:left w:val="none" w:sz="0" w:space="0" w:color="auto"/>
            <w:bottom w:val="none" w:sz="0" w:space="0" w:color="auto"/>
            <w:right w:val="none" w:sz="0" w:space="0" w:color="auto"/>
          </w:divBdr>
          <w:divsChild>
            <w:div w:id="1533298483">
              <w:marLeft w:val="0"/>
              <w:marRight w:val="0"/>
              <w:marTop w:val="0"/>
              <w:marBottom w:val="0"/>
              <w:divBdr>
                <w:top w:val="none" w:sz="0" w:space="0" w:color="auto"/>
                <w:left w:val="none" w:sz="0" w:space="0" w:color="auto"/>
                <w:bottom w:val="none" w:sz="0" w:space="0" w:color="auto"/>
                <w:right w:val="none" w:sz="0" w:space="0" w:color="auto"/>
              </w:divBdr>
              <w:divsChild>
                <w:div w:id="636423298">
                  <w:marLeft w:val="0"/>
                  <w:marRight w:val="0"/>
                  <w:marTop w:val="0"/>
                  <w:marBottom w:val="0"/>
                  <w:divBdr>
                    <w:top w:val="none" w:sz="0" w:space="0" w:color="auto"/>
                    <w:left w:val="none" w:sz="0" w:space="0" w:color="auto"/>
                    <w:bottom w:val="none" w:sz="0" w:space="0" w:color="auto"/>
                    <w:right w:val="none" w:sz="0" w:space="0" w:color="auto"/>
                  </w:divBdr>
                  <w:divsChild>
                    <w:div w:id="1477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24483324">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38246440">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242519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14993482">
      <w:bodyDiv w:val="1"/>
      <w:marLeft w:val="0"/>
      <w:marRight w:val="0"/>
      <w:marTop w:val="0"/>
      <w:marBottom w:val="0"/>
      <w:divBdr>
        <w:top w:val="none" w:sz="0" w:space="0" w:color="auto"/>
        <w:left w:val="none" w:sz="0" w:space="0" w:color="auto"/>
        <w:bottom w:val="none" w:sz="0" w:space="0" w:color="auto"/>
        <w:right w:val="none" w:sz="0" w:space="0" w:color="auto"/>
      </w:divBdr>
      <w:divsChild>
        <w:div w:id="947615100">
          <w:marLeft w:val="0"/>
          <w:marRight w:val="0"/>
          <w:marTop w:val="0"/>
          <w:marBottom w:val="0"/>
          <w:divBdr>
            <w:top w:val="none" w:sz="0" w:space="0" w:color="auto"/>
            <w:left w:val="none" w:sz="0" w:space="0" w:color="auto"/>
            <w:bottom w:val="none" w:sz="0" w:space="0" w:color="auto"/>
            <w:right w:val="none" w:sz="0" w:space="0" w:color="auto"/>
          </w:divBdr>
          <w:divsChild>
            <w:div w:id="1957059508">
              <w:marLeft w:val="0"/>
              <w:marRight w:val="0"/>
              <w:marTop w:val="0"/>
              <w:marBottom w:val="0"/>
              <w:divBdr>
                <w:top w:val="none" w:sz="0" w:space="0" w:color="auto"/>
                <w:left w:val="none" w:sz="0" w:space="0" w:color="auto"/>
                <w:bottom w:val="none" w:sz="0" w:space="0" w:color="auto"/>
                <w:right w:val="none" w:sz="0" w:space="0" w:color="auto"/>
              </w:divBdr>
              <w:divsChild>
                <w:div w:id="1740205730">
                  <w:marLeft w:val="0"/>
                  <w:marRight w:val="0"/>
                  <w:marTop w:val="0"/>
                  <w:marBottom w:val="0"/>
                  <w:divBdr>
                    <w:top w:val="none" w:sz="0" w:space="0" w:color="auto"/>
                    <w:left w:val="none" w:sz="0" w:space="0" w:color="auto"/>
                    <w:bottom w:val="none" w:sz="0" w:space="0" w:color="auto"/>
                    <w:right w:val="none" w:sz="0" w:space="0" w:color="auto"/>
                  </w:divBdr>
                  <w:divsChild>
                    <w:div w:id="8632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71108">
      <w:bodyDiv w:val="1"/>
      <w:marLeft w:val="0"/>
      <w:marRight w:val="0"/>
      <w:marTop w:val="0"/>
      <w:marBottom w:val="0"/>
      <w:divBdr>
        <w:top w:val="none" w:sz="0" w:space="0" w:color="auto"/>
        <w:left w:val="none" w:sz="0" w:space="0" w:color="auto"/>
        <w:bottom w:val="none" w:sz="0" w:space="0" w:color="auto"/>
        <w:right w:val="none" w:sz="0" w:space="0" w:color="auto"/>
      </w:divBdr>
      <w:divsChild>
        <w:div w:id="929853873">
          <w:marLeft w:val="0"/>
          <w:marRight w:val="0"/>
          <w:marTop w:val="0"/>
          <w:marBottom w:val="0"/>
          <w:divBdr>
            <w:top w:val="none" w:sz="0" w:space="0" w:color="auto"/>
            <w:left w:val="none" w:sz="0" w:space="0" w:color="auto"/>
            <w:bottom w:val="none" w:sz="0" w:space="0" w:color="auto"/>
            <w:right w:val="none" w:sz="0" w:space="0" w:color="auto"/>
          </w:divBdr>
          <w:divsChild>
            <w:div w:id="1080521497">
              <w:marLeft w:val="0"/>
              <w:marRight w:val="0"/>
              <w:marTop w:val="0"/>
              <w:marBottom w:val="0"/>
              <w:divBdr>
                <w:top w:val="none" w:sz="0" w:space="0" w:color="auto"/>
                <w:left w:val="none" w:sz="0" w:space="0" w:color="auto"/>
                <w:bottom w:val="none" w:sz="0" w:space="0" w:color="auto"/>
                <w:right w:val="none" w:sz="0" w:space="0" w:color="auto"/>
              </w:divBdr>
              <w:divsChild>
                <w:div w:id="666326811">
                  <w:marLeft w:val="0"/>
                  <w:marRight w:val="0"/>
                  <w:marTop w:val="0"/>
                  <w:marBottom w:val="0"/>
                  <w:divBdr>
                    <w:top w:val="none" w:sz="0" w:space="0" w:color="auto"/>
                    <w:left w:val="none" w:sz="0" w:space="0" w:color="auto"/>
                    <w:bottom w:val="none" w:sz="0" w:space="0" w:color="auto"/>
                    <w:right w:val="none" w:sz="0" w:space="0" w:color="auto"/>
                  </w:divBdr>
                  <w:divsChild>
                    <w:div w:id="20874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4614">
      <w:bodyDiv w:val="1"/>
      <w:marLeft w:val="0"/>
      <w:marRight w:val="0"/>
      <w:marTop w:val="0"/>
      <w:marBottom w:val="0"/>
      <w:divBdr>
        <w:top w:val="none" w:sz="0" w:space="0" w:color="auto"/>
        <w:left w:val="none" w:sz="0" w:space="0" w:color="auto"/>
        <w:bottom w:val="none" w:sz="0" w:space="0" w:color="auto"/>
        <w:right w:val="none" w:sz="0" w:space="0" w:color="auto"/>
      </w:divBdr>
    </w:div>
    <w:div w:id="1359500184">
      <w:bodyDiv w:val="1"/>
      <w:marLeft w:val="0"/>
      <w:marRight w:val="0"/>
      <w:marTop w:val="0"/>
      <w:marBottom w:val="0"/>
      <w:divBdr>
        <w:top w:val="none" w:sz="0" w:space="0" w:color="auto"/>
        <w:left w:val="none" w:sz="0" w:space="0" w:color="auto"/>
        <w:bottom w:val="none" w:sz="0" w:space="0" w:color="auto"/>
        <w:right w:val="none" w:sz="0" w:space="0" w:color="auto"/>
      </w:divBdr>
      <w:divsChild>
        <w:div w:id="746807004">
          <w:marLeft w:val="0"/>
          <w:marRight w:val="0"/>
          <w:marTop w:val="0"/>
          <w:marBottom w:val="0"/>
          <w:divBdr>
            <w:top w:val="none" w:sz="0" w:space="0" w:color="auto"/>
            <w:left w:val="none" w:sz="0" w:space="0" w:color="auto"/>
            <w:bottom w:val="none" w:sz="0" w:space="0" w:color="auto"/>
            <w:right w:val="none" w:sz="0" w:space="0" w:color="auto"/>
          </w:divBdr>
          <w:divsChild>
            <w:div w:id="1549342366">
              <w:marLeft w:val="0"/>
              <w:marRight w:val="0"/>
              <w:marTop w:val="0"/>
              <w:marBottom w:val="0"/>
              <w:divBdr>
                <w:top w:val="none" w:sz="0" w:space="0" w:color="auto"/>
                <w:left w:val="none" w:sz="0" w:space="0" w:color="auto"/>
                <w:bottom w:val="none" w:sz="0" w:space="0" w:color="auto"/>
                <w:right w:val="none" w:sz="0" w:space="0" w:color="auto"/>
              </w:divBdr>
              <w:divsChild>
                <w:div w:id="1063022645">
                  <w:marLeft w:val="0"/>
                  <w:marRight w:val="0"/>
                  <w:marTop w:val="0"/>
                  <w:marBottom w:val="0"/>
                  <w:divBdr>
                    <w:top w:val="none" w:sz="0" w:space="0" w:color="auto"/>
                    <w:left w:val="none" w:sz="0" w:space="0" w:color="auto"/>
                    <w:bottom w:val="none" w:sz="0" w:space="0" w:color="auto"/>
                    <w:right w:val="none" w:sz="0" w:space="0" w:color="auto"/>
                  </w:divBdr>
                  <w:divsChild>
                    <w:div w:id="8154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4064041">
      <w:bodyDiv w:val="1"/>
      <w:marLeft w:val="0"/>
      <w:marRight w:val="0"/>
      <w:marTop w:val="0"/>
      <w:marBottom w:val="0"/>
      <w:divBdr>
        <w:top w:val="none" w:sz="0" w:space="0" w:color="auto"/>
        <w:left w:val="none" w:sz="0" w:space="0" w:color="auto"/>
        <w:bottom w:val="none" w:sz="0" w:space="0" w:color="auto"/>
        <w:right w:val="none" w:sz="0" w:space="0" w:color="auto"/>
      </w:divBdr>
      <w:divsChild>
        <w:div w:id="1059282442">
          <w:marLeft w:val="0"/>
          <w:marRight w:val="0"/>
          <w:marTop w:val="0"/>
          <w:marBottom w:val="0"/>
          <w:divBdr>
            <w:top w:val="none" w:sz="0" w:space="0" w:color="auto"/>
            <w:left w:val="none" w:sz="0" w:space="0" w:color="auto"/>
            <w:bottom w:val="none" w:sz="0" w:space="0" w:color="auto"/>
            <w:right w:val="none" w:sz="0" w:space="0" w:color="auto"/>
          </w:divBdr>
          <w:divsChild>
            <w:div w:id="1787656879">
              <w:marLeft w:val="0"/>
              <w:marRight w:val="0"/>
              <w:marTop w:val="0"/>
              <w:marBottom w:val="0"/>
              <w:divBdr>
                <w:top w:val="none" w:sz="0" w:space="0" w:color="auto"/>
                <w:left w:val="none" w:sz="0" w:space="0" w:color="auto"/>
                <w:bottom w:val="none" w:sz="0" w:space="0" w:color="auto"/>
                <w:right w:val="none" w:sz="0" w:space="0" w:color="auto"/>
              </w:divBdr>
              <w:divsChild>
                <w:div w:id="1974017682">
                  <w:marLeft w:val="0"/>
                  <w:marRight w:val="0"/>
                  <w:marTop w:val="0"/>
                  <w:marBottom w:val="0"/>
                  <w:divBdr>
                    <w:top w:val="none" w:sz="0" w:space="0" w:color="auto"/>
                    <w:left w:val="none" w:sz="0" w:space="0" w:color="auto"/>
                    <w:bottom w:val="none" w:sz="0" w:space="0" w:color="auto"/>
                    <w:right w:val="none" w:sz="0" w:space="0" w:color="auto"/>
                  </w:divBdr>
                  <w:divsChild>
                    <w:div w:id="713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25373832">
      <w:bodyDiv w:val="1"/>
      <w:marLeft w:val="0"/>
      <w:marRight w:val="0"/>
      <w:marTop w:val="0"/>
      <w:marBottom w:val="0"/>
      <w:divBdr>
        <w:top w:val="none" w:sz="0" w:space="0" w:color="auto"/>
        <w:left w:val="none" w:sz="0" w:space="0" w:color="auto"/>
        <w:bottom w:val="none" w:sz="0" w:space="0" w:color="auto"/>
        <w:right w:val="none" w:sz="0" w:space="0" w:color="auto"/>
      </w:divBdr>
      <w:divsChild>
        <w:div w:id="524829836">
          <w:marLeft w:val="0"/>
          <w:marRight w:val="0"/>
          <w:marTop w:val="0"/>
          <w:marBottom w:val="0"/>
          <w:divBdr>
            <w:top w:val="none" w:sz="0" w:space="0" w:color="auto"/>
            <w:left w:val="none" w:sz="0" w:space="0" w:color="auto"/>
            <w:bottom w:val="none" w:sz="0" w:space="0" w:color="auto"/>
            <w:right w:val="none" w:sz="0" w:space="0" w:color="auto"/>
          </w:divBdr>
          <w:divsChild>
            <w:div w:id="1051459641">
              <w:marLeft w:val="0"/>
              <w:marRight w:val="0"/>
              <w:marTop w:val="0"/>
              <w:marBottom w:val="0"/>
              <w:divBdr>
                <w:top w:val="none" w:sz="0" w:space="0" w:color="auto"/>
                <w:left w:val="none" w:sz="0" w:space="0" w:color="auto"/>
                <w:bottom w:val="none" w:sz="0" w:space="0" w:color="auto"/>
                <w:right w:val="none" w:sz="0" w:space="0" w:color="auto"/>
              </w:divBdr>
              <w:divsChild>
                <w:div w:id="289284734">
                  <w:marLeft w:val="0"/>
                  <w:marRight w:val="0"/>
                  <w:marTop w:val="0"/>
                  <w:marBottom w:val="0"/>
                  <w:divBdr>
                    <w:top w:val="none" w:sz="0" w:space="0" w:color="auto"/>
                    <w:left w:val="none" w:sz="0" w:space="0" w:color="auto"/>
                    <w:bottom w:val="none" w:sz="0" w:space="0" w:color="auto"/>
                    <w:right w:val="none" w:sz="0" w:space="0" w:color="auto"/>
                  </w:divBdr>
                  <w:divsChild>
                    <w:div w:id="3212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374460">
      <w:bodyDiv w:val="1"/>
      <w:marLeft w:val="0"/>
      <w:marRight w:val="0"/>
      <w:marTop w:val="0"/>
      <w:marBottom w:val="0"/>
      <w:divBdr>
        <w:top w:val="none" w:sz="0" w:space="0" w:color="auto"/>
        <w:left w:val="none" w:sz="0" w:space="0" w:color="auto"/>
        <w:bottom w:val="none" w:sz="0" w:space="0" w:color="auto"/>
        <w:right w:val="none" w:sz="0" w:space="0" w:color="auto"/>
      </w:divBdr>
      <w:divsChild>
        <w:div w:id="117837744">
          <w:marLeft w:val="0"/>
          <w:marRight w:val="0"/>
          <w:marTop w:val="0"/>
          <w:marBottom w:val="0"/>
          <w:divBdr>
            <w:top w:val="none" w:sz="0" w:space="0" w:color="auto"/>
            <w:left w:val="none" w:sz="0" w:space="0" w:color="auto"/>
            <w:bottom w:val="none" w:sz="0" w:space="0" w:color="auto"/>
            <w:right w:val="none" w:sz="0" w:space="0" w:color="auto"/>
          </w:divBdr>
          <w:divsChild>
            <w:div w:id="300422229">
              <w:marLeft w:val="0"/>
              <w:marRight w:val="0"/>
              <w:marTop w:val="0"/>
              <w:marBottom w:val="0"/>
              <w:divBdr>
                <w:top w:val="none" w:sz="0" w:space="0" w:color="auto"/>
                <w:left w:val="none" w:sz="0" w:space="0" w:color="auto"/>
                <w:bottom w:val="none" w:sz="0" w:space="0" w:color="auto"/>
                <w:right w:val="none" w:sz="0" w:space="0" w:color="auto"/>
              </w:divBdr>
              <w:divsChild>
                <w:div w:id="772870162">
                  <w:marLeft w:val="0"/>
                  <w:marRight w:val="0"/>
                  <w:marTop w:val="0"/>
                  <w:marBottom w:val="0"/>
                  <w:divBdr>
                    <w:top w:val="none" w:sz="0" w:space="0" w:color="auto"/>
                    <w:left w:val="none" w:sz="0" w:space="0" w:color="auto"/>
                    <w:bottom w:val="none" w:sz="0" w:space="0" w:color="auto"/>
                    <w:right w:val="none" w:sz="0" w:space="0" w:color="auto"/>
                  </w:divBdr>
                  <w:divsChild>
                    <w:div w:id="17970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3705749">
      <w:bodyDiv w:val="1"/>
      <w:marLeft w:val="0"/>
      <w:marRight w:val="0"/>
      <w:marTop w:val="0"/>
      <w:marBottom w:val="0"/>
      <w:divBdr>
        <w:top w:val="none" w:sz="0" w:space="0" w:color="auto"/>
        <w:left w:val="none" w:sz="0" w:space="0" w:color="auto"/>
        <w:bottom w:val="none" w:sz="0" w:space="0" w:color="auto"/>
        <w:right w:val="none" w:sz="0" w:space="0" w:color="auto"/>
      </w:divBdr>
      <w:divsChild>
        <w:div w:id="1174689167">
          <w:marLeft w:val="0"/>
          <w:marRight w:val="0"/>
          <w:marTop w:val="0"/>
          <w:marBottom w:val="0"/>
          <w:divBdr>
            <w:top w:val="none" w:sz="0" w:space="0" w:color="auto"/>
            <w:left w:val="none" w:sz="0" w:space="0" w:color="auto"/>
            <w:bottom w:val="none" w:sz="0" w:space="0" w:color="auto"/>
            <w:right w:val="none" w:sz="0" w:space="0" w:color="auto"/>
          </w:divBdr>
          <w:divsChild>
            <w:div w:id="1753970785">
              <w:marLeft w:val="0"/>
              <w:marRight w:val="0"/>
              <w:marTop w:val="0"/>
              <w:marBottom w:val="0"/>
              <w:divBdr>
                <w:top w:val="none" w:sz="0" w:space="0" w:color="auto"/>
                <w:left w:val="none" w:sz="0" w:space="0" w:color="auto"/>
                <w:bottom w:val="none" w:sz="0" w:space="0" w:color="auto"/>
                <w:right w:val="none" w:sz="0" w:space="0" w:color="auto"/>
              </w:divBdr>
              <w:divsChild>
                <w:div w:id="677973903">
                  <w:marLeft w:val="0"/>
                  <w:marRight w:val="0"/>
                  <w:marTop w:val="0"/>
                  <w:marBottom w:val="0"/>
                  <w:divBdr>
                    <w:top w:val="none" w:sz="0" w:space="0" w:color="auto"/>
                    <w:left w:val="none" w:sz="0" w:space="0" w:color="auto"/>
                    <w:bottom w:val="none" w:sz="0" w:space="0" w:color="auto"/>
                    <w:right w:val="none" w:sz="0" w:space="0" w:color="auto"/>
                  </w:divBdr>
                  <w:divsChild>
                    <w:div w:id="4482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99193">
      <w:bodyDiv w:val="1"/>
      <w:marLeft w:val="0"/>
      <w:marRight w:val="0"/>
      <w:marTop w:val="0"/>
      <w:marBottom w:val="0"/>
      <w:divBdr>
        <w:top w:val="none" w:sz="0" w:space="0" w:color="auto"/>
        <w:left w:val="none" w:sz="0" w:space="0" w:color="auto"/>
        <w:bottom w:val="none" w:sz="0" w:space="0" w:color="auto"/>
        <w:right w:val="none" w:sz="0" w:space="0" w:color="auto"/>
      </w:divBdr>
      <w:divsChild>
        <w:div w:id="458305021">
          <w:marLeft w:val="0"/>
          <w:marRight w:val="0"/>
          <w:marTop w:val="0"/>
          <w:marBottom w:val="0"/>
          <w:divBdr>
            <w:top w:val="none" w:sz="0" w:space="0" w:color="auto"/>
            <w:left w:val="none" w:sz="0" w:space="0" w:color="auto"/>
            <w:bottom w:val="none" w:sz="0" w:space="0" w:color="auto"/>
            <w:right w:val="none" w:sz="0" w:space="0" w:color="auto"/>
          </w:divBdr>
          <w:divsChild>
            <w:div w:id="2138913296">
              <w:marLeft w:val="0"/>
              <w:marRight w:val="0"/>
              <w:marTop w:val="0"/>
              <w:marBottom w:val="0"/>
              <w:divBdr>
                <w:top w:val="none" w:sz="0" w:space="0" w:color="auto"/>
                <w:left w:val="none" w:sz="0" w:space="0" w:color="auto"/>
                <w:bottom w:val="none" w:sz="0" w:space="0" w:color="auto"/>
                <w:right w:val="none" w:sz="0" w:space="0" w:color="auto"/>
              </w:divBdr>
              <w:divsChild>
                <w:div w:id="2130125893">
                  <w:marLeft w:val="0"/>
                  <w:marRight w:val="0"/>
                  <w:marTop w:val="0"/>
                  <w:marBottom w:val="0"/>
                  <w:divBdr>
                    <w:top w:val="none" w:sz="0" w:space="0" w:color="auto"/>
                    <w:left w:val="none" w:sz="0" w:space="0" w:color="auto"/>
                    <w:bottom w:val="none" w:sz="0" w:space="0" w:color="auto"/>
                    <w:right w:val="none" w:sz="0" w:space="0" w:color="auto"/>
                  </w:divBdr>
                  <w:divsChild>
                    <w:div w:id="14680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63679">
      <w:bodyDiv w:val="1"/>
      <w:marLeft w:val="0"/>
      <w:marRight w:val="0"/>
      <w:marTop w:val="0"/>
      <w:marBottom w:val="0"/>
      <w:divBdr>
        <w:top w:val="none" w:sz="0" w:space="0" w:color="auto"/>
        <w:left w:val="none" w:sz="0" w:space="0" w:color="auto"/>
        <w:bottom w:val="none" w:sz="0" w:space="0" w:color="auto"/>
        <w:right w:val="none" w:sz="0" w:space="0" w:color="auto"/>
      </w:divBdr>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89716420">
      <w:bodyDiv w:val="1"/>
      <w:marLeft w:val="0"/>
      <w:marRight w:val="0"/>
      <w:marTop w:val="0"/>
      <w:marBottom w:val="0"/>
      <w:divBdr>
        <w:top w:val="none" w:sz="0" w:space="0" w:color="auto"/>
        <w:left w:val="none" w:sz="0" w:space="0" w:color="auto"/>
        <w:bottom w:val="none" w:sz="0" w:space="0" w:color="auto"/>
        <w:right w:val="none" w:sz="0" w:space="0" w:color="auto"/>
      </w:divBdr>
      <w:divsChild>
        <w:div w:id="616723156">
          <w:marLeft w:val="0"/>
          <w:marRight w:val="0"/>
          <w:marTop w:val="0"/>
          <w:marBottom w:val="0"/>
          <w:divBdr>
            <w:top w:val="none" w:sz="0" w:space="0" w:color="auto"/>
            <w:left w:val="none" w:sz="0" w:space="0" w:color="auto"/>
            <w:bottom w:val="none" w:sz="0" w:space="0" w:color="auto"/>
            <w:right w:val="none" w:sz="0" w:space="0" w:color="auto"/>
          </w:divBdr>
          <w:divsChild>
            <w:div w:id="850031098">
              <w:marLeft w:val="0"/>
              <w:marRight w:val="0"/>
              <w:marTop w:val="0"/>
              <w:marBottom w:val="0"/>
              <w:divBdr>
                <w:top w:val="none" w:sz="0" w:space="0" w:color="auto"/>
                <w:left w:val="none" w:sz="0" w:space="0" w:color="auto"/>
                <w:bottom w:val="none" w:sz="0" w:space="0" w:color="auto"/>
                <w:right w:val="none" w:sz="0" w:space="0" w:color="auto"/>
              </w:divBdr>
              <w:divsChild>
                <w:div w:id="929391831">
                  <w:marLeft w:val="0"/>
                  <w:marRight w:val="0"/>
                  <w:marTop w:val="0"/>
                  <w:marBottom w:val="0"/>
                  <w:divBdr>
                    <w:top w:val="none" w:sz="0" w:space="0" w:color="auto"/>
                    <w:left w:val="none" w:sz="0" w:space="0" w:color="auto"/>
                    <w:bottom w:val="none" w:sz="0" w:space="0" w:color="auto"/>
                    <w:right w:val="none" w:sz="0" w:space="0" w:color="auto"/>
                  </w:divBdr>
                  <w:divsChild>
                    <w:div w:id="11944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4716165">
      <w:bodyDiv w:val="1"/>
      <w:marLeft w:val="0"/>
      <w:marRight w:val="0"/>
      <w:marTop w:val="0"/>
      <w:marBottom w:val="0"/>
      <w:divBdr>
        <w:top w:val="none" w:sz="0" w:space="0" w:color="auto"/>
        <w:left w:val="none" w:sz="0" w:space="0" w:color="auto"/>
        <w:bottom w:val="none" w:sz="0" w:space="0" w:color="auto"/>
        <w:right w:val="none" w:sz="0" w:space="0" w:color="auto"/>
      </w:divBdr>
      <w:divsChild>
        <w:div w:id="716272661">
          <w:marLeft w:val="0"/>
          <w:marRight w:val="0"/>
          <w:marTop w:val="0"/>
          <w:marBottom w:val="0"/>
          <w:divBdr>
            <w:top w:val="none" w:sz="0" w:space="0" w:color="auto"/>
            <w:left w:val="none" w:sz="0" w:space="0" w:color="auto"/>
            <w:bottom w:val="none" w:sz="0" w:space="0" w:color="auto"/>
            <w:right w:val="none" w:sz="0" w:space="0" w:color="auto"/>
          </w:divBdr>
          <w:divsChild>
            <w:div w:id="1229535981">
              <w:marLeft w:val="0"/>
              <w:marRight w:val="0"/>
              <w:marTop w:val="0"/>
              <w:marBottom w:val="0"/>
              <w:divBdr>
                <w:top w:val="none" w:sz="0" w:space="0" w:color="auto"/>
                <w:left w:val="none" w:sz="0" w:space="0" w:color="auto"/>
                <w:bottom w:val="none" w:sz="0" w:space="0" w:color="auto"/>
                <w:right w:val="none" w:sz="0" w:space="0" w:color="auto"/>
              </w:divBdr>
              <w:divsChild>
                <w:div w:id="553470633">
                  <w:marLeft w:val="0"/>
                  <w:marRight w:val="0"/>
                  <w:marTop w:val="0"/>
                  <w:marBottom w:val="0"/>
                  <w:divBdr>
                    <w:top w:val="none" w:sz="0" w:space="0" w:color="auto"/>
                    <w:left w:val="none" w:sz="0" w:space="0" w:color="auto"/>
                    <w:bottom w:val="none" w:sz="0" w:space="0" w:color="auto"/>
                    <w:right w:val="none" w:sz="0" w:space="0" w:color="auto"/>
                  </w:divBdr>
                  <w:divsChild>
                    <w:div w:id="669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04577">
      <w:bodyDiv w:val="1"/>
      <w:marLeft w:val="0"/>
      <w:marRight w:val="0"/>
      <w:marTop w:val="0"/>
      <w:marBottom w:val="0"/>
      <w:divBdr>
        <w:top w:val="none" w:sz="0" w:space="0" w:color="auto"/>
        <w:left w:val="none" w:sz="0" w:space="0" w:color="auto"/>
        <w:bottom w:val="none" w:sz="0" w:space="0" w:color="auto"/>
        <w:right w:val="none" w:sz="0" w:space="0" w:color="auto"/>
      </w:divBdr>
      <w:divsChild>
        <w:div w:id="766996410">
          <w:marLeft w:val="0"/>
          <w:marRight w:val="0"/>
          <w:marTop w:val="0"/>
          <w:marBottom w:val="0"/>
          <w:divBdr>
            <w:top w:val="none" w:sz="0" w:space="0" w:color="auto"/>
            <w:left w:val="none" w:sz="0" w:space="0" w:color="auto"/>
            <w:bottom w:val="none" w:sz="0" w:space="0" w:color="auto"/>
            <w:right w:val="none" w:sz="0" w:space="0" w:color="auto"/>
          </w:divBdr>
          <w:divsChild>
            <w:div w:id="1867061508">
              <w:marLeft w:val="0"/>
              <w:marRight w:val="0"/>
              <w:marTop w:val="0"/>
              <w:marBottom w:val="0"/>
              <w:divBdr>
                <w:top w:val="none" w:sz="0" w:space="0" w:color="auto"/>
                <w:left w:val="none" w:sz="0" w:space="0" w:color="auto"/>
                <w:bottom w:val="none" w:sz="0" w:space="0" w:color="auto"/>
                <w:right w:val="none" w:sz="0" w:space="0" w:color="auto"/>
              </w:divBdr>
              <w:divsChild>
                <w:div w:id="1094470871">
                  <w:marLeft w:val="0"/>
                  <w:marRight w:val="0"/>
                  <w:marTop w:val="0"/>
                  <w:marBottom w:val="0"/>
                  <w:divBdr>
                    <w:top w:val="none" w:sz="0" w:space="0" w:color="auto"/>
                    <w:left w:val="none" w:sz="0" w:space="0" w:color="auto"/>
                    <w:bottom w:val="none" w:sz="0" w:space="0" w:color="auto"/>
                    <w:right w:val="none" w:sz="0" w:space="0" w:color="auto"/>
                  </w:divBdr>
                  <w:divsChild>
                    <w:div w:id="18930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0656857">
      <w:bodyDiv w:val="1"/>
      <w:marLeft w:val="0"/>
      <w:marRight w:val="0"/>
      <w:marTop w:val="0"/>
      <w:marBottom w:val="0"/>
      <w:divBdr>
        <w:top w:val="none" w:sz="0" w:space="0" w:color="auto"/>
        <w:left w:val="none" w:sz="0" w:space="0" w:color="auto"/>
        <w:bottom w:val="none" w:sz="0" w:space="0" w:color="auto"/>
        <w:right w:val="none" w:sz="0" w:space="0" w:color="auto"/>
      </w:divBdr>
      <w:divsChild>
        <w:div w:id="230776264">
          <w:marLeft w:val="0"/>
          <w:marRight w:val="0"/>
          <w:marTop w:val="0"/>
          <w:marBottom w:val="0"/>
          <w:divBdr>
            <w:top w:val="none" w:sz="0" w:space="0" w:color="auto"/>
            <w:left w:val="none" w:sz="0" w:space="0" w:color="auto"/>
            <w:bottom w:val="none" w:sz="0" w:space="0" w:color="auto"/>
            <w:right w:val="none" w:sz="0" w:space="0" w:color="auto"/>
          </w:divBdr>
          <w:divsChild>
            <w:div w:id="660041436">
              <w:marLeft w:val="0"/>
              <w:marRight w:val="0"/>
              <w:marTop w:val="0"/>
              <w:marBottom w:val="0"/>
              <w:divBdr>
                <w:top w:val="none" w:sz="0" w:space="0" w:color="auto"/>
                <w:left w:val="none" w:sz="0" w:space="0" w:color="auto"/>
                <w:bottom w:val="none" w:sz="0" w:space="0" w:color="auto"/>
                <w:right w:val="none" w:sz="0" w:space="0" w:color="auto"/>
              </w:divBdr>
              <w:divsChild>
                <w:div w:id="2090421578">
                  <w:marLeft w:val="0"/>
                  <w:marRight w:val="0"/>
                  <w:marTop w:val="0"/>
                  <w:marBottom w:val="0"/>
                  <w:divBdr>
                    <w:top w:val="none" w:sz="0" w:space="0" w:color="auto"/>
                    <w:left w:val="none" w:sz="0" w:space="0" w:color="auto"/>
                    <w:bottom w:val="none" w:sz="0" w:space="0" w:color="auto"/>
                    <w:right w:val="none" w:sz="0" w:space="0" w:color="auto"/>
                  </w:divBdr>
                  <w:divsChild>
                    <w:div w:id="13041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966995">
      <w:bodyDiv w:val="1"/>
      <w:marLeft w:val="0"/>
      <w:marRight w:val="0"/>
      <w:marTop w:val="0"/>
      <w:marBottom w:val="0"/>
      <w:divBdr>
        <w:top w:val="none" w:sz="0" w:space="0" w:color="auto"/>
        <w:left w:val="none" w:sz="0" w:space="0" w:color="auto"/>
        <w:bottom w:val="none" w:sz="0" w:space="0" w:color="auto"/>
        <w:right w:val="none" w:sz="0" w:space="0" w:color="auto"/>
      </w:divBdr>
      <w:divsChild>
        <w:div w:id="1573392955">
          <w:marLeft w:val="0"/>
          <w:marRight w:val="0"/>
          <w:marTop w:val="0"/>
          <w:marBottom w:val="0"/>
          <w:divBdr>
            <w:top w:val="none" w:sz="0" w:space="0" w:color="auto"/>
            <w:left w:val="none" w:sz="0" w:space="0" w:color="auto"/>
            <w:bottom w:val="none" w:sz="0" w:space="0" w:color="auto"/>
            <w:right w:val="none" w:sz="0" w:space="0" w:color="auto"/>
          </w:divBdr>
          <w:divsChild>
            <w:div w:id="1198196595">
              <w:marLeft w:val="0"/>
              <w:marRight w:val="0"/>
              <w:marTop w:val="0"/>
              <w:marBottom w:val="0"/>
              <w:divBdr>
                <w:top w:val="none" w:sz="0" w:space="0" w:color="auto"/>
                <w:left w:val="none" w:sz="0" w:space="0" w:color="auto"/>
                <w:bottom w:val="none" w:sz="0" w:space="0" w:color="auto"/>
                <w:right w:val="none" w:sz="0" w:space="0" w:color="auto"/>
              </w:divBdr>
              <w:divsChild>
                <w:div w:id="1852529152">
                  <w:marLeft w:val="0"/>
                  <w:marRight w:val="0"/>
                  <w:marTop w:val="0"/>
                  <w:marBottom w:val="0"/>
                  <w:divBdr>
                    <w:top w:val="none" w:sz="0" w:space="0" w:color="auto"/>
                    <w:left w:val="none" w:sz="0" w:space="0" w:color="auto"/>
                    <w:bottom w:val="none" w:sz="0" w:space="0" w:color="auto"/>
                    <w:right w:val="none" w:sz="0" w:space="0" w:color="auto"/>
                  </w:divBdr>
                  <w:divsChild>
                    <w:div w:id="5249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1159445">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4169058">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4256">
      <w:bodyDiv w:val="1"/>
      <w:marLeft w:val="0"/>
      <w:marRight w:val="0"/>
      <w:marTop w:val="0"/>
      <w:marBottom w:val="0"/>
      <w:divBdr>
        <w:top w:val="none" w:sz="0" w:space="0" w:color="auto"/>
        <w:left w:val="none" w:sz="0" w:space="0" w:color="auto"/>
        <w:bottom w:val="none" w:sz="0" w:space="0" w:color="auto"/>
        <w:right w:val="none" w:sz="0" w:space="0" w:color="auto"/>
      </w:divBdr>
      <w:divsChild>
        <w:div w:id="2136024250">
          <w:marLeft w:val="0"/>
          <w:marRight w:val="0"/>
          <w:marTop w:val="0"/>
          <w:marBottom w:val="0"/>
          <w:divBdr>
            <w:top w:val="none" w:sz="0" w:space="0" w:color="auto"/>
            <w:left w:val="none" w:sz="0" w:space="0" w:color="auto"/>
            <w:bottom w:val="none" w:sz="0" w:space="0" w:color="auto"/>
            <w:right w:val="none" w:sz="0" w:space="0" w:color="auto"/>
          </w:divBdr>
          <w:divsChild>
            <w:div w:id="1293638432">
              <w:marLeft w:val="0"/>
              <w:marRight w:val="0"/>
              <w:marTop w:val="0"/>
              <w:marBottom w:val="0"/>
              <w:divBdr>
                <w:top w:val="none" w:sz="0" w:space="0" w:color="auto"/>
                <w:left w:val="none" w:sz="0" w:space="0" w:color="auto"/>
                <w:bottom w:val="none" w:sz="0" w:space="0" w:color="auto"/>
                <w:right w:val="none" w:sz="0" w:space="0" w:color="auto"/>
              </w:divBdr>
              <w:divsChild>
                <w:div w:id="134564514">
                  <w:marLeft w:val="0"/>
                  <w:marRight w:val="0"/>
                  <w:marTop w:val="0"/>
                  <w:marBottom w:val="0"/>
                  <w:divBdr>
                    <w:top w:val="none" w:sz="0" w:space="0" w:color="auto"/>
                    <w:left w:val="none" w:sz="0" w:space="0" w:color="auto"/>
                    <w:bottom w:val="none" w:sz="0" w:space="0" w:color="auto"/>
                    <w:right w:val="none" w:sz="0" w:space="0" w:color="auto"/>
                  </w:divBdr>
                  <w:divsChild>
                    <w:div w:id="20544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4753023">
      <w:bodyDiv w:val="1"/>
      <w:marLeft w:val="0"/>
      <w:marRight w:val="0"/>
      <w:marTop w:val="0"/>
      <w:marBottom w:val="0"/>
      <w:divBdr>
        <w:top w:val="none" w:sz="0" w:space="0" w:color="auto"/>
        <w:left w:val="none" w:sz="0" w:space="0" w:color="auto"/>
        <w:bottom w:val="none" w:sz="0" w:space="0" w:color="auto"/>
        <w:right w:val="none" w:sz="0" w:space="0" w:color="auto"/>
      </w:divBdr>
      <w:divsChild>
        <w:div w:id="108428460">
          <w:marLeft w:val="0"/>
          <w:marRight w:val="0"/>
          <w:marTop w:val="0"/>
          <w:marBottom w:val="0"/>
          <w:divBdr>
            <w:top w:val="none" w:sz="0" w:space="0" w:color="auto"/>
            <w:left w:val="none" w:sz="0" w:space="0" w:color="auto"/>
            <w:bottom w:val="none" w:sz="0" w:space="0" w:color="auto"/>
            <w:right w:val="none" w:sz="0" w:space="0" w:color="auto"/>
          </w:divBdr>
          <w:divsChild>
            <w:div w:id="1361542209">
              <w:marLeft w:val="0"/>
              <w:marRight w:val="0"/>
              <w:marTop w:val="0"/>
              <w:marBottom w:val="0"/>
              <w:divBdr>
                <w:top w:val="none" w:sz="0" w:space="0" w:color="auto"/>
                <w:left w:val="none" w:sz="0" w:space="0" w:color="auto"/>
                <w:bottom w:val="none" w:sz="0" w:space="0" w:color="auto"/>
                <w:right w:val="none" w:sz="0" w:space="0" w:color="auto"/>
              </w:divBdr>
              <w:divsChild>
                <w:div w:id="380861140">
                  <w:marLeft w:val="0"/>
                  <w:marRight w:val="0"/>
                  <w:marTop w:val="0"/>
                  <w:marBottom w:val="0"/>
                  <w:divBdr>
                    <w:top w:val="none" w:sz="0" w:space="0" w:color="auto"/>
                    <w:left w:val="none" w:sz="0" w:space="0" w:color="auto"/>
                    <w:bottom w:val="none" w:sz="0" w:space="0" w:color="auto"/>
                    <w:right w:val="none" w:sz="0" w:space="0" w:color="auto"/>
                  </w:divBdr>
                  <w:divsChild>
                    <w:div w:id="13033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1382576">
      <w:bodyDiv w:val="1"/>
      <w:marLeft w:val="0"/>
      <w:marRight w:val="0"/>
      <w:marTop w:val="0"/>
      <w:marBottom w:val="0"/>
      <w:divBdr>
        <w:top w:val="none" w:sz="0" w:space="0" w:color="auto"/>
        <w:left w:val="none" w:sz="0" w:space="0" w:color="auto"/>
        <w:bottom w:val="none" w:sz="0" w:space="0" w:color="auto"/>
        <w:right w:val="none" w:sz="0" w:space="0" w:color="auto"/>
      </w:divBdr>
      <w:divsChild>
        <w:div w:id="1080829714">
          <w:marLeft w:val="0"/>
          <w:marRight w:val="0"/>
          <w:marTop w:val="0"/>
          <w:marBottom w:val="0"/>
          <w:divBdr>
            <w:top w:val="none" w:sz="0" w:space="0" w:color="auto"/>
            <w:left w:val="none" w:sz="0" w:space="0" w:color="auto"/>
            <w:bottom w:val="none" w:sz="0" w:space="0" w:color="auto"/>
            <w:right w:val="none" w:sz="0" w:space="0" w:color="auto"/>
          </w:divBdr>
          <w:divsChild>
            <w:div w:id="1420715710">
              <w:marLeft w:val="0"/>
              <w:marRight w:val="0"/>
              <w:marTop w:val="0"/>
              <w:marBottom w:val="0"/>
              <w:divBdr>
                <w:top w:val="none" w:sz="0" w:space="0" w:color="auto"/>
                <w:left w:val="none" w:sz="0" w:space="0" w:color="auto"/>
                <w:bottom w:val="none" w:sz="0" w:space="0" w:color="auto"/>
                <w:right w:val="none" w:sz="0" w:space="0" w:color="auto"/>
              </w:divBdr>
              <w:divsChild>
                <w:div w:id="1087724472">
                  <w:marLeft w:val="0"/>
                  <w:marRight w:val="0"/>
                  <w:marTop w:val="0"/>
                  <w:marBottom w:val="0"/>
                  <w:divBdr>
                    <w:top w:val="none" w:sz="0" w:space="0" w:color="auto"/>
                    <w:left w:val="none" w:sz="0" w:space="0" w:color="auto"/>
                    <w:bottom w:val="none" w:sz="0" w:space="0" w:color="auto"/>
                    <w:right w:val="none" w:sz="0" w:space="0" w:color="auto"/>
                  </w:divBdr>
                  <w:divsChild>
                    <w:div w:id="17358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4656098">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3244599">
      <w:bodyDiv w:val="1"/>
      <w:marLeft w:val="0"/>
      <w:marRight w:val="0"/>
      <w:marTop w:val="0"/>
      <w:marBottom w:val="0"/>
      <w:divBdr>
        <w:top w:val="none" w:sz="0" w:space="0" w:color="auto"/>
        <w:left w:val="none" w:sz="0" w:space="0" w:color="auto"/>
        <w:bottom w:val="none" w:sz="0" w:space="0" w:color="auto"/>
        <w:right w:val="none" w:sz="0" w:space="0" w:color="auto"/>
      </w:divBdr>
    </w:div>
    <w:div w:id="2005473706">
      <w:bodyDiv w:val="1"/>
      <w:marLeft w:val="0"/>
      <w:marRight w:val="0"/>
      <w:marTop w:val="0"/>
      <w:marBottom w:val="0"/>
      <w:divBdr>
        <w:top w:val="none" w:sz="0" w:space="0" w:color="auto"/>
        <w:left w:val="none" w:sz="0" w:space="0" w:color="auto"/>
        <w:bottom w:val="none" w:sz="0" w:space="0" w:color="auto"/>
        <w:right w:val="none" w:sz="0" w:space="0" w:color="auto"/>
      </w:divBdr>
      <w:divsChild>
        <w:div w:id="623586413">
          <w:marLeft w:val="0"/>
          <w:marRight w:val="0"/>
          <w:marTop w:val="0"/>
          <w:marBottom w:val="0"/>
          <w:divBdr>
            <w:top w:val="none" w:sz="0" w:space="0" w:color="auto"/>
            <w:left w:val="none" w:sz="0" w:space="0" w:color="auto"/>
            <w:bottom w:val="none" w:sz="0" w:space="0" w:color="auto"/>
            <w:right w:val="none" w:sz="0" w:space="0" w:color="auto"/>
          </w:divBdr>
          <w:divsChild>
            <w:div w:id="1716662059">
              <w:marLeft w:val="0"/>
              <w:marRight w:val="0"/>
              <w:marTop w:val="0"/>
              <w:marBottom w:val="0"/>
              <w:divBdr>
                <w:top w:val="none" w:sz="0" w:space="0" w:color="auto"/>
                <w:left w:val="none" w:sz="0" w:space="0" w:color="auto"/>
                <w:bottom w:val="none" w:sz="0" w:space="0" w:color="auto"/>
                <w:right w:val="none" w:sz="0" w:space="0" w:color="auto"/>
              </w:divBdr>
              <w:divsChild>
                <w:div w:id="1963146474">
                  <w:marLeft w:val="0"/>
                  <w:marRight w:val="0"/>
                  <w:marTop w:val="0"/>
                  <w:marBottom w:val="0"/>
                  <w:divBdr>
                    <w:top w:val="none" w:sz="0" w:space="0" w:color="auto"/>
                    <w:left w:val="none" w:sz="0" w:space="0" w:color="auto"/>
                    <w:bottom w:val="none" w:sz="0" w:space="0" w:color="auto"/>
                    <w:right w:val="none" w:sz="0" w:space="0" w:color="auto"/>
                  </w:divBdr>
                  <w:divsChild>
                    <w:div w:id="6802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0279255">
      <w:bodyDiv w:val="1"/>
      <w:marLeft w:val="0"/>
      <w:marRight w:val="0"/>
      <w:marTop w:val="0"/>
      <w:marBottom w:val="0"/>
      <w:divBdr>
        <w:top w:val="none" w:sz="0" w:space="0" w:color="auto"/>
        <w:left w:val="none" w:sz="0" w:space="0" w:color="auto"/>
        <w:bottom w:val="none" w:sz="0" w:space="0" w:color="auto"/>
        <w:right w:val="none" w:sz="0" w:space="0" w:color="auto"/>
      </w:divBdr>
      <w:divsChild>
        <w:div w:id="459111859">
          <w:marLeft w:val="0"/>
          <w:marRight w:val="0"/>
          <w:marTop w:val="0"/>
          <w:marBottom w:val="0"/>
          <w:divBdr>
            <w:top w:val="none" w:sz="0" w:space="0" w:color="auto"/>
            <w:left w:val="none" w:sz="0" w:space="0" w:color="auto"/>
            <w:bottom w:val="none" w:sz="0" w:space="0" w:color="auto"/>
            <w:right w:val="none" w:sz="0" w:space="0" w:color="auto"/>
          </w:divBdr>
          <w:divsChild>
            <w:div w:id="1109272619">
              <w:marLeft w:val="0"/>
              <w:marRight w:val="0"/>
              <w:marTop w:val="0"/>
              <w:marBottom w:val="0"/>
              <w:divBdr>
                <w:top w:val="none" w:sz="0" w:space="0" w:color="auto"/>
                <w:left w:val="none" w:sz="0" w:space="0" w:color="auto"/>
                <w:bottom w:val="none" w:sz="0" w:space="0" w:color="auto"/>
                <w:right w:val="none" w:sz="0" w:space="0" w:color="auto"/>
              </w:divBdr>
              <w:divsChild>
                <w:div w:id="1139959840">
                  <w:marLeft w:val="0"/>
                  <w:marRight w:val="0"/>
                  <w:marTop w:val="0"/>
                  <w:marBottom w:val="0"/>
                  <w:divBdr>
                    <w:top w:val="none" w:sz="0" w:space="0" w:color="auto"/>
                    <w:left w:val="none" w:sz="0" w:space="0" w:color="auto"/>
                    <w:bottom w:val="none" w:sz="0" w:space="0" w:color="auto"/>
                    <w:right w:val="none" w:sz="0" w:space="0" w:color="auto"/>
                  </w:divBdr>
                  <w:divsChild>
                    <w:div w:id="8570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0476162">
      <w:bodyDiv w:val="1"/>
      <w:marLeft w:val="0"/>
      <w:marRight w:val="0"/>
      <w:marTop w:val="0"/>
      <w:marBottom w:val="0"/>
      <w:divBdr>
        <w:top w:val="none" w:sz="0" w:space="0" w:color="auto"/>
        <w:left w:val="none" w:sz="0" w:space="0" w:color="auto"/>
        <w:bottom w:val="none" w:sz="0" w:space="0" w:color="auto"/>
        <w:right w:val="none" w:sz="0" w:space="0" w:color="auto"/>
      </w:divBdr>
      <w:divsChild>
        <w:div w:id="953168289">
          <w:marLeft w:val="0"/>
          <w:marRight w:val="0"/>
          <w:marTop w:val="0"/>
          <w:marBottom w:val="0"/>
          <w:divBdr>
            <w:top w:val="none" w:sz="0" w:space="0" w:color="auto"/>
            <w:left w:val="none" w:sz="0" w:space="0" w:color="auto"/>
            <w:bottom w:val="none" w:sz="0" w:space="0" w:color="auto"/>
            <w:right w:val="none" w:sz="0" w:space="0" w:color="auto"/>
          </w:divBdr>
          <w:divsChild>
            <w:div w:id="1378316617">
              <w:marLeft w:val="0"/>
              <w:marRight w:val="0"/>
              <w:marTop w:val="0"/>
              <w:marBottom w:val="0"/>
              <w:divBdr>
                <w:top w:val="none" w:sz="0" w:space="0" w:color="auto"/>
                <w:left w:val="none" w:sz="0" w:space="0" w:color="auto"/>
                <w:bottom w:val="none" w:sz="0" w:space="0" w:color="auto"/>
                <w:right w:val="none" w:sz="0" w:space="0" w:color="auto"/>
              </w:divBdr>
              <w:divsChild>
                <w:div w:id="1841776280">
                  <w:marLeft w:val="0"/>
                  <w:marRight w:val="0"/>
                  <w:marTop w:val="0"/>
                  <w:marBottom w:val="0"/>
                  <w:divBdr>
                    <w:top w:val="none" w:sz="0" w:space="0" w:color="auto"/>
                    <w:left w:val="none" w:sz="0" w:space="0" w:color="auto"/>
                    <w:bottom w:val="none" w:sz="0" w:space="0" w:color="auto"/>
                    <w:right w:val="none" w:sz="0" w:space="0" w:color="auto"/>
                  </w:divBdr>
                  <w:divsChild>
                    <w:div w:id="11113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629708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094277658">
      <w:bodyDiv w:val="1"/>
      <w:marLeft w:val="0"/>
      <w:marRight w:val="0"/>
      <w:marTop w:val="0"/>
      <w:marBottom w:val="0"/>
      <w:divBdr>
        <w:top w:val="none" w:sz="0" w:space="0" w:color="auto"/>
        <w:left w:val="none" w:sz="0" w:space="0" w:color="auto"/>
        <w:bottom w:val="none" w:sz="0" w:space="0" w:color="auto"/>
        <w:right w:val="none" w:sz="0" w:space="0" w:color="auto"/>
      </w:divBdr>
    </w:div>
    <w:div w:id="2106152111">
      <w:bodyDiv w:val="1"/>
      <w:marLeft w:val="0"/>
      <w:marRight w:val="0"/>
      <w:marTop w:val="0"/>
      <w:marBottom w:val="0"/>
      <w:divBdr>
        <w:top w:val="none" w:sz="0" w:space="0" w:color="auto"/>
        <w:left w:val="none" w:sz="0" w:space="0" w:color="auto"/>
        <w:bottom w:val="none" w:sz="0" w:space="0" w:color="auto"/>
        <w:right w:val="none" w:sz="0" w:space="0" w:color="auto"/>
      </w:divBdr>
      <w:divsChild>
        <w:div w:id="497230116">
          <w:marLeft w:val="0"/>
          <w:marRight w:val="0"/>
          <w:marTop w:val="0"/>
          <w:marBottom w:val="0"/>
          <w:divBdr>
            <w:top w:val="none" w:sz="0" w:space="0" w:color="auto"/>
            <w:left w:val="none" w:sz="0" w:space="0" w:color="auto"/>
            <w:bottom w:val="none" w:sz="0" w:space="0" w:color="auto"/>
            <w:right w:val="none" w:sz="0" w:space="0" w:color="auto"/>
          </w:divBdr>
          <w:divsChild>
            <w:div w:id="1784396">
              <w:marLeft w:val="0"/>
              <w:marRight w:val="0"/>
              <w:marTop w:val="0"/>
              <w:marBottom w:val="0"/>
              <w:divBdr>
                <w:top w:val="none" w:sz="0" w:space="0" w:color="auto"/>
                <w:left w:val="none" w:sz="0" w:space="0" w:color="auto"/>
                <w:bottom w:val="none" w:sz="0" w:space="0" w:color="auto"/>
                <w:right w:val="none" w:sz="0" w:space="0" w:color="auto"/>
              </w:divBdr>
              <w:divsChild>
                <w:div w:id="512493652">
                  <w:marLeft w:val="0"/>
                  <w:marRight w:val="0"/>
                  <w:marTop w:val="0"/>
                  <w:marBottom w:val="0"/>
                  <w:divBdr>
                    <w:top w:val="none" w:sz="0" w:space="0" w:color="auto"/>
                    <w:left w:val="none" w:sz="0" w:space="0" w:color="auto"/>
                    <w:bottom w:val="none" w:sz="0" w:space="0" w:color="auto"/>
                    <w:right w:val="none" w:sz="0" w:space="0" w:color="auto"/>
                  </w:divBdr>
                  <w:divsChild>
                    <w:div w:id="7069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ldefense.proofpoint.com/v2/url?u=https-3A__pbsinternational.org_&amp;d=DwMGaQ&amp;c=QX2OfGk7aRC3kh1nmtbeQQ&amp;r=s91bx4LZAGaX9J4elQuHU0ONRGORfW085QJyKg3__AM&amp;m=a0WzUJ-Oufk4-_rewDbdVDNRAXr5V7_metrAjAdoJaUp6SdfOW_yoO09M_Z1OgMH&amp;s=Lgy6iI_5d9vmNC-ccyilBxwyotuAuMAAsUtmcA1OhzY&amp;e=" TargetMode="External"/><Relationship Id="rId13" Type="http://schemas.openxmlformats.org/officeDocument/2006/relationships/hyperlink" Target="https://www.instagram.com/frontlinepb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facebook.com/frontline" TargetMode="External"/><Relationship Id="rId17" Type="http://schemas.openxmlformats.org/officeDocument/2006/relationships/hyperlink" Target="mailto:postpr@washpost.com" TargetMode="External"/><Relationship Id="rId2" Type="http://schemas.openxmlformats.org/officeDocument/2006/relationships/numbering" Target="numbering.xml"/><Relationship Id="rId16" Type="http://schemas.openxmlformats.org/officeDocument/2006/relationships/hyperlink" Target="mailto:frontlinemedia@wgbh.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frontlinepb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washingtonpost.com" TargetMode="External"/><Relationship Id="rId23" Type="http://schemas.openxmlformats.org/officeDocument/2006/relationships/fontTable" Target="fontTable.xml"/><Relationship Id="rId10" Type="http://schemas.openxmlformats.org/officeDocument/2006/relationships/hyperlink" Target="https://www.pbs.org/wgbh/pages/frontlin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pbs.org/wgbh/frontline/newsletter-subscriptions/" TargetMode="External"/><Relationship Id="rId14" Type="http://schemas.openxmlformats.org/officeDocument/2006/relationships/hyperlink" Target="https://www.youtube.com/channel/UC3ScyryU9Oy9Wse3a8OAmYQ" TargetMode="External"/><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8" Type="http://schemas.openxmlformats.org/officeDocument/2006/relationships/image" Target="media/image6.jpeg"/><Relationship Id="rId3" Type="http://schemas.microsoft.com/office/2007/relationships/hdphoto" Target="media/hdphoto1.wdp"/><Relationship Id="rId7" Type="http://schemas.microsoft.com/office/2007/relationships/hdphoto" Target="media/hdphoto2.wdp"/><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image" Target="media/image3.png"/><Relationship Id="rId9"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98C89-C8CB-E345-8B51-A18E8548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1080</Words>
  <Characters>6157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7223</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3</cp:revision>
  <cp:lastPrinted>2020-09-24T13:07:00Z</cp:lastPrinted>
  <dcterms:created xsi:type="dcterms:W3CDTF">2023-12-15T22:02:00Z</dcterms:created>
  <dcterms:modified xsi:type="dcterms:W3CDTF">2023-12-15T22:57:00Z</dcterms:modified>
</cp:coreProperties>
</file>