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04C09" w14:textId="77777777" w:rsidR="00960721" w:rsidRPr="00CC26B8" w:rsidRDefault="00D37EA3" w:rsidP="00960721">
      <w:pPr>
        <w:pStyle w:val="PBSHeadline"/>
      </w:pPr>
      <w:r>
        <w:t>PBS to air GOI</w:t>
      </w:r>
      <w:bookmarkStart w:id="0" w:name="_GoBack"/>
      <w:bookmarkEnd w:id="0"/>
      <w:r>
        <w:t xml:space="preserve">NG TO WAR, a New Documentary About the </w:t>
      </w:r>
      <w:r w:rsidR="00F87682">
        <w:t>Veteran</w:t>
      </w:r>
      <w:r w:rsidR="00BA13DC">
        <w:t xml:space="preserve"> </w:t>
      </w:r>
      <w:r>
        <w:t>Experience, on Memorial Day</w:t>
      </w:r>
    </w:p>
    <w:p w14:paraId="2EF1B782" w14:textId="77777777" w:rsidR="00F74D49" w:rsidRDefault="00F74D49" w:rsidP="00960721">
      <w:pPr>
        <w:pStyle w:val="PBSDateHeadline"/>
      </w:pPr>
    </w:p>
    <w:p w14:paraId="0A19BF96" w14:textId="77777777" w:rsidR="00960721" w:rsidRDefault="00D37EA3" w:rsidP="00960721">
      <w:pPr>
        <w:pStyle w:val="PBSDateHeadline"/>
      </w:pPr>
      <w:r>
        <w:t>Monday</w:t>
      </w:r>
      <w:r w:rsidR="00960721">
        <w:t xml:space="preserve">, </w:t>
      </w:r>
      <w:r>
        <w:t>May 28</w:t>
      </w:r>
      <w:r w:rsidR="00960721">
        <w:t xml:space="preserve">, </w:t>
      </w:r>
      <w:r>
        <w:t>2018</w:t>
      </w:r>
    </w:p>
    <w:p w14:paraId="18D78A4D" w14:textId="77777777" w:rsidR="00960721" w:rsidRDefault="00085232" w:rsidP="00960721">
      <w:pPr>
        <w:pStyle w:val="PBSDateHeadline"/>
      </w:pPr>
      <w:r>
        <w:t>9</w:t>
      </w:r>
      <w:r w:rsidR="00F74D49">
        <w:t>:00-10:00</w:t>
      </w:r>
      <w:r w:rsidR="00F208AE">
        <w:t xml:space="preserve"> </w:t>
      </w:r>
      <w:r w:rsidR="00960721">
        <w:t>p.m. ET on PBS</w:t>
      </w:r>
      <w:r w:rsidR="00F74D49">
        <w:t xml:space="preserve"> Stations</w:t>
      </w:r>
    </w:p>
    <w:p w14:paraId="1FE17747" w14:textId="77777777" w:rsidR="00960721" w:rsidRDefault="00960721" w:rsidP="00960721"/>
    <w:p w14:paraId="27A9A753" w14:textId="7AC7F2B0" w:rsidR="00960721" w:rsidRPr="00D26031" w:rsidRDefault="00F208AE" w:rsidP="00960721">
      <w:pPr>
        <w:pStyle w:val="PBSSubHead"/>
      </w:pPr>
      <w:r>
        <w:t xml:space="preserve">War </w:t>
      </w:r>
      <w:r w:rsidR="00BA13DC">
        <w:t>C</w:t>
      </w:r>
      <w:r>
        <w:t xml:space="preserve">orrespondent and </w:t>
      </w:r>
      <w:r w:rsidR="00BA13DC">
        <w:t>A</w:t>
      </w:r>
      <w:r>
        <w:t xml:space="preserve">uthor Sebastian Junger, Vietnam War </w:t>
      </w:r>
      <w:r w:rsidR="00BA13DC">
        <w:t>V</w:t>
      </w:r>
      <w:r>
        <w:t xml:space="preserve">eteran and </w:t>
      </w:r>
      <w:r w:rsidR="00BA13DC">
        <w:t>A</w:t>
      </w:r>
      <w:r>
        <w:t>uthor Karl Marlantes</w:t>
      </w:r>
      <w:r w:rsidR="00BA13DC">
        <w:t>,</w:t>
      </w:r>
      <w:r>
        <w:t xml:space="preserve"> and </w:t>
      </w:r>
      <w:r w:rsidR="00BA13DC">
        <w:t>O</w:t>
      </w:r>
      <w:r>
        <w:t xml:space="preserve">ther </w:t>
      </w:r>
      <w:r w:rsidR="00BA13DC">
        <w:t>V</w:t>
      </w:r>
      <w:r>
        <w:t xml:space="preserve">eterans </w:t>
      </w:r>
      <w:r w:rsidR="00BA13DC">
        <w:t>S</w:t>
      </w:r>
      <w:r>
        <w:t xml:space="preserve">hare </w:t>
      </w:r>
      <w:r w:rsidR="00BA13DC">
        <w:t>C</w:t>
      </w:r>
      <w:r>
        <w:t xml:space="preserve">andid </w:t>
      </w:r>
      <w:r w:rsidR="00BA13DC">
        <w:t>A</w:t>
      </w:r>
      <w:r>
        <w:t xml:space="preserve">ccounts of </w:t>
      </w:r>
      <w:r w:rsidR="00BA13DC">
        <w:t>L</w:t>
      </w:r>
      <w:r>
        <w:t xml:space="preserve">ife </w:t>
      </w:r>
      <w:r w:rsidR="00BA13DC">
        <w:t>B</w:t>
      </w:r>
      <w:r>
        <w:t xml:space="preserve">efore, </w:t>
      </w:r>
      <w:r w:rsidR="00BA13DC">
        <w:t>D</w:t>
      </w:r>
      <w:r>
        <w:t>uring and</w:t>
      </w:r>
      <w:r w:rsidR="00BA13DC">
        <w:t xml:space="preserve"> A</w:t>
      </w:r>
      <w:r>
        <w:t xml:space="preserve">fter </w:t>
      </w:r>
      <w:r w:rsidR="00F74D49">
        <w:t>C</w:t>
      </w:r>
      <w:r>
        <w:t>ombat</w:t>
      </w:r>
      <w:r w:rsidR="00BA13DC">
        <w:t xml:space="preserve"> </w:t>
      </w:r>
    </w:p>
    <w:p w14:paraId="3284EE66" w14:textId="77777777" w:rsidR="00960721" w:rsidRDefault="00960721" w:rsidP="00960721"/>
    <w:tbl>
      <w:tblPr>
        <w:tblpPr w:leftFromText="180" w:rightFromText="180" w:vertAnchor="text" w:tblpY="1"/>
        <w:tblOverlap w:val="never"/>
        <w:tblW w:w="0" w:type="auto"/>
        <w:tblLook w:val="01E0" w:firstRow="1" w:lastRow="1" w:firstColumn="1" w:lastColumn="1" w:noHBand="0" w:noVBand="0"/>
      </w:tblPr>
      <w:tblGrid>
        <w:gridCol w:w="3951"/>
      </w:tblGrid>
      <w:tr w:rsidR="00960721" w14:paraId="006607EE" w14:textId="77777777" w:rsidTr="000420DE">
        <w:trPr>
          <w:trHeight w:val="998"/>
        </w:trPr>
        <w:tc>
          <w:tcPr>
            <w:tcW w:w="3951" w:type="dxa"/>
            <w:shd w:val="clear" w:color="auto" w:fill="auto"/>
          </w:tcPr>
          <w:p w14:paraId="30BA9154" w14:textId="77777777" w:rsidR="00960721" w:rsidRDefault="00960721" w:rsidP="00F8451B">
            <w:r>
              <w:rPr>
                <w:noProof/>
              </w:rPr>
              <w:drawing>
                <wp:inline distT="0" distB="0" distL="0" distR="0" wp14:anchorId="216E579E" wp14:editId="2123FC1A">
                  <wp:extent cx="2371725" cy="1470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7"/>
                          <a:stretch>
                            <a:fillRect/>
                          </a:stretch>
                        </pic:blipFill>
                        <pic:spPr bwMode="auto">
                          <a:xfrm>
                            <a:off x="0" y="0"/>
                            <a:ext cx="2376123" cy="1472914"/>
                          </a:xfrm>
                          <a:prstGeom prst="rect">
                            <a:avLst/>
                          </a:prstGeom>
                          <a:noFill/>
                          <a:ln>
                            <a:noFill/>
                          </a:ln>
                        </pic:spPr>
                      </pic:pic>
                    </a:graphicData>
                  </a:graphic>
                </wp:inline>
              </w:drawing>
            </w:r>
          </w:p>
        </w:tc>
      </w:tr>
      <w:tr w:rsidR="000420DE" w14:paraId="65DA5AC5" w14:textId="77777777" w:rsidTr="000420DE">
        <w:trPr>
          <w:trHeight w:val="571"/>
        </w:trPr>
        <w:tc>
          <w:tcPr>
            <w:tcW w:w="3951" w:type="dxa"/>
            <w:shd w:val="clear" w:color="auto" w:fill="auto"/>
          </w:tcPr>
          <w:p w14:paraId="654AE2B7" w14:textId="77777777" w:rsidR="000420DE" w:rsidRDefault="000420DE" w:rsidP="00F8451B">
            <w:r w:rsidRPr="00606F14">
              <w:rPr>
                <w:rFonts w:ascii="Times New Roman" w:hAnsi="Times New Roman" w:cs="Times New Roman"/>
                <w:i/>
                <w:sz w:val="18"/>
                <w:szCs w:val="18"/>
              </w:rPr>
              <w:t xml:space="preserve">Caption: </w:t>
            </w:r>
            <w:bookmarkStart w:id="1" w:name="_Hlk509990952"/>
            <w:r w:rsidRPr="00606F14">
              <w:rPr>
                <w:rFonts w:ascii="Times New Roman" w:eastAsia="Times New Roman" w:hAnsi="Times New Roman" w:cs="Times New Roman"/>
                <w:i/>
                <w:sz w:val="18"/>
                <w:szCs w:val="18"/>
                <w:shd w:val="clear" w:color="auto" w:fill="FFFFFF"/>
              </w:rPr>
              <w:t>A US Army infantry soldier in Iraq, 2003.</w:t>
            </w:r>
            <w:bookmarkEnd w:id="1"/>
          </w:p>
          <w:p w14:paraId="04E87B99" w14:textId="77777777" w:rsidR="000420DE" w:rsidRDefault="000420DE" w:rsidP="00F8451B">
            <w:pPr>
              <w:pStyle w:val="PBSCaption"/>
              <w:framePr w:hSpace="0" w:wrap="auto" w:vAnchor="margin" w:yAlign="inline"/>
              <w:suppressOverlap w:val="0"/>
            </w:pPr>
            <w:r>
              <w:t>Credit: Stacy L. Pearsall</w:t>
            </w:r>
          </w:p>
        </w:tc>
      </w:tr>
    </w:tbl>
    <w:p w14:paraId="04D92EA2" w14:textId="2E6A408A" w:rsidR="00FB0713" w:rsidRDefault="00F208AE" w:rsidP="00F8451B">
      <w:r>
        <w:t>MINNEAPOLIS/ST. PAUL</w:t>
      </w:r>
      <w:r w:rsidR="00960721">
        <w:t xml:space="preserve">, </w:t>
      </w:r>
      <w:r>
        <w:t>MN</w:t>
      </w:r>
      <w:r w:rsidR="00960721">
        <w:t xml:space="preserve"> </w:t>
      </w:r>
      <w:r w:rsidR="003C0828">
        <w:t>(</w:t>
      </w:r>
      <w:r w:rsidR="00F8451B">
        <w:t>APRIL 19</w:t>
      </w:r>
      <w:r>
        <w:t>, 2018</w:t>
      </w:r>
      <w:r w:rsidR="003C0828">
        <w:t xml:space="preserve">) </w:t>
      </w:r>
      <w:r w:rsidR="00085232">
        <w:t>—</w:t>
      </w:r>
      <w:r w:rsidR="003C0828">
        <w:t xml:space="preserve"> </w:t>
      </w:r>
      <w:r w:rsidR="00085232" w:rsidRPr="005601A3">
        <w:rPr>
          <w:b/>
        </w:rPr>
        <w:t>GOIN</w:t>
      </w:r>
      <w:r w:rsidR="005601A3" w:rsidRPr="005601A3">
        <w:rPr>
          <w:b/>
        </w:rPr>
        <w:t>G</w:t>
      </w:r>
      <w:r w:rsidR="00085232" w:rsidRPr="005601A3">
        <w:rPr>
          <w:b/>
        </w:rPr>
        <w:t xml:space="preserve"> TO WAR</w:t>
      </w:r>
      <w:r w:rsidR="00085232">
        <w:t xml:space="preserve">, a new </w:t>
      </w:r>
      <w:r w:rsidR="00F75EE1">
        <w:t xml:space="preserve">60-minute </w:t>
      </w:r>
      <w:r w:rsidR="00085232">
        <w:t xml:space="preserve">documentary about </w:t>
      </w:r>
      <w:r w:rsidR="005601A3">
        <w:t>what it means to serve in and return from war</w:t>
      </w:r>
      <w:r w:rsidR="00085232">
        <w:t>, will air on Memorial Day, Monday</w:t>
      </w:r>
      <w:r w:rsidR="00BA13DC">
        <w:t>,</w:t>
      </w:r>
      <w:r w:rsidR="00085232">
        <w:t xml:space="preserve"> May 28, at </w:t>
      </w:r>
      <w:r w:rsidR="003F6486">
        <w:t>9</w:t>
      </w:r>
      <w:r w:rsidR="00BA13DC">
        <w:t>:00 p.m.</w:t>
      </w:r>
      <w:r w:rsidR="00085232">
        <w:t xml:space="preserve"> E</w:t>
      </w:r>
      <w:r w:rsidR="003F6486">
        <w:t>T</w:t>
      </w:r>
      <w:r w:rsidR="00085232">
        <w:t xml:space="preserve"> </w:t>
      </w:r>
      <w:r w:rsidR="00BA13DC">
        <w:t xml:space="preserve">on PBS stations </w:t>
      </w:r>
      <w:r w:rsidR="00085232">
        <w:t>(check local listings).</w:t>
      </w:r>
    </w:p>
    <w:p w14:paraId="1ADEA205" w14:textId="77777777" w:rsidR="00FB0713" w:rsidRDefault="00FB0713" w:rsidP="00F8451B"/>
    <w:p w14:paraId="69FA50E3" w14:textId="4CE4F0B4" w:rsidR="00F208AE" w:rsidRDefault="00F75EE1" w:rsidP="00F8451B">
      <w:pPr>
        <w:rPr>
          <w:rFonts w:cs="Arial"/>
        </w:rPr>
      </w:pPr>
      <w:r w:rsidRPr="003F6486">
        <w:t>Produced by Michael Epstein</w:t>
      </w:r>
      <w:r w:rsidR="00A56409" w:rsidRPr="003F6486">
        <w:t xml:space="preserve"> </w:t>
      </w:r>
      <w:r w:rsidR="00647075">
        <w:t>(</w:t>
      </w:r>
      <w:proofErr w:type="spellStart"/>
      <w:r w:rsidR="00647075">
        <w:rPr>
          <w:i/>
        </w:rPr>
        <w:t>LennoNYC</w:t>
      </w:r>
      <w:proofErr w:type="spellEnd"/>
      <w:r w:rsidR="00F8593F">
        <w:rPr>
          <w:i/>
        </w:rPr>
        <w:t xml:space="preserve">; The Battle Over Citizen </w:t>
      </w:r>
      <w:r w:rsidR="00F8593F" w:rsidRPr="00F8451B">
        <w:rPr>
          <w:i/>
        </w:rPr>
        <w:t>Kane)</w:t>
      </w:r>
      <w:r w:rsidR="00F8593F">
        <w:t xml:space="preserve"> </w:t>
      </w:r>
      <w:r w:rsidR="00A56409" w:rsidRPr="00F8593F">
        <w:t>and</w:t>
      </w:r>
      <w:r w:rsidR="00A56409" w:rsidRPr="003F6486">
        <w:t xml:space="preserve"> Twin Cities PBS in association with </w:t>
      </w:r>
      <w:r w:rsidR="00FB0713">
        <w:t xml:space="preserve">Paul G. Allen’s </w:t>
      </w:r>
      <w:r w:rsidR="00A56409" w:rsidRPr="003F6486">
        <w:t>Vulcan Productions</w:t>
      </w:r>
      <w:r w:rsidRPr="003F6486">
        <w:t>,</w:t>
      </w:r>
      <w:r>
        <w:t xml:space="preserve"> </w:t>
      </w:r>
      <w:r w:rsidR="00F208AE" w:rsidRPr="00F208AE">
        <w:rPr>
          <w:rFonts w:cs="Arial"/>
          <w:b/>
        </w:rPr>
        <w:t>GOING TO WAR</w:t>
      </w:r>
      <w:r w:rsidR="00F208AE" w:rsidRPr="00F208AE">
        <w:rPr>
          <w:rFonts w:cs="Arial"/>
        </w:rPr>
        <w:t xml:space="preserve"> explores the paradox of war: a painful and horrific experience that also brings exhilaration, purpose, connection</w:t>
      </w:r>
      <w:r w:rsidR="00A37617">
        <w:rPr>
          <w:rFonts w:cs="Arial"/>
        </w:rPr>
        <w:t xml:space="preserve"> </w:t>
      </w:r>
      <w:r w:rsidR="00F208AE" w:rsidRPr="00F208AE">
        <w:rPr>
          <w:rFonts w:cs="Arial"/>
        </w:rPr>
        <w:t>—</w:t>
      </w:r>
      <w:r w:rsidR="00A37617">
        <w:rPr>
          <w:rFonts w:cs="Arial"/>
        </w:rPr>
        <w:t xml:space="preserve"> </w:t>
      </w:r>
      <w:r w:rsidR="00F208AE" w:rsidRPr="00F208AE">
        <w:rPr>
          <w:rFonts w:cs="Arial"/>
        </w:rPr>
        <w:t xml:space="preserve">and even love. </w:t>
      </w:r>
      <w:r>
        <w:rPr>
          <w:rFonts w:cs="Arial"/>
        </w:rPr>
        <w:t>The film features two acclaimed storytellers of war</w:t>
      </w:r>
      <w:r w:rsidR="00D74153" w:rsidRPr="00F208AE">
        <w:rPr>
          <w:rFonts w:cs="Arial"/>
        </w:rPr>
        <w:t>—</w:t>
      </w:r>
      <w:r>
        <w:rPr>
          <w:rFonts w:cs="Arial"/>
        </w:rPr>
        <w:t>j</w:t>
      </w:r>
      <w:r w:rsidR="00F208AE" w:rsidRPr="00F208AE">
        <w:rPr>
          <w:rFonts w:cs="Arial"/>
        </w:rPr>
        <w:t>ournalist and author Sebastian Junger</w:t>
      </w:r>
      <w:r>
        <w:rPr>
          <w:rFonts w:cs="Arial"/>
        </w:rPr>
        <w:t xml:space="preserve">, author of </w:t>
      </w:r>
      <w:r w:rsidR="00F208AE" w:rsidRPr="00F208AE">
        <w:rPr>
          <w:rFonts w:cs="Arial"/>
          <w:i/>
        </w:rPr>
        <w:t>The Perfect Stor</w:t>
      </w:r>
      <w:r>
        <w:rPr>
          <w:rFonts w:cs="Arial"/>
          <w:i/>
        </w:rPr>
        <w:t xml:space="preserve">m </w:t>
      </w:r>
      <w:r>
        <w:rPr>
          <w:rFonts w:cs="Arial"/>
        </w:rPr>
        <w:t xml:space="preserve">and director of the Academy Award-nominated documentary </w:t>
      </w:r>
      <w:r w:rsidR="00F208AE" w:rsidRPr="003C0828">
        <w:rPr>
          <w:rFonts w:cs="Arial"/>
          <w:i/>
        </w:rPr>
        <w:t>Restrepo</w:t>
      </w:r>
      <w:r w:rsidRPr="00F8451B">
        <w:rPr>
          <w:rFonts w:cs="Arial"/>
          <w:i/>
        </w:rPr>
        <w:t>;</w:t>
      </w:r>
      <w:r>
        <w:rPr>
          <w:rFonts w:cs="Arial"/>
        </w:rPr>
        <w:t xml:space="preserve"> and </w:t>
      </w:r>
      <w:r w:rsidR="001813D1">
        <w:rPr>
          <w:rFonts w:cs="Arial"/>
        </w:rPr>
        <w:t xml:space="preserve">Vietnam War veteran </w:t>
      </w:r>
      <w:r w:rsidR="00F208AE" w:rsidRPr="00F208AE">
        <w:rPr>
          <w:rFonts w:cs="Arial"/>
        </w:rPr>
        <w:t>Karl Marlantes, author</w:t>
      </w:r>
      <w:r w:rsidR="001813D1">
        <w:rPr>
          <w:rFonts w:cs="Arial"/>
        </w:rPr>
        <w:t xml:space="preserve"> of</w:t>
      </w:r>
      <w:r w:rsidR="00F208AE" w:rsidRPr="00F208AE">
        <w:rPr>
          <w:rFonts w:cs="Arial"/>
        </w:rPr>
        <w:t xml:space="preserve"> the best</w:t>
      </w:r>
      <w:r w:rsidR="00A37617">
        <w:rPr>
          <w:rFonts w:cs="Arial"/>
        </w:rPr>
        <w:t>-</w:t>
      </w:r>
      <w:r w:rsidR="00F208AE" w:rsidRPr="00F208AE">
        <w:rPr>
          <w:rFonts w:cs="Arial"/>
        </w:rPr>
        <w:t xml:space="preserve">selling Vietnam combat novel </w:t>
      </w:r>
      <w:r w:rsidR="00F208AE" w:rsidRPr="00F208AE">
        <w:rPr>
          <w:rFonts w:cs="Arial"/>
          <w:i/>
        </w:rPr>
        <w:t>Matterhorn</w:t>
      </w:r>
      <w:r w:rsidR="00F208AE" w:rsidRPr="00F208AE">
        <w:rPr>
          <w:rFonts w:cs="Arial"/>
        </w:rPr>
        <w:t xml:space="preserve"> and </w:t>
      </w:r>
      <w:r w:rsidR="00F208AE" w:rsidRPr="00F208AE">
        <w:rPr>
          <w:rFonts w:cs="Arial"/>
          <w:i/>
        </w:rPr>
        <w:t xml:space="preserve">What It </w:t>
      </w:r>
      <w:r w:rsidR="00A37617">
        <w:rPr>
          <w:rFonts w:cs="Arial"/>
          <w:i/>
        </w:rPr>
        <w:t>I</w:t>
      </w:r>
      <w:r w:rsidR="00F208AE" w:rsidRPr="00F208AE">
        <w:rPr>
          <w:rFonts w:cs="Arial"/>
          <w:i/>
        </w:rPr>
        <w:t>s Like to Go to War</w:t>
      </w:r>
      <w:r w:rsidR="00F208AE" w:rsidRPr="00F208AE">
        <w:rPr>
          <w:rFonts w:cs="Arial"/>
        </w:rPr>
        <w:t>.</w:t>
      </w:r>
      <w:r w:rsidR="001813D1">
        <w:rPr>
          <w:rFonts w:cs="Arial"/>
        </w:rPr>
        <w:t xml:space="preserve">  </w:t>
      </w:r>
    </w:p>
    <w:p w14:paraId="216CA107" w14:textId="42BB6586" w:rsidR="00BF6E15" w:rsidRDefault="00BF6E15" w:rsidP="00F8451B">
      <w:pPr>
        <w:rPr>
          <w:rFonts w:cs="Arial"/>
        </w:rPr>
      </w:pPr>
    </w:p>
    <w:p w14:paraId="2A329B66" w14:textId="72806A19" w:rsidR="00F8451B" w:rsidRDefault="00F8451B" w:rsidP="00F8451B">
      <w:pPr>
        <w:rPr>
          <w:rFonts w:cs="Arial"/>
        </w:rPr>
      </w:pPr>
      <w:r w:rsidRPr="00047F5B">
        <w:rPr>
          <w:rFonts w:cs="Arial"/>
        </w:rPr>
        <w:t xml:space="preserve">A trailer is available </w:t>
      </w:r>
      <w:r>
        <w:rPr>
          <w:rFonts w:cs="Arial"/>
        </w:rPr>
        <w:t xml:space="preserve">at </w:t>
      </w:r>
      <w:hyperlink r:id="rId8" w:history="1">
        <w:r w:rsidRPr="000B2355">
          <w:rPr>
            <w:rStyle w:val="Hyperlink"/>
            <w:rFonts w:cs="Arial"/>
          </w:rPr>
          <w:t>pbs.org/</w:t>
        </w:r>
        <w:proofErr w:type="spellStart"/>
        <w:r w:rsidRPr="000B2355">
          <w:rPr>
            <w:rStyle w:val="Hyperlink"/>
            <w:rFonts w:cs="Arial"/>
          </w:rPr>
          <w:t>goingtowar</w:t>
        </w:r>
        <w:proofErr w:type="spellEnd"/>
      </w:hyperlink>
    </w:p>
    <w:p w14:paraId="42FE01B6" w14:textId="77777777" w:rsidR="00F208AE" w:rsidRPr="00F208AE" w:rsidRDefault="00F208AE" w:rsidP="00F8451B">
      <w:pPr>
        <w:rPr>
          <w:rFonts w:cs="Arial"/>
        </w:rPr>
      </w:pPr>
    </w:p>
    <w:p w14:paraId="25947684" w14:textId="65BAE68E" w:rsidR="00F208AE" w:rsidRPr="00F208AE" w:rsidRDefault="001813D1" w:rsidP="00F8451B">
      <w:pPr>
        <w:rPr>
          <w:rFonts w:cs="Arial"/>
        </w:rPr>
      </w:pPr>
      <w:r>
        <w:rPr>
          <w:rFonts w:cs="Arial"/>
        </w:rPr>
        <w:t xml:space="preserve">Joining </w:t>
      </w:r>
      <w:r w:rsidR="00F208AE" w:rsidRPr="00F208AE">
        <w:rPr>
          <w:rFonts w:cs="Arial"/>
        </w:rPr>
        <w:t>Junger and Marlantes</w:t>
      </w:r>
      <w:r>
        <w:rPr>
          <w:rFonts w:cs="Arial"/>
        </w:rPr>
        <w:t xml:space="preserve"> are </w:t>
      </w:r>
      <w:r w:rsidR="00F75EE1">
        <w:rPr>
          <w:rFonts w:cs="Arial"/>
        </w:rPr>
        <w:t>veterans</w:t>
      </w:r>
      <w:r>
        <w:rPr>
          <w:rFonts w:cs="Arial"/>
        </w:rPr>
        <w:t xml:space="preserve"> from </w:t>
      </w:r>
      <w:r w:rsidR="002966A3">
        <w:rPr>
          <w:rFonts w:cs="Arial"/>
        </w:rPr>
        <w:t xml:space="preserve">various </w:t>
      </w:r>
      <w:r>
        <w:rPr>
          <w:rFonts w:cs="Arial"/>
        </w:rPr>
        <w:t xml:space="preserve">American wars who </w:t>
      </w:r>
      <w:r w:rsidR="00F208AE" w:rsidRPr="00F208AE">
        <w:rPr>
          <w:rFonts w:cs="Arial"/>
        </w:rPr>
        <w:t>bring first</w:t>
      </w:r>
      <w:r w:rsidR="00A37617">
        <w:rPr>
          <w:rFonts w:cs="Arial"/>
        </w:rPr>
        <w:t>-</w:t>
      </w:r>
      <w:r w:rsidR="00F208AE" w:rsidRPr="00F208AE">
        <w:rPr>
          <w:rFonts w:cs="Arial"/>
        </w:rPr>
        <w:t xml:space="preserve">hand </w:t>
      </w:r>
      <w:r w:rsidR="001D5C5A">
        <w:rPr>
          <w:rFonts w:cs="Arial"/>
        </w:rPr>
        <w:t>accounts and an abiding commitment</w:t>
      </w:r>
      <w:r w:rsidR="001D5C5A" w:rsidRPr="00F208AE">
        <w:rPr>
          <w:rFonts w:cs="Arial"/>
        </w:rPr>
        <w:t xml:space="preserve"> </w:t>
      </w:r>
      <w:r w:rsidR="00F208AE" w:rsidRPr="00F208AE">
        <w:rPr>
          <w:rFonts w:cs="Arial"/>
        </w:rPr>
        <w:t>to telling the</w:t>
      </w:r>
      <w:r w:rsidR="00392FEC">
        <w:rPr>
          <w:rFonts w:cs="Arial"/>
        </w:rPr>
        <w:t xml:space="preserve"> </w:t>
      </w:r>
      <w:r>
        <w:rPr>
          <w:rFonts w:cs="Arial"/>
        </w:rPr>
        <w:t>warrior</w:t>
      </w:r>
      <w:r w:rsidR="00F208AE" w:rsidRPr="00F208AE">
        <w:rPr>
          <w:rFonts w:cs="Arial"/>
        </w:rPr>
        <w:t xml:space="preserve">’s story with sensitivity and candor. </w:t>
      </w:r>
      <w:r w:rsidR="00F208AE" w:rsidRPr="00F208AE">
        <w:rPr>
          <w:rFonts w:cs="Arial"/>
          <w:b/>
        </w:rPr>
        <w:t>GOING TO WAR</w:t>
      </w:r>
      <w:r w:rsidR="00F208AE" w:rsidRPr="00F208AE">
        <w:rPr>
          <w:rFonts w:cs="Arial"/>
        </w:rPr>
        <w:t xml:space="preserve"> captures the gritty mental and physical transformation of troops in training </w:t>
      </w:r>
      <w:r w:rsidR="00F74D49" w:rsidRPr="00F208AE">
        <w:rPr>
          <w:rFonts w:cs="Arial"/>
        </w:rPr>
        <w:t xml:space="preserve">and </w:t>
      </w:r>
      <w:r w:rsidR="00F208AE" w:rsidRPr="00F208AE">
        <w:rPr>
          <w:rFonts w:cs="Arial"/>
        </w:rPr>
        <w:t xml:space="preserve">follows </w:t>
      </w:r>
      <w:r w:rsidR="002966A3">
        <w:rPr>
          <w:rFonts w:cs="Arial"/>
        </w:rPr>
        <w:t xml:space="preserve">them </w:t>
      </w:r>
      <w:r w:rsidR="00F208AE" w:rsidRPr="00F208AE">
        <w:rPr>
          <w:rFonts w:cs="Arial"/>
        </w:rPr>
        <w:t xml:space="preserve">into the </w:t>
      </w:r>
      <w:r w:rsidR="00836FD4">
        <w:rPr>
          <w:rFonts w:cs="Arial"/>
        </w:rPr>
        <w:t xml:space="preserve">transformative </w:t>
      </w:r>
      <w:r w:rsidR="00F208AE" w:rsidRPr="00F208AE">
        <w:rPr>
          <w:rFonts w:cs="Arial"/>
        </w:rPr>
        <w:t xml:space="preserve">experience of combat. By delving into the psychologically complex world of warfare and its aftermath, the film </w:t>
      </w:r>
      <w:r w:rsidR="00633646">
        <w:rPr>
          <w:rFonts w:cs="Arial"/>
        </w:rPr>
        <w:t xml:space="preserve">reveals the challenges </w:t>
      </w:r>
      <w:r w:rsidR="002966A3">
        <w:rPr>
          <w:rFonts w:cs="Arial"/>
        </w:rPr>
        <w:t>service members</w:t>
      </w:r>
      <w:r w:rsidR="00633646">
        <w:rPr>
          <w:rFonts w:cs="Arial"/>
        </w:rPr>
        <w:t xml:space="preserve"> face when they return </w:t>
      </w:r>
      <w:r w:rsidR="00F74D49">
        <w:rPr>
          <w:rFonts w:cs="Arial"/>
        </w:rPr>
        <w:t xml:space="preserve">home </w:t>
      </w:r>
      <w:r w:rsidR="00633646">
        <w:rPr>
          <w:rFonts w:cs="Arial"/>
        </w:rPr>
        <w:t xml:space="preserve">and rejoin </w:t>
      </w:r>
      <w:r w:rsidR="00F208AE" w:rsidRPr="00F208AE">
        <w:rPr>
          <w:rFonts w:cs="Arial"/>
        </w:rPr>
        <w:t xml:space="preserve">civilian society, revisit </w:t>
      </w:r>
      <w:r w:rsidR="00F40BE3">
        <w:rPr>
          <w:rFonts w:cs="Arial"/>
        </w:rPr>
        <w:t xml:space="preserve">their </w:t>
      </w:r>
      <w:r w:rsidR="00F208AE" w:rsidRPr="00F208AE">
        <w:rPr>
          <w:rFonts w:cs="Arial"/>
        </w:rPr>
        <w:t xml:space="preserve">life goals and aspirations, and ultimately redefine </w:t>
      </w:r>
      <w:r>
        <w:rPr>
          <w:rFonts w:cs="Arial"/>
        </w:rPr>
        <w:t>themselves</w:t>
      </w:r>
      <w:r w:rsidR="00F208AE" w:rsidRPr="00F208AE">
        <w:rPr>
          <w:rFonts w:cs="Arial"/>
        </w:rPr>
        <w:t>.</w:t>
      </w:r>
    </w:p>
    <w:p w14:paraId="4B935FCC" w14:textId="77777777" w:rsidR="00F208AE" w:rsidRPr="00F208AE" w:rsidRDefault="00F208AE" w:rsidP="00F8451B">
      <w:pPr>
        <w:rPr>
          <w:rFonts w:cs="Arial"/>
        </w:rPr>
      </w:pPr>
    </w:p>
    <w:p w14:paraId="6FCEF7A3" w14:textId="05F2FB37" w:rsidR="00633646" w:rsidRDefault="00F208AE" w:rsidP="00F8451B">
      <w:pPr>
        <w:rPr>
          <w:rFonts w:cs="Arial"/>
        </w:rPr>
      </w:pPr>
      <w:r w:rsidRPr="00F208AE">
        <w:rPr>
          <w:rFonts w:cs="Arial"/>
          <w:b/>
        </w:rPr>
        <w:t>GOING TO WAR</w:t>
      </w:r>
      <w:r w:rsidRPr="00F208AE">
        <w:rPr>
          <w:rFonts w:cs="Arial"/>
        </w:rPr>
        <w:t xml:space="preserve"> </w:t>
      </w:r>
      <w:r w:rsidR="002966A3">
        <w:rPr>
          <w:rFonts w:cs="Arial"/>
        </w:rPr>
        <w:t xml:space="preserve">illuminates </w:t>
      </w:r>
      <w:r w:rsidRPr="00F208AE">
        <w:rPr>
          <w:rFonts w:cs="Arial"/>
        </w:rPr>
        <w:t>the deep human responses that transcend battles</w:t>
      </w:r>
      <w:r w:rsidR="002966A3">
        <w:rPr>
          <w:rFonts w:cs="Arial"/>
        </w:rPr>
        <w:t xml:space="preserve"> and </w:t>
      </w:r>
      <w:r w:rsidRPr="00F208AE">
        <w:rPr>
          <w:rFonts w:cs="Arial"/>
        </w:rPr>
        <w:t xml:space="preserve">cultures and </w:t>
      </w:r>
      <w:r w:rsidR="002966A3">
        <w:rPr>
          <w:rFonts w:cs="Arial"/>
        </w:rPr>
        <w:t>are universal throughout history</w:t>
      </w:r>
      <w:r w:rsidRPr="00F208AE">
        <w:rPr>
          <w:rFonts w:cs="Arial"/>
        </w:rPr>
        <w:t>. “</w:t>
      </w:r>
      <w:r w:rsidR="00836FD4">
        <w:t>We like to think of war as an aberration</w:t>
      </w:r>
      <w:r w:rsidR="005C52A4">
        <w:t xml:space="preserve"> </w:t>
      </w:r>
      <w:r w:rsidR="00836FD4">
        <w:t>—</w:t>
      </w:r>
      <w:r w:rsidR="005C52A4">
        <w:t xml:space="preserve"> </w:t>
      </w:r>
      <w:r w:rsidR="00836FD4">
        <w:t>but there’s scarcely been a time or a culture when humankind has not been at war. It’s universal,</w:t>
      </w:r>
      <w:r w:rsidRPr="00F208AE">
        <w:rPr>
          <w:rFonts w:cs="Arial"/>
        </w:rPr>
        <w:t>” s</w:t>
      </w:r>
      <w:r w:rsidR="003C0828">
        <w:rPr>
          <w:rFonts w:cs="Arial"/>
        </w:rPr>
        <w:t>aid</w:t>
      </w:r>
      <w:r w:rsidRPr="00F208AE">
        <w:rPr>
          <w:rFonts w:cs="Arial"/>
        </w:rPr>
        <w:t xml:space="preserve"> Junger</w:t>
      </w:r>
      <w:r w:rsidR="00633646">
        <w:rPr>
          <w:rFonts w:cs="Arial"/>
        </w:rPr>
        <w:t>.</w:t>
      </w:r>
      <w:r w:rsidR="00836FD4">
        <w:rPr>
          <w:rFonts w:cs="Arial"/>
        </w:rPr>
        <w:t xml:space="preserve"> “</w:t>
      </w:r>
      <w:r w:rsidR="00836FD4">
        <w:t>We try really hard to keep combat at a distance, but when we talk about war</w:t>
      </w:r>
      <w:r w:rsidR="003C0828">
        <w:t>,</w:t>
      </w:r>
      <w:r w:rsidR="00836FD4">
        <w:t xml:space="preserve"> we are talking about what it means to be human.”</w:t>
      </w:r>
    </w:p>
    <w:p w14:paraId="71FF22F2" w14:textId="77777777" w:rsidR="00633646" w:rsidRDefault="00633646" w:rsidP="00F8451B">
      <w:pPr>
        <w:rPr>
          <w:rFonts w:cs="Arial"/>
        </w:rPr>
      </w:pPr>
    </w:p>
    <w:p w14:paraId="63EC8C22" w14:textId="77777777" w:rsidR="00F208AE" w:rsidRPr="00F208AE" w:rsidRDefault="00F208AE" w:rsidP="00F8451B">
      <w:pPr>
        <w:rPr>
          <w:rFonts w:cs="Arial"/>
        </w:rPr>
      </w:pPr>
      <w:r w:rsidRPr="00F208AE">
        <w:rPr>
          <w:rFonts w:cs="Arial"/>
        </w:rPr>
        <w:lastRenderedPageBreak/>
        <w:t xml:space="preserve">Paired with community engagement resources and compelling digital extras, </w:t>
      </w:r>
      <w:r w:rsidRPr="00F208AE">
        <w:rPr>
          <w:rFonts w:cs="Arial"/>
          <w:b/>
        </w:rPr>
        <w:t>GOING TO WAR</w:t>
      </w:r>
      <w:r w:rsidRPr="00F208AE">
        <w:rPr>
          <w:rFonts w:cs="Arial"/>
        </w:rPr>
        <w:t xml:space="preserve"> will break new ground on how war impacts the lives of those who have served and the people who love them. </w:t>
      </w:r>
    </w:p>
    <w:p w14:paraId="04C8D5B0" w14:textId="77777777" w:rsidR="00C72D82" w:rsidRDefault="00C72D82" w:rsidP="00F8451B">
      <w:pPr>
        <w:rPr>
          <w:rFonts w:cs="Arial"/>
        </w:rPr>
      </w:pPr>
    </w:p>
    <w:p w14:paraId="27BA728B" w14:textId="77777777" w:rsidR="00C72D82" w:rsidRDefault="00C72D82" w:rsidP="00F8451B">
      <w:pPr>
        <w:rPr>
          <w:rFonts w:cs="Arial"/>
        </w:rPr>
      </w:pPr>
      <w:r>
        <w:rPr>
          <w:rFonts w:cs="Arial"/>
        </w:rPr>
        <w:t xml:space="preserve">“The experience of war is difficult to fathom for those who’ve never seen combat,” said Michael Rosenfeld, Executive Producer and Vice President of National Production for Twin Cities PBS. “GOING TO WAR </w:t>
      </w:r>
      <w:r w:rsidR="00C1771B">
        <w:rPr>
          <w:rFonts w:cs="Arial"/>
        </w:rPr>
        <w:t xml:space="preserve">reveals what combat is really like </w:t>
      </w:r>
      <w:r>
        <w:rPr>
          <w:rFonts w:cs="Arial"/>
        </w:rPr>
        <w:t xml:space="preserve">through the </w:t>
      </w:r>
      <w:r w:rsidR="00C1771B">
        <w:rPr>
          <w:rFonts w:cs="Arial"/>
        </w:rPr>
        <w:t>words of remarkably candid service men and women.”</w:t>
      </w:r>
    </w:p>
    <w:p w14:paraId="36C8FB6A" w14:textId="77777777" w:rsidR="003F6486" w:rsidRDefault="003F6486" w:rsidP="00F8451B">
      <w:pPr>
        <w:rPr>
          <w:rFonts w:cs="Arial"/>
        </w:rPr>
      </w:pPr>
    </w:p>
    <w:p w14:paraId="5761DED5" w14:textId="559C2DF1" w:rsidR="007C496B" w:rsidRDefault="000420DE" w:rsidP="00F8451B">
      <w:pPr>
        <w:rPr>
          <w:rFonts w:cs="Arial"/>
        </w:rPr>
      </w:pPr>
      <w:r>
        <w:rPr>
          <w:rFonts w:cs="Arial"/>
        </w:rPr>
        <w:t>“</w:t>
      </w:r>
      <w:r w:rsidR="007C496B" w:rsidRPr="00BE7DE3">
        <w:rPr>
          <w:rFonts w:cs="Arial"/>
        </w:rPr>
        <w:t xml:space="preserve">GOING TO WAR is laser-focused on the importance of storytelling </w:t>
      </w:r>
      <w:proofErr w:type="gramStart"/>
      <w:r w:rsidR="007C496B" w:rsidRPr="00BE7DE3">
        <w:rPr>
          <w:rFonts w:cs="Arial"/>
        </w:rPr>
        <w:t>as a way to</w:t>
      </w:r>
      <w:proofErr w:type="gramEnd"/>
      <w:r w:rsidR="007C496B" w:rsidRPr="00BE7DE3">
        <w:rPr>
          <w:rFonts w:cs="Arial"/>
        </w:rPr>
        <w:t xml:space="preserve"> honor our veterans</w:t>
      </w:r>
      <w:r w:rsidR="00F74D49">
        <w:rPr>
          <w:rFonts w:cs="Arial"/>
        </w:rPr>
        <w:t>,</w:t>
      </w:r>
      <w:r w:rsidR="007C496B" w:rsidRPr="00BE7DE3">
        <w:rPr>
          <w:rFonts w:cs="Arial"/>
        </w:rPr>
        <w:t xml:space="preserve">” said </w:t>
      </w:r>
      <w:r w:rsidR="007C496B">
        <w:rPr>
          <w:rFonts w:cs="Arial"/>
        </w:rPr>
        <w:t xml:space="preserve">Carole Tomko, </w:t>
      </w:r>
      <w:r w:rsidR="007C496B" w:rsidRPr="00BE7DE3">
        <w:rPr>
          <w:rFonts w:cs="Arial"/>
        </w:rPr>
        <w:t>Genera</w:t>
      </w:r>
      <w:r w:rsidR="007C496B">
        <w:rPr>
          <w:rFonts w:cs="Arial"/>
        </w:rPr>
        <w:t>l Manager and Creative Director for</w:t>
      </w:r>
      <w:r w:rsidR="007C496B" w:rsidRPr="00BE7DE3">
        <w:rPr>
          <w:rFonts w:cs="Arial"/>
        </w:rPr>
        <w:t xml:space="preserve"> Vulcan Productions. “To try to understand their experience is our first step toward honoring those who have gone to war to protect our freedom.”</w:t>
      </w:r>
    </w:p>
    <w:p w14:paraId="60AE7C9A" w14:textId="77777777" w:rsidR="007C496B" w:rsidRPr="00F208AE" w:rsidRDefault="007C496B" w:rsidP="00F8451B">
      <w:pPr>
        <w:rPr>
          <w:rFonts w:cs="Arial"/>
        </w:rPr>
      </w:pPr>
    </w:p>
    <w:p w14:paraId="20EEF704" w14:textId="40114FA3" w:rsidR="00BE7DE3" w:rsidRDefault="00F208AE" w:rsidP="00F8451B">
      <w:pPr>
        <w:rPr>
          <w:rFonts w:cs="Arial"/>
        </w:rPr>
      </w:pPr>
      <w:r w:rsidRPr="00F208AE">
        <w:rPr>
          <w:rFonts w:cs="Arial"/>
        </w:rPr>
        <w:t xml:space="preserve">Produced by Michael Epstein, GOING TO WAR is a production of Twin Cities PBS in association with </w:t>
      </w:r>
      <w:r w:rsidR="003F5BF2">
        <w:rPr>
          <w:rFonts w:cs="Arial"/>
        </w:rPr>
        <w:t xml:space="preserve">Paul G. Allen’s </w:t>
      </w:r>
      <w:r w:rsidRPr="00F208AE">
        <w:rPr>
          <w:rFonts w:cs="Arial"/>
        </w:rPr>
        <w:t>Vulcan Productions and PBS. Major funding is provided by the Corporation for Public Broadcasting</w:t>
      </w:r>
      <w:r w:rsidR="00667AEC">
        <w:rPr>
          <w:rFonts w:cs="Arial"/>
        </w:rPr>
        <w:t>, which supports public content on military and veterans issues including the Veterans Coming Home project to bridge the military and civilian divide</w:t>
      </w:r>
      <w:r w:rsidRPr="00F208AE">
        <w:rPr>
          <w:rFonts w:cs="Arial"/>
        </w:rPr>
        <w:t>.</w:t>
      </w:r>
      <w:r w:rsidR="00EC2B80">
        <w:rPr>
          <w:rFonts w:cs="Arial"/>
        </w:rPr>
        <w:t xml:space="preserve"> Additional </w:t>
      </w:r>
      <w:r w:rsidR="003C0828">
        <w:rPr>
          <w:rFonts w:cs="Arial"/>
        </w:rPr>
        <w:t>f</w:t>
      </w:r>
      <w:r w:rsidR="00EC2B80">
        <w:rPr>
          <w:rFonts w:cs="Arial"/>
        </w:rPr>
        <w:t xml:space="preserve">unding is provided by </w:t>
      </w:r>
      <w:r w:rsidR="00F8451B">
        <w:rPr>
          <w:rFonts w:cs="Arial"/>
        </w:rPr>
        <w:t>T</w:t>
      </w:r>
      <w:r w:rsidR="00EC2B80">
        <w:rPr>
          <w:rFonts w:cs="Arial"/>
        </w:rPr>
        <w:t>he Weber Family.</w:t>
      </w:r>
    </w:p>
    <w:p w14:paraId="0A870A7B" w14:textId="77777777" w:rsidR="00F75EE1" w:rsidRDefault="00F75EE1" w:rsidP="00F8451B">
      <w:pPr>
        <w:rPr>
          <w:rFonts w:cs="Arial"/>
          <w:b/>
          <w:bCs/>
        </w:rPr>
      </w:pPr>
    </w:p>
    <w:p w14:paraId="79A9C2BC" w14:textId="77777777" w:rsidR="00F74D49" w:rsidRDefault="00085232" w:rsidP="00F8451B">
      <w:pPr>
        <w:rPr>
          <w:rFonts w:cs="Arial"/>
          <w:b/>
          <w:bCs/>
        </w:rPr>
      </w:pPr>
      <w:r w:rsidRPr="00085232">
        <w:rPr>
          <w:rFonts w:cs="Arial"/>
          <w:b/>
          <w:bCs/>
        </w:rPr>
        <w:t xml:space="preserve">About Twin Cities PBS (TPT): </w:t>
      </w:r>
    </w:p>
    <w:p w14:paraId="00A08D07" w14:textId="5B2DDE0E" w:rsidR="00085232" w:rsidRPr="00085232" w:rsidRDefault="00085232" w:rsidP="00F8451B">
      <w:pPr>
        <w:rPr>
          <w:rFonts w:cs="Arial"/>
        </w:rPr>
      </w:pPr>
      <w:r w:rsidRPr="00085232">
        <w:rPr>
          <w:rFonts w:cs="Arial"/>
        </w:rPr>
        <w:t xml:space="preserve">Twin Cities PBS, the PBS affiliate for Minneapolis/St. Paul, is a prominent content producer for the national public television system. TPT’s major national documentaries include the Emmy Award-winning </w:t>
      </w:r>
      <w:r w:rsidRPr="00085232">
        <w:rPr>
          <w:rFonts w:cs="Arial"/>
          <w:i/>
          <w:iCs/>
        </w:rPr>
        <w:t>The Forgetting: A</w:t>
      </w:r>
      <w:r w:rsidRPr="00085232">
        <w:rPr>
          <w:rFonts w:cs="Arial"/>
        </w:rPr>
        <w:t xml:space="preserve"> </w:t>
      </w:r>
      <w:r w:rsidRPr="00085232">
        <w:rPr>
          <w:rFonts w:cs="Arial"/>
          <w:i/>
          <w:iCs/>
        </w:rPr>
        <w:t xml:space="preserve">Portrait of Alzheimer’s, </w:t>
      </w:r>
      <w:r w:rsidRPr="00085232">
        <w:rPr>
          <w:rFonts w:cs="Arial"/>
        </w:rPr>
        <w:t xml:space="preserve">Peabody Award recipient </w:t>
      </w:r>
      <w:r w:rsidRPr="00085232">
        <w:rPr>
          <w:rFonts w:cs="Arial"/>
          <w:i/>
          <w:iCs/>
        </w:rPr>
        <w:t>Depression: Out of the Shadows</w:t>
      </w:r>
      <w:r w:rsidRPr="00085232">
        <w:rPr>
          <w:rFonts w:cs="Arial"/>
        </w:rPr>
        <w:t xml:space="preserve">, and 2012 official Sundance Film Festival selection </w:t>
      </w:r>
      <w:r w:rsidRPr="00085232">
        <w:rPr>
          <w:rFonts w:cs="Arial"/>
          <w:i/>
          <w:iCs/>
        </w:rPr>
        <w:t>Slavery by Another Name</w:t>
      </w:r>
      <w:r w:rsidRPr="00085232">
        <w:rPr>
          <w:rFonts w:cs="Arial"/>
        </w:rPr>
        <w:t xml:space="preserve">. Additional recent projects include CONSTITUTION USA, Alzheimer’s: Every Minute Counts and the groundbreaking children’s program </w:t>
      </w:r>
      <w:r w:rsidRPr="00085232">
        <w:rPr>
          <w:rFonts w:cs="Arial"/>
          <w:i/>
        </w:rPr>
        <w:t>SciGirls</w:t>
      </w:r>
      <w:r w:rsidRPr="00085232">
        <w:rPr>
          <w:rFonts w:cs="Arial"/>
        </w:rPr>
        <w:t xml:space="preserve">. TPT co-produced the classic feature documentary </w:t>
      </w:r>
      <w:r w:rsidRPr="00085232">
        <w:rPr>
          <w:rFonts w:cs="Arial"/>
          <w:i/>
          <w:iCs/>
        </w:rPr>
        <w:t xml:space="preserve">Hoop Dreams, </w:t>
      </w:r>
      <w:r w:rsidRPr="00085232">
        <w:rPr>
          <w:rFonts w:cs="Arial"/>
        </w:rPr>
        <w:t xml:space="preserve">a Peabody and Sundance Film Festival winner. More information at </w:t>
      </w:r>
      <w:hyperlink r:id="rId9" w:history="1">
        <w:r w:rsidR="00D32848" w:rsidRPr="00D32848">
          <w:rPr>
            <w:rStyle w:val="Hyperlink"/>
            <w:rFonts w:cs="Arial"/>
          </w:rPr>
          <w:t>national.tpt.org</w:t>
        </w:r>
      </w:hyperlink>
      <w:r w:rsidRPr="00085232">
        <w:rPr>
          <w:rFonts w:cs="Arial"/>
        </w:rPr>
        <w:t xml:space="preserve">. </w:t>
      </w:r>
    </w:p>
    <w:p w14:paraId="2A4EFA38" w14:textId="77777777" w:rsidR="00085232" w:rsidRPr="00085232" w:rsidRDefault="00085232" w:rsidP="00F8451B">
      <w:pPr>
        <w:rPr>
          <w:rFonts w:cs="Arial"/>
        </w:rPr>
      </w:pPr>
    </w:p>
    <w:p w14:paraId="32E2046C" w14:textId="77777777" w:rsidR="00E77151" w:rsidRDefault="00085232" w:rsidP="00F8451B">
      <w:pPr>
        <w:rPr>
          <w:rFonts w:cs="Arial"/>
        </w:rPr>
      </w:pPr>
      <w:r w:rsidRPr="00085232">
        <w:rPr>
          <w:rFonts w:cs="Arial"/>
          <w:b/>
        </w:rPr>
        <w:t>About Vulcan Productions:</w:t>
      </w:r>
      <w:r w:rsidRPr="00085232">
        <w:rPr>
          <w:rFonts w:cs="Arial"/>
        </w:rPr>
        <w:t xml:space="preserve"> </w:t>
      </w:r>
    </w:p>
    <w:p w14:paraId="23D06C8E" w14:textId="77777777" w:rsidR="00960721" w:rsidRDefault="009C6BB3" w:rsidP="00F8451B">
      <w:pPr>
        <w:pStyle w:val="NormalWeb"/>
        <w:spacing w:after="172"/>
      </w:pPr>
      <w:hyperlink r:id="rId10" w:history="1">
        <w:r w:rsidR="00984CA9" w:rsidRPr="00BE7DE3">
          <w:rPr>
            <w:rStyle w:val="Hyperlink"/>
            <w:rFonts w:ascii="Arial" w:hAnsi="Arial" w:cs="Arial"/>
          </w:rPr>
          <w:t>Vulcan Productions</w:t>
        </w:r>
      </w:hyperlink>
      <w:r w:rsidR="00984CA9" w:rsidRPr="00BE7DE3">
        <w:rPr>
          <w:rStyle w:val="Hyperlink"/>
          <w:rFonts w:ascii="Arial" w:hAnsi="Arial" w:cs="Arial"/>
          <w:color w:val="auto"/>
          <w:u w:val="none"/>
        </w:rPr>
        <w:t xml:space="preserve"> is dedicated to the power of storytelling. The company produces content and large-scale campaigns that entertain, inspire and change the way people understand the world's toughest challenges. The films, television series and digital content spark ideas and turn action into measurable impact. Founded by Paul G. Allen and Jody Allen, Vulcan Productions creates content across all formats and genres, and spotlights Mr. Allen's impact work in biodiversity, science, climate, technology, current social issues, history and the arts. Vulcan Productions uses cutting edge technology to create unique experiences for its audiences, by incorporating virtual, mixed and augmented reality. The team’s award-winning projects include </w:t>
      </w:r>
      <w:r w:rsidR="00984CA9" w:rsidRPr="001C2740">
        <w:rPr>
          <w:rStyle w:val="Hyperlink"/>
          <w:rFonts w:ascii="Arial" w:hAnsi="Arial" w:cs="Arial"/>
          <w:i/>
          <w:color w:val="auto"/>
          <w:u w:val="none"/>
        </w:rPr>
        <w:t>USS Indianapolis: Live from the Deep</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STEP</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The Ivory Game</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Unseen Enemy</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Racing Extinction</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Naledi: A Baby Elephants Tale</w:t>
      </w:r>
      <w:r w:rsidR="00984CA9" w:rsidRPr="00BE7DE3">
        <w:rPr>
          <w:rStyle w:val="Hyperlink"/>
          <w:rFonts w:ascii="Arial" w:hAnsi="Arial" w:cs="Arial"/>
          <w:color w:val="auto"/>
          <w:u w:val="none"/>
        </w:rPr>
        <w:t xml:space="preserve">, Academy Award®-nominated </w:t>
      </w:r>
      <w:r w:rsidR="00984CA9" w:rsidRPr="001C2740">
        <w:rPr>
          <w:rStyle w:val="Hyperlink"/>
          <w:rFonts w:ascii="Arial" w:hAnsi="Arial" w:cs="Arial"/>
          <w:i/>
          <w:color w:val="auto"/>
          <w:u w:val="none"/>
        </w:rPr>
        <w:t>Body Team 12</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Mind of a Giant</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We the Economy</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We the Voters</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Ocean Warriors</w:t>
      </w:r>
      <w:r w:rsidR="00984CA9" w:rsidRPr="00BE7DE3">
        <w:rPr>
          <w:rStyle w:val="Hyperlink"/>
          <w:rFonts w:ascii="Arial" w:hAnsi="Arial" w:cs="Arial"/>
          <w:color w:val="auto"/>
          <w:u w:val="none"/>
        </w:rPr>
        <w:t>, #</w:t>
      </w:r>
      <w:proofErr w:type="spellStart"/>
      <w:r w:rsidR="00984CA9" w:rsidRPr="00BE7DE3">
        <w:rPr>
          <w:rStyle w:val="Hyperlink"/>
          <w:rFonts w:ascii="Arial" w:hAnsi="Arial" w:cs="Arial"/>
          <w:color w:val="auto"/>
          <w:u w:val="none"/>
        </w:rPr>
        <w:t>ISurvivedEbola</w:t>
      </w:r>
      <w:proofErr w:type="spellEnd"/>
      <w:r w:rsidR="00984CA9" w:rsidRPr="00BE7DE3">
        <w:rPr>
          <w:rStyle w:val="Hyperlink"/>
          <w:rFonts w:ascii="Arial" w:hAnsi="Arial" w:cs="Arial"/>
          <w:color w:val="auto"/>
          <w:u w:val="none"/>
        </w:rPr>
        <w:t xml:space="preserve">, and </w:t>
      </w:r>
      <w:r w:rsidR="00984CA9" w:rsidRPr="001C2740">
        <w:rPr>
          <w:rStyle w:val="Hyperlink"/>
          <w:rFonts w:ascii="Arial" w:hAnsi="Arial" w:cs="Arial"/>
          <w:i/>
          <w:color w:val="auto"/>
          <w:u w:val="none"/>
        </w:rPr>
        <w:t>Girl Rising</w:t>
      </w:r>
      <w:r w:rsidR="00984CA9" w:rsidRPr="00BE7DE3">
        <w:rPr>
          <w:rStyle w:val="Hyperlink"/>
          <w:rFonts w:ascii="Arial" w:hAnsi="Arial" w:cs="Arial"/>
          <w:color w:val="auto"/>
          <w:u w:val="none"/>
        </w:rPr>
        <w:t xml:space="preserve">. Upcoming releases include </w:t>
      </w:r>
      <w:r w:rsidR="00984CA9" w:rsidRPr="001C2740">
        <w:rPr>
          <w:rStyle w:val="Hyperlink"/>
          <w:rFonts w:ascii="Arial" w:hAnsi="Arial" w:cs="Arial"/>
          <w:i/>
          <w:color w:val="auto"/>
          <w:u w:val="none"/>
        </w:rPr>
        <w:t>Ghost Fleet</w:t>
      </w:r>
      <w:r w:rsidR="00984CA9" w:rsidRPr="00BE7DE3">
        <w:rPr>
          <w:rStyle w:val="Hyperlink"/>
          <w:rFonts w:ascii="Arial" w:hAnsi="Arial" w:cs="Arial"/>
          <w:color w:val="auto"/>
          <w:u w:val="none"/>
        </w:rPr>
        <w:t xml:space="preserve">, </w:t>
      </w:r>
      <w:r w:rsidR="00984CA9" w:rsidRPr="001C2740">
        <w:rPr>
          <w:rStyle w:val="Hyperlink"/>
          <w:rFonts w:ascii="Arial" w:hAnsi="Arial" w:cs="Arial"/>
          <w:i/>
          <w:color w:val="auto"/>
          <w:u w:val="none"/>
        </w:rPr>
        <w:t>Ballet Now</w:t>
      </w:r>
      <w:r w:rsidR="00984CA9" w:rsidRPr="00BE7DE3">
        <w:rPr>
          <w:rStyle w:val="Hyperlink"/>
          <w:rFonts w:ascii="Arial" w:hAnsi="Arial" w:cs="Arial"/>
          <w:color w:val="auto"/>
          <w:u w:val="none"/>
        </w:rPr>
        <w:t xml:space="preserve"> and </w:t>
      </w:r>
      <w:r w:rsidR="00984CA9" w:rsidRPr="001C2740">
        <w:rPr>
          <w:rStyle w:val="Hyperlink"/>
          <w:rFonts w:ascii="Arial" w:hAnsi="Arial" w:cs="Arial"/>
          <w:i/>
          <w:color w:val="auto"/>
          <w:u w:val="none"/>
        </w:rPr>
        <w:t>Oliver Sacks</w:t>
      </w:r>
      <w:r w:rsidR="00984CA9" w:rsidRPr="00BE7DE3">
        <w:rPr>
          <w:rStyle w:val="Hyperlink"/>
          <w:rFonts w:ascii="Arial" w:hAnsi="Arial" w:cs="Arial"/>
          <w:color w:val="auto"/>
          <w:u w:val="none"/>
        </w:rPr>
        <w:t xml:space="preserve">. For information </w:t>
      </w:r>
      <w:r w:rsidR="00984CA9" w:rsidRPr="00BE7DE3">
        <w:rPr>
          <w:rStyle w:val="Hyperlink"/>
          <w:rFonts w:ascii="Arial" w:hAnsi="Arial" w:cs="Arial"/>
          <w:color w:val="auto"/>
          <w:u w:val="none"/>
        </w:rPr>
        <w:lastRenderedPageBreak/>
        <w:t xml:space="preserve">on Vulcan Productions and our leadership in generating change through impact storytelling, visit </w:t>
      </w:r>
      <w:hyperlink r:id="rId11" w:history="1">
        <w:r w:rsidR="00984CA9" w:rsidRPr="00BE7DE3">
          <w:rPr>
            <w:rStyle w:val="Hyperlink"/>
            <w:rFonts w:ascii="Arial" w:hAnsi="Arial" w:cs="Arial"/>
          </w:rPr>
          <w:t>vulcanproductions.com</w:t>
        </w:r>
      </w:hyperlink>
      <w:r w:rsidR="00984CA9" w:rsidRPr="00BE7DE3">
        <w:rPr>
          <w:rStyle w:val="Hyperlink"/>
          <w:rFonts w:ascii="Arial" w:hAnsi="Arial" w:cs="Arial"/>
          <w:color w:val="auto"/>
          <w:u w:val="none"/>
        </w:rPr>
        <w:t>.</w:t>
      </w:r>
    </w:p>
    <w:p w14:paraId="0DE14018" w14:textId="77777777" w:rsidR="00960721" w:rsidRDefault="00960721" w:rsidP="00F8451B">
      <w:pPr>
        <w:autoSpaceDE w:val="0"/>
        <w:autoSpaceDN w:val="0"/>
        <w:adjustRightInd w:val="0"/>
      </w:pPr>
    </w:p>
    <w:p w14:paraId="156492E7" w14:textId="77777777" w:rsidR="00960721" w:rsidRPr="00960721" w:rsidRDefault="00960721" w:rsidP="00F8451B">
      <w:pPr>
        <w:autoSpaceDE w:val="0"/>
        <w:autoSpaceDN w:val="0"/>
        <w:adjustRightInd w:val="0"/>
        <w:rPr>
          <w:b/>
          <w:bCs/>
          <w:bdr w:val="none" w:sz="0" w:space="0" w:color="auto" w:frame="1"/>
        </w:rPr>
      </w:pPr>
      <w:r w:rsidRPr="00960721">
        <w:rPr>
          <w:b/>
          <w:bCs/>
          <w:bdr w:val="none" w:sz="0" w:space="0" w:color="auto" w:frame="1"/>
        </w:rPr>
        <w:t>About PBS</w:t>
      </w:r>
    </w:p>
    <w:p w14:paraId="4E647043" w14:textId="6EAA5DAC" w:rsidR="00960721" w:rsidRDefault="009C6BB3" w:rsidP="00F8451B">
      <w:pPr>
        <w:autoSpaceDE w:val="0"/>
        <w:autoSpaceDN w:val="0"/>
        <w:adjustRightInd w:val="0"/>
        <w:rPr>
          <w:bCs/>
          <w:bdr w:val="none" w:sz="0" w:space="0" w:color="auto" w:frame="1"/>
        </w:rPr>
      </w:pPr>
      <w:hyperlink r:id="rId12" w:history="1">
        <w:r w:rsidR="00960721" w:rsidRPr="00960721">
          <w:rPr>
            <w:rStyle w:val="Hyperlink"/>
            <w:bCs/>
            <w:bdr w:val="none" w:sz="0" w:space="0" w:color="auto" w:frame="1"/>
          </w:rPr>
          <w:t>PBS</w:t>
        </w:r>
      </w:hyperlink>
      <w:r w:rsidR="00960721" w:rsidRPr="00960721">
        <w:rPr>
          <w:bCs/>
          <w:bdr w:val="none" w:sz="0" w:space="0" w:color="auto" w:frame="1"/>
        </w:rPr>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3" w:history="1">
        <w:r w:rsidR="00960721" w:rsidRPr="00960721">
          <w:rPr>
            <w:rStyle w:val="Hyperlink"/>
            <w:bCs/>
            <w:bdr w:val="none" w:sz="0" w:space="0" w:color="auto" w:frame="1"/>
          </w:rPr>
          <w:t>pbskids.org</w:t>
        </w:r>
      </w:hyperlink>
      <w:r w:rsidR="00960721" w:rsidRPr="00960721">
        <w:rPr>
          <w:bCs/>
          <w:bdr w:val="none" w:sz="0" w:space="0" w:color="auto" w:frame="1"/>
        </w:rPr>
        <w:t>, via an array of mobile apps and in communities across America. More information about PBS is available at </w:t>
      </w:r>
      <w:hyperlink r:id="rId14" w:history="1">
        <w:r w:rsidR="00960721" w:rsidRPr="00960721">
          <w:rPr>
            <w:rStyle w:val="Hyperlink"/>
            <w:bCs/>
            <w:bdr w:val="none" w:sz="0" w:space="0" w:color="auto" w:frame="1"/>
          </w:rPr>
          <w:t>www.pbs.org</w:t>
        </w:r>
      </w:hyperlink>
      <w:r w:rsidR="00960721" w:rsidRPr="00960721">
        <w:rPr>
          <w:bCs/>
          <w:bdr w:val="none" w:sz="0" w:space="0" w:color="auto" w:frame="1"/>
        </w:rPr>
        <w:t>, one of the leading dot-org websites on the internet, or by following </w:t>
      </w:r>
      <w:hyperlink r:id="rId15" w:history="1">
        <w:r w:rsidR="00960721" w:rsidRPr="00960721">
          <w:rPr>
            <w:rStyle w:val="Hyperlink"/>
            <w:bCs/>
            <w:bdr w:val="none" w:sz="0" w:space="0" w:color="auto" w:frame="1"/>
          </w:rPr>
          <w:t>PBS on Twitter</w:t>
        </w:r>
      </w:hyperlink>
      <w:r w:rsidR="00960721" w:rsidRPr="00960721">
        <w:rPr>
          <w:bCs/>
          <w:bdr w:val="none" w:sz="0" w:space="0" w:color="auto" w:frame="1"/>
        </w:rPr>
        <w:t>, </w:t>
      </w:r>
      <w:hyperlink r:id="rId16" w:history="1">
        <w:r w:rsidR="00960721" w:rsidRPr="00960721">
          <w:rPr>
            <w:rStyle w:val="Hyperlink"/>
            <w:bCs/>
            <w:bdr w:val="none" w:sz="0" w:space="0" w:color="auto" w:frame="1"/>
          </w:rPr>
          <w:t>Facebook</w:t>
        </w:r>
      </w:hyperlink>
      <w:r w:rsidR="00960721" w:rsidRPr="00960721">
        <w:rPr>
          <w:bCs/>
          <w:bdr w:val="none" w:sz="0" w:space="0" w:color="auto" w:frame="1"/>
        </w:rPr>
        <w:t> or through our </w:t>
      </w:r>
      <w:hyperlink r:id="rId17" w:history="1">
        <w:r w:rsidR="00960721" w:rsidRPr="00960721">
          <w:rPr>
            <w:rStyle w:val="Hyperlink"/>
            <w:bCs/>
            <w:bdr w:val="none" w:sz="0" w:space="0" w:color="auto" w:frame="1"/>
          </w:rPr>
          <w:t>apps for mobile and connected devices</w:t>
        </w:r>
      </w:hyperlink>
      <w:r w:rsidR="00960721" w:rsidRPr="00960721">
        <w:rPr>
          <w:bCs/>
          <w:bdr w:val="none" w:sz="0" w:space="0" w:color="auto" w:frame="1"/>
        </w:rPr>
        <w:t>. Specific program information and updates for press are available at </w:t>
      </w:r>
      <w:hyperlink r:id="rId18" w:history="1">
        <w:r w:rsidR="00960721" w:rsidRPr="00960721">
          <w:rPr>
            <w:rStyle w:val="Hyperlink"/>
            <w:bCs/>
            <w:bdr w:val="none" w:sz="0" w:space="0" w:color="auto" w:frame="1"/>
          </w:rPr>
          <w:t>pbs.org/pressroom</w:t>
        </w:r>
      </w:hyperlink>
      <w:r w:rsidR="00960721" w:rsidRPr="00960721">
        <w:rPr>
          <w:bCs/>
          <w:bdr w:val="none" w:sz="0" w:space="0" w:color="auto" w:frame="1"/>
        </w:rPr>
        <w:t> or by following</w:t>
      </w:r>
      <w:hyperlink r:id="rId19" w:history="1">
        <w:r w:rsidR="00960721" w:rsidRPr="00960721">
          <w:rPr>
            <w:rStyle w:val="Hyperlink"/>
            <w:bCs/>
            <w:bdr w:val="none" w:sz="0" w:space="0" w:color="auto" w:frame="1"/>
          </w:rPr>
          <w:t> PBS Pressroom on Twitter</w:t>
        </w:r>
      </w:hyperlink>
      <w:r w:rsidR="00960721" w:rsidRPr="00960721">
        <w:rPr>
          <w:bCs/>
          <w:bdr w:val="none" w:sz="0" w:space="0" w:color="auto" w:frame="1"/>
        </w:rPr>
        <w:t>.</w:t>
      </w:r>
    </w:p>
    <w:p w14:paraId="18D87E75" w14:textId="4478026E" w:rsidR="003C0828" w:rsidRDefault="003C0828" w:rsidP="00F8451B">
      <w:pPr>
        <w:autoSpaceDE w:val="0"/>
        <w:autoSpaceDN w:val="0"/>
        <w:adjustRightInd w:val="0"/>
        <w:rPr>
          <w:bCs/>
          <w:bdr w:val="none" w:sz="0" w:space="0" w:color="auto" w:frame="1"/>
        </w:rPr>
      </w:pPr>
    </w:p>
    <w:p w14:paraId="4B020B14" w14:textId="2A141F2A" w:rsidR="003C0828" w:rsidRPr="003C0828" w:rsidRDefault="003C0828" w:rsidP="00F8451B">
      <w:pPr>
        <w:autoSpaceDE w:val="0"/>
        <w:autoSpaceDN w:val="0"/>
        <w:adjustRightInd w:val="0"/>
        <w:rPr>
          <w:bCs/>
          <w:bdr w:val="none" w:sz="0" w:space="0" w:color="auto" w:frame="1"/>
        </w:rPr>
      </w:pPr>
      <w:r w:rsidRPr="00F8451B">
        <w:rPr>
          <w:rStyle w:val="Strong"/>
          <w:rFonts w:cs="Arial"/>
          <w:color w:val="333333"/>
          <w:shd w:val="clear" w:color="auto" w:fill="FFFFFF"/>
        </w:rPr>
        <w:t>About CPB</w:t>
      </w:r>
      <w:r w:rsidRPr="00F8451B">
        <w:rPr>
          <w:rFonts w:cs="Arial"/>
          <w:color w:val="333333"/>
        </w:rPr>
        <w:br/>
      </w:r>
      <w:r w:rsidRPr="00F8451B">
        <w:rPr>
          <w:rFonts w:cs="Arial"/>
          <w:color w:val="333333"/>
          <w:shd w:val="clear" w:color="auto" w:fill="FFFFFF"/>
        </w:rPr>
        <w:t>The Corporation for Public Broadcasting (CPB), a private, nonprofit corporation created by Congress in 1967, is the steward of the federal government’s investment in public broadcasting. It helps support the operations of nearly 1,500 locally owned and operated public television and radio stations nationwide. CPB is also the largest single source of funding for research, technology and program development for public radio, television and related online services. For more information, visit www.cpb.org, follow us on Twitter @CPBmedia, Facebook and LinkedIn, and subscribe for email updates.</w:t>
      </w:r>
    </w:p>
    <w:p w14:paraId="7E338F58" w14:textId="77777777" w:rsidR="00960721" w:rsidRPr="00960721" w:rsidRDefault="00960721" w:rsidP="00F8451B">
      <w:pPr>
        <w:autoSpaceDE w:val="0"/>
        <w:autoSpaceDN w:val="0"/>
        <w:adjustRightInd w:val="0"/>
        <w:rPr>
          <w:b/>
          <w:bCs/>
          <w:bdr w:val="none" w:sz="0" w:space="0" w:color="auto" w:frame="1"/>
        </w:rPr>
      </w:pPr>
      <w:r w:rsidRPr="00960721">
        <w:rPr>
          <w:b/>
          <w:bCs/>
          <w:bdr w:val="none" w:sz="0" w:space="0" w:color="auto" w:frame="1"/>
        </w:rPr>
        <w:t> </w:t>
      </w:r>
    </w:p>
    <w:p w14:paraId="1B0F12C4" w14:textId="77777777" w:rsidR="00960721" w:rsidRDefault="00960721" w:rsidP="00F8451B">
      <w:pPr>
        <w:autoSpaceDE w:val="0"/>
        <w:autoSpaceDN w:val="0"/>
        <w:adjustRightInd w:val="0"/>
        <w:jc w:val="center"/>
      </w:pPr>
      <w:r>
        <w:t>– PBS –</w:t>
      </w:r>
    </w:p>
    <w:p w14:paraId="2C4F9CFB" w14:textId="77777777" w:rsidR="00960721" w:rsidRDefault="00960721" w:rsidP="00F8451B">
      <w:pPr>
        <w:autoSpaceDE w:val="0"/>
        <w:autoSpaceDN w:val="0"/>
        <w:adjustRightInd w:val="0"/>
        <w:jc w:val="center"/>
      </w:pPr>
    </w:p>
    <w:p w14:paraId="0546105F" w14:textId="77777777" w:rsidR="00960721" w:rsidRDefault="00960721" w:rsidP="00F8451B">
      <w:pPr>
        <w:autoSpaceDE w:val="0"/>
        <w:autoSpaceDN w:val="0"/>
        <w:adjustRightInd w:val="0"/>
      </w:pPr>
      <w:r>
        <w:t xml:space="preserve">CONTACTS: </w:t>
      </w:r>
      <w:r w:rsidR="00F75EE1">
        <w:t>Carolyn Petschler</w:t>
      </w:r>
      <w:r>
        <w:t xml:space="preserve">, </w:t>
      </w:r>
      <w:r w:rsidR="00F75EE1">
        <w:t>DKC Public Relations</w:t>
      </w:r>
      <w:r>
        <w:t xml:space="preserve">, Tel.: </w:t>
      </w:r>
      <w:r w:rsidR="00F75EE1">
        <w:t>212</w:t>
      </w:r>
      <w:r>
        <w:t>-</w:t>
      </w:r>
      <w:r w:rsidR="00F75EE1">
        <w:t>981</w:t>
      </w:r>
      <w:r>
        <w:t>-</w:t>
      </w:r>
      <w:r w:rsidR="00F75EE1">
        <w:t>5166</w:t>
      </w:r>
      <w:r>
        <w:t xml:space="preserve">; </w:t>
      </w:r>
      <w:hyperlink r:id="rId20" w:history="1">
        <w:r w:rsidR="00F75EE1" w:rsidRPr="00EB27F4">
          <w:rPr>
            <w:rStyle w:val="Hyperlink"/>
          </w:rPr>
          <w:t>carolyn_petschler@dkcnews.com</w:t>
        </w:r>
      </w:hyperlink>
      <w:r w:rsidR="00F75EE1">
        <w:t xml:space="preserve"> </w:t>
      </w:r>
    </w:p>
    <w:p w14:paraId="6BEEAF0D" w14:textId="77777777" w:rsidR="00960721" w:rsidRDefault="00960721" w:rsidP="00F8451B">
      <w:pPr>
        <w:autoSpaceDE w:val="0"/>
        <w:autoSpaceDN w:val="0"/>
        <w:adjustRightInd w:val="0"/>
      </w:pPr>
    </w:p>
    <w:p w14:paraId="3EBE7BCF" w14:textId="77777777" w:rsidR="00960721" w:rsidRDefault="00F75EE1" w:rsidP="00F8451B">
      <w:pPr>
        <w:autoSpaceDE w:val="0"/>
        <w:autoSpaceDN w:val="0"/>
        <w:adjustRightInd w:val="0"/>
      </w:pPr>
      <w:r>
        <w:t>Brian Moriarty</w:t>
      </w:r>
      <w:r w:rsidR="00960721">
        <w:t xml:space="preserve">, </w:t>
      </w:r>
      <w:r>
        <w:t>DKC Public Relations</w:t>
      </w:r>
      <w:r w:rsidR="00960721">
        <w:t xml:space="preserve">, Tel.: </w:t>
      </w:r>
      <w:r>
        <w:t>212</w:t>
      </w:r>
      <w:r w:rsidR="00960721">
        <w:t>-</w:t>
      </w:r>
      <w:r>
        <w:t>981</w:t>
      </w:r>
      <w:r w:rsidR="00960721">
        <w:t>-</w:t>
      </w:r>
      <w:r>
        <w:t>5252</w:t>
      </w:r>
      <w:r w:rsidR="00960721">
        <w:t xml:space="preserve">; </w:t>
      </w:r>
      <w:hyperlink r:id="rId21" w:history="1">
        <w:r w:rsidRPr="00EB27F4">
          <w:rPr>
            <w:rStyle w:val="Hyperlink"/>
          </w:rPr>
          <w:t>brian_moriarty@dkcnews.com</w:t>
        </w:r>
      </w:hyperlink>
      <w:r>
        <w:t xml:space="preserve"> </w:t>
      </w:r>
    </w:p>
    <w:p w14:paraId="2CA0983B" w14:textId="77777777" w:rsidR="00960721" w:rsidRDefault="00960721" w:rsidP="00F8451B">
      <w:pPr>
        <w:autoSpaceDE w:val="0"/>
        <w:autoSpaceDN w:val="0"/>
        <w:adjustRightInd w:val="0"/>
      </w:pPr>
    </w:p>
    <w:p w14:paraId="27FCD5B8" w14:textId="77777777" w:rsidR="00960721" w:rsidRDefault="00960721" w:rsidP="00F8451B">
      <w:pPr>
        <w:autoSpaceDE w:val="0"/>
        <w:autoSpaceDN w:val="0"/>
        <w:adjustRightInd w:val="0"/>
      </w:pPr>
    </w:p>
    <w:p w14:paraId="299FB5DB" w14:textId="77777777" w:rsidR="00960721" w:rsidRPr="003C5790" w:rsidRDefault="00960721" w:rsidP="00F8451B">
      <w:pPr>
        <w:pStyle w:val="PBSReleaseStyle"/>
        <w:rPr>
          <w:i/>
        </w:rPr>
      </w:pPr>
      <w:r w:rsidRPr="003C5790">
        <w:rPr>
          <w:i/>
        </w:rPr>
        <w:t xml:space="preserve">For images and additional up-to-date information on this and other PBS programs, visit PBS PressRoom at </w:t>
      </w:r>
      <w:hyperlink r:id="rId22" w:history="1">
        <w:r>
          <w:rPr>
            <w:rStyle w:val="Hyperlink"/>
            <w:i/>
          </w:rPr>
          <w:t>pbs.org/pressroom</w:t>
        </w:r>
      </w:hyperlink>
      <w:r w:rsidRPr="003C5790">
        <w:rPr>
          <w:i/>
        </w:rPr>
        <w:t>.</w:t>
      </w:r>
    </w:p>
    <w:p w14:paraId="6F106D5E" w14:textId="77777777" w:rsidR="00960721" w:rsidRDefault="00960721" w:rsidP="00F8451B"/>
    <w:p w14:paraId="6440B50B" w14:textId="77777777" w:rsidR="00A91D15" w:rsidRPr="00162D40" w:rsidRDefault="00A91D15" w:rsidP="00F8451B"/>
    <w:sectPr w:rsidR="00A91D15" w:rsidRPr="00162D40" w:rsidSect="00162D40">
      <w:headerReference w:type="default" r:id="rId23"/>
      <w:footerReference w:type="default" r:id="rId24"/>
      <w:headerReference w:type="first" r:id="rId25"/>
      <w:footerReference w:type="first" r:id="rId26"/>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828D0" w14:textId="77777777" w:rsidR="009C6BB3" w:rsidRDefault="009C6BB3" w:rsidP="00FB57E7">
      <w:r>
        <w:separator/>
      </w:r>
    </w:p>
  </w:endnote>
  <w:endnote w:type="continuationSeparator" w:id="0">
    <w:p w14:paraId="012CB934" w14:textId="77777777" w:rsidR="009C6BB3" w:rsidRDefault="009C6BB3"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7B88" w14:textId="77777777" w:rsidR="001D5C5A" w:rsidRDefault="001D5C5A" w:rsidP="0078190C">
    <w:pPr>
      <w:pStyle w:val="Footer"/>
      <w:spacing w:after="60"/>
      <w:ind w:right="-490"/>
      <w:rPr>
        <w:rFonts w:cs="Mangal"/>
        <w:color w:val="000000" w:themeColor="text1"/>
        <w:sz w:val="20"/>
        <w:szCs w:val="20"/>
      </w:rPr>
    </w:pPr>
  </w:p>
  <w:p w14:paraId="0AE5BA85" w14:textId="77777777" w:rsidR="001D5C5A" w:rsidRPr="0078190C" w:rsidRDefault="009C6BB3" w:rsidP="0078190C">
    <w:pPr>
      <w:pStyle w:val="Footer"/>
      <w:spacing w:after="60"/>
      <w:ind w:right="-490"/>
      <w:rPr>
        <w:rFonts w:cs="Mangal"/>
        <w:color w:val="000000" w:themeColor="text1"/>
        <w:sz w:val="19"/>
        <w:szCs w:val="19"/>
      </w:rPr>
    </w:pPr>
    <w:hyperlink r:id="rId1" w:history="1">
      <w:r w:rsidR="001D5C5A" w:rsidRPr="00B36841">
        <w:rPr>
          <w:rStyle w:val="Hyperlink"/>
          <w:rFonts w:cs="Mangal"/>
          <w:color w:val="000000" w:themeColor="text1"/>
          <w:sz w:val="19"/>
          <w:szCs w:val="19"/>
          <w:u w:val="none"/>
        </w:rPr>
        <w:t>pbs.org</w:t>
      </w:r>
    </w:hyperlink>
    <w:r w:rsidR="001D5C5A" w:rsidRPr="00B36841">
      <w:rPr>
        <w:rFonts w:cs="Mangal"/>
        <w:color w:val="000000" w:themeColor="text1"/>
        <w:sz w:val="19"/>
        <w:szCs w:val="19"/>
      </w:rPr>
      <w:t xml:space="preserve">   •   </w:t>
    </w:r>
    <w:hyperlink r:id="rId2" w:history="1">
      <w:r w:rsidR="001D5C5A" w:rsidRPr="00B36841">
        <w:rPr>
          <w:rStyle w:val="Hyperlink"/>
          <w:rFonts w:cs="Mangal"/>
          <w:color w:val="000000" w:themeColor="text1"/>
          <w:sz w:val="19"/>
          <w:szCs w:val="19"/>
          <w:u w:val="none"/>
        </w:rPr>
        <w:t>pbs.org/pressroom</w:t>
      </w:r>
    </w:hyperlink>
    <w:r w:rsidR="001D5C5A" w:rsidRPr="00B36841">
      <w:rPr>
        <w:rFonts w:cs="Mangal"/>
        <w:color w:val="000000" w:themeColor="text1"/>
        <w:sz w:val="19"/>
        <w:szCs w:val="19"/>
      </w:rPr>
      <w:t xml:space="preserve">   •   </w:t>
    </w:r>
    <w:hyperlink r:id="rId3" w:history="1">
      <w:r w:rsidR="001D5C5A" w:rsidRPr="00B36841">
        <w:rPr>
          <w:rStyle w:val="Hyperlink"/>
          <w:rFonts w:cs="Mangal"/>
          <w:color w:val="000000" w:themeColor="text1"/>
          <w:sz w:val="19"/>
          <w:szCs w:val="19"/>
          <w:u w:val="none"/>
        </w:rPr>
        <w:t>facebook.com/</w:t>
      </w:r>
      <w:proofErr w:type="spellStart"/>
      <w:r w:rsidR="001D5C5A" w:rsidRPr="00B36841">
        <w:rPr>
          <w:rStyle w:val="Hyperlink"/>
          <w:rFonts w:cs="Mangal"/>
          <w:color w:val="000000" w:themeColor="text1"/>
          <w:sz w:val="19"/>
          <w:szCs w:val="19"/>
          <w:u w:val="none"/>
        </w:rPr>
        <w:t>pbs</w:t>
      </w:r>
      <w:proofErr w:type="spellEnd"/>
    </w:hyperlink>
    <w:r w:rsidR="001D5C5A" w:rsidRPr="00B36841">
      <w:rPr>
        <w:rFonts w:cs="Mangal"/>
        <w:color w:val="000000" w:themeColor="text1"/>
        <w:sz w:val="19"/>
        <w:szCs w:val="19"/>
      </w:rPr>
      <w:t xml:space="preserve">   •   </w:t>
    </w:r>
    <w:hyperlink r:id="rId4" w:history="1">
      <w:r w:rsidR="001D5C5A" w:rsidRPr="00B36841">
        <w:rPr>
          <w:rStyle w:val="Hyperlink"/>
          <w:rFonts w:cs="Mangal"/>
          <w:color w:val="000000" w:themeColor="text1"/>
          <w:sz w:val="19"/>
          <w:szCs w:val="19"/>
          <w:u w:val="none"/>
        </w:rPr>
        <w:t>youtube.com/</w:t>
      </w:r>
      <w:proofErr w:type="spellStart"/>
      <w:r w:rsidR="001D5C5A" w:rsidRPr="00B36841">
        <w:rPr>
          <w:rStyle w:val="Hyperlink"/>
          <w:rFonts w:cs="Mangal"/>
          <w:color w:val="000000" w:themeColor="text1"/>
          <w:sz w:val="19"/>
          <w:szCs w:val="19"/>
          <w:u w:val="none"/>
        </w:rPr>
        <w:t>pbs</w:t>
      </w:r>
      <w:proofErr w:type="spellEnd"/>
    </w:hyperlink>
    <w:r w:rsidR="001D5C5A" w:rsidRPr="00B36841">
      <w:rPr>
        <w:rFonts w:cs="Mangal"/>
        <w:color w:val="000000" w:themeColor="text1"/>
        <w:sz w:val="19"/>
        <w:szCs w:val="19"/>
      </w:rPr>
      <w:t xml:space="preserve">   •   </w:t>
    </w:r>
    <w:hyperlink r:id="rId5" w:history="1">
      <w:r w:rsidR="001D5C5A" w:rsidRPr="00B36841">
        <w:rPr>
          <w:rStyle w:val="Hyperlink"/>
          <w:rFonts w:cs="Mangal"/>
          <w:color w:val="000000" w:themeColor="text1"/>
          <w:sz w:val="19"/>
          <w:szCs w:val="19"/>
          <w:u w:val="none"/>
        </w:rPr>
        <w:t>twitter.com/</w:t>
      </w:r>
      <w:proofErr w:type="spellStart"/>
      <w:r w:rsidR="001D5C5A"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FFF14" w14:textId="77777777" w:rsidR="001D5C5A" w:rsidRDefault="001D5C5A" w:rsidP="00162D40">
    <w:pPr>
      <w:pStyle w:val="Footer"/>
      <w:spacing w:after="60"/>
      <w:ind w:right="-490"/>
      <w:rPr>
        <w:rFonts w:cs="Mangal"/>
        <w:color w:val="000000" w:themeColor="text1"/>
        <w:sz w:val="20"/>
        <w:szCs w:val="20"/>
      </w:rPr>
    </w:pPr>
  </w:p>
  <w:p w14:paraId="5B999A13" w14:textId="77777777" w:rsidR="001D5C5A" w:rsidRPr="00162D40" w:rsidRDefault="009C6BB3" w:rsidP="00162D40">
    <w:pPr>
      <w:pStyle w:val="Footer"/>
      <w:spacing w:after="60"/>
      <w:ind w:right="-490"/>
      <w:rPr>
        <w:rFonts w:cs="Mangal"/>
        <w:color w:val="000000" w:themeColor="text1"/>
        <w:sz w:val="19"/>
        <w:szCs w:val="19"/>
      </w:rPr>
    </w:pPr>
    <w:hyperlink r:id="rId1" w:history="1">
      <w:r w:rsidR="001D5C5A" w:rsidRPr="00B36841">
        <w:rPr>
          <w:rStyle w:val="Hyperlink"/>
          <w:rFonts w:cs="Mangal"/>
          <w:color w:val="000000" w:themeColor="text1"/>
          <w:sz w:val="19"/>
          <w:szCs w:val="19"/>
          <w:u w:val="none"/>
        </w:rPr>
        <w:t>pbs.org</w:t>
      </w:r>
    </w:hyperlink>
    <w:r w:rsidR="001D5C5A" w:rsidRPr="00B36841">
      <w:rPr>
        <w:rFonts w:cs="Mangal"/>
        <w:color w:val="000000" w:themeColor="text1"/>
        <w:sz w:val="19"/>
        <w:szCs w:val="19"/>
      </w:rPr>
      <w:t xml:space="preserve">   •   </w:t>
    </w:r>
    <w:hyperlink r:id="rId2" w:history="1">
      <w:r w:rsidR="001D5C5A" w:rsidRPr="00B36841">
        <w:rPr>
          <w:rStyle w:val="Hyperlink"/>
          <w:rFonts w:cs="Mangal"/>
          <w:color w:val="000000" w:themeColor="text1"/>
          <w:sz w:val="19"/>
          <w:szCs w:val="19"/>
          <w:u w:val="none"/>
        </w:rPr>
        <w:t>pbs.org/pressroom</w:t>
      </w:r>
    </w:hyperlink>
    <w:r w:rsidR="001D5C5A" w:rsidRPr="00B36841">
      <w:rPr>
        <w:rFonts w:cs="Mangal"/>
        <w:color w:val="000000" w:themeColor="text1"/>
        <w:sz w:val="19"/>
        <w:szCs w:val="19"/>
      </w:rPr>
      <w:t xml:space="preserve">   •   </w:t>
    </w:r>
    <w:hyperlink r:id="rId3" w:history="1">
      <w:r w:rsidR="001D5C5A" w:rsidRPr="00B36841">
        <w:rPr>
          <w:rStyle w:val="Hyperlink"/>
          <w:rFonts w:cs="Mangal"/>
          <w:color w:val="000000" w:themeColor="text1"/>
          <w:sz w:val="19"/>
          <w:szCs w:val="19"/>
          <w:u w:val="none"/>
        </w:rPr>
        <w:t>facebook.com/</w:t>
      </w:r>
      <w:proofErr w:type="spellStart"/>
      <w:r w:rsidR="001D5C5A" w:rsidRPr="00B36841">
        <w:rPr>
          <w:rStyle w:val="Hyperlink"/>
          <w:rFonts w:cs="Mangal"/>
          <w:color w:val="000000" w:themeColor="text1"/>
          <w:sz w:val="19"/>
          <w:szCs w:val="19"/>
          <w:u w:val="none"/>
        </w:rPr>
        <w:t>pbs</w:t>
      </w:r>
      <w:proofErr w:type="spellEnd"/>
    </w:hyperlink>
    <w:r w:rsidR="001D5C5A" w:rsidRPr="00B36841">
      <w:rPr>
        <w:rFonts w:cs="Mangal"/>
        <w:color w:val="000000" w:themeColor="text1"/>
        <w:sz w:val="19"/>
        <w:szCs w:val="19"/>
      </w:rPr>
      <w:t xml:space="preserve">   •   </w:t>
    </w:r>
    <w:hyperlink r:id="rId4" w:history="1">
      <w:r w:rsidR="001D5C5A" w:rsidRPr="00B36841">
        <w:rPr>
          <w:rStyle w:val="Hyperlink"/>
          <w:rFonts w:cs="Mangal"/>
          <w:color w:val="000000" w:themeColor="text1"/>
          <w:sz w:val="19"/>
          <w:szCs w:val="19"/>
          <w:u w:val="none"/>
        </w:rPr>
        <w:t>youtube.com/</w:t>
      </w:r>
      <w:proofErr w:type="spellStart"/>
      <w:r w:rsidR="001D5C5A" w:rsidRPr="00B36841">
        <w:rPr>
          <w:rStyle w:val="Hyperlink"/>
          <w:rFonts w:cs="Mangal"/>
          <w:color w:val="000000" w:themeColor="text1"/>
          <w:sz w:val="19"/>
          <w:szCs w:val="19"/>
          <w:u w:val="none"/>
        </w:rPr>
        <w:t>pbs</w:t>
      </w:r>
      <w:proofErr w:type="spellEnd"/>
    </w:hyperlink>
    <w:r w:rsidR="001D5C5A" w:rsidRPr="00B36841">
      <w:rPr>
        <w:rFonts w:cs="Mangal"/>
        <w:color w:val="000000" w:themeColor="text1"/>
        <w:sz w:val="19"/>
        <w:szCs w:val="19"/>
      </w:rPr>
      <w:t xml:space="preserve">   •   </w:t>
    </w:r>
    <w:hyperlink r:id="rId5" w:history="1">
      <w:r w:rsidR="001D5C5A" w:rsidRPr="00B36841">
        <w:rPr>
          <w:rStyle w:val="Hyperlink"/>
          <w:rFonts w:cs="Mangal"/>
          <w:color w:val="000000" w:themeColor="text1"/>
          <w:sz w:val="19"/>
          <w:szCs w:val="19"/>
          <w:u w:val="none"/>
        </w:rPr>
        <w:t>twitter.com/</w:t>
      </w:r>
      <w:proofErr w:type="spellStart"/>
      <w:r w:rsidR="001D5C5A" w:rsidRPr="00B36841">
        <w:rPr>
          <w:rStyle w:val="Hyperlink"/>
          <w:rFonts w:cs="Mangal"/>
          <w:color w:val="000000" w:themeColor="text1"/>
          <w:sz w:val="19"/>
          <w:szCs w:val="19"/>
          <w:u w:val="none"/>
        </w:rPr>
        <w:t>pbspressroom</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D7601" w14:textId="77777777" w:rsidR="009C6BB3" w:rsidRDefault="009C6BB3" w:rsidP="00FB57E7">
      <w:r>
        <w:separator/>
      </w:r>
    </w:p>
  </w:footnote>
  <w:footnote w:type="continuationSeparator" w:id="0">
    <w:p w14:paraId="2CE6F1A3" w14:textId="77777777" w:rsidR="009C6BB3" w:rsidRDefault="009C6BB3"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454C9" w14:textId="77777777" w:rsidR="001D5C5A" w:rsidRPr="00FB57E7" w:rsidRDefault="001D5C5A"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57EFD" w14:textId="77777777" w:rsidR="001D5C5A" w:rsidRDefault="001D5C5A">
    <w:pPr>
      <w:pStyle w:val="Header"/>
    </w:pPr>
    <w:r w:rsidRPr="00FB57E7">
      <w:rPr>
        <w:noProof/>
        <w:sz w:val="19"/>
        <w:szCs w:val="19"/>
        <w:vertAlign w:val="subscript"/>
      </w:rPr>
      <w:drawing>
        <wp:anchor distT="0" distB="0" distL="114300" distR="114300" simplePos="0" relativeHeight="251659264" behindDoc="1" locked="0" layoutInCell="1" allowOverlap="1" wp14:anchorId="3EA0113C" wp14:editId="1DC20157">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053"/>
    <w:rsid w:val="00035C1D"/>
    <w:rsid w:val="00040053"/>
    <w:rsid w:val="000420DE"/>
    <w:rsid w:val="00085232"/>
    <w:rsid w:val="000A4DC5"/>
    <w:rsid w:val="00133EBD"/>
    <w:rsid w:val="00137BD6"/>
    <w:rsid w:val="00155799"/>
    <w:rsid w:val="00162D40"/>
    <w:rsid w:val="001813D1"/>
    <w:rsid w:val="001C2740"/>
    <w:rsid w:val="001D5C5A"/>
    <w:rsid w:val="00275E75"/>
    <w:rsid w:val="002966A3"/>
    <w:rsid w:val="002F4AEC"/>
    <w:rsid w:val="00341963"/>
    <w:rsid w:val="00383C71"/>
    <w:rsid w:val="00392FEC"/>
    <w:rsid w:val="003C0828"/>
    <w:rsid w:val="003D1622"/>
    <w:rsid w:val="003F5207"/>
    <w:rsid w:val="003F5BF2"/>
    <w:rsid w:val="003F6486"/>
    <w:rsid w:val="004A1799"/>
    <w:rsid w:val="004E731D"/>
    <w:rsid w:val="00534E25"/>
    <w:rsid w:val="00542CFF"/>
    <w:rsid w:val="005601A3"/>
    <w:rsid w:val="005706E5"/>
    <w:rsid w:val="005C52A4"/>
    <w:rsid w:val="005D0189"/>
    <w:rsid w:val="00623C3A"/>
    <w:rsid w:val="006269C5"/>
    <w:rsid w:val="00633646"/>
    <w:rsid w:val="00647075"/>
    <w:rsid w:val="00667AEC"/>
    <w:rsid w:val="006D6C7C"/>
    <w:rsid w:val="006E659E"/>
    <w:rsid w:val="0078190C"/>
    <w:rsid w:val="007C496B"/>
    <w:rsid w:val="00836FD4"/>
    <w:rsid w:val="00860DC6"/>
    <w:rsid w:val="008C7374"/>
    <w:rsid w:val="009208D3"/>
    <w:rsid w:val="00960721"/>
    <w:rsid w:val="00975CA7"/>
    <w:rsid w:val="00984CA9"/>
    <w:rsid w:val="009B5180"/>
    <w:rsid w:val="009C6BB3"/>
    <w:rsid w:val="009D7AAC"/>
    <w:rsid w:val="00A37617"/>
    <w:rsid w:val="00A56409"/>
    <w:rsid w:val="00A91D15"/>
    <w:rsid w:val="00AD0486"/>
    <w:rsid w:val="00B304E9"/>
    <w:rsid w:val="00BA13DC"/>
    <w:rsid w:val="00BE7DE3"/>
    <w:rsid w:val="00BF5922"/>
    <w:rsid w:val="00BF6E15"/>
    <w:rsid w:val="00C1771B"/>
    <w:rsid w:val="00C21F44"/>
    <w:rsid w:val="00C66FFF"/>
    <w:rsid w:val="00C72D82"/>
    <w:rsid w:val="00C95A86"/>
    <w:rsid w:val="00CA2333"/>
    <w:rsid w:val="00CC79D3"/>
    <w:rsid w:val="00D32848"/>
    <w:rsid w:val="00D3544E"/>
    <w:rsid w:val="00D37EA3"/>
    <w:rsid w:val="00D74153"/>
    <w:rsid w:val="00DA02CA"/>
    <w:rsid w:val="00DE41E4"/>
    <w:rsid w:val="00E05F45"/>
    <w:rsid w:val="00E43D15"/>
    <w:rsid w:val="00E77151"/>
    <w:rsid w:val="00EC2B80"/>
    <w:rsid w:val="00F042F5"/>
    <w:rsid w:val="00F208AE"/>
    <w:rsid w:val="00F40BE3"/>
    <w:rsid w:val="00F74D49"/>
    <w:rsid w:val="00F75EE1"/>
    <w:rsid w:val="00F8451B"/>
    <w:rsid w:val="00F8593F"/>
    <w:rsid w:val="00F87682"/>
    <w:rsid w:val="00FA5D82"/>
    <w:rsid w:val="00FB0713"/>
    <w:rsid w:val="00FB5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1954AB"/>
  <w14:defaultImageDpi w14:val="300"/>
  <w15:docId w15:val="{4863522F-BB2C-410A-B2D1-4A0828FE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CommentReference">
    <w:name w:val="annotation reference"/>
    <w:basedOn w:val="DefaultParagraphFont"/>
    <w:uiPriority w:val="99"/>
    <w:semiHidden/>
    <w:unhideWhenUsed/>
    <w:rsid w:val="00F208AE"/>
    <w:rPr>
      <w:sz w:val="16"/>
      <w:szCs w:val="16"/>
    </w:rPr>
  </w:style>
  <w:style w:type="paragraph" w:styleId="CommentText">
    <w:name w:val="annotation text"/>
    <w:basedOn w:val="Normal"/>
    <w:link w:val="CommentTextChar"/>
    <w:uiPriority w:val="99"/>
    <w:semiHidden/>
    <w:unhideWhenUsed/>
    <w:rsid w:val="00F208AE"/>
    <w:rPr>
      <w:sz w:val="20"/>
      <w:szCs w:val="20"/>
    </w:rPr>
  </w:style>
  <w:style w:type="character" w:customStyle="1" w:styleId="CommentTextChar">
    <w:name w:val="Comment Text Char"/>
    <w:basedOn w:val="DefaultParagraphFont"/>
    <w:link w:val="CommentText"/>
    <w:uiPriority w:val="99"/>
    <w:semiHidden/>
    <w:rsid w:val="00F208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08AE"/>
    <w:rPr>
      <w:b/>
      <w:bCs/>
    </w:rPr>
  </w:style>
  <w:style w:type="character" w:customStyle="1" w:styleId="CommentSubjectChar">
    <w:name w:val="Comment Subject Char"/>
    <w:basedOn w:val="CommentTextChar"/>
    <w:link w:val="CommentSubject"/>
    <w:uiPriority w:val="99"/>
    <w:semiHidden/>
    <w:rsid w:val="00F208AE"/>
    <w:rPr>
      <w:rFonts w:ascii="Arial" w:hAnsi="Arial"/>
      <w:b/>
      <w:bCs/>
      <w:sz w:val="20"/>
      <w:szCs w:val="20"/>
    </w:rPr>
  </w:style>
  <w:style w:type="paragraph" w:styleId="NormalWeb">
    <w:name w:val="Normal (Web)"/>
    <w:basedOn w:val="Normal"/>
    <w:uiPriority w:val="99"/>
    <w:unhideWhenUsed/>
    <w:rsid w:val="00085232"/>
    <w:rPr>
      <w:rFonts w:ascii="Times New Roman" w:eastAsiaTheme="minorHAnsi" w:hAnsi="Times New Roman" w:cs="Times New Roman"/>
    </w:rPr>
  </w:style>
  <w:style w:type="character" w:customStyle="1" w:styleId="UnresolvedMention1">
    <w:name w:val="Unresolved Mention1"/>
    <w:basedOn w:val="DefaultParagraphFont"/>
    <w:uiPriority w:val="99"/>
    <w:semiHidden/>
    <w:unhideWhenUsed/>
    <w:rsid w:val="00F75EE1"/>
    <w:rPr>
      <w:color w:val="808080"/>
      <w:shd w:val="clear" w:color="auto" w:fill="E6E6E6"/>
    </w:rPr>
  </w:style>
  <w:style w:type="paragraph" w:styleId="Revision">
    <w:name w:val="Revision"/>
    <w:hidden/>
    <w:uiPriority w:val="99"/>
    <w:semiHidden/>
    <w:rsid w:val="00155799"/>
    <w:rPr>
      <w:rFonts w:ascii="Arial" w:hAnsi="Arial"/>
    </w:rPr>
  </w:style>
  <w:style w:type="character" w:styleId="Strong">
    <w:name w:val="Strong"/>
    <w:basedOn w:val="DefaultParagraphFont"/>
    <w:uiPriority w:val="22"/>
    <w:qFormat/>
    <w:rsid w:val="003C0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1502622940">
      <w:bodyDiv w:val="1"/>
      <w:marLeft w:val="0"/>
      <w:marRight w:val="0"/>
      <w:marTop w:val="0"/>
      <w:marBottom w:val="0"/>
      <w:divBdr>
        <w:top w:val="none" w:sz="0" w:space="0" w:color="auto"/>
        <w:left w:val="none" w:sz="0" w:space="0" w:color="auto"/>
        <w:bottom w:val="none" w:sz="0" w:space="0" w:color="auto"/>
        <w:right w:val="none" w:sz="0" w:space="0" w:color="auto"/>
      </w:divBdr>
    </w:div>
    <w:div w:id="1778140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tpt/going-to-war/home/" TargetMode="External"/><Relationship Id="rId13" Type="http://schemas.openxmlformats.org/officeDocument/2006/relationships/hyperlink" Target="http://pbskids.org/" TargetMode="External"/><Relationship Id="rId18" Type="http://schemas.openxmlformats.org/officeDocument/2006/relationships/hyperlink" Target="http://pressroom.pbs.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brian_moriarty@dkcnews.com" TargetMode="External"/><Relationship Id="rId7" Type="http://schemas.openxmlformats.org/officeDocument/2006/relationships/image" Target="media/image1.jpg"/><Relationship Id="rId12" Type="http://schemas.openxmlformats.org/officeDocument/2006/relationships/hyperlink" Target="http://www.pbs.org/" TargetMode="External"/><Relationship Id="rId17" Type="http://schemas.openxmlformats.org/officeDocument/2006/relationships/hyperlink" Target="http://www.pbs.org/anywhere/hom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acebook.com/pbs" TargetMode="External"/><Relationship Id="rId20" Type="http://schemas.openxmlformats.org/officeDocument/2006/relationships/hyperlink" Target="mailto:carolyn_petschler@dkcnew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ulcanproductions.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witter.com/pb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vulcanproductions.com/" TargetMode="External"/><Relationship Id="rId19" Type="http://schemas.openxmlformats.org/officeDocument/2006/relationships/hyperlink" Target="https://twitter.com/pbspressroom" TargetMode="External"/><Relationship Id="rId4" Type="http://schemas.openxmlformats.org/officeDocument/2006/relationships/webSettings" Target="webSettings.xml"/><Relationship Id="rId9" Type="http://schemas.openxmlformats.org/officeDocument/2006/relationships/hyperlink" Target="http://national.tpt.org/" TargetMode="External"/><Relationship Id="rId14" Type="http://schemas.openxmlformats.org/officeDocument/2006/relationships/hyperlink" Target="http://www.pbs.org/" TargetMode="External"/><Relationship Id="rId22" Type="http://schemas.openxmlformats.org/officeDocument/2006/relationships/hyperlink" Target="http://pressroom.pbs.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5371D-6923-41A2-BAED-F2D03BA0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 M. Godwin</dc:creator>
  <cp:lastModifiedBy>Brian Moriarty</cp:lastModifiedBy>
  <cp:revision>3</cp:revision>
  <dcterms:created xsi:type="dcterms:W3CDTF">2018-04-19T14:33:00Z</dcterms:created>
  <dcterms:modified xsi:type="dcterms:W3CDTF">2018-04-19T14:36:00Z</dcterms:modified>
</cp:coreProperties>
</file>