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37" w:rsidRDefault="00BD6937" w:rsidP="00BD6937">
      <w:pPr>
        <w:autoSpaceDE w:val="0"/>
        <w:autoSpaceDN w:val="0"/>
        <w:adjustRightInd w:val="0"/>
        <w:spacing w:line="312" w:lineRule="auto"/>
        <w:rPr>
          <w:rFonts w:cs="Georgia"/>
          <w:b/>
          <w:bCs/>
          <w:sz w:val="20"/>
        </w:rPr>
      </w:pPr>
      <w:bookmarkStart w:id="0" w:name="_GoBack"/>
      <w:bookmarkEnd w:id="0"/>
      <w:r>
        <w:rPr>
          <w:rFonts w:cs="Georgia"/>
          <w:b/>
          <w:bCs/>
          <w:sz w:val="20"/>
        </w:rPr>
        <w:t>Press Contacts:</w:t>
      </w:r>
    </w:p>
    <w:p w:rsidR="00BD6937" w:rsidRDefault="00BD6937" w:rsidP="00BD6937">
      <w:pPr>
        <w:autoSpaceDE w:val="0"/>
        <w:autoSpaceDN w:val="0"/>
        <w:adjustRightInd w:val="0"/>
        <w:spacing w:line="312" w:lineRule="auto"/>
        <w:rPr>
          <w:rFonts w:cs="Georgia"/>
          <w:sz w:val="20"/>
        </w:rPr>
      </w:pPr>
      <w:r>
        <w:rPr>
          <w:rFonts w:cs="Georgia"/>
          <w:sz w:val="20"/>
        </w:rPr>
        <w:t>Harry Forbes</w:t>
      </w:r>
    </w:p>
    <w:p w:rsidR="00BD6937" w:rsidRDefault="00BD6937" w:rsidP="00BD6937">
      <w:pPr>
        <w:autoSpaceDE w:val="0"/>
        <w:autoSpaceDN w:val="0"/>
        <w:adjustRightInd w:val="0"/>
        <w:spacing w:line="240" w:lineRule="auto"/>
        <w:rPr>
          <w:rFonts w:cs="Georgia"/>
          <w:sz w:val="20"/>
        </w:rPr>
      </w:pPr>
      <w:r>
        <w:rPr>
          <w:rFonts w:cs="Georgia"/>
          <w:sz w:val="20"/>
        </w:rPr>
        <w:t xml:space="preserve">212-560-8027; </w:t>
      </w:r>
      <w:hyperlink r:id="rId7" w:history="1">
        <w:r>
          <w:rPr>
            <w:rFonts w:cs="Georgia"/>
            <w:color w:val="0000FF"/>
            <w:sz w:val="20"/>
            <w:u w:val="single"/>
          </w:rPr>
          <w:t>ForbesH@wnet.org</w:t>
        </w:r>
      </w:hyperlink>
      <w:r>
        <w:rPr>
          <w:rFonts w:cs="Georgia"/>
          <w:sz w:val="20"/>
        </w:rPr>
        <w:t xml:space="preserve">  </w:t>
      </w:r>
    </w:p>
    <w:p w:rsidR="00BD6937" w:rsidRDefault="00BD6937" w:rsidP="00BD6937">
      <w:pPr>
        <w:autoSpaceDE w:val="0"/>
        <w:autoSpaceDN w:val="0"/>
        <w:adjustRightInd w:val="0"/>
        <w:spacing w:line="240" w:lineRule="auto"/>
        <w:rPr>
          <w:rFonts w:cs="Georgia"/>
          <w:sz w:val="20"/>
        </w:rPr>
      </w:pPr>
    </w:p>
    <w:p w:rsidR="00BD6937" w:rsidRDefault="00BD6937" w:rsidP="00BD6937">
      <w:pPr>
        <w:autoSpaceDE w:val="0"/>
        <w:autoSpaceDN w:val="0"/>
        <w:adjustRightInd w:val="0"/>
        <w:spacing w:line="240" w:lineRule="auto"/>
        <w:rPr>
          <w:rFonts w:cs="Georgia"/>
          <w:sz w:val="20"/>
        </w:rPr>
      </w:pPr>
      <w:r>
        <w:rPr>
          <w:rFonts w:cs="Georgia"/>
          <w:sz w:val="20"/>
        </w:rPr>
        <w:t>Eva Chien</w:t>
      </w:r>
    </w:p>
    <w:p w:rsidR="00BD6937" w:rsidRDefault="00BD6937" w:rsidP="00BD6937">
      <w:pPr>
        <w:autoSpaceDE w:val="0"/>
        <w:autoSpaceDN w:val="0"/>
        <w:adjustRightInd w:val="0"/>
        <w:spacing w:line="240" w:lineRule="auto"/>
        <w:rPr>
          <w:rFonts w:cs="Georgia"/>
          <w:sz w:val="20"/>
        </w:rPr>
      </w:pPr>
      <w:r>
        <w:rPr>
          <w:rFonts w:cs="Georgia"/>
          <w:sz w:val="20"/>
        </w:rPr>
        <w:t xml:space="preserve">212-870-4589; </w:t>
      </w:r>
      <w:hyperlink r:id="rId8" w:history="1">
        <w:r>
          <w:rPr>
            <w:rFonts w:cs="Georgia"/>
            <w:color w:val="000080"/>
            <w:sz w:val="20"/>
            <w:u w:val="single"/>
          </w:rPr>
          <w:t>EChien@metopera.org</w:t>
        </w:r>
      </w:hyperlink>
      <w:r>
        <w:rPr>
          <w:rFonts w:cs="Georgia"/>
          <w:sz w:val="20"/>
        </w:rPr>
        <w:t xml:space="preserve"> </w:t>
      </w:r>
    </w:p>
    <w:p w:rsidR="00BD6937" w:rsidRDefault="00BD6937" w:rsidP="00BD6937">
      <w:pPr>
        <w:autoSpaceDE w:val="0"/>
        <w:autoSpaceDN w:val="0"/>
        <w:adjustRightInd w:val="0"/>
        <w:spacing w:line="240" w:lineRule="auto"/>
        <w:rPr>
          <w:rFonts w:cs="Georgia"/>
          <w:sz w:val="20"/>
        </w:rPr>
      </w:pPr>
    </w:p>
    <w:p w:rsidR="00BD6937" w:rsidRDefault="00BD6937" w:rsidP="00BD6937">
      <w:pPr>
        <w:autoSpaceDE w:val="0"/>
        <w:autoSpaceDN w:val="0"/>
        <w:adjustRightInd w:val="0"/>
        <w:spacing w:line="240" w:lineRule="auto"/>
        <w:rPr>
          <w:rFonts w:cs="Georgia"/>
          <w:sz w:val="20"/>
        </w:rPr>
      </w:pPr>
      <w:r>
        <w:rPr>
          <w:rFonts w:cs="Georgia"/>
          <w:sz w:val="20"/>
        </w:rPr>
        <w:t xml:space="preserve">Press materials: </w:t>
      </w:r>
      <w:hyperlink r:id="rId9" w:history="1">
        <w:r>
          <w:rPr>
            <w:rFonts w:cs="Georgia"/>
            <w:color w:val="0000FF"/>
            <w:sz w:val="20"/>
            <w:u w:val="single"/>
          </w:rPr>
          <w:t>www.thirteen.org/pressroom/gperf</w:t>
        </w:r>
      </w:hyperlink>
    </w:p>
    <w:p w:rsidR="00BD6937" w:rsidRDefault="00BD6937" w:rsidP="00BD6937">
      <w:pPr>
        <w:autoSpaceDE w:val="0"/>
        <w:autoSpaceDN w:val="0"/>
        <w:adjustRightInd w:val="0"/>
        <w:spacing w:line="240" w:lineRule="auto"/>
        <w:rPr>
          <w:rFonts w:cs="Georgia"/>
          <w:szCs w:val="21"/>
        </w:rPr>
      </w:pPr>
    </w:p>
    <w:p w:rsidR="00BD6937" w:rsidRPr="00BD6937" w:rsidRDefault="00BD6937" w:rsidP="00BD6937">
      <w:pPr>
        <w:pStyle w:val="NoSpacing"/>
        <w:spacing w:line="360" w:lineRule="auto"/>
        <w:jc w:val="center"/>
        <w:rPr>
          <w:b/>
          <w:sz w:val="32"/>
          <w:szCs w:val="32"/>
        </w:rPr>
      </w:pPr>
      <w:r w:rsidRPr="00BD6937">
        <w:rPr>
          <w:b/>
          <w:i/>
          <w:iCs/>
          <w:sz w:val="32"/>
          <w:szCs w:val="32"/>
        </w:rPr>
        <w:t>The Tempest</w:t>
      </w:r>
      <w:r w:rsidRPr="00BD6937">
        <w:rPr>
          <w:b/>
          <w:sz w:val="32"/>
          <w:szCs w:val="32"/>
        </w:rPr>
        <w:t xml:space="preserve">, Robert </w:t>
      </w:r>
      <w:proofErr w:type="spellStart"/>
      <w:r w:rsidRPr="00BD6937">
        <w:rPr>
          <w:b/>
          <w:sz w:val="32"/>
          <w:szCs w:val="32"/>
        </w:rPr>
        <w:t>Lepage’s</w:t>
      </w:r>
      <w:proofErr w:type="spellEnd"/>
      <w:r w:rsidRPr="00BD6937">
        <w:rPr>
          <w:b/>
          <w:sz w:val="32"/>
          <w:szCs w:val="32"/>
        </w:rPr>
        <w:t xml:space="preserve"> </w:t>
      </w:r>
      <w:proofErr w:type="gramStart"/>
      <w:r w:rsidRPr="00BD6937">
        <w:rPr>
          <w:b/>
          <w:sz w:val="32"/>
          <w:szCs w:val="32"/>
        </w:rPr>
        <w:t>Staging</w:t>
      </w:r>
      <w:proofErr w:type="gramEnd"/>
      <w:r w:rsidRPr="00BD6937">
        <w:rPr>
          <w:b/>
          <w:sz w:val="32"/>
          <w:szCs w:val="32"/>
        </w:rPr>
        <w:t xml:space="preserve"> of the English-language Opera Based on Shakespeare’s Final Play, Airs on </w:t>
      </w:r>
      <w:r w:rsidRPr="00BD6937">
        <w:rPr>
          <w:b/>
          <w:i/>
          <w:iCs/>
          <w:sz w:val="32"/>
          <w:szCs w:val="32"/>
        </w:rPr>
        <w:t>Great Performances at the Met</w:t>
      </w:r>
    </w:p>
    <w:p w:rsidR="00BD6937" w:rsidRPr="00BD6937" w:rsidRDefault="00BD6937" w:rsidP="00BD6937">
      <w:pPr>
        <w:pStyle w:val="NoSpacing"/>
        <w:spacing w:line="360" w:lineRule="auto"/>
        <w:jc w:val="center"/>
        <w:rPr>
          <w:b/>
          <w:sz w:val="32"/>
          <w:szCs w:val="32"/>
        </w:rPr>
      </w:pPr>
      <w:r w:rsidRPr="00BD6937">
        <w:rPr>
          <w:b/>
          <w:sz w:val="32"/>
          <w:szCs w:val="32"/>
        </w:rPr>
        <w:t>Sunday, March 17 at 12 noon on PBS</w:t>
      </w:r>
    </w:p>
    <w:p w:rsidR="00BD6937" w:rsidRDefault="00BD6937" w:rsidP="00BD6937">
      <w:pPr>
        <w:autoSpaceDE w:val="0"/>
        <w:autoSpaceDN w:val="0"/>
        <w:adjustRightInd w:val="0"/>
        <w:spacing w:line="312" w:lineRule="auto"/>
        <w:jc w:val="center"/>
        <w:rPr>
          <w:rFonts w:ascii="Times New Roman" w:hAnsi="Times New Roman"/>
          <w:b/>
          <w:bCs/>
          <w:sz w:val="28"/>
          <w:szCs w:val="28"/>
        </w:rPr>
      </w:pPr>
    </w:p>
    <w:p w:rsidR="00BD6937" w:rsidRDefault="00BD6937" w:rsidP="00BD6937">
      <w:pPr>
        <w:autoSpaceDE w:val="0"/>
        <w:autoSpaceDN w:val="0"/>
        <w:adjustRightInd w:val="0"/>
        <w:spacing w:line="312" w:lineRule="auto"/>
        <w:jc w:val="center"/>
        <w:rPr>
          <w:rFonts w:cs="Georgia"/>
          <w:i/>
          <w:iCs/>
          <w:sz w:val="28"/>
          <w:szCs w:val="28"/>
        </w:rPr>
      </w:pPr>
      <w:r>
        <w:rPr>
          <w:rFonts w:cs="Georgia"/>
          <w:i/>
          <w:iCs/>
          <w:sz w:val="28"/>
          <w:szCs w:val="28"/>
        </w:rPr>
        <w:t xml:space="preserve">Thomas </w:t>
      </w:r>
      <w:proofErr w:type="spellStart"/>
      <w:r>
        <w:rPr>
          <w:rFonts w:cs="Georgia"/>
          <w:i/>
          <w:iCs/>
          <w:sz w:val="28"/>
          <w:szCs w:val="28"/>
        </w:rPr>
        <w:t>Adès</w:t>
      </w:r>
      <w:proofErr w:type="spellEnd"/>
      <w:r>
        <w:rPr>
          <w:rFonts w:cs="Georgia"/>
          <w:i/>
          <w:iCs/>
          <w:sz w:val="28"/>
          <w:szCs w:val="28"/>
        </w:rPr>
        <w:t xml:space="preserve"> Conducts the Met Premiere of His Contemporary Masterpiece with Simon </w:t>
      </w:r>
      <w:proofErr w:type="spellStart"/>
      <w:r>
        <w:rPr>
          <w:rFonts w:cs="Georgia"/>
          <w:i/>
          <w:iCs/>
          <w:sz w:val="28"/>
          <w:szCs w:val="28"/>
        </w:rPr>
        <w:t>Keenlyside</w:t>
      </w:r>
      <w:proofErr w:type="spellEnd"/>
      <w:r>
        <w:rPr>
          <w:rFonts w:cs="Georgia"/>
          <w:i/>
          <w:iCs/>
          <w:sz w:val="28"/>
          <w:szCs w:val="28"/>
        </w:rPr>
        <w:t xml:space="preserve"> as Prospero, the role he created in the opera’s world premiere </w:t>
      </w:r>
    </w:p>
    <w:p w:rsidR="00BD6937" w:rsidRDefault="00BD6937" w:rsidP="00BD6937">
      <w:pPr>
        <w:autoSpaceDE w:val="0"/>
        <w:autoSpaceDN w:val="0"/>
        <w:adjustRightInd w:val="0"/>
        <w:spacing w:line="240" w:lineRule="auto"/>
        <w:rPr>
          <w:rFonts w:cs="Georgia"/>
          <w:szCs w:val="21"/>
        </w:rPr>
      </w:pPr>
    </w:p>
    <w:p w:rsidR="00BD6937" w:rsidRDefault="00BD6937" w:rsidP="00BD6937">
      <w:pPr>
        <w:autoSpaceDE w:val="0"/>
        <w:autoSpaceDN w:val="0"/>
        <w:adjustRightInd w:val="0"/>
        <w:spacing w:line="360" w:lineRule="auto"/>
        <w:rPr>
          <w:rFonts w:cs="Georgia"/>
          <w:color w:val="000000"/>
          <w:szCs w:val="21"/>
        </w:rPr>
      </w:pPr>
      <w:r>
        <w:rPr>
          <w:rFonts w:cs="Georgia"/>
          <w:color w:val="000000"/>
          <w:szCs w:val="21"/>
        </w:rPr>
        <w:t xml:space="preserve">British composer </w:t>
      </w:r>
      <w:r>
        <w:rPr>
          <w:rFonts w:cs="Georgia"/>
          <w:b/>
          <w:bCs/>
          <w:color w:val="000000"/>
          <w:szCs w:val="21"/>
        </w:rPr>
        <w:t xml:space="preserve">Thomas </w:t>
      </w:r>
      <w:proofErr w:type="spellStart"/>
      <w:r>
        <w:rPr>
          <w:rFonts w:cs="Georgia"/>
          <w:b/>
          <w:bCs/>
          <w:color w:val="000000"/>
          <w:szCs w:val="21"/>
        </w:rPr>
        <w:t>Adès</w:t>
      </w:r>
      <w:proofErr w:type="spellEnd"/>
      <w:r>
        <w:rPr>
          <w:rFonts w:cs="Georgia"/>
          <w:color w:val="000000"/>
          <w:szCs w:val="21"/>
        </w:rPr>
        <w:t xml:space="preserve"> conducts the Met premiere of his contemporary masterpiece </w:t>
      </w:r>
      <w:r>
        <w:rPr>
          <w:rFonts w:cs="Georgia"/>
          <w:i/>
          <w:iCs/>
          <w:color w:val="000000"/>
          <w:szCs w:val="21"/>
        </w:rPr>
        <w:t>The Tempest</w:t>
      </w:r>
      <w:r>
        <w:rPr>
          <w:rFonts w:cs="Georgia"/>
          <w:color w:val="000000"/>
          <w:szCs w:val="21"/>
        </w:rPr>
        <w:t xml:space="preserve">, an English-language opera based on Shakespeare's final play. </w:t>
      </w:r>
      <w:r w:rsidR="009C7D90">
        <w:rPr>
          <w:rFonts w:cs="Georgia"/>
          <w:color w:val="000000"/>
          <w:szCs w:val="21"/>
        </w:rPr>
        <w:t>The</w:t>
      </w:r>
      <w:r>
        <w:rPr>
          <w:rFonts w:cs="Georgia"/>
          <w:color w:val="000000"/>
          <w:szCs w:val="21"/>
        </w:rPr>
        <w:t xml:space="preserve"> Met's fantastical new production by </w:t>
      </w:r>
      <w:r>
        <w:rPr>
          <w:rFonts w:cs="Georgia"/>
          <w:b/>
          <w:bCs/>
          <w:color w:val="000000"/>
          <w:szCs w:val="21"/>
        </w:rPr>
        <w:t xml:space="preserve">Robert </w:t>
      </w:r>
      <w:proofErr w:type="spellStart"/>
      <w:r>
        <w:rPr>
          <w:rFonts w:cs="Georgia"/>
          <w:b/>
          <w:bCs/>
          <w:color w:val="000000"/>
          <w:szCs w:val="21"/>
        </w:rPr>
        <w:t>Lepage</w:t>
      </w:r>
      <w:proofErr w:type="spellEnd"/>
      <w:r w:rsidR="009C7D90">
        <w:rPr>
          <w:rFonts w:cs="Georgia"/>
          <w:color w:val="000000"/>
          <w:szCs w:val="21"/>
        </w:rPr>
        <w:t xml:space="preserve"> </w:t>
      </w:r>
      <w:r>
        <w:rPr>
          <w:rFonts w:cs="Georgia"/>
          <w:szCs w:val="21"/>
        </w:rPr>
        <w:t xml:space="preserve">airs </w:t>
      </w:r>
      <w:r>
        <w:rPr>
          <w:rFonts w:cs="Georgia"/>
          <w:color w:val="000000"/>
          <w:szCs w:val="21"/>
        </w:rPr>
        <w:t xml:space="preserve">on </w:t>
      </w:r>
      <w:r>
        <w:rPr>
          <w:rFonts w:cs="Georgia"/>
          <w:b/>
          <w:bCs/>
          <w:i/>
          <w:iCs/>
          <w:color w:val="000000"/>
          <w:szCs w:val="21"/>
        </w:rPr>
        <w:t>Great Performances at the Met</w:t>
      </w:r>
      <w:r>
        <w:rPr>
          <w:rFonts w:cs="Georgia"/>
          <w:color w:val="000000"/>
          <w:szCs w:val="21"/>
        </w:rPr>
        <w:t xml:space="preserve"> </w:t>
      </w:r>
      <w:r>
        <w:rPr>
          <w:rFonts w:cs="Georgia"/>
          <w:color w:val="000000"/>
          <w:szCs w:val="21"/>
          <w:u w:val="single"/>
        </w:rPr>
        <w:t>Sunday, March 17 at 12 noon on PBS (check local listings)</w:t>
      </w:r>
      <w:r>
        <w:rPr>
          <w:rFonts w:cs="Georgia"/>
          <w:color w:val="000000"/>
          <w:szCs w:val="21"/>
        </w:rPr>
        <w:t>.</w:t>
      </w:r>
    </w:p>
    <w:p w:rsidR="00BD6937" w:rsidRDefault="00BD6937" w:rsidP="00BD6937">
      <w:pPr>
        <w:autoSpaceDE w:val="0"/>
        <w:autoSpaceDN w:val="0"/>
        <w:adjustRightInd w:val="0"/>
        <w:spacing w:line="360" w:lineRule="auto"/>
        <w:rPr>
          <w:rFonts w:cs="Georgia"/>
          <w:szCs w:val="21"/>
        </w:rPr>
      </w:pPr>
      <w:r>
        <w:rPr>
          <w:rFonts w:cs="Georgia"/>
          <w:color w:val="000000"/>
          <w:szCs w:val="21"/>
        </w:rPr>
        <w:tab/>
      </w:r>
      <w:r>
        <w:rPr>
          <w:rFonts w:cs="Georgia"/>
          <w:szCs w:val="21"/>
        </w:rPr>
        <w:t>In New York, THIRTEEN will premiere the opera on Thursday, March 21 at 9 p.m., with an encore showing Sunday, March 24 at 12:30 p.m.</w:t>
      </w:r>
    </w:p>
    <w:p w:rsidR="00BD6937" w:rsidRDefault="00BD6937" w:rsidP="00BD6937">
      <w:pPr>
        <w:autoSpaceDE w:val="0"/>
        <w:autoSpaceDN w:val="0"/>
        <w:adjustRightInd w:val="0"/>
        <w:spacing w:line="360" w:lineRule="auto"/>
        <w:ind w:firstLine="720"/>
        <w:rPr>
          <w:rFonts w:cs="Georgia"/>
          <w:color w:val="000000"/>
          <w:szCs w:val="21"/>
        </w:rPr>
      </w:pPr>
      <w:r>
        <w:rPr>
          <w:rFonts w:cs="Georgia"/>
          <w:b/>
          <w:bCs/>
          <w:color w:val="000000"/>
          <w:szCs w:val="21"/>
        </w:rPr>
        <w:t xml:space="preserve">Simon </w:t>
      </w:r>
      <w:proofErr w:type="spellStart"/>
      <w:r>
        <w:rPr>
          <w:rFonts w:cs="Georgia"/>
          <w:b/>
          <w:bCs/>
          <w:color w:val="000000"/>
          <w:szCs w:val="21"/>
        </w:rPr>
        <w:t>Keenlyside</w:t>
      </w:r>
      <w:proofErr w:type="spellEnd"/>
      <w:r>
        <w:rPr>
          <w:rFonts w:cs="Georgia"/>
          <w:color w:val="000000"/>
          <w:szCs w:val="21"/>
        </w:rPr>
        <w:t xml:space="preserve"> leads the cast as the exiled magician Prospero, a role he created at the opera's 2004 world premiere. The opera also stars </w:t>
      </w:r>
      <w:r>
        <w:rPr>
          <w:rFonts w:cs="Georgia"/>
          <w:b/>
          <w:bCs/>
          <w:color w:val="000000"/>
          <w:szCs w:val="21"/>
        </w:rPr>
        <w:t>Isabel Leonard</w:t>
      </w:r>
      <w:r>
        <w:rPr>
          <w:rFonts w:cs="Georgia"/>
          <w:color w:val="000000"/>
          <w:szCs w:val="21"/>
        </w:rPr>
        <w:t xml:space="preserve"> as Prospero's daughter, </w:t>
      </w:r>
      <w:r>
        <w:rPr>
          <w:rFonts w:cs="Georgia"/>
          <w:color w:val="000000"/>
          <w:szCs w:val="21"/>
        </w:rPr>
        <w:lastRenderedPageBreak/>
        <w:t xml:space="preserve">Miranda; </w:t>
      </w:r>
      <w:proofErr w:type="spellStart"/>
      <w:r>
        <w:rPr>
          <w:rFonts w:cs="Georgia"/>
          <w:b/>
          <w:bCs/>
          <w:color w:val="000000"/>
          <w:szCs w:val="21"/>
        </w:rPr>
        <w:t>Alek</w:t>
      </w:r>
      <w:proofErr w:type="spellEnd"/>
      <w:r>
        <w:rPr>
          <w:rFonts w:cs="Georgia"/>
          <w:b/>
          <w:bCs/>
          <w:color w:val="000000"/>
          <w:szCs w:val="21"/>
        </w:rPr>
        <w:t xml:space="preserve"> </w:t>
      </w:r>
      <w:proofErr w:type="spellStart"/>
      <w:r>
        <w:rPr>
          <w:rFonts w:cs="Georgia"/>
          <w:b/>
          <w:bCs/>
          <w:color w:val="000000"/>
          <w:szCs w:val="21"/>
        </w:rPr>
        <w:t>Shrader</w:t>
      </w:r>
      <w:proofErr w:type="spellEnd"/>
      <w:r>
        <w:rPr>
          <w:rFonts w:cs="Georgia"/>
          <w:color w:val="000000"/>
          <w:szCs w:val="21"/>
        </w:rPr>
        <w:t xml:space="preserve"> as the shipwrecked prince, Ferdinand; </w:t>
      </w:r>
      <w:r>
        <w:rPr>
          <w:rFonts w:cs="Georgia"/>
          <w:b/>
          <w:bCs/>
          <w:color w:val="000000"/>
          <w:szCs w:val="21"/>
        </w:rPr>
        <w:t xml:space="preserve">Alan </w:t>
      </w:r>
      <w:proofErr w:type="spellStart"/>
      <w:r>
        <w:rPr>
          <w:rFonts w:cs="Georgia"/>
          <w:b/>
          <w:bCs/>
          <w:color w:val="000000"/>
          <w:szCs w:val="21"/>
        </w:rPr>
        <w:t>Oke</w:t>
      </w:r>
      <w:proofErr w:type="spellEnd"/>
      <w:r>
        <w:rPr>
          <w:rFonts w:cs="Georgia"/>
          <w:color w:val="000000"/>
          <w:szCs w:val="21"/>
        </w:rPr>
        <w:t xml:space="preserve"> as the monstrous island native </w:t>
      </w:r>
      <w:proofErr w:type="spellStart"/>
      <w:r>
        <w:rPr>
          <w:rFonts w:cs="Georgia"/>
          <w:color w:val="000000"/>
          <w:szCs w:val="21"/>
        </w:rPr>
        <w:t>Caliban</w:t>
      </w:r>
      <w:proofErr w:type="spellEnd"/>
      <w:r>
        <w:rPr>
          <w:rFonts w:cs="Georgia"/>
          <w:color w:val="000000"/>
          <w:szCs w:val="21"/>
        </w:rPr>
        <w:t xml:space="preserve">; and </w:t>
      </w:r>
      <w:r>
        <w:rPr>
          <w:rFonts w:cs="Georgia"/>
          <w:b/>
          <w:bCs/>
          <w:color w:val="000000"/>
          <w:szCs w:val="21"/>
        </w:rPr>
        <w:t>Audrey Luna</w:t>
      </w:r>
      <w:r>
        <w:rPr>
          <w:rFonts w:cs="Georgia"/>
          <w:color w:val="000000"/>
          <w:szCs w:val="21"/>
        </w:rPr>
        <w:t xml:space="preserve"> in the stratospheric coloratura role of the air spirit Ariel.</w:t>
      </w:r>
    </w:p>
    <w:p w:rsidR="00BD6937" w:rsidRDefault="00BD6937" w:rsidP="00BD6937">
      <w:pPr>
        <w:autoSpaceDE w:val="0"/>
        <w:autoSpaceDN w:val="0"/>
        <w:adjustRightInd w:val="0"/>
        <w:spacing w:line="360" w:lineRule="auto"/>
        <w:ind w:firstLine="720"/>
        <w:rPr>
          <w:rFonts w:cs="Georgia"/>
          <w:color w:val="000000"/>
          <w:szCs w:val="21"/>
        </w:rPr>
      </w:pPr>
      <w:r>
        <w:rPr>
          <w:rFonts w:cs="Georgia"/>
          <w:color w:val="000000"/>
          <w:szCs w:val="21"/>
        </w:rPr>
        <w:t xml:space="preserve">Heidi </w:t>
      </w:r>
      <w:proofErr w:type="spellStart"/>
      <w:r>
        <w:rPr>
          <w:rFonts w:cs="Georgia"/>
          <w:color w:val="000000"/>
          <w:szCs w:val="21"/>
        </w:rPr>
        <w:t>Waleson</w:t>
      </w:r>
      <w:proofErr w:type="spellEnd"/>
      <w:r>
        <w:rPr>
          <w:rFonts w:cs="Georgia"/>
          <w:color w:val="000000"/>
          <w:szCs w:val="21"/>
        </w:rPr>
        <w:t xml:space="preserve"> of the </w:t>
      </w:r>
      <w:r>
        <w:rPr>
          <w:rFonts w:cs="Georgia"/>
          <w:i/>
          <w:iCs/>
          <w:color w:val="000000"/>
          <w:szCs w:val="21"/>
        </w:rPr>
        <w:t>Wall Street Journal</w:t>
      </w:r>
      <w:r>
        <w:rPr>
          <w:rFonts w:cs="Georgia"/>
          <w:color w:val="000000"/>
          <w:szCs w:val="21"/>
        </w:rPr>
        <w:t xml:space="preserve"> raved, "This is the Met at its adventurous best." And Anthony </w:t>
      </w:r>
      <w:proofErr w:type="spellStart"/>
      <w:r>
        <w:rPr>
          <w:rFonts w:cs="Georgia"/>
          <w:color w:val="000000"/>
          <w:szCs w:val="21"/>
        </w:rPr>
        <w:t>Tommasini</w:t>
      </w:r>
      <w:proofErr w:type="spellEnd"/>
      <w:r>
        <w:rPr>
          <w:rFonts w:cs="Georgia"/>
          <w:color w:val="000000"/>
          <w:szCs w:val="21"/>
        </w:rPr>
        <w:t xml:space="preserve"> of </w:t>
      </w:r>
      <w:r>
        <w:rPr>
          <w:rFonts w:cs="Georgia"/>
          <w:i/>
          <w:iCs/>
          <w:color w:val="000000"/>
          <w:szCs w:val="21"/>
        </w:rPr>
        <w:t xml:space="preserve">The New York Times called the production </w:t>
      </w:r>
      <w:r>
        <w:rPr>
          <w:rFonts w:cs="Georgia"/>
          <w:color w:val="000000"/>
          <w:szCs w:val="21"/>
        </w:rPr>
        <w:t xml:space="preserve">"One of the most inspired, audacious and personal operas to have come along in years…a superb cast, headed by the charismatic baritone Simon </w:t>
      </w:r>
      <w:proofErr w:type="spellStart"/>
      <w:r>
        <w:rPr>
          <w:rFonts w:cs="Georgia"/>
          <w:color w:val="000000"/>
          <w:szCs w:val="21"/>
        </w:rPr>
        <w:t>Keenlyside</w:t>
      </w:r>
      <w:proofErr w:type="spellEnd"/>
      <w:r>
        <w:rPr>
          <w:rFonts w:cs="Georgia"/>
          <w:color w:val="000000"/>
          <w:szCs w:val="21"/>
        </w:rPr>
        <w:t>…</w:t>
      </w:r>
      <w:proofErr w:type="spellStart"/>
      <w:r>
        <w:rPr>
          <w:rFonts w:cs="Georgia"/>
          <w:color w:val="000000"/>
          <w:szCs w:val="21"/>
        </w:rPr>
        <w:t>Adès</w:t>
      </w:r>
      <w:proofErr w:type="spellEnd"/>
      <w:r>
        <w:rPr>
          <w:rFonts w:cs="Georgia"/>
          <w:color w:val="000000"/>
          <w:szCs w:val="21"/>
        </w:rPr>
        <w:t xml:space="preserve"> drew a textured, glittering and suspenseful account of his opera from the great Met orchestra."</w:t>
      </w:r>
      <w:r>
        <w:rPr>
          <w:rFonts w:cs="Georgia"/>
          <w:i/>
          <w:iCs/>
          <w:color w:val="000000"/>
          <w:szCs w:val="21"/>
        </w:rPr>
        <w:t xml:space="preserve"> </w:t>
      </w:r>
    </w:p>
    <w:p w:rsidR="00BD6937" w:rsidRDefault="00BD6937" w:rsidP="00BD6937">
      <w:pPr>
        <w:autoSpaceDE w:val="0"/>
        <w:autoSpaceDN w:val="0"/>
        <w:adjustRightInd w:val="0"/>
        <w:spacing w:line="360" w:lineRule="auto"/>
        <w:ind w:firstLine="720"/>
        <w:rPr>
          <w:rFonts w:cs="Georgia"/>
          <w:szCs w:val="21"/>
        </w:rPr>
      </w:pPr>
      <w:r>
        <w:rPr>
          <w:rFonts w:cs="Georgia"/>
          <w:szCs w:val="21"/>
        </w:rPr>
        <w:t xml:space="preserve">In </w:t>
      </w:r>
      <w:proofErr w:type="spellStart"/>
      <w:r>
        <w:rPr>
          <w:rFonts w:cs="Georgia"/>
          <w:szCs w:val="21"/>
        </w:rPr>
        <w:t>Lepage’s</w:t>
      </w:r>
      <w:proofErr w:type="spellEnd"/>
      <w:r>
        <w:rPr>
          <w:rFonts w:cs="Georgia"/>
          <w:szCs w:val="21"/>
        </w:rPr>
        <w:t xml:space="preserve"> production, Prospero, a 19</w:t>
      </w:r>
      <w:r>
        <w:rPr>
          <w:rFonts w:cs="Georgia"/>
          <w:szCs w:val="21"/>
          <w:vertAlign w:val="superscript"/>
        </w:rPr>
        <w:t>th</w:t>
      </w:r>
      <w:r>
        <w:rPr>
          <w:rFonts w:cs="Georgia"/>
          <w:szCs w:val="21"/>
        </w:rPr>
        <w:t xml:space="preserve">-century impresario and the exiled Duke of Milan, has recreated the La </w:t>
      </w:r>
      <w:proofErr w:type="spellStart"/>
      <w:r>
        <w:rPr>
          <w:rFonts w:cs="Georgia"/>
          <w:szCs w:val="21"/>
        </w:rPr>
        <w:t>Scala</w:t>
      </w:r>
      <w:proofErr w:type="spellEnd"/>
      <w:r>
        <w:rPr>
          <w:rFonts w:cs="Georgia"/>
          <w:szCs w:val="21"/>
        </w:rPr>
        <w:t xml:space="preserve"> opera house on his island as a magical box for his sorcery. The design team comprises four distinguished artists in their Met debuts: set designer </w:t>
      </w:r>
      <w:r>
        <w:rPr>
          <w:rFonts w:cs="Georgia"/>
          <w:b/>
          <w:bCs/>
          <w:szCs w:val="21"/>
        </w:rPr>
        <w:t xml:space="preserve">Jasmine </w:t>
      </w:r>
      <w:proofErr w:type="spellStart"/>
      <w:r>
        <w:rPr>
          <w:rFonts w:cs="Georgia"/>
          <w:b/>
          <w:bCs/>
          <w:szCs w:val="21"/>
        </w:rPr>
        <w:t>Catudal</w:t>
      </w:r>
      <w:proofErr w:type="spellEnd"/>
      <w:r>
        <w:rPr>
          <w:rFonts w:cs="Georgia"/>
          <w:szCs w:val="21"/>
        </w:rPr>
        <w:t xml:space="preserve">, costume designer </w:t>
      </w:r>
      <w:r>
        <w:rPr>
          <w:rFonts w:cs="Georgia"/>
          <w:b/>
          <w:bCs/>
          <w:szCs w:val="21"/>
        </w:rPr>
        <w:t>Kym Barrett</w:t>
      </w:r>
      <w:r>
        <w:rPr>
          <w:rFonts w:cs="Georgia"/>
          <w:szCs w:val="21"/>
        </w:rPr>
        <w:t xml:space="preserve">, lighting designer </w:t>
      </w:r>
      <w:r>
        <w:rPr>
          <w:rFonts w:cs="Georgia"/>
          <w:b/>
          <w:bCs/>
          <w:szCs w:val="21"/>
        </w:rPr>
        <w:t>Michel Beaulieu</w:t>
      </w:r>
      <w:r>
        <w:rPr>
          <w:rFonts w:cs="Georgia"/>
          <w:szCs w:val="21"/>
        </w:rPr>
        <w:t xml:space="preserve">, and video image artist </w:t>
      </w:r>
      <w:r>
        <w:rPr>
          <w:rFonts w:cs="Georgia"/>
          <w:b/>
          <w:bCs/>
          <w:szCs w:val="21"/>
        </w:rPr>
        <w:t xml:space="preserve">David Leclerc. </w:t>
      </w:r>
    </w:p>
    <w:p w:rsidR="00BD6937" w:rsidRDefault="00BD6937" w:rsidP="00BD6937">
      <w:pPr>
        <w:autoSpaceDE w:val="0"/>
        <w:autoSpaceDN w:val="0"/>
        <w:adjustRightInd w:val="0"/>
        <w:spacing w:line="360" w:lineRule="auto"/>
        <w:ind w:firstLine="720"/>
        <w:rPr>
          <w:rFonts w:cs="Georgia"/>
          <w:szCs w:val="21"/>
        </w:rPr>
      </w:pPr>
      <w:r>
        <w:rPr>
          <w:rFonts w:cs="Georgia"/>
          <w:szCs w:val="21"/>
        </w:rPr>
        <w:t xml:space="preserve">Thomas </w:t>
      </w:r>
      <w:proofErr w:type="spellStart"/>
      <w:r>
        <w:rPr>
          <w:rFonts w:cs="Georgia"/>
          <w:szCs w:val="21"/>
        </w:rPr>
        <w:t>Adès</w:t>
      </w:r>
      <w:proofErr w:type="spellEnd"/>
      <w:r>
        <w:rPr>
          <w:rFonts w:cs="Georgia"/>
          <w:szCs w:val="21"/>
        </w:rPr>
        <w:t xml:space="preserve"> is one of the leading composers in the world of contemporary classical music. The English artist’s works are regularly performed at the world’s leading opera houses, festivals, and symphonies. His first opera, </w:t>
      </w:r>
      <w:r>
        <w:rPr>
          <w:rFonts w:cs="Georgia"/>
          <w:i/>
          <w:iCs/>
          <w:szCs w:val="21"/>
        </w:rPr>
        <w:t xml:space="preserve">Powder Her Face, </w:t>
      </w:r>
      <w:r>
        <w:rPr>
          <w:rFonts w:cs="Georgia"/>
          <w:szCs w:val="21"/>
        </w:rPr>
        <w:t xml:space="preserve">has been staged all over the world and recorded for CD and DVD. </w:t>
      </w:r>
      <w:proofErr w:type="spellStart"/>
      <w:r>
        <w:rPr>
          <w:rFonts w:cs="Georgia"/>
          <w:szCs w:val="21"/>
        </w:rPr>
        <w:t>Adès</w:t>
      </w:r>
      <w:proofErr w:type="spellEnd"/>
      <w:r>
        <w:rPr>
          <w:rFonts w:cs="Georgia"/>
          <w:szCs w:val="21"/>
        </w:rPr>
        <w:t xml:space="preserve"> conducted the world premiere of </w:t>
      </w:r>
      <w:r>
        <w:rPr>
          <w:rFonts w:cs="Georgia"/>
          <w:i/>
          <w:iCs/>
          <w:szCs w:val="21"/>
        </w:rPr>
        <w:t>The Tempest</w:t>
      </w:r>
      <w:r>
        <w:rPr>
          <w:rFonts w:cs="Georgia"/>
          <w:szCs w:val="21"/>
        </w:rPr>
        <w:t xml:space="preserve"> at the Royal Opera House, Covent Garden, in 2004. Multiple productions in Europe and North America, including the 2006 American premiere at the Santa Fe Opera, have been met with overwhelming critical acclaim. </w:t>
      </w:r>
      <w:proofErr w:type="spellStart"/>
      <w:r>
        <w:rPr>
          <w:rFonts w:cs="Georgia"/>
          <w:szCs w:val="21"/>
        </w:rPr>
        <w:t>Adès’s</w:t>
      </w:r>
      <w:proofErr w:type="spellEnd"/>
      <w:r>
        <w:rPr>
          <w:rFonts w:cs="Georgia"/>
          <w:szCs w:val="21"/>
        </w:rPr>
        <w:t xml:space="preserve"> music has earned widespread recognition and numerous awards, including the prestigious </w:t>
      </w:r>
      <w:proofErr w:type="spellStart"/>
      <w:r>
        <w:rPr>
          <w:rFonts w:cs="Georgia"/>
          <w:szCs w:val="21"/>
        </w:rPr>
        <w:t>Grawemeyer</w:t>
      </w:r>
      <w:proofErr w:type="spellEnd"/>
      <w:r>
        <w:rPr>
          <w:rFonts w:cs="Georgia"/>
          <w:szCs w:val="21"/>
        </w:rPr>
        <w:t xml:space="preserve"> Award—of which he is the youngest-ever recipient. </w:t>
      </w:r>
      <w:r>
        <w:rPr>
          <w:rFonts w:cs="Georgia"/>
          <w:i/>
          <w:iCs/>
          <w:szCs w:val="21"/>
        </w:rPr>
        <w:t xml:space="preserve">The Tempest </w:t>
      </w:r>
      <w:r>
        <w:rPr>
          <w:rFonts w:cs="Georgia"/>
          <w:szCs w:val="21"/>
        </w:rPr>
        <w:t xml:space="preserve">is the first </w:t>
      </w:r>
      <w:proofErr w:type="spellStart"/>
      <w:r>
        <w:rPr>
          <w:rFonts w:cs="Georgia"/>
          <w:szCs w:val="21"/>
        </w:rPr>
        <w:t>Adès</w:t>
      </w:r>
      <w:proofErr w:type="spellEnd"/>
      <w:r>
        <w:rPr>
          <w:rFonts w:cs="Georgia"/>
          <w:szCs w:val="21"/>
        </w:rPr>
        <w:t xml:space="preserve"> opera to be staged at the Met, and the composer makes his Met debut as conductor of the work.</w:t>
      </w:r>
    </w:p>
    <w:p w:rsidR="00BD6937" w:rsidRDefault="00BD6937" w:rsidP="00BD6937">
      <w:pPr>
        <w:autoSpaceDE w:val="0"/>
        <w:autoSpaceDN w:val="0"/>
        <w:adjustRightInd w:val="0"/>
        <w:spacing w:line="360" w:lineRule="auto"/>
        <w:ind w:firstLine="720"/>
        <w:rPr>
          <w:rFonts w:cs="Georgia"/>
          <w:szCs w:val="21"/>
        </w:rPr>
      </w:pPr>
      <w:r>
        <w:rPr>
          <w:rFonts w:cs="Georgia"/>
          <w:szCs w:val="21"/>
        </w:rPr>
        <w:t xml:space="preserve">Robert </w:t>
      </w:r>
      <w:proofErr w:type="spellStart"/>
      <w:r>
        <w:rPr>
          <w:rFonts w:cs="Georgia"/>
          <w:szCs w:val="21"/>
        </w:rPr>
        <w:t>Lepage</w:t>
      </w:r>
      <w:proofErr w:type="spellEnd"/>
      <w:r>
        <w:rPr>
          <w:rFonts w:cs="Georgia"/>
          <w:szCs w:val="21"/>
        </w:rPr>
        <w:t xml:space="preserve"> has directed two previous productions at the Met, Berlioz’s </w:t>
      </w:r>
      <w:r>
        <w:rPr>
          <w:rFonts w:cs="Georgia"/>
          <w:i/>
          <w:iCs/>
          <w:szCs w:val="21"/>
        </w:rPr>
        <w:t xml:space="preserve">La Damnation de Faust </w:t>
      </w:r>
      <w:r>
        <w:rPr>
          <w:rFonts w:cs="Georgia"/>
          <w:szCs w:val="21"/>
        </w:rPr>
        <w:t xml:space="preserve">in 2008 and, across the 2010-11 and 2011-12 seasons, a new production of Wagner’s four-part epic </w:t>
      </w:r>
      <w:r>
        <w:rPr>
          <w:rFonts w:cs="Georgia"/>
          <w:i/>
          <w:iCs/>
          <w:szCs w:val="21"/>
        </w:rPr>
        <w:t xml:space="preserve">Der Ring des </w:t>
      </w:r>
      <w:proofErr w:type="spellStart"/>
      <w:r>
        <w:rPr>
          <w:rFonts w:cs="Georgia"/>
          <w:i/>
          <w:iCs/>
          <w:szCs w:val="21"/>
        </w:rPr>
        <w:t>Nibelungen</w:t>
      </w:r>
      <w:proofErr w:type="spellEnd"/>
      <w:r>
        <w:rPr>
          <w:rFonts w:cs="Georgia"/>
          <w:i/>
          <w:iCs/>
          <w:szCs w:val="21"/>
        </w:rPr>
        <w:t xml:space="preserve">, </w:t>
      </w:r>
      <w:r>
        <w:rPr>
          <w:rFonts w:cs="Georgia"/>
          <w:szCs w:val="21"/>
        </w:rPr>
        <w:t xml:space="preserve">both seen on </w:t>
      </w:r>
      <w:r>
        <w:rPr>
          <w:rFonts w:cs="Georgia"/>
          <w:b/>
          <w:bCs/>
          <w:i/>
          <w:iCs/>
          <w:szCs w:val="21"/>
        </w:rPr>
        <w:t>Great Performances at the Met</w:t>
      </w:r>
      <w:r>
        <w:rPr>
          <w:rFonts w:cs="Georgia"/>
          <w:i/>
          <w:iCs/>
          <w:szCs w:val="21"/>
        </w:rPr>
        <w:t xml:space="preserve">. </w:t>
      </w:r>
      <w:r>
        <w:rPr>
          <w:rFonts w:cs="Georgia"/>
          <w:szCs w:val="21"/>
        </w:rPr>
        <w:t xml:space="preserve">His staging of </w:t>
      </w:r>
      <w:r>
        <w:rPr>
          <w:rFonts w:cs="Georgia"/>
          <w:b/>
          <w:bCs/>
          <w:i/>
          <w:iCs/>
          <w:szCs w:val="21"/>
        </w:rPr>
        <w:t>The Tempest</w:t>
      </w:r>
      <w:r>
        <w:rPr>
          <w:rFonts w:cs="Georgia"/>
          <w:i/>
          <w:iCs/>
          <w:szCs w:val="21"/>
        </w:rPr>
        <w:t xml:space="preserve">, </w:t>
      </w:r>
      <w:r>
        <w:rPr>
          <w:rFonts w:cs="Georgia"/>
          <w:szCs w:val="21"/>
        </w:rPr>
        <w:t xml:space="preserve">a co-production of the Metropolitan Opera, </w:t>
      </w:r>
      <w:proofErr w:type="spellStart"/>
      <w:r>
        <w:rPr>
          <w:rFonts w:cs="Georgia"/>
          <w:szCs w:val="21"/>
        </w:rPr>
        <w:t>L’Opéra</w:t>
      </w:r>
      <w:proofErr w:type="spellEnd"/>
      <w:r>
        <w:rPr>
          <w:rFonts w:cs="Georgia"/>
          <w:szCs w:val="21"/>
        </w:rPr>
        <w:t xml:space="preserve"> de Quebec, and the Wiener </w:t>
      </w:r>
      <w:proofErr w:type="spellStart"/>
      <w:r>
        <w:rPr>
          <w:rFonts w:cs="Georgia"/>
          <w:szCs w:val="21"/>
        </w:rPr>
        <w:t>Staatsoper</w:t>
      </w:r>
      <w:proofErr w:type="spellEnd"/>
      <w:r>
        <w:rPr>
          <w:rFonts w:cs="Georgia"/>
          <w:szCs w:val="21"/>
        </w:rPr>
        <w:t xml:space="preserve">, Vienna, premiered at the Quebec Opera Festival in July 2012. The multi-disciplinary artist has directed numerous acclaimed productions of Shakespeare’s </w:t>
      </w:r>
      <w:r>
        <w:rPr>
          <w:rFonts w:cs="Georgia"/>
          <w:i/>
          <w:iCs/>
          <w:szCs w:val="21"/>
        </w:rPr>
        <w:t>Tempest,</w:t>
      </w:r>
      <w:r>
        <w:rPr>
          <w:rFonts w:cs="Georgia"/>
          <w:szCs w:val="21"/>
        </w:rPr>
        <w:t xml:space="preserve"> in both French and English.</w:t>
      </w:r>
    </w:p>
    <w:p w:rsidR="00BD6937" w:rsidRDefault="00BD6937" w:rsidP="00BD6937">
      <w:pPr>
        <w:autoSpaceDE w:val="0"/>
        <w:autoSpaceDN w:val="0"/>
        <w:adjustRightInd w:val="0"/>
        <w:spacing w:line="360" w:lineRule="auto"/>
        <w:ind w:firstLine="720"/>
        <w:rPr>
          <w:rFonts w:cs="Georgia"/>
          <w:szCs w:val="21"/>
        </w:rPr>
      </w:pPr>
      <w:r>
        <w:rPr>
          <w:rFonts w:cs="Georgia"/>
          <w:szCs w:val="21"/>
        </w:rPr>
        <w:t xml:space="preserve">Meredith Oakes’s plays include </w:t>
      </w:r>
      <w:r>
        <w:rPr>
          <w:rFonts w:cs="Georgia"/>
          <w:i/>
          <w:iCs/>
          <w:szCs w:val="21"/>
        </w:rPr>
        <w:t xml:space="preserve">The </w:t>
      </w:r>
      <w:proofErr w:type="spellStart"/>
      <w:r>
        <w:rPr>
          <w:rFonts w:cs="Georgia"/>
          <w:i/>
          <w:iCs/>
          <w:szCs w:val="21"/>
        </w:rPr>
        <w:t>Neighbour</w:t>
      </w:r>
      <w:proofErr w:type="spellEnd"/>
      <w:r>
        <w:rPr>
          <w:rFonts w:cs="Georgia"/>
          <w:i/>
          <w:iCs/>
          <w:szCs w:val="21"/>
        </w:rPr>
        <w:t xml:space="preserve">, The Editing Process, Faith, Scenes from the Back of </w:t>
      </w:r>
      <w:proofErr w:type="gramStart"/>
      <w:r>
        <w:rPr>
          <w:rFonts w:cs="Georgia"/>
          <w:i/>
          <w:iCs/>
          <w:szCs w:val="21"/>
        </w:rPr>
        <w:t>Beyond,</w:t>
      </w:r>
      <w:proofErr w:type="gramEnd"/>
      <w:r>
        <w:rPr>
          <w:rFonts w:cs="Georgia"/>
          <w:i/>
          <w:iCs/>
          <w:szCs w:val="21"/>
        </w:rPr>
        <w:t xml:space="preserve"> Mind the Gap, Man for Hire, </w:t>
      </w:r>
      <w:r>
        <w:rPr>
          <w:rFonts w:cs="Georgia"/>
          <w:szCs w:val="21"/>
        </w:rPr>
        <w:t xml:space="preserve">and </w:t>
      </w:r>
      <w:proofErr w:type="spellStart"/>
      <w:r>
        <w:rPr>
          <w:rFonts w:cs="Georgia"/>
          <w:i/>
          <w:iCs/>
          <w:szCs w:val="21"/>
        </w:rPr>
        <w:t>Shadowmouth</w:t>
      </w:r>
      <w:proofErr w:type="spellEnd"/>
      <w:r>
        <w:rPr>
          <w:rFonts w:cs="Georgia"/>
          <w:szCs w:val="21"/>
        </w:rPr>
        <w:t>. Her works have been produced in numerous high-profile venues, including London’s Royal National Theater and Royal Court Theatre.</w:t>
      </w:r>
    </w:p>
    <w:p w:rsidR="00BD6937" w:rsidRDefault="00BD6937" w:rsidP="00BD6937">
      <w:pPr>
        <w:autoSpaceDE w:val="0"/>
        <w:autoSpaceDN w:val="0"/>
        <w:adjustRightInd w:val="0"/>
        <w:spacing w:line="360" w:lineRule="auto"/>
        <w:ind w:firstLine="720"/>
        <w:rPr>
          <w:rFonts w:cs="Georgia"/>
          <w:szCs w:val="21"/>
        </w:rPr>
      </w:pPr>
      <w:r>
        <w:rPr>
          <w:rFonts w:cs="Georgia"/>
          <w:szCs w:val="21"/>
        </w:rPr>
        <w:t xml:space="preserve">Simon </w:t>
      </w:r>
      <w:proofErr w:type="spellStart"/>
      <w:r>
        <w:rPr>
          <w:rFonts w:cs="Georgia"/>
          <w:szCs w:val="21"/>
        </w:rPr>
        <w:t>Keenlyside</w:t>
      </w:r>
      <w:proofErr w:type="spellEnd"/>
      <w:r>
        <w:rPr>
          <w:rFonts w:cs="Georgia"/>
          <w:szCs w:val="21"/>
        </w:rPr>
        <w:t xml:space="preserve"> sang the role of Prospero in the 2004 world premiere of </w:t>
      </w:r>
      <w:r>
        <w:rPr>
          <w:rFonts w:cs="Georgia"/>
          <w:i/>
          <w:iCs/>
          <w:szCs w:val="21"/>
        </w:rPr>
        <w:t xml:space="preserve">The Tempest </w:t>
      </w:r>
      <w:r>
        <w:rPr>
          <w:rFonts w:cs="Georgia"/>
          <w:szCs w:val="21"/>
        </w:rPr>
        <w:t xml:space="preserve">at the Royal Opera House, Covent Garden. Audrey Luna sang Ariel in the Quebec Opera Festival </w:t>
      </w:r>
      <w:r>
        <w:rPr>
          <w:rFonts w:cs="Georgia"/>
          <w:szCs w:val="21"/>
        </w:rPr>
        <w:lastRenderedPageBreak/>
        <w:t xml:space="preserve">premiere of </w:t>
      </w:r>
      <w:proofErr w:type="spellStart"/>
      <w:r>
        <w:rPr>
          <w:rFonts w:cs="Georgia"/>
          <w:szCs w:val="21"/>
        </w:rPr>
        <w:t>Lepage’s</w:t>
      </w:r>
      <w:proofErr w:type="spellEnd"/>
      <w:r>
        <w:rPr>
          <w:rFonts w:cs="Georgia"/>
          <w:szCs w:val="21"/>
        </w:rPr>
        <w:t xml:space="preserve"> staging of </w:t>
      </w:r>
      <w:r>
        <w:rPr>
          <w:rFonts w:cs="Georgia"/>
          <w:i/>
          <w:iCs/>
          <w:szCs w:val="21"/>
        </w:rPr>
        <w:t>The Tempest</w:t>
      </w:r>
      <w:r>
        <w:rPr>
          <w:rFonts w:cs="Georgia"/>
          <w:szCs w:val="21"/>
        </w:rPr>
        <w:t xml:space="preserve">. Toby Spence sang the role of Ferdinand in </w:t>
      </w:r>
      <w:r>
        <w:rPr>
          <w:rFonts w:cs="Georgia"/>
          <w:i/>
          <w:iCs/>
          <w:szCs w:val="21"/>
        </w:rPr>
        <w:t>The Tempest</w:t>
      </w:r>
      <w:r>
        <w:rPr>
          <w:rFonts w:cs="Georgia"/>
          <w:szCs w:val="21"/>
        </w:rPr>
        <w:t xml:space="preserve">’s world premiere and now sings Antonio. </w:t>
      </w:r>
    </w:p>
    <w:p w:rsidR="00BD6937" w:rsidRDefault="00BD6937" w:rsidP="00BD6937">
      <w:pPr>
        <w:autoSpaceDE w:val="0"/>
        <w:autoSpaceDN w:val="0"/>
        <w:adjustRightInd w:val="0"/>
        <w:spacing w:line="360" w:lineRule="auto"/>
        <w:ind w:firstLine="720"/>
        <w:rPr>
          <w:rFonts w:cs="Georgia"/>
          <w:szCs w:val="21"/>
        </w:rPr>
      </w:pPr>
      <w:r>
        <w:rPr>
          <w:rFonts w:cs="Georgia"/>
          <w:szCs w:val="21"/>
        </w:rPr>
        <w:t xml:space="preserve">Soprano </w:t>
      </w:r>
      <w:r>
        <w:rPr>
          <w:rFonts w:cs="Georgia"/>
          <w:b/>
          <w:bCs/>
          <w:szCs w:val="21"/>
        </w:rPr>
        <w:t xml:space="preserve">Deborah Voigt </w:t>
      </w:r>
      <w:r>
        <w:rPr>
          <w:rFonts w:cs="Georgia"/>
          <w:szCs w:val="21"/>
        </w:rPr>
        <w:t xml:space="preserve">will host the broadcast. </w:t>
      </w:r>
      <w:r>
        <w:rPr>
          <w:rFonts w:cs="Georgia"/>
          <w:b/>
          <w:bCs/>
          <w:i/>
          <w:iCs/>
          <w:szCs w:val="21"/>
        </w:rPr>
        <w:t>The Tempest</w:t>
      </w:r>
      <w:r>
        <w:rPr>
          <w:rFonts w:cs="Georgia"/>
          <w:i/>
          <w:iCs/>
          <w:szCs w:val="21"/>
        </w:rPr>
        <w:t xml:space="preserve"> </w:t>
      </w:r>
      <w:r>
        <w:rPr>
          <w:rFonts w:cs="Georgia"/>
          <w:szCs w:val="21"/>
        </w:rPr>
        <w:t xml:space="preserve">was originally seen live in movie theaters on November 10 as part of the groundbreaking </w:t>
      </w:r>
      <w:r>
        <w:rPr>
          <w:rFonts w:cs="Georgia"/>
          <w:i/>
          <w:iCs/>
          <w:szCs w:val="21"/>
        </w:rPr>
        <w:t>The Met: Live in HD</w:t>
      </w:r>
      <w:r>
        <w:rPr>
          <w:rFonts w:cs="Georgia"/>
          <w:szCs w:val="21"/>
        </w:rPr>
        <w:t xml:space="preserve"> series, which transmits live performances to more than 1900 movie theaters and performing arts centers in 64 countries around the world.</w:t>
      </w:r>
    </w:p>
    <w:p w:rsidR="00BD6937" w:rsidRDefault="00BD6937" w:rsidP="00BD6937">
      <w:pPr>
        <w:autoSpaceDE w:val="0"/>
        <w:autoSpaceDN w:val="0"/>
        <w:adjustRightInd w:val="0"/>
        <w:spacing w:line="360" w:lineRule="auto"/>
        <w:ind w:firstLine="720"/>
        <w:rPr>
          <w:rFonts w:cs="Georgia"/>
          <w:szCs w:val="21"/>
        </w:rPr>
      </w:pPr>
      <w:r>
        <w:rPr>
          <w:rFonts w:cs="Georgia"/>
          <w:b/>
          <w:bCs/>
          <w:i/>
          <w:iCs/>
          <w:color w:val="000000"/>
          <w:szCs w:val="21"/>
        </w:rPr>
        <w:t>Great Performances at the Met</w:t>
      </w:r>
      <w:r>
        <w:rPr>
          <w:rFonts w:cs="Georgia"/>
          <w:i/>
          <w:iCs/>
          <w:color w:val="000000"/>
          <w:szCs w:val="21"/>
        </w:rPr>
        <w:t xml:space="preserve"> </w:t>
      </w:r>
      <w:r>
        <w:rPr>
          <w:rFonts w:cs="Georgia"/>
          <w:color w:val="000000"/>
          <w:szCs w:val="21"/>
        </w:rPr>
        <w:t>is a presentation of THIRTEEN for WNET, one of America’s most prolific and respected public media providers. 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BD6937" w:rsidRDefault="00BD6937" w:rsidP="00BD6937">
      <w:pPr>
        <w:autoSpaceDE w:val="0"/>
        <w:autoSpaceDN w:val="0"/>
        <w:adjustRightInd w:val="0"/>
        <w:spacing w:line="360" w:lineRule="auto"/>
        <w:rPr>
          <w:rFonts w:cs="Georgia"/>
          <w:color w:val="000000"/>
          <w:szCs w:val="21"/>
        </w:rPr>
      </w:pPr>
      <w:r>
        <w:rPr>
          <w:rFonts w:cs="Georgia"/>
          <w:color w:val="000000"/>
          <w:szCs w:val="21"/>
        </w:rPr>
        <w:tab/>
        <w:t xml:space="preserve">Major funding for the telecast is provided by M. Beverly and Robert G. </w:t>
      </w:r>
      <w:proofErr w:type="spellStart"/>
      <w:r>
        <w:rPr>
          <w:rFonts w:cs="Georgia"/>
          <w:color w:val="000000"/>
          <w:szCs w:val="21"/>
        </w:rPr>
        <w:t>Bartner</w:t>
      </w:r>
      <w:proofErr w:type="spellEnd"/>
      <w:r>
        <w:rPr>
          <w:rFonts w:cs="Georgia"/>
          <w:color w:val="000000"/>
          <w:szCs w:val="21"/>
        </w:rPr>
        <w:t>.</w:t>
      </w:r>
      <w:r>
        <w:rPr>
          <w:rFonts w:cs="Georgia"/>
          <w:color w:val="1F497D"/>
          <w:szCs w:val="21"/>
        </w:rPr>
        <w:t xml:space="preserve"> </w:t>
      </w:r>
      <w:r>
        <w:rPr>
          <w:rFonts w:cs="Georgia"/>
          <w:color w:val="000000"/>
          <w:szCs w:val="21"/>
        </w:rPr>
        <w:t xml:space="preserve">Corporate support for </w:t>
      </w:r>
      <w:r>
        <w:rPr>
          <w:rFonts w:cs="Georgia"/>
          <w:b/>
          <w:bCs/>
          <w:i/>
          <w:iCs/>
          <w:color w:val="000000"/>
          <w:szCs w:val="21"/>
        </w:rPr>
        <w:t>Great Performances at the Met</w:t>
      </w:r>
      <w:r>
        <w:rPr>
          <w:rFonts w:cs="Georgia"/>
          <w:i/>
          <w:iCs/>
          <w:color w:val="000000"/>
          <w:szCs w:val="21"/>
        </w:rPr>
        <w:t xml:space="preserve"> </w:t>
      </w:r>
      <w:r>
        <w:rPr>
          <w:rFonts w:cs="Georgia"/>
          <w:color w:val="000000"/>
          <w:szCs w:val="21"/>
        </w:rPr>
        <w:t xml:space="preserve">is provided by Toll Brothers, America’s luxury home builder®. </w:t>
      </w:r>
      <w:r w:rsidR="007A7324">
        <w:rPr>
          <w:rFonts w:cs="Georgia"/>
          <w:szCs w:val="21"/>
        </w:rPr>
        <w:t xml:space="preserve">Corporate support for </w:t>
      </w:r>
      <w:r w:rsidR="007A7324">
        <w:rPr>
          <w:rFonts w:cs="Georgia"/>
          <w:b/>
          <w:bCs/>
          <w:i/>
          <w:iCs/>
          <w:szCs w:val="21"/>
        </w:rPr>
        <w:t>Great Performances at the Met</w:t>
      </w:r>
      <w:r w:rsidR="007A7324">
        <w:rPr>
          <w:rFonts w:cs="Georgia"/>
          <w:i/>
          <w:iCs/>
          <w:szCs w:val="21"/>
        </w:rPr>
        <w:t xml:space="preserve"> </w:t>
      </w:r>
      <w:r w:rsidR="007A7324">
        <w:rPr>
          <w:rFonts w:cs="Georgia"/>
          <w:szCs w:val="21"/>
        </w:rPr>
        <w:t xml:space="preserve">is provided by Toll Brothers, America’s luxury home builder®. </w:t>
      </w:r>
      <w:r w:rsidR="007A7324">
        <w:rPr>
          <w:rFonts w:cs="Georgia"/>
          <w:color w:val="000000"/>
          <w:szCs w:val="21"/>
        </w:rPr>
        <w:t>Additional funding is provided by the National Endowment for the Arts.</w:t>
      </w:r>
      <w:r>
        <w:rPr>
          <w:rFonts w:cs="Georgia"/>
          <w:color w:val="000000"/>
          <w:szCs w:val="21"/>
        </w:rPr>
        <w:t xml:space="preserve"> This </w:t>
      </w:r>
      <w:r>
        <w:rPr>
          <w:rFonts w:cs="Georgia"/>
          <w:b/>
          <w:bCs/>
          <w:i/>
          <w:iCs/>
          <w:color w:val="000000"/>
          <w:szCs w:val="21"/>
        </w:rPr>
        <w:t>Great Performances</w:t>
      </w:r>
      <w:r>
        <w:rPr>
          <w:rFonts w:cs="Georgia"/>
          <w:color w:val="000000"/>
          <w:szCs w:val="21"/>
        </w:rPr>
        <w:t xml:space="preserve"> presentation is funded by the Irene Diamond Fund, the Philip and Janice Levin Foundation, The Agnes </w:t>
      </w:r>
      <w:proofErr w:type="spellStart"/>
      <w:r>
        <w:rPr>
          <w:rFonts w:cs="Georgia"/>
          <w:color w:val="000000"/>
          <w:szCs w:val="21"/>
        </w:rPr>
        <w:t>Varis</w:t>
      </w:r>
      <w:proofErr w:type="spellEnd"/>
      <w:r>
        <w:rPr>
          <w:rFonts w:cs="Georgia"/>
          <w:color w:val="000000"/>
          <w:szCs w:val="21"/>
        </w:rPr>
        <w:t xml:space="preserve"> Trust, and public television viewers.  </w:t>
      </w:r>
    </w:p>
    <w:p w:rsidR="00BD6937" w:rsidRDefault="00BD6937" w:rsidP="00BD6937">
      <w:pPr>
        <w:autoSpaceDE w:val="0"/>
        <w:autoSpaceDN w:val="0"/>
        <w:adjustRightInd w:val="0"/>
        <w:spacing w:line="360" w:lineRule="auto"/>
        <w:ind w:firstLine="720"/>
        <w:rPr>
          <w:rFonts w:cs="Georgia"/>
          <w:color w:val="000000"/>
          <w:szCs w:val="21"/>
        </w:rPr>
      </w:pPr>
      <w:r>
        <w:rPr>
          <w:rFonts w:cs="Georgia"/>
          <w:szCs w:val="21"/>
        </w:rPr>
        <w:t xml:space="preserve">For the Met, Gary Halvorson </w:t>
      </w:r>
      <w:r>
        <w:rPr>
          <w:rFonts w:cs="Georgia"/>
          <w:color w:val="000000"/>
          <w:szCs w:val="21"/>
        </w:rPr>
        <w:t xml:space="preserve">directs the telecast. </w:t>
      </w:r>
      <w:r>
        <w:rPr>
          <w:rFonts w:cs="Georgia"/>
          <w:szCs w:val="21"/>
        </w:rPr>
        <w:t xml:space="preserve">Jay David Saks is Music Producer, Mia </w:t>
      </w:r>
      <w:proofErr w:type="spellStart"/>
      <w:r>
        <w:rPr>
          <w:rFonts w:cs="Georgia"/>
          <w:szCs w:val="21"/>
        </w:rPr>
        <w:t>Bongiovanni</w:t>
      </w:r>
      <w:proofErr w:type="spellEnd"/>
      <w:r>
        <w:rPr>
          <w:rFonts w:cs="Georgia"/>
          <w:szCs w:val="21"/>
        </w:rPr>
        <w:t xml:space="preserve"> and Elena Park are Supervising Producers, and Louisa </w:t>
      </w:r>
      <w:proofErr w:type="spellStart"/>
      <w:r>
        <w:rPr>
          <w:rFonts w:cs="Georgia"/>
          <w:szCs w:val="21"/>
        </w:rPr>
        <w:t>Briccetti</w:t>
      </w:r>
      <w:proofErr w:type="spellEnd"/>
      <w:r>
        <w:rPr>
          <w:rFonts w:cs="Georgia"/>
          <w:szCs w:val="21"/>
        </w:rPr>
        <w:t xml:space="preserve"> and Victoria </w:t>
      </w:r>
      <w:proofErr w:type="spellStart"/>
      <w:r>
        <w:rPr>
          <w:rFonts w:cs="Georgia"/>
          <w:szCs w:val="21"/>
        </w:rPr>
        <w:t>Warivonchik</w:t>
      </w:r>
      <w:proofErr w:type="spellEnd"/>
      <w:r>
        <w:rPr>
          <w:rFonts w:cs="Georgia"/>
          <w:szCs w:val="21"/>
        </w:rPr>
        <w:t xml:space="preserve"> are Producers. Peter Gelb is Executive Producer. </w:t>
      </w:r>
      <w:r>
        <w:rPr>
          <w:rFonts w:cs="Georgia"/>
          <w:color w:val="000000"/>
          <w:szCs w:val="21"/>
        </w:rPr>
        <w:t xml:space="preserve"> </w:t>
      </w:r>
      <w:r>
        <w:rPr>
          <w:rFonts w:cs="Georgia"/>
          <w:szCs w:val="21"/>
        </w:rPr>
        <w:t xml:space="preserve">For </w:t>
      </w:r>
      <w:r>
        <w:rPr>
          <w:rFonts w:cs="Georgia"/>
          <w:b/>
          <w:bCs/>
          <w:i/>
          <w:iCs/>
          <w:szCs w:val="21"/>
        </w:rPr>
        <w:t>Great Performances</w:t>
      </w:r>
      <w:r>
        <w:rPr>
          <w:rFonts w:cs="Georgia"/>
          <w:szCs w:val="21"/>
        </w:rPr>
        <w:t>, Bill O’Donnell is Series Producer; David Horn is Executive Producer.</w:t>
      </w:r>
    </w:p>
    <w:p w:rsidR="00BD6937" w:rsidRDefault="00BD6937" w:rsidP="00BD6937">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w:t>
      </w:r>
      <w:r>
        <w:rPr>
          <w:rFonts w:cs="Georgia"/>
          <w:szCs w:val="21"/>
        </w:rPr>
        <w:t xml:space="preserve"> online at </w:t>
      </w:r>
      <w:hyperlink r:id="rId10" w:history="1">
        <w:r>
          <w:rPr>
            <w:rFonts w:cs="Georgia"/>
            <w:szCs w:val="21"/>
            <w:u w:val="single"/>
          </w:rPr>
          <w:t>www.pbs.org/gperf</w:t>
        </w:r>
      </w:hyperlink>
      <w:r>
        <w:rPr>
          <w:rFonts w:cs="Georgia"/>
          <w:szCs w:val="21"/>
        </w:rPr>
        <w:t xml:space="preserve"> for additional information on this and other </w:t>
      </w:r>
      <w:r>
        <w:rPr>
          <w:rFonts w:cs="Georgia"/>
          <w:b/>
          <w:bCs/>
          <w:i/>
          <w:iCs/>
          <w:szCs w:val="21"/>
        </w:rPr>
        <w:t>Great Performances</w:t>
      </w:r>
      <w:r>
        <w:rPr>
          <w:rFonts w:cs="Georgia"/>
          <w:szCs w:val="21"/>
        </w:rPr>
        <w:t xml:space="preserve"> programs. </w:t>
      </w:r>
    </w:p>
    <w:p w:rsidR="00BD6937" w:rsidRDefault="00882F87" w:rsidP="00882F87">
      <w:pPr>
        <w:autoSpaceDE w:val="0"/>
        <w:autoSpaceDN w:val="0"/>
        <w:adjustRightInd w:val="0"/>
        <w:spacing w:line="312" w:lineRule="auto"/>
        <w:jc w:val="center"/>
        <w:rPr>
          <w:rFonts w:cs="Georgia"/>
          <w:szCs w:val="21"/>
        </w:rPr>
      </w:pPr>
      <w:r>
        <w:rPr>
          <w:rFonts w:cs="Georgia"/>
          <w:sz w:val="20"/>
        </w:rPr>
        <w:t>###</w:t>
      </w:r>
    </w:p>
    <w:p w:rsidR="00882F87" w:rsidRPr="00882F87" w:rsidRDefault="00882F87" w:rsidP="00882F87">
      <w:pPr>
        <w:pStyle w:val="NormalIndent"/>
      </w:pPr>
    </w:p>
    <w:p w:rsidR="00BD6937" w:rsidRDefault="00BD6937" w:rsidP="00BD6937">
      <w:pPr>
        <w:autoSpaceDE w:val="0"/>
        <w:autoSpaceDN w:val="0"/>
        <w:adjustRightInd w:val="0"/>
        <w:spacing w:line="240" w:lineRule="auto"/>
        <w:rPr>
          <w:rFonts w:cs="Georgia"/>
          <w:sz w:val="20"/>
        </w:rPr>
      </w:pPr>
      <w:r>
        <w:rPr>
          <w:rFonts w:cs="Georgia"/>
          <w:b/>
          <w:bCs/>
          <w:sz w:val="20"/>
        </w:rPr>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1" w:history="1">
        <w:r>
          <w:rPr>
            <w:rFonts w:cs="Georgia"/>
            <w:color w:val="0000FF"/>
            <w:sz w:val="20"/>
            <w:u w:val="single"/>
          </w:rPr>
          <w:t>Nature</w:t>
        </w:r>
      </w:hyperlink>
      <w:r>
        <w:rPr>
          <w:rFonts w:cs="Georgia"/>
          <w:sz w:val="20"/>
        </w:rPr>
        <w:t xml:space="preserve">, </w:t>
      </w:r>
      <w:hyperlink r:id="rId12" w:history="1">
        <w:r>
          <w:rPr>
            <w:rFonts w:cs="Georgia"/>
            <w:color w:val="0000FF"/>
            <w:sz w:val="20"/>
            <w:u w:val="single"/>
          </w:rPr>
          <w:t>Great Performances</w:t>
        </w:r>
      </w:hyperlink>
      <w:r>
        <w:rPr>
          <w:rFonts w:cs="Georgia"/>
          <w:sz w:val="20"/>
        </w:rPr>
        <w:t xml:space="preserve">, </w:t>
      </w:r>
      <w:hyperlink r:id="rId13" w:history="1">
        <w:r>
          <w:rPr>
            <w:rFonts w:cs="Georgia"/>
            <w:color w:val="0000FF"/>
            <w:sz w:val="20"/>
            <w:u w:val="single"/>
          </w:rPr>
          <w:t>American Masters</w:t>
        </w:r>
      </w:hyperlink>
      <w:r>
        <w:rPr>
          <w:rFonts w:cs="Georgia"/>
          <w:sz w:val="20"/>
        </w:rPr>
        <w:t xml:space="preserve">, </w:t>
      </w:r>
      <w:hyperlink r:id="rId14" w:history="1">
        <w:r>
          <w:rPr>
            <w:rFonts w:cs="Georgia"/>
            <w:color w:val="0000FF"/>
            <w:sz w:val="20"/>
            <w:u w:val="single"/>
          </w:rPr>
          <w:t>Need to Know</w:t>
        </w:r>
      </w:hyperlink>
      <w:r>
        <w:rPr>
          <w:rFonts w:cs="Georgia"/>
          <w:sz w:val="20"/>
        </w:rPr>
        <w:t xml:space="preserve">, </w:t>
      </w:r>
      <w:hyperlink r:id="rId15"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6" w:history="1">
        <w:r>
          <w:rPr>
            <w:rFonts w:cs="Georgia"/>
            <w:color w:val="0000FF"/>
            <w:sz w:val="20"/>
            <w:u w:val="single"/>
          </w:rPr>
          <w:t>Get the Math</w:t>
        </w:r>
      </w:hyperlink>
      <w:r>
        <w:rPr>
          <w:rFonts w:cs="Georgia"/>
          <w:sz w:val="20"/>
        </w:rPr>
        <w:t xml:space="preserve">, </w:t>
      </w:r>
      <w:hyperlink r:id="rId17" w:history="1">
        <w:r>
          <w:rPr>
            <w:rFonts w:cs="Georgia"/>
            <w:color w:val="0000FF"/>
            <w:sz w:val="20"/>
            <w:u w:val="single"/>
          </w:rPr>
          <w:t>Oh Noah!</w:t>
        </w:r>
        <w:r>
          <w:rPr>
            <w:rFonts w:cs="Georgia"/>
            <w:color w:val="000080"/>
            <w:sz w:val="20"/>
            <w:u w:val="single"/>
          </w:rPr>
          <w:t xml:space="preserve"> </w:t>
        </w:r>
      </w:hyperlink>
      <w:proofErr w:type="gramStart"/>
      <w:r>
        <w:rPr>
          <w:rFonts w:cs="Georgia"/>
          <w:sz w:val="20"/>
        </w:rPr>
        <w:t>and</w:t>
      </w:r>
      <w:proofErr w:type="gramEnd"/>
      <w:r>
        <w:rPr>
          <w:rFonts w:cs="Georgia"/>
          <w:sz w:val="20"/>
        </w:rPr>
        <w:t xml:space="preserve"> </w:t>
      </w:r>
      <w:hyperlink r:id="rId18" w:history="1">
        <w:proofErr w:type="spellStart"/>
        <w:r>
          <w:rPr>
            <w:rFonts w:cs="Georgia"/>
            <w:color w:val="0000FF"/>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19" w:history="1">
        <w:r>
          <w:rPr>
            <w:rFonts w:cs="Georgia"/>
            <w:color w:val="0000FF"/>
            <w:sz w:val="20"/>
            <w:u w:val="single"/>
          </w:rPr>
          <w:t>NYC-ARTS</w:t>
        </w:r>
      </w:hyperlink>
      <w:r>
        <w:rPr>
          <w:rFonts w:cs="Georgia"/>
          <w:sz w:val="20"/>
        </w:rPr>
        <w:t xml:space="preserve">, </w:t>
      </w:r>
      <w:hyperlink r:id="rId20" w:history="1">
        <w:r>
          <w:rPr>
            <w:rFonts w:cs="Georgia"/>
            <w:color w:val="0000FF"/>
            <w:sz w:val="20"/>
            <w:u w:val="single"/>
          </w:rPr>
          <w:t>Reel 13</w:t>
        </w:r>
      </w:hyperlink>
      <w:r>
        <w:rPr>
          <w:rFonts w:cs="Georgia"/>
          <w:sz w:val="20"/>
        </w:rPr>
        <w:t xml:space="preserve">, </w:t>
      </w:r>
      <w:hyperlink r:id="rId21" w:history="1">
        <w:r>
          <w:rPr>
            <w:rFonts w:cs="Georgia"/>
            <w:color w:val="0000FF"/>
            <w:sz w:val="20"/>
            <w:u w:val="single"/>
          </w:rPr>
          <w:t>NJ Today</w:t>
        </w:r>
      </w:hyperlink>
      <w:r>
        <w:rPr>
          <w:rFonts w:cs="Georgia"/>
          <w:sz w:val="20"/>
        </w:rPr>
        <w:t xml:space="preserve"> and </w:t>
      </w:r>
      <w:hyperlink r:id="rId22" w:history="1">
        <w:proofErr w:type="spellStart"/>
        <w:r>
          <w:rPr>
            <w:rFonts w:cs="Georgia"/>
            <w:color w:val="0000FF"/>
            <w:sz w:val="20"/>
            <w:u w:val="single"/>
          </w:rPr>
          <w:t>MetroFocus</w:t>
        </w:r>
        <w:proofErr w:type="spellEnd"/>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rsidR="00BD6937" w:rsidRDefault="00BD6937" w:rsidP="00BD6937">
      <w:pPr>
        <w:autoSpaceDE w:val="0"/>
        <w:autoSpaceDN w:val="0"/>
        <w:adjustRightInd w:val="0"/>
        <w:spacing w:line="312" w:lineRule="auto"/>
        <w:rPr>
          <w:rFonts w:cs="Georgia"/>
          <w:b/>
          <w:bCs/>
          <w:sz w:val="20"/>
        </w:rPr>
      </w:pPr>
    </w:p>
    <w:p w:rsidR="00BD6937" w:rsidRDefault="00BD6937" w:rsidP="00BD6937">
      <w:pPr>
        <w:autoSpaceDE w:val="0"/>
        <w:autoSpaceDN w:val="0"/>
        <w:adjustRightInd w:val="0"/>
        <w:spacing w:line="240" w:lineRule="auto"/>
        <w:rPr>
          <w:rFonts w:cs="Georgia"/>
          <w:b/>
          <w:bCs/>
          <w:sz w:val="20"/>
        </w:rPr>
      </w:pPr>
      <w:r>
        <w:rPr>
          <w:rFonts w:cs="Georgia"/>
          <w:b/>
          <w:bCs/>
          <w:sz w:val="20"/>
        </w:rPr>
        <w:t>About the Met</w:t>
      </w:r>
    </w:p>
    <w:p w:rsidR="00BD6937" w:rsidRDefault="00BD6937" w:rsidP="00BD6937">
      <w:pPr>
        <w:autoSpaceDE w:val="0"/>
        <w:autoSpaceDN w:val="0"/>
        <w:adjustRightInd w:val="0"/>
        <w:spacing w:line="240" w:lineRule="auto"/>
        <w:rPr>
          <w:rFonts w:cs="Georgia"/>
          <w:sz w:val="20"/>
        </w:rPr>
      </w:pPr>
      <w:r>
        <w:rPr>
          <w:rFonts w:cs="Georgia"/>
          <w:sz w:val="20"/>
        </w:rPr>
        <w:lastRenderedPageBreak/>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proofErr w:type="spellStart"/>
      <w:r>
        <w:rPr>
          <w:rFonts w:cs="Georgia"/>
          <w:i/>
          <w:iCs/>
          <w:sz w:val="20"/>
        </w:rPr>
        <w:t>L’Elisir</w:t>
      </w:r>
      <w:proofErr w:type="spellEnd"/>
      <w:r>
        <w:rPr>
          <w:rFonts w:cs="Georgia"/>
          <w:i/>
          <w:iCs/>
          <w:sz w:val="20"/>
        </w:rPr>
        <w:t xml:space="preserve"> </w:t>
      </w:r>
      <w:proofErr w:type="spellStart"/>
      <w:r>
        <w:rPr>
          <w:rFonts w:cs="Georgia"/>
          <w:i/>
          <w:iCs/>
          <w:sz w:val="20"/>
        </w:rPr>
        <w:t>d’Amore</w:t>
      </w:r>
      <w:proofErr w:type="spellEnd"/>
      <w:r>
        <w:rPr>
          <w:rFonts w:cs="Georgia"/>
          <w:i/>
          <w:iCs/>
          <w:sz w:val="20"/>
        </w:rPr>
        <w:t xml:space="preserve">, </w:t>
      </w:r>
      <w:r>
        <w:rPr>
          <w:rFonts w:cs="Georgia"/>
          <w:sz w:val="20"/>
        </w:rPr>
        <w:t xml:space="preserve">directed by Bartlett </w:t>
      </w:r>
      <w:proofErr w:type="spellStart"/>
      <w:r>
        <w:rPr>
          <w:rFonts w:cs="Georgia"/>
          <w:sz w:val="20"/>
        </w:rPr>
        <w:t>Sher</w:t>
      </w:r>
      <w:proofErr w:type="spellEnd"/>
      <w:r>
        <w:rPr>
          <w:rFonts w:cs="Georgia"/>
          <w:sz w:val="20"/>
        </w:rPr>
        <w:t xml:space="preserve"> and conducted by Maurizio </w:t>
      </w:r>
      <w:proofErr w:type="spellStart"/>
      <w:r>
        <w:rPr>
          <w:rFonts w:cs="Georgia"/>
          <w:sz w:val="20"/>
        </w:rPr>
        <w:t>Benini</w:t>
      </w:r>
      <w:proofErr w:type="spellEnd"/>
      <w:r>
        <w:rPr>
          <w:rFonts w:cs="Georgia"/>
          <w:sz w:val="20"/>
        </w:rPr>
        <w:t xml:space="preserve">; the Met premiere of Thomas </w:t>
      </w:r>
      <w:proofErr w:type="spellStart"/>
      <w:r>
        <w:rPr>
          <w:rFonts w:cs="Georgia"/>
          <w:sz w:val="20"/>
        </w:rPr>
        <w:t>Adès’s</w:t>
      </w:r>
      <w:proofErr w:type="spellEnd"/>
      <w:r>
        <w:rPr>
          <w:rFonts w:cs="Georgia"/>
          <w:sz w:val="20"/>
        </w:rPr>
        <w:t xml:space="preserve"> </w:t>
      </w:r>
      <w:r>
        <w:rPr>
          <w:rFonts w:cs="Georgia"/>
          <w:i/>
          <w:iCs/>
          <w:sz w:val="20"/>
        </w:rPr>
        <w:t xml:space="preserve">The Tempest, </w:t>
      </w:r>
      <w:r>
        <w:rPr>
          <w:rFonts w:cs="Georgia"/>
          <w:sz w:val="20"/>
        </w:rPr>
        <w:t xml:space="preserve">directed by Robert </w:t>
      </w:r>
      <w:proofErr w:type="spellStart"/>
      <w:r>
        <w:rPr>
          <w:rFonts w:cs="Georgia"/>
          <w:sz w:val="20"/>
        </w:rPr>
        <w:t>Lepage</w:t>
      </w:r>
      <w:proofErr w:type="spellEnd"/>
      <w:r>
        <w:rPr>
          <w:rFonts w:cs="Georgia"/>
          <w:sz w:val="20"/>
        </w:rPr>
        <w:t xml:space="preserve"> and conducted by the composer; Verdi’s </w:t>
      </w:r>
      <w:r>
        <w:rPr>
          <w:rFonts w:cs="Georgia"/>
          <w:i/>
          <w:iCs/>
          <w:sz w:val="20"/>
        </w:rPr>
        <w:t xml:space="preserve">Un </w:t>
      </w:r>
      <w:proofErr w:type="spellStart"/>
      <w:r>
        <w:rPr>
          <w:rFonts w:cs="Georgia"/>
          <w:i/>
          <w:iCs/>
          <w:sz w:val="20"/>
        </w:rPr>
        <w:t>Ballo</w:t>
      </w:r>
      <w:proofErr w:type="spellEnd"/>
      <w:r>
        <w:rPr>
          <w:rFonts w:cs="Georgia"/>
          <w:i/>
          <w:iCs/>
          <w:sz w:val="20"/>
        </w:rPr>
        <w:t xml:space="preserve"> in </w:t>
      </w:r>
      <w:proofErr w:type="spellStart"/>
      <w:r>
        <w:rPr>
          <w:rFonts w:cs="Georgia"/>
          <w:i/>
          <w:iCs/>
          <w:sz w:val="20"/>
        </w:rPr>
        <w:t>Maschera</w:t>
      </w:r>
      <w:proofErr w:type="spellEnd"/>
      <w:r>
        <w:rPr>
          <w:rFonts w:cs="Georgia"/>
          <w:sz w:val="20"/>
        </w:rPr>
        <w:t xml:space="preserve">, directed by David Alden and conducted by Met Principal Conductor Fabio </w:t>
      </w:r>
      <w:proofErr w:type="spellStart"/>
      <w:r>
        <w:rPr>
          <w:rFonts w:cs="Georgia"/>
          <w:sz w:val="20"/>
        </w:rPr>
        <w:t>Luisi</w:t>
      </w:r>
      <w:proofErr w:type="spellEnd"/>
      <w:r>
        <w:rPr>
          <w:rFonts w:cs="Georgia"/>
          <w:sz w:val="20"/>
        </w:rPr>
        <w:t xml:space="preserve">; the Met premiere of Donizetti’s </w:t>
      </w:r>
      <w:r>
        <w:rPr>
          <w:rFonts w:cs="Georgia"/>
          <w:i/>
          <w:iCs/>
          <w:sz w:val="20"/>
        </w:rPr>
        <w:t xml:space="preserve">Maria </w:t>
      </w:r>
      <w:proofErr w:type="spellStart"/>
      <w:r>
        <w:rPr>
          <w:rFonts w:cs="Georgia"/>
          <w:i/>
          <w:iCs/>
          <w:sz w:val="20"/>
        </w:rPr>
        <w:t>Stuarda</w:t>
      </w:r>
      <w:proofErr w:type="spellEnd"/>
      <w:r>
        <w:rPr>
          <w:rFonts w:cs="Georgia"/>
          <w:i/>
          <w:iCs/>
          <w:sz w:val="20"/>
        </w:rPr>
        <w:t xml:space="preserve">, </w:t>
      </w:r>
      <w:r>
        <w:rPr>
          <w:rFonts w:cs="Georgia"/>
          <w:sz w:val="20"/>
        </w:rPr>
        <w:t xml:space="preserve">directed by David </w:t>
      </w:r>
      <w:proofErr w:type="spellStart"/>
      <w:r>
        <w:rPr>
          <w:rFonts w:cs="Georgia"/>
          <w:sz w:val="20"/>
        </w:rPr>
        <w:t>McVicar</w:t>
      </w:r>
      <w:proofErr w:type="spellEnd"/>
      <w:r>
        <w:rPr>
          <w:rFonts w:cs="Georgia"/>
          <w:sz w:val="20"/>
        </w:rPr>
        <w:t xml:space="preserve"> and conducted by </w:t>
      </w:r>
      <w:proofErr w:type="spellStart"/>
      <w:r>
        <w:rPr>
          <w:rFonts w:cs="Georgia"/>
          <w:sz w:val="20"/>
        </w:rPr>
        <w:t>Benini</w:t>
      </w:r>
      <w:proofErr w:type="spellEnd"/>
      <w:r>
        <w:rPr>
          <w:rFonts w:cs="Georgia"/>
          <w:sz w:val="20"/>
        </w:rPr>
        <w:t xml:space="preserve">; Verdi’s </w:t>
      </w:r>
      <w:proofErr w:type="spellStart"/>
      <w:r>
        <w:rPr>
          <w:rFonts w:cs="Georgia"/>
          <w:i/>
          <w:iCs/>
          <w:sz w:val="20"/>
        </w:rPr>
        <w:t>Rigoletto</w:t>
      </w:r>
      <w:proofErr w:type="spellEnd"/>
      <w:r>
        <w:rPr>
          <w:rFonts w:cs="Georgia"/>
          <w:i/>
          <w:iCs/>
          <w:sz w:val="20"/>
        </w:rPr>
        <w:t xml:space="preserve">, </w:t>
      </w:r>
      <w:r>
        <w:rPr>
          <w:rFonts w:cs="Georgia"/>
          <w:sz w:val="20"/>
        </w:rPr>
        <w:t xml:space="preserve">directed by Michael Mayer in his Met debut and conducted by Michele </w:t>
      </w:r>
      <w:proofErr w:type="spellStart"/>
      <w:r>
        <w:rPr>
          <w:rFonts w:cs="Georgia"/>
          <w:sz w:val="20"/>
        </w:rPr>
        <w:t>Mariotti</w:t>
      </w:r>
      <w:proofErr w:type="spellEnd"/>
      <w:r>
        <w:rPr>
          <w:rFonts w:cs="Georgia"/>
          <w:sz w:val="20"/>
        </w:rPr>
        <w:t xml:space="preserve">; Wagner’s </w:t>
      </w:r>
      <w:r>
        <w:rPr>
          <w:rFonts w:cs="Georgia"/>
          <w:i/>
          <w:iCs/>
          <w:sz w:val="20"/>
        </w:rPr>
        <w:t>Parsifal</w:t>
      </w:r>
      <w:r>
        <w:rPr>
          <w:rFonts w:cs="Georgia"/>
          <w:sz w:val="20"/>
        </w:rPr>
        <w:t xml:space="preserve">, directed by François Girard in his Met debut and conducted by Daniele </w:t>
      </w:r>
      <w:proofErr w:type="spellStart"/>
      <w:r>
        <w:rPr>
          <w:rFonts w:cs="Georgia"/>
          <w:sz w:val="20"/>
        </w:rPr>
        <w:t>Gatti</w:t>
      </w:r>
      <w:proofErr w:type="spellEnd"/>
      <w:r>
        <w:rPr>
          <w:rFonts w:cs="Georgia"/>
          <w:sz w:val="20"/>
        </w:rPr>
        <w:t xml:space="preserve">; and Handel’s </w:t>
      </w:r>
      <w:proofErr w:type="spellStart"/>
      <w:r>
        <w:rPr>
          <w:rFonts w:cs="Georgia"/>
          <w:i/>
          <w:iCs/>
          <w:sz w:val="20"/>
        </w:rPr>
        <w:t>Giulio</w:t>
      </w:r>
      <w:proofErr w:type="spellEnd"/>
      <w:r>
        <w:rPr>
          <w:rFonts w:cs="Georgia"/>
          <w:i/>
          <w:iCs/>
          <w:sz w:val="20"/>
        </w:rPr>
        <w:t xml:space="preserve"> </w:t>
      </w:r>
      <w:proofErr w:type="spellStart"/>
      <w:r>
        <w:rPr>
          <w:rFonts w:cs="Georgia"/>
          <w:i/>
          <w:iCs/>
          <w:sz w:val="20"/>
        </w:rPr>
        <w:t>Cesare</w:t>
      </w:r>
      <w:proofErr w:type="spellEnd"/>
      <w:r>
        <w:rPr>
          <w:rFonts w:cs="Georgia"/>
          <w:i/>
          <w:iCs/>
          <w:sz w:val="20"/>
        </w:rPr>
        <w:t xml:space="preserve">, </w:t>
      </w:r>
      <w:r>
        <w:rPr>
          <w:rFonts w:cs="Georgia"/>
          <w:sz w:val="20"/>
        </w:rPr>
        <w:t xml:space="preserve">also directed by David </w:t>
      </w:r>
      <w:proofErr w:type="spellStart"/>
      <w:r>
        <w:rPr>
          <w:rFonts w:cs="Georgia"/>
          <w:sz w:val="20"/>
        </w:rPr>
        <w:t>McVicar</w:t>
      </w:r>
      <w:proofErr w:type="spellEnd"/>
      <w:r>
        <w:rPr>
          <w:rFonts w:cs="Georgia"/>
          <w:sz w:val="20"/>
        </w:rPr>
        <w:t xml:space="preserve"> and conducted by Harry </w:t>
      </w:r>
      <w:proofErr w:type="spellStart"/>
      <w:r>
        <w:rPr>
          <w:rFonts w:cs="Georgia"/>
          <w:sz w:val="20"/>
        </w:rPr>
        <w:t>Bicket</w:t>
      </w:r>
      <w:proofErr w:type="spellEnd"/>
      <w:r>
        <w:rPr>
          <w:rFonts w:cs="Georgia"/>
          <w:sz w:val="20"/>
        </w:rPr>
        <w:t>.</w:t>
      </w:r>
    </w:p>
    <w:p w:rsidR="00BD6937" w:rsidRDefault="00BD6937" w:rsidP="00BD6937">
      <w:pPr>
        <w:autoSpaceDE w:val="0"/>
        <w:autoSpaceDN w:val="0"/>
        <w:adjustRightInd w:val="0"/>
        <w:spacing w:line="240" w:lineRule="auto"/>
        <w:rPr>
          <w:rFonts w:cs="Georgia"/>
          <w:color w:val="000000"/>
          <w:sz w:val="20"/>
        </w:rPr>
      </w:pPr>
    </w:p>
    <w:p w:rsidR="00BD6937" w:rsidRDefault="00BD6937" w:rsidP="00BD6937">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BD6937" w:rsidRDefault="00BD6937" w:rsidP="00BD6937">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3" w:history="1">
        <w:r>
          <w:rPr>
            <w:rFonts w:cs="Georgia"/>
            <w:color w:val="0000FF"/>
            <w:sz w:val="20"/>
            <w:u w:val="single"/>
          </w:rPr>
          <w:t>www.metopera.org</w:t>
        </w:r>
      </w:hyperlink>
      <w:r>
        <w:rPr>
          <w:rFonts w:cs="Georgia"/>
          <w:sz w:val="20"/>
        </w:rPr>
        <w:t>.</w:t>
      </w:r>
    </w:p>
    <w:p w:rsidR="00BD6937" w:rsidRDefault="00BD6937" w:rsidP="00BD6937">
      <w:pPr>
        <w:autoSpaceDE w:val="0"/>
        <w:autoSpaceDN w:val="0"/>
        <w:adjustRightInd w:val="0"/>
        <w:spacing w:line="312" w:lineRule="auto"/>
        <w:rPr>
          <w:rFonts w:cs="Georgia"/>
          <w:sz w:val="20"/>
        </w:rPr>
      </w:pPr>
    </w:p>
    <w:p w:rsidR="00BD6937" w:rsidRDefault="00BD6937" w:rsidP="00BD6937">
      <w:pPr>
        <w:autoSpaceDE w:val="0"/>
        <w:autoSpaceDN w:val="0"/>
        <w:adjustRightInd w:val="0"/>
        <w:spacing w:line="312" w:lineRule="auto"/>
        <w:jc w:val="center"/>
        <w:rPr>
          <w:rFonts w:cs="Georgia"/>
          <w:szCs w:val="21"/>
        </w:rPr>
      </w:pPr>
    </w:p>
    <w:p w:rsidR="00BD6937" w:rsidRDefault="00BD6937" w:rsidP="00BD6937">
      <w:pPr>
        <w:autoSpaceDE w:val="0"/>
        <w:autoSpaceDN w:val="0"/>
        <w:adjustRightInd w:val="0"/>
        <w:spacing w:line="360" w:lineRule="auto"/>
        <w:ind w:left="720"/>
        <w:rPr>
          <w:rFonts w:cs="Georgia"/>
          <w:szCs w:val="21"/>
        </w:rPr>
      </w:pPr>
    </w:p>
    <w:p w:rsidR="00BD6937" w:rsidRDefault="00BD6937" w:rsidP="00BD6937">
      <w:pPr>
        <w:autoSpaceDE w:val="0"/>
        <w:autoSpaceDN w:val="0"/>
        <w:adjustRightInd w:val="0"/>
        <w:spacing w:line="312" w:lineRule="auto"/>
        <w:rPr>
          <w:rFonts w:cs="Georgia"/>
          <w:szCs w:val="21"/>
        </w:rPr>
      </w:pPr>
    </w:p>
    <w:p w:rsidR="00BD6937" w:rsidRDefault="00BD6937" w:rsidP="00BD6937">
      <w:pPr>
        <w:autoSpaceDE w:val="0"/>
        <w:autoSpaceDN w:val="0"/>
        <w:adjustRightInd w:val="0"/>
        <w:spacing w:line="312" w:lineRule="auto"/>
        <w:rPr>
          <w:rFonts w:cs="Georgia"/>
          <w:szCs w:val="21"/>
        </w:rPr>
      </w:pPr>
    </w:p>
    <w:p w:rsidR="00BD6937" w:rsidRDefault="00BD6937" w:rsidP="00BD6937">
      <w:pPr>
        <w:autoSpaceDE w:val="0"/>
        <w:autoSpaceDN w:val="0"/>
        <w:adjustRightInd w:val="0"/>
        <w:spacing w:line="240" w:lineRule="auto"/>
        <w:rPr>
          <w:rFonts w:ascii="Arial" w:hAnsi="Arial" w:cs="Arial"/>
          <w:kern w:val="0"/>
          <w:sz w:val="20"/>
        </w:rPr>
      </w:pPr>
    </w:p>
    <w:p w:rsidR="00BD6937" w:rsidRDefault="00BD6937" w:rsidP="00BD6937">
      <w:pPr>
        <w:autoSpaceDE w:val="0"/>
        <w:autoSpaceDN w:val="0"/>
        <w:adjustRightInd w:val="0"/>
        <w:spacing w:line="312" w:lineRule="auto"/>
        <w:rPr>
          <w:rFonts w:cs="Georgia"/>
          <w:szCs w:val="21"/>
        </w:rPr>
      </w:pPr>
    </w:p>
    <w:p w:rsidR="00BD6937" w:rsidRDefault="00BD6937" w:rsidP="00BD6937">
      <w:pPr>
        <w:autoSpaceDE w:val="0"/>
        <w:autoSpaceDN w:val="0"/>
        <w:adjustRightInd w:val="0"/>
        <w:spacing w:line="240" w:lineRule="auto"/>
        <w:rPr>
          <w:rFonts w:ascii="Arial" w:hAnsi="Arial" w:cs="Arial"/>
          <w:kern w:val="0"/>
          <w:sz w:val="20"/>
        </w:rPr>
      </w:pPr>
    </w:p>
    <w:p w:rsidR="00CF4139" w:rsidRPr="00BD6937" w:rsidRDefault="00CF4139" w:rsidP="00BD6937"/>
    <w:sectPr w:rsidR="00CF4139" w:rsidRPr="00BD6937" w:rsidSect="00D64F5A">
      <w:headerReference w:type="first" r:id="rId2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E2" w:rsidRDefault="00DA31E2">
      <w:r>
        <w:separator/>
      </w:r>
    </w:p>
  </w:endnote>
  <w:endnote w:type="continuationSeparator" w:id="0">
    <w:p w:rsidR="00DA31E2" w:rsidRDefault="00DA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E2" w:rsidRDefault="00DA31E2">
      <w:r>
        <w:separator/>
      </w:r>
    </w:p>
  </w:footnote>
  <w:footnote w:type="continuationSeparator" w:id="0">
    <w:p w:rsidR="00DA31E2" w:rsidRDefault="00DA3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E2" w:rsidRPr="00011A8D" w:rsidRDefault="00DA31E2">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2"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anchor>
      </w:drawing>
    </w:r>
    <w:r w:rsidR="003F70A9">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A31E2" w:rsidRDefault="00DA31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DA31E2" w:rsidRDefault="00DA31E2"/>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0109B"/>
    <w:rsid w:val="00067D20"/>
    <w:rsid w:val="000870D8"/>
    <w:rsid w:val="00126A0A"/>
    <w:rsid w:val="00173DAB"/>
    <w:rsid w:val="001A10A5"/>
    <w:rsid w:val="001D3D27"/>
    <w:rsid w:val="002130F7"/>
    <w:rsid w:val="00222002"/>
    <w:rsid w:val="0027180D"/>
    <w:rsid w:val="00293C85"/>
    <w:rsid w:val="002C190C"/>
    <w:rsid w:val="002F27E4"/>
    <w:rsid w:val="00322708"/>
    <w:rsid w:val="00343DB4"/>
    <w:rsid w:val="0034457F"/>
    <w:rsid w:val="00372CB0"/>
    <w:rsid w:val="0037404D"/>
    <w:rsid w:val="003F70A9"/>
    <w:rsid w:val="00404477"/>
    <w:rsid w:val="0041761D"/>
    <w:rsid w:val="00417DB2"/>
    <w:rsid w:val="00437ABF"/>
    <w:rsid w:val="00472E42"/>
    <w:rsid w:val="004739E0"/>
    <w:rsid w:val="004D28DA"/>
    <w:rsid w:val="00540C68"/>
    <w:rsid w:val="00583DEA"/>
    <w:rsid w:val="005E4F13"/>
    <w:rsid w:val="005F2A5A"/>
    <w:rsid w:val="006313F4"/>
    <w:rsid w:val="006317E2"/>
    <w:rsid w:val="0067316E"/>
    <w:rsid w:val="006A7F48"/>
    <w:rsid w:val="007245E9"/>
    <w:rsid w:val="007A7324"/>
    <w:rsid w:val="007B650F"/>
    <w:rsid w:val="007D662D"/>
    <w:rsid w:val="0081315B"/>
    <w:rsid w:val="0083047F"/>
    <w:rsid w:val="00853AA8"/>
    <w:rsid w:val="00882F87"/>
    <w:rsid w:val="00891C9E"/>
    <w:rsid w:val="00906093"/>
    <w:rsid w:val="0091102E"/>
    <w:rsid w:val="009C7704"/>
    <w:rsid w:val="009C7D90"/>
    <w:rsid w:val="00A02193"/>
    <w:rsid w:val="00A13179"/>
    <w:rsid w:val="00B65CDE"/>
    <w:rsid w:val="00BA12F9"/>
    <w:rsid w:val="00BA75E8"/>
    <w:rsid w:val="00BB1EE3"/>
    <w:rsid w:val="00BD6937"/>
    <w:rsid w:val="00C21F8D"/>
    <w:rsid w:val="00C7603E"/>
    <w:rsid w:val="00CE5FC2"/>
    <w:rsid w:val="00CF4139"/>
    <w:rsid w:val="00D264F5"/>
    <w:rsid w:val="00D428D0"/>
    <w:rsid w:val="00D64F5A"/>
    <w:rsid w:val="00DA31E2"/>
    <w:rsid w:val="00DC1D87"/>
    <w:rsid w:val="00DE4629"/>
    <w:rsid w:val="00E568C5"/>
    <w:rsid w:val="00E87432"/>
    <w:rsid w:val="00EF0348"/>
    <w:rsid w:val="00F061C4"/>
    <w:rsid w:val="00F641B1"/>
    <w:rsid w:val="00F7743D"/>
    <w:rsid w:val="00FB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602">
      <w:bodyDiv w:val="1"/>
      <w:marLeft w:val="0"/>
      <w:marRight w:val="0"/>
      <w:marTop w:val="0"/>
      <w:marBottom w:val="0"/>
      <w:divBdr>
        <w:top w:val="none" w:sz="0" w:space="0" w:color="auto"/>
        <w:left w:val="none" w:sz="0" w:space="0" w:color="auto"/>
        <w:bottom w:val="none" w:sz="0" w:space="0" w:color="auto"/>
        <w:right w:val="none" w:sz="0" w:space="0" w:color="auto"/>
      </w:divBdr>
    </w:div>
    <w:div w:id="952132293">
      <w:bodyDiv w:val="1"/>
      <w:marLeft w:val="0"/>
      <w:marRight w:val="0"/>
      <w:marTop w:val="0"/>
      <w:marBottom w:val="0"/>
      <w:divBdr>
        <w:top w:val="none" w:sz="0" w:space="0" w:color="auto"/>
        <w:left w:val="none" w:sz="0" w:space="0" w:color="auto"/>
        <w:bottom w:val="none" w:sz="0" w:space="0" w:color="auto"/>
        <w:right w:val="none" w:sz="0" w:space="0" w:color="auto"/>
      </w:divBdr>
    </w:div>
    <w:div w:id="1316375863">
      <w:bodyDiv w:val="1"/>
      <w:marLeft w:val="0"/>
      <w:marRight w:val="0"/>
      <w:marTop w:val="0"/>
      <w:marBottom w:val="0"/>
      <w:divBdr>
        <w:top w:val="none" w:sz="0" w:space="0" w:color="auto"/>
        <w:left w:val="none" w:sz="0" w:space="0" w:color="auto"/>
        <w:bottom w:val="none" w:sz="0" w:space="0" w:color="auto"/>
        <w:right w:val="none" w:sz="0" w:space="0" w:color="auto"/>
      </w:divBdr>
    </w:div>
    <w:div w:id="1421372786">
      <w:bodyDiv w:val="1"/>
      <w:marLeft w:val="0"/>
      <w:marRight w:val="0"/>
      <w:marTop w:val="0"/>
      <w:marBottom w:val="0"/>
      <w:divBdr>
        <w:top w:val="none" w:sz="0" w:space="0" w:color="auto"/>
        <w:left w:val="none" w:sz="0" w:space="0" w:color="auto"/>
        <w:bottom w:val="none" w:sz="0" w:space="0" w:color="auto"/>
        <w:right w:val="none" w:sz="0" w:space="0" w:color="auto"/>
      </w:divBdr>
    </w:div>
    <w:div w:id="1432318292">
      <w:bodyDiv w:val="1"/>
      <w:marLeft w:val="0"/>
      <w:marRight w:val="0"/>
      <w:marTop w:val="0"/>
      <w:marBottom w:val="0"/>
      <w:divBdr>
        <w:top w:val="none" w:sz="0" w:space="0" w:color="auto"/>
        <w:left w:val="none" w:sz="0" w:space="0" w:color="auto"/>
        <w:bottom w:val="none" w:sz="0" w:space="0" w:color="auto"/>
        <w:right w:val="none" w:sz="0" w:space="0" w:color="auto"/>
      </w:divBdr>
    </w:div>
    <w:div w:id="1494685419">
      <w:bodyDiv w:val="1"/>
      <w:marLeft w:val="0"/>
      <w:marRight w:val="0"/>
      <w:marTop w:val="0"/>
      <w:marBottom w:val="0"/>
      <w:divBdr>
        <w:top w:val="none" w:sz="0" w:space="0" w:color="auto"/>
        <w:left w:val="none" w:sz="0" w:space="0" w:color="auto"/>
        <w:bottom w:val="none" w:sz="0" w:space="0" w:color="auto"/>
        <w:right w:val="none" w:sz="0" w:space="0" w:color="auto"/>
      </w:divBdr>
    </w:div>
    <w:div w:id="1835492587">
      <w:bodyDiv w:val="1"/>
      <w:marLeft w:val="0"/>
      <w:marRight w:val="0"/>
      <w:marTop w:val="0"/>
      <w:marBottom w:val="0"/>
      <w:divBdr>
        <w:top w:val="none" w:sz="0" w:space="0" w:color="auto"/>
        <w:left w:val="none" w:sz="0" w:space="0" w:color="auto"/>
        <w:bottom w:val="none" w:sz="0" w:space="0" w:color="auto"/>
        <w:right w:val="none" w:sz="0" w:space="0" w:color="auto"/>
      </w:divBdr>
    </w:div>
    <w:div w:id="210078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www.pbs.org/wnet/americanmasters" TargetMode="External"/><Relationship Id="rId18" Type="http://schemas.openxmlformats.org/officeDocument/2006/relationships/hyperlink" Target="http://www.pbskids.org/cybercha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jtvonline.org/njtoday/" TargetMode="External"/><Relationship Id="rId7" Type="http://schemas.openxmlformats.org/officeDocument/2006/relationships/hyperlink" Target="mailto:ForbesH@wnet.org" TargetMode="External"/><Relationship Id="rId12" Type="http://schemas.openxmlformats.org/officeDocument/2006/relationships/hyperlink" Target="http://www.pbs.org/wnet/gperf" TargetMode="External"/><Relationship Id="rId17" Type="http://schemas.openxmlformats.org/officeDocument/2006/relationships/hyperlink" Target="http://www.pbskids.org/noah"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thirteen.org/get-the-math" TargetMode="External"/><Relationship Id="rId20" Type="http://schemas.openxmlformats.org/officeDocument/2006/relationships/hyperlink" Target="http://www.thirteen.org/sites/reel1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wnet/natur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harlierose.com" TargetMode="External"/><Relationship Id="rId23" Type="http://schemas.openxmlformats.org/officeDocument/2006/relationships/hyperlink" Target="http://www.metopera.org" TargetMode="External"/><Relationship Id="rId10" Type="http://schemas.openxmlformats.org/officeDocument/2006/relationships/hyperlink" Target="http://www.pbs.org/gperf" TargetMode="External"/><Relationship Id="rId19" Type="http://schemas.openxmlformats.org/officeDocument/2006/relationships/hyperlink" Target="http://www.nyc-arts.org/" TargetMode="External"/><Relationship Id="rId4" Type="http://schemas.openxmlformats.org/officeDocument/2006/relationships/webSettings" Target="webSettings.xml"/><Relationship Id="rId9" Type="http://schemas.openxmlformats.org/officeDocument/2006/relationships/hyperlink" Target="http://www.thirteen.org/pressroom/gperf" TargetMode="External"/><Relationship Id="rId14" Type="http://schemas.openxmlformats.org/officeDocument/2006/relationships/hyperlink" Target="http://www.pbs.org/wnet/need-to-know" TargetMode="External"/><Relationship Id="rId22" Type="http://schemas.openxmlformats.org/officeDocument/2006/relationships/hyperlink" Target="http://www.thirteen.org/metrofoc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9879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Shannon E. O'Reilly</cp:lastModifiedBy>
  <cp:revision>2</cp:revision>
  <cp:lastPrinted>2013-01-11T22:19:00Z</cp:lastPrinted>
  <dcterms:created xsi:type="dcterms:W3CDTF">2013-02-14T21:37:00Z</dcterms:created>
  <dcterms:modified xsi:type="dcterms:W3CDTF">2013-02-14T21:37:00Z</dcterms:modified>
</cp:coreProperties>
</file>