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14D" w:rsidRDefault="000C214D" w:rsidP="00B0298C">
      <w:pPr>
        <w:autoSpaceDE w:val="0"/>
        <w:autoSpaceDN w:val="0"/>
        <w:adjustRightInd w:val="0"/>
        <w:spacing w:line="240" w:lineRule="auto"/>
        <w:rPr>
          <w:rFonts w:cs="Georgia"/>
          <w:b/>
          <w:bCs/>
          <w:sz w:val="20"/>
        </w:rPr>
      </w:pPr>
    </w:p>
    <w:p w:rsidR="000C214D" w:rsidRDefault="000C214D" w:rsidP="00B0298C">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0C214D" w:rsidRDefault="000C214D" w:rsidP="00B0298C">
      <w:pPr>
        <w:autoSpaceDE w:val="0"/>
        <w:autoSpaceDN w:val="0"/>
        <w:adjustRightInd w:val="0"/>
        <w:spacing w:line="240" w:lineRule="auto"/>
        <w:rPr>
          <w:rFonts w:cs="Georgia"/>
          <w:sz w:val="20"/>
        </w:rPr>
      </w:pPr>
      <w:r>
        <w:rPr>
          <w:rFonts w:cs="Georgia"/>
          <w:sz w:val="20"/>
        </w:rPr>
        <w:t>Harry Forbes, WNET</w:t>
      </w:r>
    </w:p>
    <w:p w:rsidR="000C214D" w:rsidRDefault="000C214D" w:rsidP="00B0298C">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FF"/>
            <w:sz w:val="20"/>
            <w:u w:val="single"/>
          </w:rPr>
          <w:t>ForbesH@wnet.org</w:t>
        </w:r>
      </w:hyperlink>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sz w:val="20"/>
        </w:rPr>
      </w:pPr>
      <w:r>
        <w:rPr>
          <w:rFonts w:cs="Georgia"/>
          <w:sz w:val="20"/>
        </w:rPr>
        <w:t>Eva Chien</w:t>
      </w:r>
    </w:p>
    <w:p w:rsidR="000C214D" w:rsidRDefault="000C214D" w:rsidP="00B0298C">
      <w:pPr>
        <w:autoSpaceDE w:val="0"/>
        <w:autoSpaceDN w:val="0"/>
        <w:adjustRightInd w:val="0"/>
        <w:spacing w:line="240" w:lineRule="auto"/>
        <w:rPr>
          <w:rFonts w:cs="Georgia"/>
          <w:sz w:val="20"/>
        </w:rPr>
      </w:pPr>
      <w:r>
        <w:rPr>
          <w:rFonts w:cs="Georgia"/>
          <w:sz w:val="20"/>
        </w:rPr>
        <w:t xml:space="preserve">212-870-4589; </w:t>
      </w:r>
      <w:hyperlink r:id="rId9" w:history="1">
        <w:r>
          <w:rPr>
            <w:rFonts w:cs="Georgia"/>
            <w:color w:val="000080"/>
            <w:sz w:val="20"/>
            <w:u w:val="single"/>
          </w:rPr>
          <w:t>EChien@metopera.org</w:t>
        </w:r>
      </w:hyperlink>
      <w:r>
        <w:rPr>
          <w:rFonts w:cs="Georgia"/>
          <w:sz w:val="20"/>
        </w:rPr>
        <w:t xml:space="preserve"> </w:t>
      </w:r>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kern w:val="20"/>
          <w:sz w:val="20"/>
        </w:rPr>
      </w:pPr>
      <w:r>
        <w:rPr>
          <w:rFonts w:cs="Georgia"/>
          <w:kern w:val="20"/>
          <w:sz w:val="20"/>
        </w:rPr>
        <w:t>Press materials; http://pressroom.pbs.org/ or http://www.thirteen.org/13pressroom/</w:t>
      </w:r>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sz w:val="20"/>
        </w:rPr>
      </w:pPr>
      <w:r>
        <w:rPr>
          <w:rFonts w:cs="Georgia"/>
          <w:sz w:val="20"/>
        </w:rPr>
        <w:t>Website: http://www.pbs.org/wnet/gperf/</w:t>
      </w:r>
    </w:p>
    <w:p w:rsidR="000C214D" w:rsidRDefault="000C214D" w:rsidP="00B0298C">
      <w:pPr>
        <w:autoSpaceDE w:val="0"/>
        <w:autoSpaceDN w:val="0"/>
        <w:adjustRightInd w:val="0"/>
        <w:spacing w:line="240" w:lineRule="auto"/>
        <w:rPr>
          <w:rFonts w:cs="Georgia"/>
          <w:color w:val="000080"/>
          <w:sz w:val="20"/>
          <w:u w:val="single"/>
        </w:rPr>
      </w:pPr>
      <w:r>
        <w:rPr>
          <w:rFonts w:cs="Georgia"/>
          <w:sz w:val="20"/>
        </w:rPr>
        <w:t>Facebook: http://www.facebook.com/GreatPerformances</w:t>
      </w:r>
    </w:p>
    <w:p w:rsidR="000C214D" w:rsidRDefault="000C214D" w:rsidP="00B0298C">
      <w:pPr>
        <w:autoSpaceDE w:val="0"/>
        <w:autoSpaceDN w:val="0"/>
        <w:adjustRightInd w:val="0"/>
        <w:spacing w:line="240" w:lineRule="auto"/>
        <w:rPr>
          <w:rFonts w:cs="Georgia"/>
          <w:sz w:val="20"/>
        </w:rPr>
      </w:pPr>
      <w:r>
        <w:rPr>
          <w:rFonts w:cs="Georgia"/>
          <w:sz w:val="20"/>
        </w:rPr>
        <w:t xml:space="preserve">Twitter: </w:t>
      </w:r>
      <w:hyperlink r:id="rId10" w:history="1">
        <w:r>
          <w:rPr>
            <w:rFonts w:cs="Georgia"/>
            <w:strike/>
            <w:color w:val="0000FF"/>
            <w:sz w:val="20"/>
          </w:rPr>
          <w:t>@</w:t>
        </w:r>
        <w:r>
          <w:rPr>
            <w:rFonts w:cs="Georgia"/>
            <w:color w:val="0000FF"/>
            <w:sz w:val="20"/>
          </w:rPr>
          <w:t>GPerfPBS</w:t>
        </w:r>
      </w:hyperlink>
    </w:p>
    <w:p w:rsidR="000C214D" w:rsidRDefault="000C214D" w:rsidP="00B0298C">
      <w:pPr>
        <w:autoSpaceDE w:val="0"/>
        <w:autoSpaceDN w:val="0"/>
        <w:adjustRightInd w:val="0"/>
        <w:spacing w:line="312" w:lineRule="auto"/>
        <w:ind w:left="720"/>
        <w:rPr>
          <w:rFonts w:cs="Georgia"/>
          <w:szCs w:val="21"/>
        </w:rPr>
      </w:pPr>
    </w:p>
    <w:p w:rsidR="000C214D" w:rsidRPr="002901DE" w:rsidRDefault="000C214D" w:rsidP="000B6DB5">
      <w:pPr>
        <w:autoSpaceDE w:val="0"/>
        <w:autoSpaceDN w:val="0"/>
        <w:adjustRightInd w:val="0"/>
        <w:spacing w:line="360" w:lineRule="auto"/>
        <w:rPr>
          <w:rFonts w:cs="Georgia"/>
          <w:b/>
          <w:sz w:val="28"/>
          <w:szCs w:val="28"/>
        </w:rPr>
      </w:pPr>
    </w:p>
    <w:p w:rsidR="000B6DB5" w:rsidRPr="000B6DB5" w:rsidRDefault="000B6DB5" w:rsidP="000B6DB5">
      <w:pPr>
        <w:pStyle w:val="NoSpacing"/>
        <w:spacing w:line="360" w:lineRule="auto"/>
        <w:jc w:val="center"/>
        <w:rPr>
          <w:b/>
          <w:sz w:val="28"/>
          <w:szCs w:val="28"/>
        </w:rPr>
      </w:pPr>
      <w:r w:rsidRPr="000B6DB5">
        <w:rPr>
          <w:b/>
          <w:sz w:val="28"/>
          <w:szCs w:val="28"/>
        </w:rPr>
        <w:t xml:space="preserve">Renée Fleming Stars in the Title Role of </w:t>
      </w:r>
      <w:r w:rsidRPr="000B6DB5">
        <w:rPr>
          <w:rStyle w:val="Emphasis"/>
          <w:b/>
          <w:color w:val="000000"/>
          <w:sz w:val="28"/>
          <w:szCs w:val="28"/>
        </w:rPr>
        <w:t>Rusalka</w:t>
      </w:r>
      <w:r w:rsidRPr="000B6DB5">
        <w:rPr>
          <w:b/>
          <w:sz w:val="28"/>
          <w:szCs w:val="28"/>
        </w:rPr>
        <w:t xml:space="preserve">, </w:t>
      </w:r>
      <w:r w:rsidRPr="000B6DB5">
        <w:rPr>
          <w:b/>
          <w:sz w:val="28"/>
          <w:szCs w:val="28"/>
        </w:rPr>
        <w:br/>
        <w:t xml:space="preserve">Dvořák's Lyrical Fairy-Tale Opera on </w:t>
      </w:r>
    </w:p>
    <w:p w:rsidR="000C214D" w:rsidRPr="00EA75D0" w:rsidRDefault="004B4ACA" w:rsidP="000B6DB5">
      <w:pPr>
        <w:pStyle w:val="NoSpacing"/>
        <w:spacing w:line="360" w:lineRule="auto"/>
        <w:jc w:val="center"/>
        <w:rPr>
          <w:rFonts w:cs="Georgia"/>
          <w:b/>
          <w:i/>
          <w:sz w:val="28"/>
          <w:szCs w:val="28"/>
        </w:rPr>
      </w:pPr>
      <w:r w:rsidRPr="00EA75D0">
        <w:rPr>
          <w:b/>
          <w:i/>
          <w:sz w:val="28"/>
          <w:szCs w:val="28"/>
        </w:rPr>
        <w:t>Great Performances at the Met</w:t>
      </w:r>
    </w:p>
    <w:p w:rsidR="000C214D" w:rsidRPr="000B6DB5" w:rsidRDefault="00182B20" w:rsidP="000B6DB5">
      <w:pPr>
        <w:pStyle w:val="NoSpacing"/>
        <w:spacing w:line="360" w:lineRule="auto"/>
        <w:jc w:val="center"/>
        <w:rPr>
          <w:rFonts w:cs="Georgia"/>
          <w:b/>
          <w:i/>
          <w:sz w:val="28"/>
          <w:szCs w:val="28"/>
        </w:rPr>
      </w:pPr>
      <w:r w:rsidRPr="000B6DB5">
        <w:rPr>
          <w:rFonts w:cs="Georgia"/>
          <w:b/>
          <w:sz w:val="28"/>
          <w:szCs w:val="28"/>
        </w:rPr>
        <w:t xml:space="preserve">Sunday, </w:t>
      </w:r>
      <w:r w:rsidR="003D3560" w:rsidRPr="000B6DB5">
        <w:rPr>
          <w:rFonts w:cs="Georgia"/>
          <w:b/>
          <w:sz w:val="28"/>
          <w:szCs w:val="28"/>
        </w:rPr>
        <w:t>May 18</w:t>
      </w:r>
      <w:r w:rsidR="00521421" w:rsidRPr="000B6DB5">
        <w:rPr>
          <w:rFonts w:cs="Georgia"/>
          <w:b/>
          <w:sz w:val="28"/>
          <w:szCs w:val="28"/>
        </w:rPr>
        <w:t xml:space="preserve"> </w:t>
      </w:r>
      <w:r w:rsidRPr="000B6DB5">
        <w:rPr>
          <w:rFonts w:cs="Georgia"/>
          <w:b/>
          <w:sz w:val="28"/>
          <w:szCs w:val="28"/>
        </w:rPr>
        <w:t xml:space="preserve">at 12 </w:t>
      </w:r>
      <w:r w:rsidR="00D9700B" w:rsidRPr="000B6DB5">
        <w:rPr>
          <w:rFonts w:cs="Georgia"/>
          <w:b/>
          <w:sz w:val="28"/>
          <w:szCs w:val="28"/>
        </w:rPr>
        <w:t>p.m.</w:t>
      </w:r>
      <w:r w:rsidR="000C214D" w:rsidRPr="000B6DB5">
        <w:rPr>
          <w:rFonts w:cs="Georgia"/>
          <w:b/>
          <w:sz w:val="28"/>
          <w:szCs w:val="28"/>
        </w:rPr>
        <w:t xml:space="preserve"> on PBS</w:t>
      </w:r>
    </w:p>
    <w:p w:rsidR="00B420E0" w:rsidRPr="000B6DB5" w:rsidRDefault="00B420E0" w:rsidP="000B6DB5">
      <w:pPr>
        <w:pStyle w:val="NoSpacing"/>
        <w:spacing w:line="360" w:lineRule="auto"/>
        <w:jc w:val="center"/>
        <w:rPr>
          <w:i/>
        </w:rPr>
      </w:pPr>
    </w:p>
    <w:p w:rsidR="002901DE" w:rsidRDefault="002901DE" w:rsidP="001070C0">
      <w:pPr>
        <w:spacing w:line="360" w:lineRule="auto"/>
        <w:rPr>
          <w:color w:val="000000"/>
          <w:szCs w:val="21"/>
        </w:rPr>
      </w:pPr>
    </w:p>
    <w:p w:rsidR="00656D38" w:rsidRDefault="000B6DB5" w:rsidP="00656D38">
      <w:pPr>
        <w:rPr>
          <w:rFonts w:ascii="Arial" w:hAnsi="Arial" w:cs="Arial"/>
          <w:color w:val="1F497D"/>
        </w:rPr>
      </w:pPr>
      <w:r>
        <w:rPr>
          <w:rStyle w:val="Strong"/>
          <w:color w:val="000000"/>
          <w:szCs w:val="21"/>
        </w:rPr>
        <w:t>Renée Fleming</w:t>
      </w:r>
      <w:r>
        <w:rPr>
          <w:color w:val="000000"/>
          <w:szCs w:val="21"/>
        </w:rPr>
        <w:t xml:space="preserve"> sings one of her signature roles, the title character in Dvořák's sumptuously melodic </w:t>
      </w:r>
      <w:r w:rsidRPr="00656D38">
        <w:rPr>
          <w:rStyle w:val="Emphasis"/>
          <w:b/>
          <w:color w:val="000000"/>
          <w:szCs w:val="21"/>
        </w:rPr>
        <w:t>Rusalka</w:t>
      </w:r>
      <w:r w:rsidR="004F3A02">
        <w:rPr>
          <w:color w:val="000000"/>
          <w:szCs w:val="21"/>
        </w:rPr>
        <w:t xml:space="preserve">, on </w:t>
      </w:r>
      <w:r w:rsidR="004B4ACA" w:rsidRPr="004B4ACA">
        <w:rPr>
          <w:b/>
          <w:i/>
          <w:color w:val="000000"/>
          <w:szCs w:val="21"/>
        </w:rPr>
        <w:t>Great Performances at the Met</w:t>
      </w:r>
      <w:r w:rsidR="00F711C9">
        <w:rPr>
          <w:color w:val="000000"/>
          <w:szCs w:val="21"/>
        </w:rPr>
        <w:t xml:space="preserve"> </w:t>
      </w:r>
      <w:r w:rsidR="004B4ACA">
        <w:rPr>
          <w:color w:val="000000"/>
          <w:szCs w:val="21"/>
        </w:rPr>
        <w:t xml:space="preserve">Sunday, </w:t>
      </w:r>
      <w:r w:rsidR="003D3560">
        <w:rPr>
          <w:color w:val="000000"/>
          <w:szCs w:val="21"/>
        </w:rPr>
        <w:t>May 18</w:t>
      </w:r>
      <w:r w:rsidR="004B4ACA">
        <w:rPr>
          <w:color w:val="000000"/>
          <w:szCs w:val="21"/>
        </w:rPr>
        <w:t xml:space="preserve"> at 12 noon on PBS (check local listings)</w:t>
      </w:r>
      <w:r w:rsidR="00F711C9">
        <w:rPr>
          <w:color w:val="000000"/>
          <w:szCs w:val="21"/>
        </w:rPr>
        <w:t xml:space="preserve">. </w:t>
      </w:r>
      <w:r w:rsidR="009512CB">
        <w:rPr>
          <w:color w:val="000000"/>
          <w:szCs w:val="21"/>
        </w:rPr>
        <w:t>(</w:t>
      </w:r>
      <w:r w:rsidR="004B4ACA" w:rsidRPr="009512CB">
        <w:rPr>
          <w:color w:val="000000"/>
          <w:szCs w:val="21"/>
        </w:rPr>
        <w:t xml:space="preserve">In New York, </w:t>
      </w:r>
      <w:r w:rsidR="009512CB" w:rsidRPr="009512CB">
        <w:rPr>
          <w:color w:val="000000"/>
          <w:szCs w:val="21"/>
        </w:rPr>
        <w:t xml:space="preserve">THIRTEEN will air the opera </w:t>
      </w:r>
      <w:r w:rsidR="00656D38">
        <w:rPr>
          <w:rFonts w:cs="Arial"/>
          <w:color w:val="000000" w:themeColor="text1"/>
        </w:rPr>
        <w:t>Friday, May 30 at 9 p.m.</w:t>
      </w:r>
      <w:r w:rsidR="00C85E54">
        <w:rPr>
          <w:rFonts w:cs="Arial"/>
          <w:color w:val="000000" w:themeColor="text1"/>
        </w:rPr>
        <w:t>)</w:t>
      </w:r>
      <w:bookmarkStart w:id="0" w:name="_GoBack"/>
      <w:bookmarkEnd w:id="0"/>
      <w:r w:rsidR="00656D38">
        <w:rPr>
          <w:rFonts w:cs="Arial"/>
          <w:color w:val="000000" w:themeColor="text1"/>
        </w:rPr>
        <w:t xml:space="preserve">  </w:t>
      </w:r>
    </w:p>
    <w:p w:rsidR="004F3A02" w:rsidRPr="00656D38" w:rsidRDefault="003D3560" w:rsidP="00656D38">
      <w:pPr>
        <w:ind w:firstLine="720"/>
        <w:rPr>
          <w:rFonts w:ascii="Arial" w:hAnsi="Arial" w:cs="Arial"/>
          <w:color w:val="1F497D"/>
        </w:rPr>
      </w:pPr>
      <w:r>
        <w:rPr>
          <w:color w:val="000000"/>
          <w:szCs w:val="21"/>
        </w:rPr>
        <w:t xml:space="preserve">The story of the opera, which is about a water spirit's tragic romance with a human prince, is drawn from several folktale sources including Hans Christian Andersen's "The Little Mermaid." </w:t>
      </w:r>
    </w:p>
    <w:p w:rsidR="004F3A02" w:rsidRDefault="003D3560" w:rsidP="004F3A02">
      <w:pPr>
        <w:spacing w:line="360" w:lineRule="auto"/>
        <w:ind w:firstLine="720"/>
        <w:rPr>
          <w:color w:val="000000"/>
          <w:szCs w:val="21"/>
        </w:rPr>
      </w:pPr>
      <w:r>
        <w:rPr>
          <w:color w:val="000000"/>
          <w:szCs w:val="21"/>
        </w:rPr>
        <w:t xml:space="preserve">Star conductor </w:t>
      </w:r>
      <w:r>
        <w:rPr>
          <w:rStyle w:val="Strong"/>
          <w:color w:val="000000"/>
          <w:szCs w:val="21"/>
        </w:rPr>
        <w:t>Yannick Nézet-Séguin</w:t>
      </w:r>
      <w:r>
        <w:rPr>
          <w:color w:val="000000"/>
          <w:szCs w:val="21"/>
        </w:rPr>
        <w:t xml:space="preserve"> leads a cast that also includes </w:t>
      </w:r>
      <w:r>
        <w:rPr>
          <w:rStyle w:val="Strong"/>
          <w:color w:val="000000"/>
          <w:szCs w:val="21"/>
        </w:rPr>
        <w:t>Piotr Beczala</w:t>
      </w:r>
      <w:r>
        <w:rPr>
          <w:color w:val="000000"/>
          <w:szCs w:val="21"/>
        </w:rPr>
        <w:t xml:space="preserve"> as the handsome Prince </w:t>
      </w:r>
      <w:r w:rsidR="00D31A72">
        <w:rPr>
          <w:color w:val="000000"/>
          <w:szCs w:val="21"/>
        </w:rPr>
        <w:t xml:space="preserve">whom </w:t>
      </w:r>
      <w:r>
        <w:rPr>
          <w:color w:val="000000"/>
          <w:szCs w:val="21"/>
        </w:rPr>
        <w:t xml:space="preserve">Rusalka yearns to love; </w:t>
      </w:r>
      <w:r>
        <w:rPr>
          <w:rStyle w:val="Strong"/>
          <w:color w:val="000000"/>
          <w:szCs w:val="21"/>
        </w:rPr>
        <w:t>Dolora Zajick</w:t>
      </w:r>
      <w:r>
        <w:rPr>
          <w:color w:val="000000"/>
          <w:szCs w:val="21"/>
        </w:rPr>
        <w:t xml:space="preserve"> as the cackling swamp </w:t>
      </w:r>
      <w:r>
        <w:rPr>
          <w:color w:val="000000"/>
          <w:szCs w:val="21"/>
        </w:rPr>
        <w:lastRenderedPageBreak/>
        <w:t xml:space="preserve">witch Ježibaba; </w:t>
      </w:r>
      <w:r>
        <w:rPr>
          <w:rStyle w:val="Strong"/>
          <w:color w:val="000000"/>
          <w:szCs w:val="21"/>
        </w:rPr>
        <w:t>Emily Magee</w:t>
      </w:r>
      <w:r>
        <w:rPr>
          <w:color w:val="000000"/>
          <w:szCs w:val="21"/>
        </w:rPr>
        <w:t xml:space="preserve"> as the Foreign Princess, Rusalka's rival; and</w:t>
      </w:r>
      <w:r>
        <w:rPr>
          <w:rStyle w:val="Strong"/>
          <w:color w:val="000000"/>
          <w:szCs w:val="21"/>
        </w:rPr>
        <w:t xml:space="preserve"> John Relye</w:t>
      </w:r>
      <w:r w:rsidRPr="0036090A">
        <w:rPr>
          <w:b/>
          <w:color w:val="000000"/>
          <w:szCs w:val="21"/>
        </w:rPr>
        <w:t>a</w:t>
      </w:r>
      <w:r>
        <w:rPr>
          <w:color w:val="000000"/>
          <w:szCs w:val="21"/>
        </w:rPr>
        <w:t xml:space="preserve"> as Rusalka's father, the Water Sprite. </w:t>
      </w:r>
    </w:p>
    <w:p w:rsidR="000B6DB5" w:rsidRDefault="003D3560" w:rsidP="004F3A02">
      <w:pPr>
        <w:spacing w:line="360" w:lineRule="auto"/>
        <w:ind w:firstLine="720"/>
        <w:rPr>
          <w:color w:val="000000"/>
          <w:szCs w:val="21"/>
        </w:rPr>
      </w:pPr>
      <w:r>
        <w:rPr>
          <w:color w:val="000000"/>
          <w:szCs w:val="21"/>
        </w:rPr>
        <w:t>Fleming won the Met's National Council Auditions 25 years ago singing the forlorn mermaid's famous aria "Song to the Moon" and has sung the role of Rusalka more than any other artist in Met history.</w:t>
      </w:r>
      <w:r w:rsidR="000B6DB5">
        <w:rPr>
          <w:color w:val="000000"/>
          <w:szCs w:val="21"/>
        </w:rPr>
        <w:t xml:space="preserve"> </w:t>
      </w:r>
    </w:p>
    <w:p w:rsidR="000B6DB5" w:rsidRDefault="000B6DB5" w:rsidP="000B6DB5">
      <w:pPr>
        <w:spacing w:line="360" w:lineRule="auto"/>
        <w:ind w:firstLine="720"/>
        <w:rPr>
          <w:color w:val="000000"/>
          <w:szCs w:val="21"/>
        </w:rPr>
      </w:pPr>
      <w:r>
        <w:rPr>
          <w:color w:val="000000"/>
          <w:szCs w:val="21"/>
        </w:rPr>
        <w:t>“</w:t>
      </w:r>
      <w:r w:rsidR="003D3560">
        <w:rPr>
          <w:color w:val="000000"/>
          <w:szCs w:val="21"/>
        </w:rPr>
        <w:t>Portraying a water nymph who gives up a life of enchantment to pursue mortal love with a handsome prince, Ms. Fleming sang with tona</w:t>
      </w:r>
      <w:r>
        <w:rPr>
          <w:color w:val="000000"/>
          <w:szCs w:val="21"/>
        </w:rPr>
        <w:t>l splendor and commendable ease,</w:t>
      </w:r>
      <w:r w:rsidR="003D3560">
        <w:rPr>
          <w:color w:val="000000"/>
          <w:szCs w:val="21"/>
        </w:rPr>
        <w:t xml:space="preserve">" </w:t>
      </w:r>
      <w:r>
        <w:rPr>
          <w:color w:val="000000"/>
          <w:szCs w:val="21"/>
        </w:rPr>
        <w:t xml:space="preserve">enthused </w:t>
      </w:r>
      <w:r w:rsidR="003D3560">
        <w:rPr>
          <w:rStyle w:val="Emphasis"/>
          <w:color w:val="000000"/>
          <w:szCs w:val="21"/>
        </w:rPr>
        <w:t>The New York Times</w:t>
      </w:r>
      <w:r>
        <w:rPr>
          <w:color w:val="000000"/>
          <w:szCs w:val="21"/>
        </w:rPr>
        <w:t>.</w:t>
      </w:r>
    </w:p>
    <w:p w:rsidR="00DD00A8" w:rsidRDefault="003D3560" w:rsidP="00D62B9C">
      <w:pPr>
        <w:spacing w:line="360" w:lineRule="auto"/>
        <w:ind w:firstLine="720"/>
        <w:rPr>
          <w:rFonts w:cs="Georgia"/>
          <w:color w:val="000000"/>
          <w:szCs w:val="21"/>
        </w:rPr>
      </w:pPr>
      <w:r>
        <w:rPr>
          <w:rStyle w:val="Strong"/>
          <w:b w:val="0"/>
          <w:color w:val="000000"/>
          <w:szCs w:val="21"/>
        </w:rPr>
        <w:t>Mezzo-s</w:t>
      </w:r>
      <w:r w:rsidR="00F711C9">
        <w:rPr>
          <w:rStyle w:val="Strong"/>
          <w:b w:val="0"/>
          <w:color w:val="000000"/>
          <w:szCs w:val="21"/>
        </w:rPr>
        <w:t xml:space="preserve">oprano </w:t>
      </w:r>
      <w:r>
        <w:rPr>
          <w:rStyle w:val="Strong"/>
          <w:color w:val="000000"/>
          <w:szCs w:val="21"/>
        </w:rPr>
        <w:t>Susan Graham</w:t>
      </w:r>
      <w:r w:rsidR="002901DE">
        <w:rPr>
          <w:rStyle w:val="Strong"/>
          <w:color w:val="000000"/>
          <w:szCs w:val="21"/>
        </w:rPr>
        <w:t xml:space="preserve"> </w:t>
      </w:r>
      <w:r w:rsidR="000C214D" w:rsidRPr="00047024">
        <w:rPr>
          <w:rFonts w:cs="Georgia"/>
          <w:color w:val="000000"/>
          <w:szCs w:val="21"/>
        </w:rPr>
        <w:t>hosts the broadcast</w:t>
      </w:r>
      <w:r w:rsidR="00DD00A8">
        <w:rPr>
          <w:rFonts w:cs="Georgia"/>
          <w:color w:val="000000"/>
          <w:szCs w:val="21"/>
        </w:rPr>
        <w:t>.</w:t>
      </w:r>
    </w:p>
    <w:p w:rsidR="000C214D" w:rsidRPr="00D62B9C" w:rsidRDefault="003D3560" w:rsidP="00D62B9C">
      <w:pPr>
        <w:spacing w:line="360" w:lineRule="auto"/>
        <w:ind w:firstLine="720"/>
        <w:rPr>
          <w:rFonts w:cs="Georgia"/>
          <w:color w:val="000000"/>
          <w:szCs w:val="21"/>
        </w:rPr>
      </w:pPr>
      <w:r>
        <w:rPr>
          <w:rFonts w:cs="Georgia"/>
          <w:b/>
          <w:bCs/>
          <w:i/>
          <w:iCs/>
          <w:color w:val="000000"/>
          <w:szCs w:val="21"/>
        </w:rPr>
        <w:t>Rusalka</w:t>
      </w:r>
      <w:r w:rsidR="000C214D">
        <w:rPr>
          <w:rFonts w:cs="Georgia"/>
          <w:b/>
          <w:bCs/>
          <w:i/>
          <w:iCs/>
          <w:color w:val="000000"/>
          <w:szCs w:val="21"/>
        </w:rPr>
        <w:t xml:space="preserve"> </w:t>
      </w:r>
      <w:r w:rsidR="000C214D" w:rsidRPr="00100489">
        <w:rPr>
          <w:rFonts w:cs="Georgia"/>
          <w:szCs w:val="21"/>
        </w:rPr>
        <w:t xml:space="preserve"> was originally seen live in movie theaters on </w:t>
      </w:r>
      <w:r>
        <w:rPr>
          <w:rFonts w:cs="Georgia"/>
          <w:szCs w:val="21"/>
        </w:rPr>
        <w:t>February 8</w:t>
      </w:r>
      <w:r w:rsidR="000C214D" w:rsidRPr="00100489">
        <w:rPr>
          <w:rFonts w:cs="Georgia"/>
          <w:szCs w:val="21"/>
        </w:rPr>
        <w:t xml:space="preserve"> as part of the groundbreaking </w:t>
      </w:r>
      <w:r w:rsidR="000C214D" w:rsidRPr="00100489">
        <w:rPr>
          <w:rFonts w:cs="Georgia"/>
          <w:i/>
          <w:iCs/>
          <w:szCs w:val="21"/>
        </w:rPr>
        <w:t>The Met: Live in HD</w:t>
      </w:r>
      <w:r w:rsidR="000C214D" w:rsidRPr="00100489">
        <w:rPr>
          <w:rFonts w:cs="Georgia"/>
          <w:szCs w:val="21"/>
        </w:rPr>
        <w:t xml:space="preserve"> series, which transmits live performances to more than </w:t>
      </w:r>
      <w:r w:rsidR="0086466D">
        <w:rPr>
          <w:rFonts w:cs="Georgia"/>
          <w:szCs w:val="21"/>
        </w:rPr>
        <w:t>2,000</w:t>
      </w:r>
      <w:r w:rsidR="000C214D" w:rsidRPr="00100489">
        <w:rPr>
          <w:rFonts w:cs="Georgia"/>
          <w:szCs w:val="21"/>
        </w:rPr>
        <w:t xml:space="preserve"> movie theaters and performing arts centers in 6</w:t>
      </w:r>
      <w:r w:rsidR="0017419D">
        <w:rPr>
          <w:rFonts w:cs="Georgia"/>
          <w:szCs w:val="21"/>
        </w:rPr>
        <w:t>6</w:t>
      </w:r>
      <w:r w:rsidR="000C214D" w:rsidRPr="00100489">
        <w:rPr>
          <w:rFonts w:cs="Georgia"/>
          <w:szCs w:val="21"/>
        </w:rPr>
        <w:t xml:space="preserve"> countries around the world.</w:t>
      </w:r>
    </w:p>
    <w:p w:rsidR="00D9700B" w:rsidRDefault="000C214D" w:rsidP="009C54D1">
      <w:pPr>
        <w:autoSpaceDE w:val="0"/>
        <w:autoSpaceDN w:val="0"/>
        <w:adjustRightInd w:val="0"/>
        <w:spacing w:line="360" w:lineRule="auto"/>
        <w:ind w:firstLine="720"/>
        <w:rPr>
          <w:rFonts w:cs="Georgia"/>
          <w:szCs w:val="21"/>
        </w:rPr>
      </w:pP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a presentation of THIRTEEN </w:t>
      </w:r>
      <w:r w:rsidR="00725535">
        <w:rPr>
          <w:rFonts w:cs="Georgia"/>
          <w:szCs w:val="21"/>
        </w:rPr>
        <w:t>Productions LLC</w:t>
      </w:r>
      <w:r w:rsidR="00725535" w:rsidRPr="00100489">
        <w:rPr>
          <w:rFonts w:cs="Georgia"/>
          <w:szCs w:val="21"/>
        </w:rPr>
        <w:t xml:space="preserve"> </w:t>
      </w:r>
      <w:r w:rsidRPr="00100489">
        <w:rPr>
          <w:rFonts w:cs="Georgia"/>
          <w:szCs w:val="21"/>
        </w:rPr>
        <w:t xml:space="preserve">for WNET, one of America’s most prolific and respected public media providers. </w:t>
      </w:r>
    </w:p>
    <w:p w:rsidR="009C54D1" w:rsidRPr="009C54D1" w:rsidRDefault="000C214D" w:rsidP="009C54D1">
      <w:pPr>
        <w:autoSpaceDE w:val="0"/>
        <w:autoSpaceDN w:val="0"/>
        <w:adjustRightInd w:val="0"/>
        <w:spacing w:line="360" w:lineRule="auto"/>
        <w:ind w:firstLine="720"/>
        <w:rPr>
          <w:rFonts w:cs="Georgia"/>
          <w:sz w:val="24"/>
          <w:szCs w:val="24"/>
        </w:rPr>
      </w:pPr>
      <w:r w:rsidRPr="00100489">
        <w:rPr>
          <w:rFonts w:cs="Georgia"/>
          <w:szCs w:val="21"/>
        </w:rPr>
        <w:t xml:space="preserve">Throughout its 40 year history on public television, </w:t>
      </w:r>
      <w:r w:rsidRPr="00100489">
        <w:rPr>
          <w:rFonts w:cs="Georgia"/>
          <w:b/>
          <w:bCs/>
          <w:i/>
          <w:iCs/>
          <w:szCs w:val="21"/>
        </w:rPr>
        <w:t>Great Performances</w:t>
      </w:r>
      <w:r w:rsidRPr="00100489">
        <w:rPr>
          <w:rFonts w:cs="Georgia"/>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Pr="00100489">
        <w:rPr>
          <w:rFonts w:cs="Georgia"/>
          <w:sz w:val="24"/>
          <w:szCs w:val="24"/>
        </w:rPr>
        <w:t xml:space="preserve"> </w:t>
      </w:r>
    </w:p>
    <w:p w:rsidR="00F711C9" w:rsidRPr="00F711C9" w:rsidRDefault="000C214D" w:rsidP="00F711C9">
      <w:pPr>
        <w:autoSpaceDE w:val="0"/>
        <w:autoSpaceDN w:val="0"/>
        <w:adjustRightInd w:val="0"/>
        <w:spacing w:line="360" w:lineRule="auto"/>
        <w:ind w:firstLine="720"/>
        <w:rPr>
          <w:rFonts w:ascii="Calibri" w:hAnsi="Calibri" w:cs="Calibri"/>
          <w:color w:val="1F497D"/>
          <w:sz w:val="22"/>
          <w:szCs w:val="22"/>
        </w:rPr>
      </w:pPr>
      <w:r w:rsidRPr="00100489">
        <w:rPr>
          <w:rFonts w:cs="Georgia"/>
          <w:szCs w:val="21"/>
        </w:rPr>
        <w:t xml:space="preserve">Corporate support for </w:t>
      </w: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provided by Toll Brothers, America’s luxury home builder®. </w:t>
      </w:r>
      <w:r w:rsidRPr="00100489">
        <w:rPr>
          <w:rFonts w:cs="Georgia"/>
          <w:color w:val="000000"/>
          <w:szCs w:val="21"/>
        </w:rPr>
        <w:t>Additional funding is provided by the National Endowment for the Arts.</w:t>
      </w:r>
      <w:r w:rsidR="009C54D1">
        <w:rPr>
          <w:rFonts w:cs="Georgia"/>
          <w:szCs w:val="21"/>
        </w:rPr>
        <w:t xml:space="preserve"> </w:t>
      </w:r>
      <w:r w:rsidRPr="00100489">
        <w:rPr>
          <w:rFonts w:cs="Georgia"/>
          <w:szCs w:val="21"/>
        </w:rPr>
        <w:t xml:space="preserve">This </w:t>
      </w:r>
      <w:r w:rsidRPr="00100489">
        <w:rPr>
          <w:rFonts w:cs="Georgia"/>
          <w:b/>
          <w:bCs/>
          <w:i/>
          <w:iCs/>
          <w:szCs w:val="21"/>
        </w:rPr>
        <w:t>Great Performances</w:t>
      </w:r>
      <w:r w:rsidRPr="00100489">
        <w:rPr>
          <w:rFonts w:cs="Georgia"/>
          <w:szCs w:val="21"/>
        </w:rPr>
        <w:t xml:space="preserve"> presentation is funded by </w:t>
      </w:r>
      <w:r w:rsidRPr="00EA75D0">
        <w:rPr>
          <w:rFonts w:cs="Georgia"/>
          <w:szCs w:val="21"/>
        </w:rPr>
        <w:t>the Irene Diamond Fund,</w:t>
      </w:r>
      <w:r w:rsidR="00D62B9C" w:rsidRPr="00EA75D0">
        <w:rPr>
          <w:rFonts w:cs="Georgia"/>
          <w:szCs w:val="21"/>
        </w:rPr>
        <w:t xml:space="preserve"> </w:t>
      </w:r>
      <w:r w:rsidR="00043235" w:rsidRPr="00EA75D0">
        <w:rPr>
          <w:rFonts w:cs="Georgia"/>
          <w:szCs w:val="21"/>
        </w:rPr>
        <w:t>the Anna-Maria and Stephen Kellen Arts Fund</w:t>
      </w:r>
      <w:r w:rsidR="00D62B9C" w:rsidRPr="00EA75D0">
        <w:rPr>
          <w:rFonts w:cs="Georgia"/>
          <w:szCs w:val="21"/>
        </w:rPr>
        <w:t>,</w:t>
      </w:r>
      <w:r w:rsidR="0086466D" w:rsidRPr="00EA75D0">
        <w:rPr>
          <w:rFonts w:cs="Georgia"/>
          <w:szCs w:val="21"/>
        </w:rPr>
        <w:t xml:space="preserve"> T</w:t>
      </w:r>
      <w:r w:rsidRPr="00EA75D0">
        <w:rPr>
          <w:rFonts w:cs="Georgia"/>
          <w:szCs w:val="21"/>
        </w:rPr>
        <w:t xml:space="preserve">he Philip and Janice Levin Foundation, </w:t>
      </w:r>
      <w:r w:rsidR="0017592C" w:rsidRPr="00EA75D0">
        <w:rPr>
          <w:rFonts w:cs="Georgia"/>
          <w:szCs w:val="21"/>
        </w:rPr>
        <w:t xml:space="preserve">The Agnes Varis Trust, </w:t>
      </w:r>
      <w:r w:rsidRPr="00EA75D0">
        <w:rPr>
          <w:rFonts w:cs="Georgia"/>
          <w:szCs w:val="21"/>
        </w:rPr>
        <w:t>and public television viewers</w:t>
      </w:r>
      <w:r w:rsidRPr="001C6FA7">
        <w:rPr>
          <w:rFonts w:cs="Georgia"/>
          <w:szCs w:val="21"/>
        </w:rPr>
        <w:t>.</w:t>
      </w:r>
      <w:r w:rsidRPr="00100489">
        <w:rPr>
          <w:rFonts w:cs="Georgia"/>
          <w:szCs w:val="21"/>
        </w:rPr>
        <w:t xml:space="preserve">  </w:t>
      </w:r>
      <w:r w:rsidR="00E861EB">
        <w:rPr>
          <w:rFonts w:ascii="Calibri" w:hAnsi="Calibri" w:cs="Calibri"/>
          <w:color w:val="1F497D"/>
          <w:sz w:val="22"/>
          <w:szCs w:val="22"/>
        </w:rPr>
        <w:t xml:space="preserve"> </w:t>
      </w:r>
    </w:p>
    <w:p w:rsidR="000C214D" w:rsidRPr="00100489" w:rsidRDefault="000C214D" w:rsidP="001070C0">
      <w:pPr>
        <w:autoSpaceDE w:val="0"/>
        <w:autoSpaceDN w:val="0"/>
        <w:adjustRightInd w:val="0"/>
        <w:spacing w:line="360" w:lineRule="auto"/>
        <w:ind w:firstLine="720"/>
        <w:rPr>
          <w:rFonts w:cs="Georgia"/>
          <w:szCs w:val="21"/>
        </w:rPr>
      </w:pPr>
      <w:r w:rsidRPr="00100489">
        <w:rPr>
          <w:rFonts w:cs="Georgia"/>
          <w:szCs w:val="21"/>
        </w:rPr>
        <w:t xml:space="preserve">For </w:t>
      </w:r>
      <w:r w:rsidRPr="001070C0">
        <w:rPr>
          <w:rFonts w:cs="Georgia"/>
          <w:szCs w:val="21"/>
        </w:rPr>
        <w:t xml:space="preserve">the Met, </w:t>
      </w:r>
      <w:r w:rsidR="00EA75D0">
        <w:rPr>
          <w:rFonts w:cs="Tahoma"/>
        </w:rPr>
        <w:t xml:space="preserve">Barbara Willis Sweete </w:t>
      </w:r>
      <w:r w:rsidRPr="009C54D1">
        <w:rPr>
          <w:rFonts w:cs="Georgia"/>
          <w:szCs w:val="21"/>
        </w:rPr>
        <w:t>directs the telecast.</w:t>
      </w:r>
      <w:r w:rsidRPr="00100489">
        <w:rPr>
          <w:rFonts w:cs="Georgia"/>
          <w:szCs w:val="21"/>
        </w:rPr>
        <w:t xml:space="preserve"> Jay David Saks is Music Producer, Mia Bongiovanni and Elena Park are Supervising Producers, and Louisa Briccetti and Victoria Warivonchik are Producers. Peter Gelb is Executive Producer.  For </w:t>
      </w:r>
      <w:r w:rsidRPr="00100489">
        <w:rPr>
          <w:rFonts w:cs="Georgia"/>
          <w:b/>
          <w:bCs/>
          <w:i/>
          <w:iCs/>
          <w:szCs w:val="21"/>
        </w:rPr>
        <w:t>Great Performances</w:t>
      </w:r>
      <w:r w:rsidRPr="00100489">
        <w:rPr>
          <w:rFonts w:cs="Georgia"/>
          <w:szCs w:val="21"/>
        </w:rPr>
        <w:t>, Bill O’Donnell is Series Producer; David Horn is Executive Producer.</w:t>
      </w:r>
    </w:p>
    <w:p w:rsidR="000C214D" w:rsidRPr="00100489" w:rsidRDefault="000C214D" w:rsidP="001070C0">
      <w:pPr>
        <w:autoSpaceDE w:val="0"/>
        <w:autoSpaceDN w:val="0"/>
        <w:adjustRightInd w:val="0"/>
        <w:spacing w:line="360" w:lineRule="auto"/>
        <w:ind w:firstLine="720"/>
        <w:rPr>
          <w:rFonts w:cs="Georgia"/>
          <w:szCs w:val="21"/>
        </w:rPr>
      </w:pPr>
      <w:r w:rsidRPr="00100489">
        <w:rPr>
          <w:rFonts w:cs="Georgia"/>
          <w:szCs w:val="21"/>
        </w:rPr>
        <w:t xml:space="preserve">Visit </w:t>
      </w:r>
      <w:r w:rsidRPr="00100489">
        <w:rPr>
          <w:rFonts w:cs="Georgia"/>
          <w:b/>
          <w:bCs/>
          <w:i/>
          <w:iCs/>
          <w:szCs w:val="21"/>
        </w:rPr>
        <w:t>Great Performances</w:t>
      </w:r>
      <w:r w:rsidRPr="00100489">
        <w:rPr>
          <w:rFonts w:cs="Georgia"/>
          <w:szCs w:val="21"/>
        </w:rPr>
        <w:t xml:space="preserve"> online at </w:t>
      </w:r>
      <w:hyperlink r:id="rId11" w:history="1">
        <w:r w:rsidRPr="00100489">
          <w:rPr>
            <w:rFonts w:cs="Georgia"/>
            <w:szCs w:val="21"/>
            <w:u w:val="single"/>
          </w:rPr>
          <w:t>www.pbs.org/gperf</w:t>
        </w:r>
      </w:hyperlink>
      <w:r w:rsidRPr="00100489">
        <w:rPr>
          <w:rFonts w:cs="Georgia"/>
          <w:szCs w:val="21"/>
        </w:rPr>
        <w:t xml:space="preserve"> for additional information on this and other </w:t>
      </w:r>
      <w:r w:rsidRPr="00100489">
        <w:rPr>
          <w:rFonts w:cs="Georgia"/>
          <w:b/>
          <w:bCs/>
          <w:i/>
          <w:iCs/>
          <w:szCs w:val="21"/>
        </w:rPr>
        <w:t>Great Performances</w:t>
      </w:r>
      <w:r w:rsidRPr="00100489">
        <w:rPr>
          <w:rFonts w:cs="Georgia"/>
          <w:szCs w:val="21"/>
        </w:rPr>
        <w:t xml:space="preserve"> programs. </w:t>
      </w:r>
    </w:p>
    <w:p w:rsidR="000C214D" w:rsidRDefault="000C214D" w:rsidP="00B0298C">
      <w:pPr>
        <w:autoSpaceDE w:val="0"/>
        <w:autoSpaceDN w:val="0"/>
        <w:adjustRightInd w:val="0"/>
        <w:spacing w:line="312" w:lineRule="auto"/>
        <w:rPr>
          <w:rFonts w:cs="Georgia"/>
          <w:szCs w:val="21"/>
        </w:rPr>
      </w:pPr>
    </w:p>
    <w:p w:rsidR="00F8208D" w:rsidRDefault="00F8208D" w:rsidP="00F8208D">
      <w:pPr>
        <w:autoSpaceDE w:val="0"/>
        <w:autoSpaceDN w:val="0"/>
        <w:adjustRightInd w:val="0"/>
        <w:spacing w:line="240" w:lineRule="auto"/>
        <w:rPr>
          <w:rFonts w:cs="Georgia"/>
          <w:sz w:val="20"/>
        </w:rPr>
      </w:pPr>
      <w:r>
        <w:rPr>
          <w:rFonts w:cs="Georgia"/>
          <w:b/>
          <w:bCs/>
          <w:color w:val="000000"/>
          <w:sz w:val="20"/>
        </w:rPr>
        <w:t>About WNET</w:t>
      </w:r>
      <w:r>
        <w:rPr>
          <w:rFonts w:cs="Georgia"/>
          <w:color w:val="000000"/>
          <w:sz w:val="20"/>
        </w:rPr>
        <w:br/>
        <w:t xml:space="preserve">As New York’s flagship public media provider and the parent company of </w:t>
      </w:r>
      <w:hyperlink r:id="rId12" w:history="1">
        <w:r>
          <w:rPr>
            <w:rFonts w:cs="Georgia"/>
            <w:color w:val="000000"/>
            <w:sz w:val="20"/>
            <w:u w:val="single"/>
          </w:rPr>
          <w:t>THIRTEEN</w:t>
        </w:r>
      </w:hyperlink>
      <w:r>
        <w:rPr>
          <w:rFonts w:cs="Georgia"/>
          <w:sz w:val="20"/>
        </w:rPr>
        <w:t xml:space="preserve"> and </w:t>
      </w:r>
      <w:hyperlink r:id="rId13" w:history="1">
        <w:r>
          <w:rPr>
            <w:rFonts w:cs="Georgia"/>
            <w:color w:val="000000"/>
            <w:sz w:val="20"/>
            <w:u w:val="single"/>
          </w:rPr>
          <w:t>WLIW21</w:t>
        </w:r>
      </w:hyperlink>
      <w:r>
        <w:rPr>
          <w:rFonts w:cs="Georgia"/>
          <w:sz w:val="20"/>
        </w:rPr>
        <w:t xml:space="preserve"> and operator of </w:t>
      </w:r>
      <w:hyperlink r:id="rId14"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5" w:history="1">
        <w:r>
          <w:rPr>
            <w:rFonts w:cs="Georgia"/>
            <w:color w:val="000000"/>
            <w:sz w:val="20"/>
            <w:u w:val="single"/>
          </w:rPr>
          <w:t>Nature</w:t>
        </w:r>
      </w:hyperlink>
      <w:r>
        <w:rPr>
          <w:rFonts w:cs="Georgia"/>
          <w:sz w:val="20"/>
        </w:rPr>
        <w:t xml:space="preserve">, </w:t>
      </w:r>
      <w:hyperlink r:id="rId16" w:history="1">
        <w:r>
          <w:rPr>
            <w:rFonts w:cs="Georgia"/>
            <w:color w:val="000000"/>
            <w:sz w:val="20"/>
            <w:u w:val="single"/>
          </w:rPr>
          <w:t>Great Performances</w:t>
        </w:r>
      </w:hyperlink>
      <w:r>
        <w:rPr>
          <w:rFonts w:cs="Georgia"/>
          <w:sz w:val="20"/>
        </w:rPr>
        <w:t xml:space="preserve">, </w:t>
      </w:r>
      <w:hyperlink r:id="rId17" w:history="1">
        <w:r>
          <w:rPr>
            <w:rFonts w:cs="Georgia"/>
            <w:color w:val="000000"/>
            <w:sz w:val="20"/>
            <w:u w:val="single"/>
          </w:rPr>
          <w:t>American Masters</w:t>
        </w:r>
      </w:hyperlink>
      <w:r>
        <w:rPr>
          <w:rFonts w:cs="Georgia"/>
          <w:sz w:val="20"/>
        </w:rPr>
        <w:t xml:space="preserve">, </w:t>
      </w:r>
      <w:hyperlink r:id="rId18" w:history="1">
        <w:r>
          <w:rPr>
            <w:rFonts w:cs="Georgia"/>
            <w:color w:val="000000"/>
            <w:sz w:val="20"/>
            <w:u w:val="single"/>
          </w:rPr>
          <w:t>PBS NewsHour Weekend</w:t>
        </w:r>
      </w:hyperlink>
      <w:r>
        <w:rPr>
          <w:rFonts w:cs="Georgia"/>
          <w:sz w:val="20"/>
        </w:rPr>
        <w:t xml:space="preserve">, </w:t>
      </w:r>
      <w:hyperlink r:id="rId19"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w:t>
      </w:r>
      <w:r>
        <w:rPr>
          <w:rFonts w:cs="Georgia"/>
          <w:sz w:val="20"/>
        </w:rPr>
        <w:lastRenderedPageBreak/>
        <w:t xml:space="preserve">Pioneers in educational programming, WNET has created such groundbreaking series as </w:t>
      </w:r>
      <w:hyperlink r:id="rId20" w:history="1">
        <w:r>
          <w:rPr>
            <w:rFonts w:cs="Georgia"/>
            <w:color w:val="000000"/>
            <w:sz w:val="20"/>
            <w:u w:val="single"/>
          </w:rPr>
          <w:t>Get the Math</w:t>
        </w:r>
      </w:hyperlink>
      <w:r>
        <w:rPr>
          <w:rFonts w:cs="Georgia"/>
          <w:sz w:val="20"/>
        </w:rPr>
        <w:t xml:space="preserve">, </w:t>
      </w:r>
      <w:hyperlink r:id="rId21" w:history="1">
        <w:r>
          <w:rPr>
            <w:rFonts w:cs="Georgia"/>
            <w:color w:val="000000"/>
            <w:sz w:val="20"/>
            <w:u w:val="single"/>
          </w:rPr>
          <w:t>Oh Noah!</w:t>
        </w:r>
      </w:hyperlink>
      <w:r>
        <w:rPr>
          <w:rFonts w:cs="Georgia"/>
          <w:sz w:val="20"/>
        </w:rPr>
        <w:t xml:space="preserve"> and </w:t>
      </w:r>
      <w:hyperlink r:id="rId22"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3" w:history="1">
        <w:r>
          <w:rPr>
            <w:rFonts w:cs="Georgia"/>
            <w:color w:val="000000"/>
            <w:sz w:val="20"/>
            <w:u w:val="single"/>
          </w:rPr>
          <w:t>NYC-ARTS</w:t>
        </w:r>
      </w:hyperlink>
      <w:r>
        <w:rPr>
          <w:rFonts w:cs="Georgia"/>
          <w:sz w:val="20"/>
        </w:rPr>
        <w:t xml:space="preserve">, </w:t>
      </w:r>
      <w:hyperlink r:id="rId24" w:history="1">
        <w:r>
          <w:rPr>
            <w:rFonts w:cs="Georgia"/>
            <w:color w:val="000000"/>
            <w:sz w:val="20"/>
            <w:u w:val="single"/>
          </w:rPr>
          <w:t>Reel 13</w:t>
        </w:r>
      </w:hyperlink>
      <w:r>
        <w:rPr>
          <w:rFonts w:cs="Georgia"/>
          <w:sz w:val="20"/>
        </w:rPr>
        <w:t xml:space="preserve">, </w:t>
      </w:r>
      <w:hyperlink r:id="rId25" w:history="1">
        <w:r>
          <w:rPr>
            <w:rFonts w:cs="Georgia"/>
            <w:color w:val="000000"/>
            <w:sz w:val="20"/>
            <w:u w:val="single"/>
          </w:rPr>
          <w:t>NJTV News with Mike Schneider</w:t>
        </w:r>
      </w:hyperlink>
      <w:r>
        <w:rPr>
          <w:rFonts w:cs="Georgia"/>
          <w:sz w:val="20"/>
        </w:rPr>
        <w:t xml:space="preserve"> and </w:t>
      </w:r>
      <w:hyperlink r:id="rId26" w:history="1">
        <w:r>
          <w:rPr>
            <w:rFonts w:cs="Georgia"/>
            <w:color w:val="000000"/>
            <w:sz w:val="20"/>
            <w:u w:val="single"/>
          </w:rPr>
          <w:t>MetroFocus</w:t>
        </w:r>
      </w:hyperlink>
      <w:r>
        <w:rPr>
          <w:rFonts w:cs="Georgia"/>
          <w:sz w:val="20"/>
        </w:rPr>
        <w:t xml:space="preserve">, the multi-platform news magazine focusing on the New York region. WNET is also a leader in connecting with viewers on emerging platforms, including the </w:t>
      </w:r>
      <w:hyperlink r:id="rId27" w:history="1">
        <w:r>
          <w:rPr>
            <w:rFonts w:cs="Georgia"/>
            <w:color w:val="000000"/>
            <w:sz w:val="20"/>
            <w:u w:val="single"/>
          </w:rPr>
          <w:t>THIRTEEN Explore iPad App</w:t>
        </w:r>
      </w:hyperlink>
      <w:r>
        <w:rPr>
          <w:rFonts w:cs="Georgia"/>
          <w:sz w:val="20"/>
        </w:rPr>
        <w:t xml:space="preserve"> where users can stream PBS content for free.</w:t>
      </w:r>
    </w:p>
    <w:p w:rsidR="000C214D" w:rsidRPr="00F8208D" w:rsidRDefault="00DA5D9E" w:rsidP="00F8208D">
      <w:pPr>
        <w:spacing w:line="240" w:lineRule="auto"/>
        <w:rPr>
          <w:color w:val="000000"/>
          <w:sz w:val="20"/>
        </w:rPr>
      </w:pPr>
      <w:r w:rsidRPr="00DA5D9E">
        <w:rPr>
          <w:color w:val="000000"/>
          <w:sz w:val="20"/>
        </w:rPr>
        <w:t xml:space="preserve"> </w:t>
      </w:r>
    </w:p>
    <w:p w:rsidR="000C214D" w:rsidRDefault="000C214D" w:rsidP="00B0298C">
      <w:pPr>
        <w:autoSpaceDE w:val="0"/>
        <w:autoSpaceDN w:val="0"/>
        <w:adjustRightInd w:val="0"/>
        <w:spacing w:line="240" w:lineRule="auto"/>
        <w:rPr>
          <w:rFonts w:cs="Georgia"/>
          <w:b/>
          <w:bCs/>
          <w:sz w:val="20"/>
        </w:rPr>
      </w:pPr>
      <w:r>
        <w:rPr>
          <w:rFonts w:cs="Georgia"/>
          <w:b/>
          <w:bCs/>
          <w:sz w:val="20"/>
        </w:rPr>
        <w:t>About the Met</w:t>
      </w:r>
    </w:p>
    <w:p w:rsidR="00FD5861" w:rsidRPr="00FD5861" w:rsidRDefault="00FD5861" w:rsidP="00FD5861">
      <w:pPr>
        <w:pStyle w:val="NoSpacing"/>
        <w:rPr>
          <w:sz w:val="20"/>
        </w:rPr>
      </w:pPr>
      <w:r w:rsidRPr="00FD5861">
        <w:rPr>
          <w:sz w:val="20"/>
        </w:rPr>
        <w:t xml:space="preserve">Under the leadership of General Manager Peter Gelb and Music Director James Levine, the Met has a series of bold initiatives underway that are designed to broaden its audience and revitalize the company's repertory. The Met's 2013-14 season features six new productions, including Tchaikovsky’s </w:t>
      </w:r>
      <w:r w:rsidRPr="00FD5861">
        <w:rPr>
          <w:i/>
          <w:iCs/>
          <w:sz w:val="20"/>
        </w:rPr>
        <w:t>Eugene Onegin</w:t>
      </w:r>
      <w:r w:rsidRPr="00FD5861">
        <w:rPr>
          <w:sz w:val="20"/>
        </w:rPr>
        <w:t xml:space="preserve">, conducted by Valery Gergiev and directed by Deborah Warner in her Met debut; the U.S. premiere of Nico Muhly’s </w:t>
      </w:r>
      <w:r w:rsidRPr="00FD5861">
        <w:rPr>
          <w:i/>
          <w:iCs/>
          <w:sz w:val="20"/>
        </w:rPr>
        <w:t>Two Boys</w:t>
      </w:r>
      <w:r w:rsidRPr="00FD5861">
        <w:rPr>
          <w:sz w:val="20"/>
        </w:rPr>
        <w:t xml:space="preserve">, conducted by David Robertson and directed by Bartlett Sher; Verdi’s </w:t>
      </w:r>
      <w:r w:rsidRPr="00FD5861">
        <w:rPr>
          <w:i/>
          <w:iCs/>
          <w:sz w:val="20"/>
        </w:rPr>
        <w:t>Falstaff</w:t>
      </w:r>
      <w:r w:rsidRPr="00FD5861">
        <w:rPr>
          <w:sz w:val="20"/>
        </w:rPr>
        <w:t xml:space="preserve">, conducted by Levine and directed by Robert Carsen; Strauss’s </w:t>
      </w:r>
      <w:r w:rsidRPr="00FD5861">
        <w:rPr>
          <w:i/>
          <w:iCs/>
          <w:sz w:val="20"/>
        </w:rPr>
        <w:t>Die Fledermaus</w:t>
      </w:r>
      <w:r w:rsidRPr="00FD5861">
        <w:rPr>
          <w:sz w:val="20"/>
        </w:rPr>
        <w:t xml:space="preserve">, conducted by Adam Fischer and directed by Jeremy Sams; Borodin’s </w:t>
      </w:r>
      <w:r w:rsidRPr="00FD5861">
        <w:rPr>
          <w:i/>
          <w:iCs/>
          <w:sz w:val="20"/>
        </w:rPr>
        <w:t xml:space="preserve">Prince Igor, </w:t>
      </w:r>
      <w:r w:rsidRPr="00FD5861">
        <w:rPr>
          <w:sz w:val="20"/>
        </w:rPr>
        <w:t xml:space="preserve">conducted by Gianandrea Noseda and directed by Dmitri Tcherniakov in his Met debut; and Massenet’s </w:t>
      </w:r>
      <w:r w:rsidRPr="00FD5861">
        <w:rPr>
          <w:i/>
          <w:iCs/>
          <w:sz w:val="20"/>
        </w:rPr>
        <w:t xml:space="preserve">Werther, </w:t>
      </w:r>
      <w:r w:rsidRPr="00FD5861">
        <w:rPr>
          <w:sz w:val="20"/>
        </w:rPr>
        <w:t xml:space="preserve">conducted by Alain Altinoglu and directed by Richard Eyre. </w:t>
      </w:r>
    </w:p>
    <w:p w:rsidR="00FD5861" w:rsidRDefault="00FD5861" w:rsidP="00FD5861">
      <w:pPr>
        <w:pStyle w:val="NoSpacing"/>
        <w:rPr>
          <w:sz w:val="20"/>
        </w:rPr>
      </w:pPr>
    </w:p>
    <w:p w:rsidR="00FD5861" w:rsidRPr="00FD5861" w:rsidRDefault="00FD5861" w:rsidP="00FD5861">
      <w:pPr>
        <w:pStyle w:val="NoSpacing"/>
        <w:rPr>
          <w:rFonts w:ascii="Times New Roman" w:hAnsi="Times New Roman"/>
          <w:sz w:val="20"/>
        </w:rPr>
      </w:pPr>
      <w:r w:rsidRPr="00FD5861">
        <w:rPr>
          <w:sz w:val="20"/>
        </w:rPr>
        <w:t xml:space="preserve">Building on its 82-year-old radio broadcast history—heard over the Toll Brothers-Metropolitan Opera International Radio Network—the Met uses advanced media distribution platforms and state-of-the-art technology to reach audiences around the world. </w:t>
      </w:r>
      <w:r w:rsidRPr="00FD5861">
        <w:rPr>
          <w:i/>
          <w:iCs/>
          <w:sz w:val="20"/>
        </w:rPr>
        <w:t>The Met: Live in HD</w:t>
      </w:r>
      <w:r w:rsidRPr="00FD5861">
        <w:rPr>
          <w:sz w:val="20"/>
        </w:rPr>
        <w:t>, the Emmy and Peabody Award-winning series of live performance transmissions to movie theaters around the world, returns for its eighth season in 2013-14 with ten live transmissions. Met Opera on Demand, a subscription service, makes selections from the company’s extensive video and audio catalog of full-length performances available to the public online in exceptional, state-of-the-art quality. Metropolitan Opera Radio on Sirius XM broadcasts live performances from the Met stage three times a week during the opera season and the Met offers free live audio streaming of performances on its website once a week during the opera season.</w:t>
      </w:r>
    </w:p>
    <w:p w:rsidR="000C214D" w:rsidRDefault="000C214D" w:rsidP="00B0298C">
      <w:pPr>
        <w:autoSpaceDE w:val="0"/>
        <w:autoSpaceDN w:val="0"/>
        <w:adjustRightInd w:val="0"/>
        <w:spacing w:line="312" w:lineRule="auto"/>
        <w:rPr>
          <w:rFonts w:cs="Georgia"/>
          <w:sz w:val="20"/>
        </w:rPr>
      </w:pPr>
    </w:p>
    <w:p w:rsidR="000C214D" w:rsidRDefault="000C214D" w:rsidP="00B0298C">
      <w:pPr>
        <w:autoSpaceDE w:val="0"/>
        <w:autoSpaceDN w:val="0"/>
        <w:adjustRightInd w:val="0"/>
        <w:spacing w:line="312" w:lineRule="auto"/>
        <w:rPr>
          <w:rFonts w:cs="Georgia"/>
          <w:szCs w:val="21"/>
        </w:rPr>
      </w:pPr>
      <w:r>
        <w:rPr>
          <w:rFonts w:cs="Georgia"/>
          <w:sz w:val="20"/>
        </w:rPr>
        <w:t>###</w:t>
      </w:r>
    </w:p>
    <w:p w:rsidR="000C214D" w:rsidRDefault="000C214D" w:rsidP="00B0298C">
      <w:pPr>
        <w:autoSpaceDE w:val="0"/>
        <w:autoSpaceDN w:val="0"/>
        <w:adjustRightInd w:val="0"/>
        <w:spacing w:line="312" w:lineRule="auto"/>
        <w:rPr>
          <w:rFonts w:cs="Georgia"/>
          <w:szCs w:val="21"/>
        </w:rPr>
      </w:pPr>
    </w:p>
    <w:p w:rsidR="000C214D" w:rsidRPr="00B0298C" w:rsidRDefault="000C214D" w:rsidP="00B0298C"/>
    <w:sectPr w:rsidR="000C214D" w:rsidRPr="00B0298C" w:rsidSect="00D64F5A">
      <w:head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57" w:rsidRDefault="00E07257">
      <w:r>
        <w:separator/>
      </w:r>
    </w:p>
  </w:endnote>
  <w:endnote w:type="continuationSeparator" w:id="0">
    <w:p w:rsidR="00E07257" w:rsidRDefault="00E0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57" w:rsidRDefault="00E07257">
      <w:r>
        <w:separator/>
      </w:r>
    </w:p>
  </w:footnote>
  <w:footnote w:type="continuationSeparator" w:id="0">
    <w:p w:rsidR="00E07257" w:rsidRDefault="00E07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861" w:rsidRPr="00011A8D" w:rsidRDefault="00133C58">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19050" t="0" r="0" b="0"/>
          <wp:wrapNone/>
          <wp:docPr id="1"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srcRect/>
                  <a:stretch>
                    <a:fillRect/>
                  </a:stretch>
                </pic:blipFill>
                <pic:spPr bwMode="auto">
                  <a:xfrm>
                    <a:off x="0" y="0"/>
                    <a:ext cx="8178800" cy="3009900"/>
                  </a:xfrm>
                  <a:prstGeom prst="rect">
                    <a:avLst/>
                  </a:prstGeom>
                  <a:noFill/>
                </pic:spPr>
              </pic:pic>
            </a:graphicData>
          </a:graphic>
        </wp:anchor>
      </w:drawing>
    </w:r>
    <w:r w:rsidR="00C85E54">
      <w:rPr>
        <w:noProof/>
      </w:rPr>
      <w:pict>
        <v:shapetype id="_x0000_t202" coordsize="21600,21600" o:spt="202" path="m,l,21600r21600,l21600,xe">
          <v:stroke joinstyle="miter"/>
          <v:path gradientshapeok="t" o:connecttype="rect"/>
        </v:shapetype>
        <v:shape id="Text Box 12" o:spid="_x0000_s2049" type="#_x0000_t202" style="position:absolute;margin-left:116.6pt;margin-top:30.35pt;width:450.7pt;height:221.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UJOQ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" filled="f" stroked="f" strokeweight=".25pt">
          <v:shadow color="black" opacity="49150f" offset=".74833mm,.74833mm"/>
          <v:textbox inset="0,0,0,0">
            <w:txbxContent>
              <w:p w:rsidR="00FD5861" w:rsidRDefault="00FD5861"/>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2A5A"/>
    <w:rsid w:val="00000A96"/>
    <w:rsid w:val="0000109B"/>
    <w:rsid w:val="00011A8D"/>
    <w:rsid w:val="000271CF"/>
    <w:rsid w:val="00043235"/>
    <w:rsid w:val="00047024"/>
    <w:rsid w:val="00067D20"/>
    <w:rsid w:val="00070264"/>
    <w:rsid w:val="000749C5"/>
    <w:rsid w:val="0007673B"/>
    <w:rsid w:val="000870D8"/>
    <w:rsid w:val="000B3775"/>
    <w:rsid w:val="000B66BF"/>
    <w:rsid w:val="000B6DB5"/>
    <w:rsid w:val="000C214D"/>
    <w:rsid w:val="00100489"/>
    <w:rsid w:val="001070C0"/>
    <w:rsid w:val="0011041E"/>
    <w:rsid w:val="0011661D"/>
    <w:rsid w:val="00117E56"/>
    <w:rsid w:val="001212FD"/>
    <w:rsid w:val="00126A0A"/>
    <w:rsid w:val="00133C58"/>
    <w:rsid w:val="001514CE"/>
    <w:rsid w:val="00154466"/>
    <w:rsid w:val="0017023A"/>
    <w:rsid w:val="00173DAB"/>
    <w:rsid w:val="0017419D"/>
    <w:rsid w:val="0017592C"/>
    <w:rsid w:val="00182B20"/>
    <w:rsid w:val="00192C57"/>
    <w:rsid w:val="001C6FA7"/>
    <w:rsid w:val="001D5862"/>
    <w:rsid w:val="002130F7"/>
    <w:rsid w:val="00222002"/>
    <w:rsid w:val="0027180D"/>
    <w:rsid w:val="002901DE"/>
    <w:rsid w:val="00293C85"/>
    <w:rsid w:val="002C190C"/>
    <w:rsid w:val="002F27E4"/>
    <w:rsid w:val="00306F77"/>
    <w:rsid w:val="00322708"/>
    <w:rsid w:val="00343DB4"/>
    <w:rsid w:val="0036090A"/>
    <w:rsid w:val="0036286C"/>
    <w:rsid w:val="00372CB0"/>
    <w:rsid w:val="0037404D"/>
    <w:rsid w:val="003A1654"/>
    <w:rsid w:val="003D3560"/>
    <w:rsid w:val="003F0943"/>
    <w:rsid w:val="003F612F"/>
    <w:rsid w:val="00404477"/>
    <w:rsid w:val="004056D6"/>
    <w:rsid w:val="00416BFD"/>
    <w:rsid w:val="0041761D"/>
    <w:rsid w:val="00422AC1"/>
    <w:rsid w:val="00431D87"/>
    <w:rsid w:val="00437ABF"/>
    <w:rsid w:val="004415FB"/>
    <w:rsid w:val="004739E0"/>
    <w:rsid w:val="004A32D4"/>
    <w:rsid w:val="004B4ACA"/>
    <w:rsid w:val="004C793A"/>
    <w:rsid w:val="004D28DA"/>
    <w:rsid w:val="004F26DB"/>
    <w:rsid w:val="004F3A02"/>
    <w:rsid w:val="00513250"/>
    <w:rsid w:val="0051477C"/>
    <w:rsid w:val="00521421"/>
    <w:rsid w:val="00540C68"/>
    <w:rsid w:val="00555E04"/>
    <w:rsid w:val="005568D5"/>
    <w:rsid w:val="005611DF"/>
    <w:rsid w:val="00583DEA"/>
    <w:rsid w:val="00585F2F"/>
    <w:rsid w:val="005944F3"/>
    <w:rsid w:val="00595707"/>
    <w:rsid w:val="005E062A"/>
    <w:rsid w:val="005E4F13"/>
    <w:rsid w:val="005F2A5A"/>
    <w:rsid w:val="005F2E6F"/>
    <w:rsid w:val="006033E9"/>
    <w:rsid w:val="00615727"/>
    <w:rsid w:val="00616D83"/>
    <w:rsid w:val="006313F4"/>
    <w:rsid w:val="006317E2"/>
    <w:rsid w:val="00634515"/>
    <w:rsid w:val="0063767E"/>
    <w:rsid w:val="00656D38"/>
    <w:rsid w:val="0067316E"/>
    <w:rsid w:val="006A30FE"/>
    <w:rsid w:val="006A7F48"/>
    <w:rsid w:val="006C7DA9"/>
    <w:rsid w:val="006F66AE"/>
    <w:rsid w:val="00710616"/>
    <w:rsid w:val="00723DDC"/>
    <w:rsid w:val="007245E9"/>
    <w:rsid w:val="00725535"/>
    <w:rsid w:val="007323C9"/>
    <w:rsid w:val="00735731"/>
    <w:rsid w:val="007512EB"/>
    <w:rsid w:val="007620C0"/>
    <w:rsid w:val="00786C64"/>
    <w:rsid w:val="00790748"/>
    <w:rsid w:val="007B650F"/>
    <w:rsid w:val="007D210C"/>
    <w:rsid w:val="007D2909"/>
    <w:rsid w:val="007E4DF9"/>
    <w:rsid w:val="007E5902"/>
    <w:rsid w:val="007F494C"/>
    <w:rsid w:val="00812540"/>
    <w:rsid w:val="00813150"/>
    <w:rsid w:val="0081315B"/>
    <w:rsid w:val="00814CA7"/>
    <w:rsid w:val="0083047F"/>
    <w:rsid w:val="00837839"/>
    <w:rsid w:val="00853AA8"/>
    <w:rsid w:val="00860177"/>
    <w:rsid w:val="008632CB"/>
    <w:rsid w:val="0086466D"/>
    <w:rsid w:val="00891C9E"/>
    <w:rsid w:val="00895B58"/>
    <w:rsid w:val="008E1B12"/>
    <w:rsid w:val="00906093"/>
    <w:rsid w:val="0091102E"/>
    <w:rsid w:val="00934FF9"/>
    <w:rsid w:val="009512CB"/>
    <w:rsid w:val="009575B7"/>
    <w:rsid w:val="0096561A"/>
    <w:rsid w:val="00971B68"/>
    <w:rsid w:val="009A6115"/>
    <w:rsid w:val="009B071C"/>
    <w:rsid w:val="009B5CC1"/>
    <w:rsid w:val="009C54D1"/>
    <w:rsid w:val="009C7704"/>
    <w:rsid w:val="009F5846"/>
    <w:rsid w:val="00A02193"/>
    <w:rsid w:val="00A13179"/>
    <w:rsid w:val="00A72165"/>
    <w:rsid w:val="00A93C70"/>
    <w:rsid w:val="00AB19DF"/>
    <w:rsid w:val="00AB2803"/>
    <w:rsid w:val="00AD26EE"/>
    <w:rsid w:val="00AD422B"/>
    <w:rsid w:val="00AE1C09"/>
    <w:rsid w:val="00AF7A87"/>
    <w:rsid w:val="00B0298C"/>
    <w:rsid w:val="00B420E0"/>
    <w:rsid w:val="00B65CDE"/>
    <w:rsid w:val="00B66150"/>
    <w:rsid w:val="00BA12F9"/>
    <w:rsid w:val="00BA75E8"/>
    <w:rsid w:val="00BB1EE3"/>
    <w:rsid w:val="00BB58A0"/>
    <w:rsid w:val="00BB6459"/>
    <w:rsid w:val="00BC15E8"/>
    <w:rsid w:val="00BE0E14"/>
    <w:rsid w:val="00BF37E7"/>
    <w:rsid w:val="00C20147"/>
    <w:rsid w:val="00C21F8D"/>
    <w:rsid w:val="00C264B6"/>
    <w:rsid w:val="00C271B5"/>
    <w:rsid w:val="00C37093"/>
    <w:rsid w:val="00C735F4"/>
    <w:rsid w:val="00C7568D"/>
    <w:rsid w:val="00C7603E"/>
    <w:rsid w:val="00C85E54"/>
    <w:rsid w:val="00CD29D9"/>
    <w:rsid w:val="00CD6DE6"/>
    <w:rsid w:val="00CE5FC2"/>
    <w:rsid w:val="00CF4139"/>
    <w:rsid w:val="00CF6574"/>
    <w:rsid w:val="00D1024D"/>
    <w:rsid w:val="00D20DDF"/>
    <w:rsid w:val="00D31A72"/>
    <w:rsid w:val="00D37BC3"/>
    <w:rsid w:val="00D428D0"/>
    <w:rsid w:val="00D62B9C"/>
    <w:rsid w:val="00D64F5A"/>
    <w:rsid w:val="00D75EB0"/>
    <w:rsid w:val="00D9700B"/>
    <w:rsid w:val="00DA5D9E"/>
    <w:rsid w:val="00DC1D87"/>
    <w:rsid w:val="00DC3AB8"/>
    <w:rsid w:val="00DD00A8"/>
    <w:rsid w:val="00DE4629"/>
    <w:rsid w:val="00DE5BCD"/>
    <w:rsid w:val="00E012EE"/>
    <w:rsid w:val="00E07257"/>
    <w:rsid w:val="00E40819"/>
    <w:rsid w:val="00E43F1B"/>
    <w:rsid w:val="00E55342"/>
    <w:rsid w:val="00E568C5"/>
    <w:rsid w:val="00E62A2A"/>
    <w:rsid w:val="00E66695"/>
    <w:rsid w:val="00E77F45"/>
    <w:rsid w:val="00E81D66"/>
    <w:rsid w:val="00E861EB"/>
    <w:rsid w:val="00E87432"/>
    <w:rsid w:val="00E94592"/>
    <w:rsid w:val="00EA75D0"/>
    <w:rsid w:val="00ED4433"/>
    <w:rsid w:val="00EE2679"/>
    <w:rsid w:val="00EE302B"/>
    <w:rsid w:val="00EF0348"/>
    <w:rsid w:val="00F00850"/>
    <w:rsid w:val="00F03A3C"/>
    <w:rsid w:val="00F061C4"/>
    <w:rsid w:val="00F4201D"/>
    <w:rsid w:val="00F5735B"/>
    <w:rsid w:val="00F604F6"/>
    <w:rsid w:val="00F641B1"/>
    <w:rsid w:val="00F711C9"/>
    <w:rsid w:val="00F721A8"/>
    <w:rsid w:val="00F8208D"/>
    <w:rsid w:val="00F8312A"/>
    <w:rsid w:val="00F853F7"/>
    <w:rsid w:val="00F86433"/>
    <w:rsid w:val="00FA52FE"/>
    <w:rsid w:val="00FA6493"/>
    <w:rsid w:val="00FB71A3"/>
    <w:rsid w:val="00FB79F7"/>
    <w:rsid w:val="00FD4F7C"/>
    <w:rsid w:val="00FD5861"/>
    <w:rsid w:val="00FE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D64F5A"/>
    <w:pPr>
      <w:keepNext/>
      <w:spacing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b/>
      <w:kern w:val="20"/>
      <w:sz w:val="32"/>
      <w:lang w:val="en-US" w:eastAsia="en-US"/>
    </w:rPr>
  </w:style>
  <w:style w:type="character" w:customStyle="1" w:styleId="Heading2Char">
    <w:name w:val="Heading 2 Char"/>
    <w:basedOn w:val="DefaultParagraphFont"/>
    <w:link w:val="Heading2"/>
    <w:uiPriority w:val="99"/>
    <w:semiHidden/>
    <w:locked/>
    <w:rsid w:val="007512EB"/>
    <w:rPr>
      <w:rFonts w:ascii="Cambria" w:hAnsi="Cambria"/>
      <w:b/>
      <w:i/>
      <w:kern w:val="16"/>
      <w:sz w:val="28"/>
    </w:rPr>
  </w:style>
  <w:style w:type="character" w:customStyle="1" w:styleId="Heading3Char">
    <w:name w:val="Heading 3 Char"/>
    <w:basedOn w:val="DefaultParagraphFont"/>
    <w:link w:val="Heading3"/>
    <w:uiPriority w:val="99"/>
    <w:semiHidden/>
    <w:locked/>
    <w:rsid w:val="007512EB"/>
    <w:rPr>
      <w:rFonts w:ascii="Cambria" w:hAnsi="Cambria"/>
      <w:b/>
      <w:kern w:val="16"/>
      <w:sz w:val="26"/>
    </w:rPr>
  </w:style>
  <w:style w:type="paragraph" w:styleId="Footer">
    <w:name w:val="footer"/>
    <w:basedOn w:val="Normal"/>
    <w:link w:val="FooterChar"/>
    <w:uiPriority w:val="99"/>
    <w:rsid w:val="00D64F5A"/>
    <w:pPr>
      <w:tabs>
        <w:tab w:val="center" w:pos="5400"/>
        <w:tab w:val="right" w:pos="10800"/>
      </w:tabs>
      <w:spacing w:line="240" w:lineRule="auto"/>
    </w:pPr>
  </w:style>
  <w:style w:type="character" w:customStyle="1" w:styleId="FooterChar">
    <w:name w:val="Footer Char"/>
    <w:basedOn w:val="DefaultParagraphFont"/>
    <w:link w:val="Footer"/>
    <w:uiPriority w:val="99"/>
    <w:semiHidden/>
    <w:locked/>
    <w:rsid w:val="007512EB"/>
    <w:rPr>
      <w:rFonts w:ascii="Georgia" w:hAnsi="Georgia"/>
      <w:kern w:val="16"/>
      <w:sz w:val="20"/>
    </w:rPr>
  </w:style>
  <w:style w:type="paragraph" w:styleId="Header">
    <w:name w:val="header"/>
    <w:basedOn w:val="Normal"/>
    <w:link w:val="HeaderChar"/>
    <w:uiPriority w:val="99"/>
    <w:rsid w:val="00D64F5A"/>
    <w:pPr>
      <w:tabs>
        <w:tab w:val="center" w:pos="5400"/>
        <w:tab w:val="right" w:pos="10800"/>
      </w:tabs>
      <w:spacing w:line="240" w:lineRule="auto"/>
    </w:pPr>
  </w:style>
  <w:style w:type="character" w:customStyle="1" w:styleId="HeaderChar">
    <w:name w:val="Header Char"/>
    <w:basedOn w:val="DefaultParagraphFont"/>
    <w:link w:val="Header"/>
    <w:uiPriority w:val="99"/>
    <w:semiHidden/>
    <w:locked/>
    <w:rsid w:val="007512EB"/>
    <w:rPr>
      <w:rFonts w:ascii="Georgia" w:hAnsi="Georgia"/>
      <w:kern w:val="16"/>
      <w:sz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Cs w:val="21"/>
    </w:rPr>
  </w:style>
  <w:style w:type="character" w:customStyle="1" w:styleId="PlainTextChar">
    <w:name w:val="Plain Text Char"/>
    <w:basedOn w:val="DefaultParagraphFont"/>
    <w:link w:val="PlainText"/>
    <w:uiPriority w:val="99"/>
    <w:semiHidden/>
    <w:locked/>
    <w:rsid w:val="00CE5FC2"/>
    <w:rPr>
      <w:rFonts w:ascii="Calibri" w:hAnsi="Calibri"/>
      <w:sz w:val="21"/>
    </w:rPr>
  </w:style>
  <w:style w:type="character" w:styleId="Emphasis">
    <w:name w:val="Emphasis"/>
    <w:basedOn w:val="DefaultParagraphFont"/>
    <w:uiPriority w:val="20"/>
    <w:qFormat/>
    <w:rsid w:val="00A02193"/>
    <w:rPr>
      <w:rFonts w:cs="Times New Roman"/>
      <w:i/>
    </w:rPr>
  </w:style>
  <w:style w:type="character" w:styleId="Strong">
    <w:name w:val="Strong"/>
    <w:basedOn w:val="DefaultParagraphFont"/>
    <w:uiPriority w:val="22"/>
    <w:qFormat/>
    <w:rsid w:val="00A02193"/>
    <w:rPr>
      <w:rFonts w:cs="Times New Roman"/>
      <w:b/>
    </w:rPr>
  </w:style>
  <w:style w:type="paragraph" w:styleId="BalloonText">
    <w:name w:val="Balloon Text"/>
    <w:basedOn w:val="Normal"/>
    <w:link w:val="BalloonTextChar"/>
    <w:uiPriority w:val="99"/>
    <w:semiHidden/>
    <w:rsid w:val="00C21F8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kern w:val="16"/>
      <w:sz w:val="16"/>
    </w:rPr>
  </w:style>
  <w:style w:type="character" w:customStyle="1" w:styleId="username">
    <w:name w:val="username"/>
    <w:uiPriority w:val="99"/>
    <w:rsid w:val="0036286C"/>
  </w:style>
  <w:style w:type="character" w:customStyle="1" w:styleId="apple-converted-space">
    <w:name w:val="apple-converted-space"/>
    <w:basedOn w:val="DefaultParagraphFont"/>
    <w:uiPriority w:val="99"/>
    <w:rsid w:val="00934FF9"/>
    <w:rPr>
      <w:rFonts w:cs="Times New Roman"/>
    </w:rPr>
  </w:style>
  <w:style w:type="paragraph" w:styleId="NormalWeb">
    <w:name w:val="Normal (Web)"/>
    <w:basedOn w:val="Normal"/>
    <w:uiPriority w:val="99"/>
    <w:semiHidden/>
    <w:unhideWhenUsed/>
    <w:rsid w:val="00FD5861"/>
    <w:pPr>
      <w:spacing w:before="100" w:beforeAutospacing="1" w:after="100" w:afterAutospacing="1" w:line="240" w:lineRule="auto"/>
    </w:pPr>
    <w:rPr>
      <w:rFonts w:ascii="Times New Roman" w:eastAsia="Calibri" w:hAnsi="Times New Roman"/>
      <w:kern w:val="0"/>
      <w:sz w:val="24"/>
      <w:szCs w:val="24"/>
    </w:rPr>
  </w:style>
  <w:style w:type="character" w:styleId="PageNumber">
    <w:name w:val="page number"/>
    <w:basedOn w:val="DefaultParagraphFont"/>
    <w:rsid w:val="00182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D64F5A"/>
    <w:pPr>
      <w:keepNext/>
      <w:spacing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b/>
      <w:kern w:val="20"/>
      <w:sz w:val="32"/>
      <w:lang w:val="en-US" w:eastAsia="en-US"/>
    </w:rPr>
  </w:style>
  <w:style w:type="character" w:customStyle="1" w:styleId="Heading2Char">
    <w:name w:val="Heading 2 Char"/>
    <w:basedOn w:val="DefaultParagraphFont"/>
    <w:link w:val="Heading2"/>
    <w:uiPriority w:val="99"/>
    <w:semiHidden/>
    <w:locked/>
    <w:rsid w:val="007512EB"/>
    <w:rPr>
      <w:rFonts w:ascii="Cambria" w:hAnsi="Cambria"/>
      <w:b/>
      <w:i/>
      <w:kern w:val="16"/>
      <w:sz w:val="28"/>
    </w:rPr>
  </w:style>
  <w:style w:type="character" w:customStyle="1" w:styleId="Heading3Char">
    <w:name w:val="Heading 3 Char"/>
    <w:basedOn w:val="DefaultParagraphFont"/>
    <w:link w:val="Heading3"/>
    <w:uiPriority w:val="99"/>
    <w:semiHidden/>
    <w:locked/>
    <w:rsid w:val="007512EB"/>
    <w:rPr>
      <w:rFonts w:ascii="Cambria" w:hAnsi="Cambria"/>
      <w:b/>
      <w:kern w:val="16"/>
      <w:sz w:val="26"/>
    </w:rPr>
  </w:style>
  <w:style w:type="paragraph" w:styleId="Footer">
    <w:name w:val="footer"/>
    <w:basedOn w:val="Normal"/>
    <w:link w:val="FooterChar"/>
    <w:uiPriority w:val="99"/>
    <w:rsid w:val="00D64F5A"/>
    <w:pPr>
      <w:tabs>
        <w:tab w:val="center" w:pos="5400"/>
        <w:tab w:val="right" w:pos="10800"/>
      </w:tabs>
      <w:spacing w:line="240" w:lineRule="auto"/>
    </w:pPr>
  </w:style>
  <w:style w:type="character" w:customStyle="1" w:styleId="FooterChar">
    <w:name w:val="Footer Char"/>
    <w:basedOn w:val="DefaultParagraphFont"/>
    <w:link w:val="Footer"/>
    <w:uiPriority w:val="99"/>
    <w:semiHidden/>
    <w:locked/>
    <w:rsid w:val="007512EB"/>
    <w:rPr>
      <w:rFonts w:ascii="Georgia" w:hAnsi="Georgia"/>
      <w:kern w:val="16"/>
      <w:sz w:val="20"/>
    </w:rPr>
  </w:style>
  <w:style w:type="paragraph" w:styleId="Header">
    <w:name w:val="header"/>
    <w:basedOn w:val="Normal"/>
    <w:link w:val="HeaderChar"/>
    <w:uiPriority w:val="99"/>
    <w:rsid w:val="00D64F5A"/>
    <w:pPr>
      <w:tabs>
        <w:tab w:val="center" w:pos="5400"/>
        <w:tab w:val="right" w:pos="10800"/>
      </w:tabs>
      <w:spacing w:line="240" w:lineRule="auto"/>
    </w:pPr>
  </w:style>
  <w:style w:type="character" w:customStyle="1" w:styleId="HeaderChar">
    <w:name w:val="Header Char"/>
    <w:basedOn w:val="DefaultParagraphFont"/>
    <w:link w:val="Header"/>
    <w:uiPriority w:val="99"/>
    <w:semiHidden/>
    <w:locked/>
    <w:rsid w:val="007512EB"/>
    <w:rPr>
      <w:rFonts w:ascii="Georgia" w:hAnsi="Georgia"/>
      <w:kern w:val="16"/>
      <w:sz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Cs w:val="21"/>
    </w:rPr>
  </w:style>
  <w:style w:type="character" w:customStyle="1" w:styleId="PlainTextChar">
    <w:name w:val="Plain Text Char"/>
    <w:basedOn w:val="DefaultParagraphFont"/>
    <w:link w:val="PlainText"/>
    <w:uiPriority w:val="99"/>
    <w:semiHidden/>
    <w:locked/>
    <w:rsid w:val="00CE5FC2"/>
    <w:rPr>
      <w:rFonts w:ascii="Calibri" w:hAnsi="Calibri"/>
      <w:sz w:val="21"/>
    </w:rPr>
  </w:style>
  <w:style w:type="character" w:styleId="Emphasis">
    <w:name w:val="Emphasis"/>
    <w:basedOn w:val="DefaultParagraphFont"/>
    <w:uiPriority w:val="20"/>
    <w:qFormat/>
    <w:rsid w:val="00A02193"/>
    <w:rPr>
      <w:rFonts w:cs="Times New Roman"/>
      <w:i/>
    </w:rPr>
  </w:style>
  <w:style w:type="character" w:styleId="Strong">
    <w:name w:val="Strong"/>
    <w:basedOn w:val="DefaultParagraphFont"/>
    <w:uiPriority w:val="22"/>
    <w:qFormat/>
    <w:rsid w:val="00A02193"/>
    <w:rPr>
      <w:rFonts w:cs="Times New Roman"/>
      <w:b/>
    </w:rPr>
  </w:style>
  <w:style w:type="paragraph" w:styleId="BalloonText">
    <w:name w:val="Balloon Text"/>
    <w:basedOn w:val="Normal"/>
    <w:link w:val="BalloonTextChar"/>
    <w:uiPriority w:val="99"/>
    <w:semiHidden/>
    <w:rsid w:val="00C21F8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kern w:val="16"/>
      <w:sz w:val="16"/>
    </w:rPr>
  </w:style>
  <w:style w:type="character" w:customStyle="1" w:styleId="username">
    <w:name w:val="username"/>
    <w:uiPriority w:val="99"/>
    <w:rsid w:val="0036286C"/>
  </w:style>
  <w:style w:type="character" w:customStyle="1" w:styleId="apple-converted-space">
    <w:name w:val="apple-converted-space"/>
    <w:basedOn w:val="DefaultParagraphFont"/>
    <w:uiPriority w:val="99"/>
    <w:rsid w:val="00934FF9"/>
    <w:rPr>
      <w:rFonts w:cs="Times New Roman"/>
    </w:rPr>
  </w:style>
  <w:style w:type="paragraph" w:styleId="NormalWeb">
    <w:name w:val="Normal (Web)"/>
    <w:basedOn w:val="Normal"/>
    <w:uiPriority w:val="99"/>
    <w:semiHidden/>
    <w:unhideWhenUsed/>
    <w:rsid w:val="00FD5861"/>
    <w:pPr>
      <w:spacing w:before="100" w:beforeAutospacing="1" w:after="100" w:afterAutospacing="1" w:line="240" w:lineRule="auto"/>
    </w:pPr>
    <w:rPr>
      <w:rFonts w:ascii="Times New Roman" w:eastAsia="Calibri" w:hAnsi="Times New Roman"/>
      <w:kern w:val="0"/>
      <w:sz w:val="24"/>
      <w:szCs w:val="24"/>
    </w:rPr>
  </w:style>
  <w:style w:type="character" w:styleId="PageNumber">
    <w:name w:val="page number"/>
    <w:basedOn w:val="DefaultParagraphFont"/>
    <w:rsid w:val="0018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239015">
      <w:bodyDiv w:val="1"/>
      <w:marLeft w:val="0"/>
      <w:marRight w:val="0"/>
      <w:marTop w:val="0"/>
      <w:marBottom w:val="0"/>
      <w:divBdr>
        <w:top w:val="none" w:sz="0" w:space="0" w:color="auto"/>
        <w:left w:val="none" w:sz="0" w:space="0" w:color="auto"/>
        <w:bottom w:val="none" w:sz="0" w:space="0" w:color="auto"/>
        <w:right w:val="none" w:sz="0" w:space="0" w:color="auto"/>
      </w:divBdr>
    </w:div>
    <w:div w:id="336536980">
      <w:bodyDiv w:val="1"/>
      <w:marLeft w:val="0"/>
      <w:marRight w:val="0"/>
      <w:marTop w:val="0"/>
      <w:marBottom w:val="0"/>
      <w:divBdr>
        <w:top w:val="none" w:sz="0" w:space="0" w:color="auto"/>
        <w:left w:val="none" w:sz="0" w:space="0" w:color="auto"/>
        <w:bottom w:val="none" w:sz="0" w:space="0" w:color="auto"/>
        <w:right w:val="none" w:sz="0" w:space="0" w:color="auto"/>
      </w:divBdr>
    </w:div>
    <w:div w:id="457183039">
      <w:bodyDiv w:val="1"/>
      <w:marLeft w:val="0"/>
      <w:marRight w:val="0"/>
      <w:marTop w:val="0"/>
      <w:marBottom w:val="0"/>
      <w:divBdr>
        <w:top w:val="none" w:sz="0" w:space="0" w:color="auto"/>
        <w:left w:val="none" w:sz="0" w:space="0" w:color="auto"/>
        <w:bottom w:val="none" w:sz="0" w:space="0" w:color="auto"/>
        <w:right w:val="none" w:sz="0" w:space="0" w:color="auto"/>
      </w:divBdr>
    </w:div>
    <w:div w:id="719329930">
      <w:bodyDiv w:val="1"/>
      <w:marLeft w:val="0"/>
      <w:marRight w:val="0"/>
      <w:marTop w:val="0"/>
      <w:marBottom w:val="0"/>
      <w:divBdr>
        <w:top w:val="none" w:sz="0" w:space="0" w:color="auto"/>
        <w:left w:val="none" w:sz="0" w:space="0" w:color="auto"/>
        <w:bottom w:val="none" w:sz="0" w:space="0" w:color="auto"/>
        <w:right w:val="none" w:sz="0" w:space="0" w:color="auto"/>
      </w:divBdr>
    </w:div>
    <w:div w:id="1000043079">
      <w:bodyDiv w:val="1"/>
      <w:marLeft w:val="0"/>
      <w:marRight w:val="0"/>
      <w:marTop w:val="0"/>
      <w:marBottom w:val="0"/>
      <w:divBdr>
        <w:top w:val="none" w:sz="0" w:space="0" w:color="auto"/>
        <w:left w:val="none" w:sz="0" w:space="0" w:color="auto"/>
        <w:bottom w:val="none" w:sz="0" w:space="0" w:color="auto"/>
        <w:right w:val="none" w:sz="0" w:space="0" w:color="auto"/>
      </w:divBdr>
    </w:div>
    <w:div w:id="1350370359">
      <w:bodyDiv w:val="1"/>
      <w:marLeft w:val="0"/>
      <w:marRight w:val="0"/>
      <w:marTop w:val="0"/>
      <w:marBottom w:val="0"/>
      <w:divBdr>
        <w:top w:val="none" w:sz="0" w:space="0" w:color="auto"/>
        <w:left w:val="none" w:sz="0" w:space="0" w:color="auto"/>
        <w:bottom w:val="none" w:sz="0" w:space="0" w:color="auto"/>
        <w:right w:val="none" w:sz="0" w:space="0" w:color="auto"/>
      </w:divBdr>
    </w:div>
    <w:div w:id="1440024662">
      <w:bodyDiv w:val="1"/>
      <w:marLeft w:val="0"/>
      <w:marRight w:val="0"/>
      <w:marTop w:val="0"/>
      <w:marBottom w:val="0"/>
      <w:divBdr>
        <w:top w:val="none" w:sz="0" w:space="0" w:color="auto"/>
        <w:left w:val="none" w:sz="0" w:space="0" w:color="auto"/>
        <w:bottom w:val="none" w:sz="0" w:space="0" w:color="auto"/>
        <w:right w:val="none" w:sz="0" w:space="0" w:color="auto"/>
      </w:divBdr>
    </w:div>
    <w:div w:id="1542396510">
      <w:bodyDiv w:val="1"/>
      <w:marLeft w:val="0"/>
      <w:marRight w:val="0"/>
      <w:marTop w:val="0"/>
      <w:marBottom w:val="0"/>
      <w:divBdr>
        <w:top w:val="none" w:sz="0" w:space="0" w:color="auto"/>
        <w:left w:val="none" w:sz="0" w:space="0" w:color="auto"/>
        <w:bottom w:val="none" w:sz="0" w:space="0" w:color="auto"/>
        <w:right w:val="none" w:sz="0" w:space="0" w:color="auto"/>
      </w:divBdr>
    </w:div>
    <w:div w:id="1638031812">
      <w:bodyDiv w:val="1"/>
      <w:marLeft w:val="0"/>
      <w:marRight w:val="0"/>
      <w:marTop w:val="0"/>
      <w:marBottom w:val="0"/>
      <w:divBdr>
        <w:top w:val="none" w:sz="0" w:space="0" w:color="auto"/>
        <w:left w:val="none" w:sz="0" w:space="0" w:color="auto"/>
        <w:bottom w:val="none" w:sz="0" w:space="0" w:color="auto"/>
        <w:right w:val="none" w:sz="0" w:space="0" w:color="auto"/>
      </w:divBdr>
    </w:div>
    <w:div w:id="1673946182">
      <w:marLeft w:val="0"/>
      <w:marRight w:val="0"/>
      <w:marTop w:val="0"/>
      <w:marBottom w:val="0"/>
      <w:divBdr>
        <w:top w:val="none" w:sz="0" w:space="0" w:color="auto"/>
        <w:left w:val="none" w:sz="0" w:space="0" w:color="auto"/>
        <w:bottom w:val="none" w:sz="0" w:space="0" w:color="auto"/>
        <w:right w:val="none" w:sz="0" w:space="0" w:color="auto"/>
      </w:divBdr>
    </w:div>
    <w:div w:id="1673946183">
      <w:marLeft w:val="0"/>
      <w:marRight w:val="0"/>
      <w:marTop w:val="0"/>
      <w:marBottom w:val="0"/>
      <w:divBdr>
        <w:top w:val="none" w:sz="0" w:space="0" w:color="auto"/>
        <w:left w:val="none" w:sz="0" w:space="0" w:color="auto"/>
        <w:bottom w:val="none" w:sz="0" w:space="0" w:color="auto"/>
        <w:right w:val="none" w:sz="0" w:space="0" w:color="auto"/>
      </w:divBdr>
    </w:div>
    <w:div w:id="1673946184">
      <w:marLeft w:val="0"/>
      <w:marRight w:val="0"/>
      <w:marTop w:val="0"/>
      <w:marBottom w:val="0"/>
      <w:divBdr>
        <w:top w:val="none" w:sz="0" w:space="0" w:color="auto"/>
        <w:left w:val="none" w:sz="0" w:space="0" w:color="auto"/>
        <w:bottom w:val="none" w:sz="0" w:space="0" w:color="auto"/>
        <w:right w:val="none" w:sz="0" w:space="0" w:color="auto"/>
      </w:divBdr>
    </w:div>
    <w:div w:id="1673946185">
      <w:marLeft w:val="0"/>
      <w:marRight w:val="0"/>
      <w:marTop w:val="0"/>
      <w:marBottom w:val="0"/>
      <w:divBdr>
        <w:top w:val="none" w:sz="0" w:space="0" w:color="auto"/>
        <w:left w:val="none" w:sz="0" w:space="0" w:color="auto"/>
        <w:bottom w:val="none" w:sz="0" w:space="0" w:color="auto"/>
        <w:right w:val="none" w:sz="0" w:space="0" w:color="auto"/>
      </w:divBdr>
    </w:div>
    <w:div w:id="1673946186">
      <w:marLeft w:val="0"/>
      <w:marRight w:val="0"/>
      <w:marTop w:val="0"/>
      <w:marBottom w:val="0"/>
      <w:divBdr>
        <w:top w:val="none" w:sz="0" w:space="0" w:color="auto"/>
        <w:left w:val="none" w:sz="0" w:space="0" w:color="auto"/>
        <w:bottom w:val="none" w:sz="0" w:space="0" w:color="auto"/>
        <w:right w:val="none" w:sz="0" w:space="0" w:color="auto"/>
      </w:divBdr>
    </w:div>
    <w:div w:id="1673946187">
      <w:marLeft w:val="0"/>
      <w:marRight w:val="0"/>
      <w:marTop w:val="0"/>
      <w:marBottom w:val="0"/>
      <w:divBdr>
        <w:top w:val="none" w:sz="0" w:space="0" w:color="auto"/>
        <w:left w:val="none" w:sz="0" w:space="0" w:color="auto"/>
        <w:bottom w:val="none" w:sz="0" w:space="0" w:color="auto"/>
        <w:right w:val="none" w:sz="0" w:space="0" w:color="auto"/>
      </w:divBdr>
    </w:div>
    <w:div w:id="1673946188">
      <w:marLeft w:val="0"/>
      <w:marRight w:val="0"/>
      <w:marTop w:val="0"/>
      <w:marBottom w:val="0"/>
      <w:divBdr>
        <w:top w:val="none" w:sz="0" w:space="0" w:color="auto"/>
        <w:left w:val="none" w:sz="0" w:space="0" w:color="auto"/>
        <w:bottom w:val="none" w:sz="0" w:space="0" w:color="auto"/>
        <w:right w:val="none" w:sz="0" w:space="0" w:color="auto"/>
      </w:divBdr>
    </w:div>
    <w:div w:id="1673946189">
      <w:marLeft w:val="0"/>
      <w:marRight w:val="0"/>
      <w:marTop w:val="0"/>
      <w:marBottom w:val="0"/>
      <w:divBdr>
        <w:top w:val="none" w:sz="0" w:space="0" w:color="auto"/>
        <w:left w:val="none" w:sz="0" w:space="0" w:color="auto"/>
        <w:bottom w:val="none" w:sz="0" w:space="0" w:color="auto"/>
        <w:right w:val="none" w:sz="0" w:space="0" w:color="auto"/>
      </w:divBdr>
    </w:div>
    <w:div w:id="1673946190">
      <w:marLeft w:val="0"/>
      <w:marRight w:val="0"/>
      <w:marTop w:val="0"/>
      <w:marBottom w:val="0"/>
      <w:divBdr>
        <w:top w:val="none" w:sz="0" w:space="0" w:color="auto"/>
        <w:left w:val="none" w:sz="0" w:space="0" w:color="auto"/>
        <w:bottom w:val="none" w:sz="0" w:space="0" w:color="auto"/>
        <w:right w:val="none" w:sz="0" w:space="0" w:color="auto"/>
      </w:divBdr>
    </w:div>
    <w:div w:id="1673946191">
      <w:marLeft w:val="0"/>
      <w:marRight w:val="0"/>
      <w:marTop w:val="0"/>
      <w:marBottom w:val="0"/>
      <w:divBdr>
        <w:top w:val="none" w:sz="0" w:space="0" w:color="auto"/>
        <w:left w:val="none" w:sz="0" w:space="0" w:color="auto"/>
        <w:bottom w:val="none" w:sz="0" w:space="0" w:color="auto"/>
        <w:right w:val="none" w:sz="0" w:space="0" w:color="auto"/>
      </w:divBdr>
    </w:div>
    <w:div w:id="1673946192">
      <w:marLeft w:val="0"/>
      <w:marRight w:val="0"/>
      <w:marTop w:val="0"/>
      <w:marBottom w:val="0"/>
      <w:divBdr>
        <w:top w:val="none" w:sz="0" w:space="0" w:color="auto"/>
        <w:left w:val="none" w:sz="0" w:space="0" w:color="auto"/>
        <w:bottom w:val="none" w:sz="0" w:space="0" w:color="auto"/>
        <w:right w:val="none" w:sz="0" w:space="0" w:color="auto"/>
      </w:divBdr>
    </w:div>
    <w:div w:id="1673946193">
      <w:marLeft w:val="0"/>
      <w:marRight w:val="0"/>
      <w:marTop w:val="0"/>
      <w:marBottom w:val="0"/>
      <w:divBdr>
        <w:top w:val="none" w:sz="0" w:space="0" w:color="auto"/>
        <w:left w:val="none" w:sz="0" w:space="0" w:color="auto"/>
        <w:bottom w:val="none" w:sz="0" w:space="0" w:color="auto"/>
        <w:right w:val="none" w:sz="0" w:space="0" w:color="auto"/>
      </w:divBdr>
    </w:div>
    <w:div w:id="1673946194">
      <w:marLeft w:val="0"/>
      <w:marRight w:val="0"/>
      <w:marTop w:val="0"/>
      <w:marBottom w:val="0"/>
      <w:divBdr>
        <w:top w:val="none" w:sz="0" w:space="0" w:color="auto"/>
        <w:left w:val="none" w:sz="0" w:space="0" w:color="auto"/>
        <w:bottom w:val="none" w:sz="0" w:space="0" w:color="auto"/>
        <w:right w:val="none" w:sz="0" w:space="0" w:color="auto"/>
      </w:divBdr>
    </w:div>
    <w:div w:id="1673946195">
      <w:marLeft w:val="0"/>
      <w:marRight w:val="0"/>
      <w:marTop w:val="0"/>
      <w:marBottom w:val="0"/>
      <w:divBdr>
        <w:top w:val="none" w:sz="0" w:space="0" w:color="auto"/>
        <w:left w:val="none" w:sz="0" w:space="0" w:color="auto"/>
        <w:bottom w:val="none" w:sz="0" w:space="0" w:color="auto"/>
        <w:right w:val="none" w:sz="0" w:space="0" w:color="auto"/>
      </w:divBdr>
    </w:div>
    <w:div w:id="20297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liw.org/" TargetMode="External"/><Relationship Id="rId18" Type="http://schemas.openxmlformats.org/officeDocument/2006/relationships/hyperlink" Target="http://www.pbs.org/newshour/" TargetMode="External"/><Relationship Id="rId26" Type="http://schemas.openxmlformats.org/officeDocument/2006/relationships/hyperlink" Target="http://www.thirteen.org/metrofocus" TargetMode="External"/><Relationship Id="rId3" Type="http://schemas.microsoft.com/office/2007/relationships/stylesWithEffects" Target="stylesWithEffects.xml"/><Relationship Id="rId21" Type="http://schemas.openxmlformats.org/officeDocument/2006/relationships/hyperlink" Target="http://www.pbskids.org/noah" TargetMode="External"/><Relationship Id="rId7" Type="http://schemas.openxmlformats.org/officeDocument/2006/relationships/endnotes" Target="endnotes.xml"/><Relationship Id="rId12" Type="http://schemas.openxmlformats.org/officeDocument/2006/relationships/hyperlink" Target="http://thirteen.org/" TargetMode="External"/><Relationship Id="rId17" Type="http://schemas.openxmlformats.org/officeDocument/2006/relationships/hyperlink" Target="http://www.pbs.org/wnet/americanmasters" TargetMode="External"/><Relationship Id="rId25" Type="http://schemas.openxmlformats.org/officeDocument/2006/relationships/hyperlink" Target="http://www.njtvonline.org/njtoday/" TargetMode="External"/><Relationship Id="rId2" Type="http://schemas.openxmlformats.org/officeDocument/2006/relationships/styles" Target="styles.xml"/><Relationship Id="rId16" Type="http://schemas.openxmlformats.org/officeDocument/2006/relationships/hyperlink" Target="http://www.pbs.org/wnet/gperf" TargetMode="External"/><Relationship Id="rId20" Type="http://schemas.openxmlformats.org/officeDocument/2006/relationships/hyperlink" Target="http://www.thirteen.org/get-the-mat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gperf" TargetMode="External"/><Relationship Id="rId24" Type="http://schemas.openxmlformats.org/officeDocument/2006/relationships/hyperlink" Target="http://www.thirteen.org/sites/reel13" TargetMode="External"/><Relationship Id="rId5" Type="http://schemas.openxmlformats.org/officeDocument/2006/relationships/webSettings" Target="webSettings.xml"/><Relationship Id="rId15" Type="http://schemas.openxmlformats.org/officeDocument/2006/relationships/hyperlink" Target="http://www.pbs.org/wnet/nature" TargetMode="External"/><Relationship Id="rId23" Type="http://schemas.openxmlformats.org/officeDocument/2006/relationships/hyperlink" Target="http://www.nyc-arts.org/" TargetMode="External"/><Relationship Id="rId28" Type="http://schemas.openxmlformats.org/officeDocument/2006/relationships/header" Target="header1.xml"/><Relationship Id="rId10" Type="http://schemas.openxmlformats.org/officeDocument/2006/relationships/hyperlink" Target="https://twitter.com/GPerfPBS" TargetMode="External"/><Relationship Id="rId19" Type="http://schemas.openxmlformats.org/officeDocument/2006/relationships/hyperlink" Target="http://www.charlierose.com/" TargetMode="External"/><Relationship Id="rId4" Type="http://schemas.openxmlformats.org/officeDocument/2006/relationships/settings" Target="settings.xml"/><Relationship Id="rId9" Type="http://schemas.openxmlformats.org/officeDocument/2006/relationships/hyperlink" Target="mailto:EChien@metopera.org" TargetMode="External"/><Relationship Id="rId14" Type="http://schemas.openxmlformats.org/officeDocument/2006/relationships/hyperlink" Target="http://www.njtvonline.org/" TargetMode="External"/><Relationship Id="rId22" Type="http://schemas.openxmlformats.org/officeDocument/2006/relationships/hyperlink" Target="http://www.pbskids.org/cyberchase" TargetMode="External"/><Relationship Id="rId27" Type="http://schemas.openxmlformats.org/officeDocument/2006/relationships/hyperlink" Target="http://www.thirteen.org/explor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98DAA-D6B9-42D5-A006-9ED3C9C7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1.04Job 0734August 5, 2009</dc:description>
  <cp:lastModifiedBy>Puccio, Ariel</cp:lastModifiedBy>
  <cp:revision>5</cp:revision>
  <cp:lastPrinted>2014-03-21T14:27:00Z</cp:lastPrinted>
  <dcterms:created xsi:type="dcterms:W3CDTF">2014-03-19T17:05:00Z</dcterms:created>
  <dcterms:modified xsi:type="dcterms:W3CDTF">2014-03-21T14:33:00Z</dcterms:modified>
</cp:coreProperties>
</file>