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BA510" w14:textId="77777777" w:rsidR="004C1389" w:rsidRPr="005377F1" w:rsidRDefault="004C1389" w:rsidP="0006519F">
      <w:pPr>
        <w:pStyle w:val="NoSpacing"/>
        <w:rPr>
          <w:sz w:val="18"/>
          <w:szCs w:val="18"/>
        </w:rPr>
      </w:pPr>
      <w:r w:rsidRPr="005377F1">
        <w:rPr>
          <w:sz w:val="18"/>
          <w:szCs w:val="18"/>
        </w:rPr>
        <w:t xml:space="preserve">Press Contacts: </w:t>
      </w:r>
    </w:p>
    <w:p w14:paraId="52B28808" w14:textId="4A941861" w:rsidR="009F56B6" w:rsidRDefault="009F56B6" w:rsidP="004C1389">
      <w:pPr>
        <w:pStyle w:val="NoSpacing"/>
        <w:rPr>
          <w:sz w:val="18"/>
          <w:szCs w:val="18"/>
        </w:rPr>
      </w:pPr>
      <w:r>
        <w:rPr>
          <w:sz w:val="18"/>
          <w:szCs w:val="18"/>
        </w:rPr>
        <w:t xml:space="preserve">Dorean Pugh, WNET, 212-560-3005, </w:t>
      </w:r>
      <w:hyperlink r:id="rId8" w:history="1">
        <w:r w:rsidRPr="003604F3">
          <w:rPr>
            <w:rStyle w:val="Hyperlink"/>
            <w:sz w:val="18"/>
            <w:szCs w:val="18"/>
          </w:rPr>
          <w:t>pughd@wnet.org</w:t>
        </w:r>
      </w:hyperlink>
    </w:p>
    <w:p w14:paraId="568D1AC2" w14:textId="2E78110A" w:rsidR="004C1389" w:rsidRPr="005377F1" w:rsidRDefault="004C1389" w:rsidP="004C1389">
      <w:pPr>
        <w:pStyle w:val="NoSpacing"/>
        <w:rPr>
          <w:sz w:val="18"/>
          <w:szCs w:val="18"/>
        </w:rPr>
      </w:pPr>
      <w:r w:rsidRPr="005377F1">
        <w:rPr>
          <w:sz w:val="18"/>
          <w:szCs w:val="18"/>
        </w:rPr>
        <w:t xml:space="preserve"> Press materials: </w:t>
      </w:r>
      <w:hyperlink r:id="rId9" w:history="1">
        <w:r w:rsidRPr="005377F1">
          <w:rPr>
            <w:rStyle w:val="Hyperlink"/>
            <w:sz w:val="18"/>
            <w:szCs w:val="18"/>
          </w:rPr>
          <w:t>http://pressroom.pbs.org</w:t>
        </w:r>
      </w:hyperlink>
      <w:r w:rsidRPr="005377F1">
        <w:rPr>
          <w:sz w:val="18"/>
          <w:szCs w:val="18"/>
        </w:rPr>
        <w:t xml:space="preserve"> or </w:t>
      </w:r>
      <w:hyperlink r:id="rId10" w:history="1">
        <w:r w:rsidR="004458A2" w:rsidRPr="004458A2">
          <w:rPr>
            <w:rStyle w:val="Hyperlink"/>
            <w:sz w:val="18"/>
            <w:szCs w:val="18"/>
          </w:rPr>
          <w:t>http://www.thirteen.org/</w:t>
        </w:r>
        <w:r w:rsidR="004458A2" w:rsidRPr="00321688">
          <w:rPr>
            <w:rStyle w:val="Hyperlink"/>
            <w:sz w:val="18"/>
            <w:szCs w:val="18"/>
          </w:rPr>
          <w:t>pressroom</w:t>
        </w:r>
      </w:hyperlink>
      <w:r w:rsidR="004458A2">
        <w:rPr>
          <w:rStyle w:val="Hyperlink"/>
          <w:sz w:val="18"/>
          <w:szCs w:val="18"/>
        </w:rPr>
        <w:t xml:space="preserve"> </w:t>
      </w:r>
    </w:p>
    <w:p w14:paraId="7E487983" w14:textId="77777777" w:rsidR="004C1389" w:rsidRPr="005377F1" w:rsidRDefault="004C1389" w:rsidP="004C1389">
      <w:pPr>
        <w:pStyle w:val="NoSpacing"/>
        <w:rPr>
          <w:sz w:val="18"/>
          <w:szCs w:val="18"/>
        </w:rPr>
      </w:pPr>
    </w:p>
    <w:p w14:paraId="3B8F8DDC" w14:textId="77777777" w:rsidR="004C1389" w:rsidRPr="005377F1" w:rsidRDefault="004C1389" w:rsidP="004C1389">
      <w:pPr>
        <w:pStyle w:val="NoSpacing"/>
      </w:pPr>
    </w:p>
    <w:p w14:paraId="43B8ECCB" w14:textId="2D587FBA" w:rsidR="00EE5A86" w:rsidRPr="008975BE" w:rsidRDefault="004C1389" w:rsidP="00EE5A86">
      <w:pPr>
        <w:pStyle w:val="NormalIndent"/>
        <w:spacing w:line="240" w:lineRule="auto"/>
        <w:ind w:firstLine="0"/>
        <w:contextualSpacing/>
        <w:jc w:val="center"/>
        <w:rPr>
          <w:b/>
          <w:sz w:val="32"/>
          <w:szCs w:val="32"/>
        </w:rPr>
      </w:pPr>
      <w:r w:rsidRPr="008975BE">
        <w:rPr>
          <w:b/>
          <w:i/>
          <w:sz w:val="32"/>
          <w:szCs w:val="32"/>
        </w:rPr>
        <w:t>Great Performances</w:t>
      </w:r>
      <w:r w:rsidRPr="00BC2749">
        <w:rPr>
          <w:b/>
          <w:i/>
          <w:sz w:val="32"/>
          <w:szCs w:val="32"/>
        </w:rPr>
        <w:t xml:space="preserve"> at the Met:</w:t>
      </w:r>
    </w:p>
    <w:p w14:paraId="5872C3A4" w14:textId="60C1B7A8" w:rsidR="00EE5A86" w:rsidRPr="008975BE" w:rsidRDefault="007C7E58" w:rsidP="00EE5A86">
      <w:pPr>
        <w:pStyle w:val="NormalIndent"/>
        <w:spacing w:line="240" w:lineRule="auto"/>
        <w:ind w:firstLine="0"/>
        <w:contextualSpacing/>
        <w:jc w:val="center"/>
        <w:rPr>
          <w:b/>
          <w:bCs/>
          <w:i/>
          <w:sz w:val="32"/>
          <w:szCs w:val="32"/>
        </w:rPr>
      </w:pPr>
      <w:proofErr w:type="spellStart"/>
      <w:r>
        <w:rPr>
          <w:b/>
          <w:bCs/>
          <w:i/>
          <w:sz w:val="32"/>
          <w:szCs w:val="32"/>
        </w:rPr>
        <w:t>Semiramide</w:t>
      </w:r>
      <w:proofErr w:type="spellEnd"/>
    </w:p>
    <w:p w14:paraId="43F9F13C" w14:textId="77777777" w:rsidR="004C1389" w:rsidRPr="005377F1" w:rsidRDefault="004C1389" w:rsidP="00EE5A86">
      <w:pPr>
        <w:pStyle w:val="NoSpacing"/>
      </w:pPr>
    </w:p>
    <w:p w14:paraId="2CF803ED" w14:textId="07E93EE5" w:rsidR="00490113" w:rsidRDefault="004C1389" w:rsidP="0006519F">
      <w:pPr>
        <w:pStyle w:val="NoSpacing"/>
        <w:jc w:val="center"/>
        <w:rPr>
          <w:i/>
          <w:sz w:val="24"/>
          <w:szCs w:val="24"/>
        </w:rPr>
      </w:pPr>
      <w:r w:rsidRPr="00BC2749">
        <w:rPr>
          <w:i/>
          <w:sz w:val="24"/>
          <w:szCs w:val="24"/>
        </w:rPr>
        <w:t xml:space="preserve">Premieres </w:t>
      </w:r>
      <w:bookmarkStart w:id="0" w:name="_Hlk503426062"/>
      <w:r w:rsidR="00321688">
        <w:rPr>
          <w:i/>
          <w:sz w:val="24"/>
          <w:szCs w:val="24"/>
        </w:rPr>
        <w:t>n</w:t>
      </w:r>
      <w:r w:rsidR="00321688" w:rsidRPr="00BC2749">
        <w:rPr>
          <w:i/>
          <w:sz w:val="24"/>
          <w:szCs w:val="24"/>
        </w:rPr>
        <w:t xml:space="preserve">ationwide </w:t>
      </w:r>
      <w:r w:rsidRPr="00BC2749">
        <w:rPr>
          <w:i/>
          <w:sz w:val="24"/>
          <w:szCs w:val="24"/>
        </w:rPr>
        <w:t>Sunday,</w:t>
      </w:r>
      <w:r w:rsidR="000375F7" w:rsidRPr="00BC2749">
        <w:rPr>
          <w:i/>
          <w:sz w:val="24"/>
          <w:szCs w:val="24"/>
        </w:rPr>
        <w:t xml:space="preserve"> </w:t>
      </w:r>
      <w:r w:rsidR="007C7E58">
        <w:rPr>
          <w:i/>
          <w:sz w:val="24"/>
          <w:szCs w:val="24"/>
        </w:rPr>
        <w:t xml:space="preserve">July 8 </w:t>
      </w:r>
      <w:r w:rsidRPr="00BC2749">
        <w:rPr>
          <w:i/>
          <w:sz w:val="24"/>
          <w:szCs w:val="24"/>
        </w:rPr>
        <w:t>at 12:00</w:t>
      </w:r>
      <w:r w:rsidR="00490113" w:rsidRPr="00BC2749">
        <w:rPr>
          <w:i/>
          <w:sz w:val="24"/>
          <w:szCs w:val="24"/>
        </w:rPr>
        <w:t xml:space="preserve"> </w:t>
      </w:r>
      <w:r w:rsidRPr="00BC2749">
        <w:rPr>
          <w:i/>
          <w:sz w:val="24"/>
          <w:szCs w:val="24"/>
        </w:rPr>
        <w:t>p</w:t>
      </w:r>
      <w:r w:rsidR="00490113" w:rsidRPr="00BC2749">
        <w:rPr>
          <w:i/>
          <w:sz w:val="24"/>
          <w:szCs w:val="24"/>
        </w:rPr>
        <w:t>.</w:t>
      </w:r>
      <w:r w:rsidRPr="00BC2749">
        <w:rPr>
          <w:i/>
          <w:sz w:val="24"/>
          <w:szCs w:val="24"/>
        </w:rPr>
        <w:t>m</w:t>
      </w:r>
      <w:r w:rsidR="00490113" w:rsidRPr="00BC2749">
        <w:rPr>
          <w:i/>
          <w:sz w:val="24"/>
          <w:szCs w:val="24"/>
        </w:rPr>
        <w:t>.</w:t>
      </w:r>
      <w:r w:rsidRPr="00BC2749">
        <w:rPr>
          <w:i/>
          <w:sz w:val="24"/>
          <w:szCs w:val="24"/>
        </w:rPr>
        <w:t xml:space="preserve"> </w:t>
      </w:r>
      <w:bookmarkEnd w:id="0"/>
      <w:r w:rsidRPr="00BC2749">
        <w:rPr>
          <w:i/>
          <w:sz w:val="24"/>
          <w:szCs w:val="24"/>
        </w:rPr>
        <w:t>on PBS</w:t>
      </w:r>
    </w:p>
    <w:p w14:paraId="06215699" w14:textId="41BB5B50" w:rsidR="004C1389" w:rsidRPr="00BC2749" w:rsidRDefault="004C1389" w:rsidP="0006519F">
      <w:pPr>
        <w:pStyle w:val="NoSpacing"/>
        <w:jc w:val="center"/>
        <w:rPr>
          <w:i/>
          <w:sz w:val="24"/>
          <w:szCs w:val="24"/>
        </w:rPr>
      </w:pPr>
      <w:r w:rsidRPr="00BC2749">
        <w:rPr>
          <w:i/>
          <w:sz w:val="24"/>
          <w:szCs w:val="24"/>
        </w:rPr>
        <w:t>(</w:t>
      </w:r>
      <w:proofErr w:type="gramStart"/>
      <w:r w:rsidRPr="00BC2749">
        <w:rPr>
          <w:i/>
          <w:sz w:val="24"/>
          <w:szCs w:val="24"/>
        </w:rPr>
        <w:t>check</w:t>
      </w:r>
      <w:proofErr w:type="gramEnd"/>
      <w:r w:rsidRPr="00BC2749">
        <w:rPr>
          <w:i/>
          <w:sz w:val="24"/>
          <w:szCs w:val="24"/>
        </w:rPr>
        <w:t xml:space="preserve"> local listings)</w:t>
      </w:r>
    </w:p>
    <w:p w14:paraId="641B5F0B" w14:textId="77777777" w:rsidR="004C1389" w:rsidRPr="005377F1" w:rsidRDefault="004C1389" w:rsidP="004C1389">
      <w:pPr>
        <w:pStyle w:val="NoSpacing"/>
      </w:pPr>
    </w:p>
    <w:p w14:paraId="091A0623" w14:textId="77777777" w:rsidR="004C1389" w:rsidRPr="005377F1" w:rsidRDefault="004C1389" w:rsidP="004C1389">
      <w:pPr>
        <w:pStyle w:val="NoSpacing"/>
      </w:pPr>
    </w:p>
    <w:p w14:paraId="466A17B9" w14:textId="77777777" w:rsidR="004C1389" w:rsidRPr="005377F1" w:rsidRDefault="004C1389" w:rsidP="004C1389">
      <w:pPr>
        <w:pStyle w:val="NoSpacing"/>
        <w:rPr>
          <w:b/>
          <w:sz w:val="21"/>
          <w:szCs w:val="21"/>
        </w:rPr>
      </w:pPr>
      <w:r w:rsidRPr="005377F1">
        <w:rPr>
          <w:b/>
          <w:sz w:val="21"/>
          <w:szCs w:val="21"/>
        </w:rPr>
        <w:t>Synopsis:</w:t>
      </w:r>
    </w:p>
    <w:p w14:paraId="56F8C65B" w14:textId="1A1E7FA8" w:rsidR="000375F7" w:rsidRPr="000375F7" w:rsidRDefault="004C1389" w:rsidP="000375F7">
      <w:pPr>
        <w:pStyle w:val="NormalIndent"/>
        <w:spacing w:line="240" w:lineRule="auto"/>
        <w:ind w:firstLine="0"/>
        <w:contextualSpacing/>
        <w:rPr>
          <w:b/>
          <w:bCs/>
          <w:i/>
          <w:szCs w:val="21"/>
        </w:rPr>
      </w:pPr>
      <w:r w:rsidRPr="000375F7">
        <w:rPr>
          <w:szCs w:val="21"/>
        </w:rPr>
        <w:t xml:space="preserve">Season 12 of </w:t>
      </w:r>
      <w:r w:rsidRPr="000375F7">
        <w:rPr>
          <w:b/>
          <w:i/>
          <w:szCs w:val="21"/>
        </w:rPr>
        <w:t xml:space="preserve">Great Performances at the Met </w:t>
      </w:r>
      <w:r w:rsidRPr="000375F7">
        <w:rPr>
          <w:szCs w:val="21"/>
        </w:rPr>
        <w:t xml:space="preserve">continues Sunday, </w:t>
      </w:r>
      <w:r w:rsidR="000703B5">
        <w:rPr>
          <w:szCs w:val="21"/>
        </w:rPr>
        <w:t>July 8</w:t>
      </w:r>
      <w:r w:rsidR="00490113">
        <w:rPr>
          <w:szCs w:val="21"/>
        </w:rPr>
        <w:t xml:space="preserve"> on </w:t>
      </w:r>
      <w:r w:rsidR="00490113" w:rsidRPr="000375F7">
        <w:rPr>
          <w:szCs w:val="21"/>
        </w:rPr>
        <w:t xml:space="preserve">PBS </w:t>
      </w:r>
      <w:r w:rsidR="00490113">
        <w:rPr>
          <w:szCs w:val="21"/>
        </w:rPr>
        <w:t xml:space="preserve">(check local listings) </w:t>
      </w:r>
      <w:r w:rsidR="000375F7" w:rsidRPr="000375F7">
        <w:rPr>
          <w:szCs w:val="21"/>
        </w:rPr>
        <w:t xml:space="preserve">with </w:t>
      </w:r>
      <w:r w:rsidR="002C7F7E">
        <w:rPr>
          <w:szCs w:val="21"/>
        </w:rPr>
        <w:t xml:space="preserve">a rare </w:t>
      </w:r>
      <w:r w:rsidR="00612216">
        <w:rPr>
          <w:szCs w:val="21"/>
        </w:rPr>
        <w:t xml:space="preserve">Met performance </w:t>
      </w:r>
      <w:r w:rsidR="002C7F7E">
        <w:rPr>
          <w:szCs w:val="21"/>
        </w:rPr>
        <w:t>of Rossini’s</w:t>
      </w:r>
      <w:r w:rsidR="00BE01CB">
        <w:rPr>
          <w:szCs w:val="21"/>
        </w:rPr>
        <w:t xml:space="preserve"> masterpiece </w:t>
      </w:r>
      <w:proofErr w:type="spellStart"/>
      <w:r w:rsidR="00BE01CB" w:rsidRPr="00BE01CB">
        <w:rPr>
          <w:b/>
          <w:i/>
          <w:szCs w:val="21"/>
        </w:rPr>
        <w:t>Semiramide</w:t>
      </w:r>
      <w:proofErr w:type="spellEnd"/>
      <w:r w:rsidR="00BE01CB">
        <w:rPr>
          <w:szCs w:val="21"/>
        </w:rPr>
        <w:t xml:space="preserve">, </w:t>
      </w:r>
      <w:r w:rsidR="002C1156">
        <w:rPr>
          <w:szCs w:val="21"/>
        </w:rPr>
        <w:t xml:space="preserve">starring </w:t>
      </w:r>
      <w:r w:rsidR="005F7E2F" w:rsidRPr="005F7E2F">
        <w:rPr>
          <w:b/>
          <w:szCs w:val="21"/>
        </w:rPr>
        <w:t>Angela Meade</w:t>
      </w:r>
      <w:r w:rsidR="002C1156">
        <w:rPr>
          <w:szCs w:val="21"/>
        </w:rPr>
        <w:t xml:space="preserve"> as the titular </w:t>
      </w:r>
      <w:r w:rsidR="00612216">
        <w:rPr>
          <w:szCs w:val="21"/>
        </w:rPr>
        <w:t>Queen of Babylon</w:t>
      </w:r>
      <w:r w:rsidR="002C1156">
        <w:rPr>
          <w:szCs w:val="21"/>
        </w:rPr>
        <w:t xml:space="preserve"> and </w:t>
      </w:r>
      <w:r w:rsidR="005F7E2F" w:rsidRPr="005F7E2F">
        <w:rPr>
          <w:b/>
          <w:szCs w:val="21"/>
        </w:rPr>
        <w:t xml:space="preserve">Elizabeth </w:t>
      </w:r>
      <w:proofErr w:type="spellStart"/>
      <w:r w:rsidR="005F7E2F" w:rsidRPr="005F7E2F">
        <w:rPr>
          <w:b/>
          <w:szCs w:val="21"/>
        </w:rPr>
        <w:t>DeShong</w:t>
      </w:r>
      <w:proofErr w:type="spellEnd"/>
      <w:r w:rsidR="00BA29A1">
        <w:rPr>
          <w:szCs w:val="21"/>
        </w:rPr>
        <w:t xml:space="preserve"> as the warrior </w:t>
      </w:r>
      <w:proofErr w:type="spellStart"/>
      <w:r w:rsidR="00BA29A1">
        <w:rPr>
          <w:szCs w:val="21"/>
        </w:rPr>
        <w:t>Arsace</w:t>
      </w:r>
      <w:proofErr w:type="spellEnd"/>
      <w:r w:rsidR="002C1156">
        <w:rPr>
          <w:szCs w:val="21"/>
        </w:rPr>
        <w:t>.</w:t>
      </w:r>
      <w:r w:rsidR="00BA29A1">
        <w:rPr>
          <w:szCs w:val="21"/>
        </w:rPr>
        <w:t xml:space="preserve"> </w:t>
      </w:r>
      <w:r w:rsidR="002C1156" w:rsidRPr="009F56B6">
        <w:rPr>
          <w:rFonts w:cs="BaskervilleTenPro"/>
          <w:b/>
          <w:szCs w:val="21"/>
        </w:rPr>
        <w:t xml:space="preserve">Javier </w:t>
      </w:r>
      <w:proofErr w:type="spellStart"/>
      <w:r w:rsidR="002C1156" w:rsidRPr="009F56B6">
        <w:rPr>
          <w:rFonts w:cs="BaskervilleTenPro"/>
          <w:b/>
          <w:szCs w:val="21"/>
        </w:rPr>
        <w:t>Camarena</w:t>
      </w:r>
      <w:proofErr w:type="spellEnd"/>
      <w:r w:rsidR="002C1156" w:rsidRPr="002C7F7E">
        <w:rPr>
          <w:rFonts w:cs="BaskervilleTenPro"/>
          <w:szCs w:val="21"/>
        </w:rPr>
        <w:t xml:space="preserve">, </w:t>
      </w:r>
      <w:proofErr w:type="spellStart"/>
      <w:r w:rsidR="002C1156" w:rsidRPr="009F56B6">
        <w:rPr>
          <w:rFonts w:cs="BaskervilleTenPro"/>
          <w:b/>
          <w:szCs w:val="21"/>
        </w:rPr>
        <w:t>Ildar</w:t>
      </w:r>
      <w:proofErr w:type="spellEnd"/>
      <w:r w:rsidR="002C1156" w:rsidRPr="009F56B6">
        <w:rPr>
          <w:rFonts w:cs="BaskervilleTenPro"/>
          <w:b/>
          <w:szCs w:val="21"/>
        </w:rPr>
        <w:t xml:space="preserve"> </w:t>
      </w:r>
      <w:proofErr w:type="spellStart"/>
      <w:r w:rsidR="002C1156" w:rsidRPr="009F56B6">
        <w:rPr>
          <w:rFonts w:cs="BaskervilleTenPro"/>
          <w:b/>
          <w:szCs w:val="21"/>
        </w:rPr>
        <w:t>Abdrazakov</w:t>
      </w:r>
      <w:proofErr w:type="spellEnd"/>
      <w:r w:rsidR="002C1156" w:rsidRPr="002C7F7E">
        <w:rPr>
          <w:rFonts w:cs="BaskervilleTenPro"/>
          <w:szCs w:val="21"/>
        </w:rPr>
        <w:t xml:space="preserve"> and </w:t>
      </w:r>
      <w:r w:rsidR="002C1156" w:rsidRPr="009F56B6">
        <w:rPr>
          <w:rFonts w:cs="BaskervilleTenPro"/>
          <w:b/>
          <w:szCs w:val="21"/>
        </w:rPr>
        <w:t>Ryan Speedo Green</w:t>
      </w:r>
      <w:r w:rsidR="002C1156" w:rsidRPr="002C7F7E">
        <w:rPr>
          <w:rFonts w:cs="BaskervilleTenPro"/>
          <w:szCs w:val="21"/>
        </w:rPr>
        <w:t xml:space="preserve"> </w:t>
      </w:r>
      <w:r w:rsidR="00612216">
        <w:rPr>
          <w:rFonts w:cs="BaskervilleTenPro"/>
          <w:szCs w:val="21"/>
        </w:rPr>
        <w:t>complete the</w:t>
      </w:r>
      <w:r w:rsidR="002C1156">
        <w:rPr>
          <w:rFonts w:cs="BaskervilleTenPro"/>
          <w:szCs w:val="21"/>
        </w:rPr>
        <w:t xml:space="preserve"> all-star bel canto cast.</w:t>
      </w:r>
    </w:p>
    <w:p w14:paraId="01D27E81" w14:textId="079A6615" w:rsidR="00EE5A86" w:rsidRDefault="00EE5A86" w:rsidP="008975BE">
      <w:pPr>
        <w:pStyle w:val="NormalIndent"/>
        <w:spacing w:line="240" w:lineRule="auto"/>
        <w:ind w:firstLine="0"/>
        <w:contextualSpacing/>
        <w:rPr>
          <w:szCs w:val="21"/>
        </w:rPr>
      </w:pPr>
    </w:p>
    <w:p w14:paraId="7436F7AA" w14:textId="7058C08B" w:rsidR="000375F7" w:rsidRPr="00BB1714" w:rsidRDefault="005F7E2F" w:rsidP="00EB0D67">
      <w:pPr>
        <w:autoSpaceDE w:val="0"/>
        <w:autoSpaceDN w:val="0"/>
        <w:spacing w:line="240" w:lineRule="auto"/>
        <w:contextualSpacing/>
      </w:pPr>
      <w:r>
        <w:rPr>
          <w:b/>
          <w:szCs w:val="21"/>
        </w:rPr>
        <w:t>John Copley</w:t>
      </w:r>
      <w:r w:rsidRPr="009F56B6">
        <w:rPr>
          <w:szCs w:val="21"/>
        </w:rPr>
        <w:t>’s</w:t>
      </w:r>
      <w:r>
        <w:rPr>
          <w:b/>
          <w:szCs w:val="21"/>
        </w:rPr>
        <w:t xml:space="preserve"> </w:t>
      </w:r>
      <w:r w:rsidR="00A536BB">
        <w:rPr>
          <w:szCs w:val="21"/>
        </w:rPr>
        <w:t xml:space="preserve">production </w:t>
      </w:r>
      <w:r w:rsidR="00D953C3">
        <w:rPr>
          <w:szCs w:val="21"/>
        </w:rPr>
        <w:t xml:space="preserve">takes place in Ancient Babylon, where </w:t>
      </w:r>
      <w:r>
        <w:rPr>
          <w:szCs w:val="21"/>
        </w:rPr>
        <w:t xml:space="preserve">Assur comes to the temple of Baal in hopes that Queen </w:t>
      </w:r>
      <w:proofErr w:type="spellStart"/>
      <w:r>
        <w:rPr>
          <w:szCs w:val="21"/>
        </w:rPr>
        <w:t>Semiramide</w:t>
      </w:r>
      <w:proofErr w:type="spellEnd"/>
      <w:r>
        <w:rPr>
          <w:szCs w:val="21"/>
        </w:rPr>
        <w:t xml:space="preserve"> will choose him as the successor to the fallen King Ni</w:t>
      </w:r>
      <w:r w:rsidR="00D953C3">
        <w:rPr>
          <w:szCs w:val="21"/>
        </w:rPr>
        <w:t xml:space="preserve">no. His </w:t>
      </w:r>
      <w:r w:rsidR="00DC07C5">
        <w:rPr>
          <w:szCs w:val="21"/>
        </w:rPr>
        <w:t xml:space="preserve">plans for the throne are </w:t>
      </w:r>
      <w:r w:rsidR="00D953C3">
        <w:rPr>
          <w:szCs w:val="21"/>
        </w:rPr>
        <w:t xml:space="preserve">quickly </w:t>
      </w:r>
      <w:r w:rsidR="000723B4" w:rsidRPr="000723B4">
        <w:rPr>
          <w:color w:val="000000" w:themeColor="text1"/>
        </w:rPr>
        <w:t>thwarted</w:t>
      </w:r>
      <w:r w:rsidR="000723B4">
        <w:rPr>
          <w:color w:val="FF0000"/>
        </w:rPr>
        <w:t xml:space="preserve"> </w:t>
      </w:r>
      <w:r w:rsidR="00DC07C5">
        <w:rPr>
          <w:szCs w:val="21"/>
        </w:rPr>
        <w:t xml:space="preserve">by the arrival of </w:t>
      </w:r>
      <w:r w:rsidR="00612216">
        <w:rPr>
          <w:szCs w:val="21"/>
        </w:rPr>
        <w:t xml:space="preserve">the warrior </w:t>
      </w:r>
      <w:proofErr w:type="spellStart"/>
      <w:r w:rsidR="00DC07C5">
        <w:rPr>
          <w:szCs w:val="21"/>
        </w:rPr>
        <w:t>Arsace</w:t>
      </w:r>
      <w:proofErr w:type="spellEnd"/>
      <w:r w:rsidR="00DC07C5">
        <w:rPr>
          <w:szCs w:val="21"/>
        </w:rPr>
        <w:t xml:space="preserve">, who was summoned by </w:t>
      </w:r>
      <w:r w:rsidR="00D953C3">
        <w:rPr>
          <w:szCs w:val="21"/>
        </w:rPr>
        <w:t>the queen</w:t>
      </w:r>
      <w:r w:rsidR="00C0062E">
        <w:rPr>
          <w:szCs w:val="21"/>
        </w:rPr>
        <w:t xml:space="preserve"> and is announced to become both king and her husband.</w:t>
      </w:r>
      <w:r w:rsidR="00124AAF">
        <w:rPr>
          <w:szCs w:val="21"/>
        </w:rPr>
        <w:t xml:space="preserve"> </w:t>
      </w:r>
      <w:r w:rsidR="00C0062E">
        <w:rPr>
          <w:szCs w:val="21"/>
        </w:rPr>
        <w:t>T</w:t>
      </w:r>
      <w:r w:rsidR="00124AAF">
        <w:rPr>
          <w:szCs w:val="21"/>
        </w:rPr>
        <w:t>he ghost of Nino appears</w:t>
      </w:r>
      <w:r w:rsidR="00A476CC">
        <w:rPr>
          <w:szCs w:val="21"/>
        </w:rPr>
        <w:t xml:space="preserve"> and proclaims</w:t>
      </w:r>
      <w:r w:rsidR="002C7F7E">
        <w:rPr>
          <w:szCs w:val="21"/>
        </w:rPr>
        <w:t xml:space="preserve"> </w:t>
      </w:r>
      <w:r w:rsidR="00124AAF">
        <w:rPr>
          <w:szCs w:val="21"/>
        </w:rPr>
        <w:t>that the warrior will reign, but only after a vi</w:t>
      </w:r>
      <w:r w:rsidR="00C0062E">
        <w:rPr>
          <w:szCs w:val="21"/>
        </w:rPr>
        <w:t xml:space="preserve">ctim is sacrificed in atonement, leading </w:t>
      </w:r>
      <w:proofErr w:type="spellStart"/>
      <w:r w:rsidR="00C0062E">
        <w:rPr>
          <w:szCs w:val="21"/>
        </w:rPr>
        <w:t>Arsace</w:t>
      </w:r>
      <w:proofErr w:type="spellEnd"/>
      <w:r w:rsidR="00C0062E">
        <w:rPr>
          <w:szCs w:val="21"/>
        </w:rPr>
        <w:t xml:space="preserve"> to vow vengeance.</w:t>
      </w:r>
      <w:r w:rsidR="00124AAF">
        <w:rPr>
          <w:szCs w:val="21"/>
        </w:rPr>
        <w:t xml:space="preserve"> </w:t>
      </w:r>
      <w:proofErr w:type="spellStart"/>
      <w:r w:rsidR="00124AAF">
        <w:t>Semiramide</w:t>
      </w:r>
      <w:proofErr w:type="spellEnd"/>
      <w:r w:rsidR="00124AAF">
        <w:t xml:space="preserve"> </w:t>
      </w:r>
      <w:r w:rsidR="00DC07C5">
        <w:t xml:space="preserve">later </w:t>
      </w:r>
      <w:r w:rsidR="00A46601">
        <w:t xml:space="preserve">denies </w:t>
      </w:r>
      <w:r w:rsidR="00124AAF">
        <w:t xml:space="preserve">Assur’s claim that she promised her hand in </w:t>
      </w:r>
      <w:r w:rsidR="00A07F73">
        <w:t xml:space="preserve">marriage in </w:t>
      </w:r>
      <w:r w:rsidR="00124AAF">
        <w:t>return for arranging Nino’</w:t>
      </w:r>
      <w:r w:rsidR="003C0340">
        <w:t xml:space="preserve">s murder. </w:t>
      </w:r>
      <w:proofErr w:type="spellStart"/>
      <w:r w:rsidR="003C0340">
        <w:t>Arsace</w:t>
      </w:r>
      <w:proofErr w:type="spellEnd"/>
      <w:r w:rsidR="00780C44">
        <w:t xml:space="preserve"> soon </w:t>
      </w:r>
      <w:r w:rsidR="003C0340">
        <w:t xml:space="preserve">learns that he is </w:t>
      </w:r>
      <w:r w:rsidR="00BB1714">
        <w:t>the true</w:t>
      </w:r>
      <w:r w:rsidR="003C0340">
        <w:t xml:space="preserve"> crown prince of Babylon, the long lost son of Nino and </w:t>
      </w:r>
      <w:proofErr w:type="spellStart"/>
      <w:r w:rsidR="003C0340">
        <w:t>Semiramide</w:t>
      </w:r>
      <w:proofErr w:type="spellEnd"/>
      <w:r w:rsidR="003C0340">
        <w:t>, and that the queen</w:t>
      </w:r>
      <w:r w:rsidR="00DC07C5">
        <w:t xml:space="preserve"> and Assur are responsible for </w:t>
      </w:r>
      <w:r w:rsidR="00C0062E">
        <w:t>his father’s</w:t>
      </w:r>
      <w:r w:rsidR="002C1156">
        <w:t xml:space="preserve"> </w:t>
      </w:r>
      <w:r w:rsidR="00DC07C5">
        <w:t>assassination.</w:t>
      </w:r>
      <w:r w:rsidR="003D6DD8">
        <w:t xml:space="preserve"> </w:t>
      </w:r>
      <w:proofErr w:type="spellStart"/>
      <w:r w:rsidR="003D6DD8">
        <w:t>Arsace</w:t>
      </w:r>
      <w:proofErr w:type="spellEnd"/>
      <w:r w:rsidR="003D6DD8">
        <w:t xml:space="preserve"> </w:t>
      </w:r>
      <w:r w:rsidR="00C0062E">
        <w:t>reveals himself to</w:t>
      </w:r>
      <w:r w:rsidR="003D6DD8">
        <w:t xml:space="preserve"> </w:t>
      </w:r>
      <w:proofErr w:type="spellStart"/>
      <w:r w:rsidR="003D6DD8">
        <w:t>Semiramide</w:t>
      </w:r>
      <w:proofErr w:type="spellEnd"/>
      <w:r w:rsidR="003D6DD8">
        <w:t xml:space="preserve"> </w:t>
      </w:r>
      <w:r w:rsidR="00C0062E">
        <w:t>as her</w:t>
      </w:r>
      <w:r w:rsidR="003D6DD8">
        <w:t xml:space="preserve"> son, </w:t>
      </w:r>
      <w:r w:rsidR="004B2352">
        <w:t xml:space="preserve">but </w:t>
      </w:r>
      <w:r w:rsidR="003D6DD8">
        <w:t>c</w:t>
      </w:r>
      <w:r w:rsidR="007D2005">
        <w:t>annot bring himself to kill his mother</w:t>
      </w:r>
      <w:r w:rsidR="00780C44">
        <w:t>,</w:t>
      </w:r>
      <w:r w:rsidR="007D2005">
        <w:t xml:space="preserve"> </w:t>
      </w:r>
      <w:r w:rsidR="00A07F73">
        <w:t>against her orders</w:t>
      </w:r>
      <w:r w:rsidR="00BB1714">
        <w:t xml:space="preserve">. </w:t>
      </w:r>
      <w:proofErr w:type="spellStart"/>
      <w:r w:rsidR="00BB1714">
        <w:t>Semiramide</w:t>
      </w:r>
      <w:proofErr w:type="spellEnd"/>
      <w:r w:rsidR="00BB1714">
        <w:t xml:space="preserve"> attempts to save </w:t>
      </w:r>
      <w:proofErr w:type="spellStart"/>
      <w:r w:rsidR="00BB1714">
        <w:t>Arsace</w:t>
      </w:r>
      <w:proofErr w:type="spellEnd"/>
      <w:r w:rsidR="00BB1714">
        <w:t xml:space="preserve"> from Assur, who is waiting to ambush </w:t>
      </w:r>
      <w:proofErr w:type="spellStart"/>
      <w:r w:rsidR="009F56B6">
        <w:t>Arsace</w:t>
      </w:r>
      <w:proofErr w:type="spellEnd"/>
      <w:r w:rsidR="009F56B6">
        <w:t xml:space="preserve"> </w:t>
      </w:r>
      <w:r w:rsidR="00BB1714">
        <w:t xml:space="preserve">at Nino’s tomb, but </w:t>
      </w:r>
      <w:r w:rsidR="00572AC4">
        <w:t>her heroic effort ends tragically at the hands of her son when</w:t>
      </w:r>
      <w:r w:rsidR="00C0062E">
        <w:t xml:space="preserve"> </w:t>
      </w:r>
      <w:r w:rsidR="00BB1714">
        <w:t>she is mistaken for her accomplice in the dark.</w:t>
      </w:r>
      <w:r w:rsidR="004B2352">
        <w:t xml:space="preserve"> </w:t>
      </w:r>
      <w:r w:rsidR="004B2352" w:rsidRPr="004B2352">
        <w:rPr>
          <w:b/>
        </w:rPr>
        <w:t xml:space="preserve">Maurizio </w:t>
      </w:r>
      <w:proofErr w:type="spellStart"/>
      <w:r w:rsidR="004B2352" w:rsidRPr="004B2352">
        <w:rPr>
          <w:b/>
        </w:rPr>
        <w:t>Benini</w:t>
      </w:r>
      <w:proofErr w:type="spellEnd"/>
      <w:r w:rsidR="004B2352">
        <w:t xml:space="preserve"> conducts.</w:t>
      </w:r>
      <w:r w:rsidR="00B264BE">
        <w:rPr>
          <w:szCs w:val="21"/>
        </w:rPr>
        <w:t xml:space="preserve"> </w:t>
      </w:r>
      <w:r w:rsidR="00276EC6" w:rsidRPr="00276EC6">
        <w:rPr>
          <w:b/>
        </w:rPr>
        <w:t xml:space="preserve">Christopher </w:t>
      </w:r>
      <w:proofErr w:type="spellStart"/>
      <w:r w:rsidR="00276EC6" w:rsidRPr="00276EC6">
        <w:rPr>
          <w:b/>
        </w:rPr>
        <w:t>Maltman</w:t>
      </w:r>
      <w:proofErr w:type="spellEnd"/>
      <w:r w:rsidR="00276EC6" w:rsidRPr="00276EC6">
        <w:rPr>
          <w:b/>
        </w:rPr>
        <w:t xml:space="preserve"> </w:t>
      </w:r>
      <w:bookmarkStart w:id="1" w:name="_GoBack"/>
      <w:bookmarkEnd w:id="1"/>
      <w:r w:rsidR="00572AC4" w:rsidRPr="00BC57B4">
        <w:t>hosts.</w:t>
      </w:r>
    </w:p>
    <w:p w14:paraId="7F19BDA4" w14:textId="70B3D8C8" w:rsidR="004C1389" w:rsidRPr="005377F1" w:rsidRDefault="004C1389" w:rsidP="00654A29">
      <w:pPr>
        <w:pStyle w:val="NoSpacing"/>
        <w:rPr>
          <w:sz w:val="21"/>
          <w:szCs w:val="21"/>
        </w:rPr>
      </w:pPr>
    </w:p>
    <w:p w14:paraId="198D3D02" w14:textId="77777777" w:rsidR="004C1389" w:rsidRPr="005377F1" w:rsidRDefault="004C1389" w:rsidP="004C1389">
      <w:pPr>
        <w:pStyle w:val="NoSpacing"/>
        <w:rPr>
          <w:sz w:val="21"/>
          <w:szCs w:val="21"/>
        </w:rPr>
      </w:pPr>
    </w:p>
    <w:p w14:paraId="5A6A3617" w14:textId="77777777" w:rsidR="004C1389" w:rsidRDefault="004C1389" w:rsidP="004C1389">
      <w:pPr>
        <w:pStyle w:val="NoSpacing"/>
        <w:rPr>
          <w:b/>
          <w:sz w:val="21"/>
          <w:szCs w:val="21"/>
        </w:rPr>
      </w:pPr>
      <w:r w:rsidRPr="005377F1">
        <w:rPr>
          <w:b/>
          <w:sz w:val="21"/>
          <w:szCs w:val="21"/>
        </w:rPr>
        <w:t>Short TV Listing:</w:t>
      </w:r>
    </w:p>
    <w:p w14:paraId="37A9EB52" w14:textId="1B109CC9" w:rsidR="004C1389" w:rsidRPr="00452615" w:rsidRDefault="002C7F7E" w:rsidP="004C1389">
      <w:pPr>
        <w:pStyle w:val="NoSpacing"/>
        <w:rPr>
          <w:sz w:val="21"/>
          <w:szCs w:val="21"/>
        </w:rPr>
      </w:pPr>
      <w:r w:rsidRPr="002C7F7E">
        <w:rPr>
          <w:rFonts w:cs="BaskervilleTenPro"/>
          <w:sz w:val="21"/>
          <w:szCs w:val="21"/>
        </w:rPr>
        <w:t xml:space="preserve">See Rossini’s masterpiece with Angela Meade as the </w:t>
      </w:r>
      <w:r w:rsidRPr="002C7F7E">
        <w:rPr>
          <w:sz w:val="21"/>
          <w:szCs w:val="21"/>
        </w:rPr>
        <w:t>Queen of Babylon</w:t>
      </w:r>
      <w:r w:rsidRPr="002C7F7E">
        <w:rPr>
          <w:rFonts w:cs="BaskervilleTenPro"/>
          <w:sz w:val="21"/>
          <w:szCs w:val="21"/>
        </w:rPr>
        <w:t xml:space="preserve"> and Elizabeth </w:t>
      </w:r>
      <w:proofErr w:type="spellStart"/>
      <w:r w:rsidRPr="002C7F7E">
        <w:rPr>
          <w:rFonts w:cs="BaskervilleTenPro"/>
          <w:sz w:val="21"/>
          <w:szCs w:val="21"/>
        </w:rPr>
        <w:t>DeShong</w:t>
      </w:r>
      <w:proofErr w:type="spellEnd"/>
      <w:r w:rsidRPr="002C7F7E">
        <w:rPr>
          <w:rFonts w:cs="BaskervilleTenPro"/>
          <w:sz w:val="21"/>
          <w:szCs w:val="21"/>
        </w:rPr>
        <w:t xml:space="preserve"> as </w:t>
      </w:r>
      <w:proofErr w:type="spellStart"/>
      <w:r w:rsidRPr="002C7F7E">
        <w:rPr>
          <w:rFonts w:cs="BaskervilleTenPro"/>
          <w:sz w:val="21"/>
          <w:szCs w:val="21"/>
        </w:rPr>
        <w:t>Arsace</w:t>
      </w:r>
      <w:proofErr w:type="spellEnd"/>
      <w:r w:rsidRPr="002C7F7E">
        <w:rPr>
          <w:rFonts w:cs="BaskervilleTenPro"/>
          <w:sz w:val="21"/>
          <w:szCs w:val="21"/>
        </w:rPr>
        <w:t>.</w:t>
      </w:r>
      <w:r w:rsidRPr="00A05BE6">
        <w:rPr>
          <w:rFonts w:cs="BaskervilleTenPro"/>
        </w:rPr>
        <w:t xml:space="preserve"> </w:t>
      </w:r>
      <w:r w:rsidR="00654A29">
        <w:rPr>
          <w:bCs/>
          <w:sz w:val="21"/>
          <w:szCs w:val="21"/>
        </w:rPr>
        <w:t>(</w:t>
      </w:r>
      <w:r>
        <w:rPr>
          <w:bCs/>
          <w:sz w:val="21"/>
          <w:szCs w:val="21"/>
        </w:rPr>
        <w:t>99</w:t>
      </w:r>
      <w:r w:rsidR="004C1389" w:rsidRPr="00157B41">
        <w:rPr>
          <w:bCs/>
          <w:sz w:val="21"/>
          <w:szCs w:val="21"/>
        </w:rPr>
        <w:t>/100)</w:t>
      </w:r>
    </w:p>
    <w:p w14:paraId="0CB56FE6" w14:textId="77777777" w:rsidR="004C1389" w:rsidRPr="00401924" w:rsidRDefault="004C1389" w:rsidP="004C1389">
      <w:pPr>
        <w:pStyle w:val="NoSpacing"/>
        <w:rPr>
          <w:bCs/>
          <w:sz w:val="21"/>
          <w:szCs w:val="21"/>
        </w:rPr>
      </w:pPr>
    </w:p>
    <w:p w14:paraId="27928C7E" w14:textId="50AD38DB" w:rsidR="004C1389" w:rsidRPr="005377F1" w:rsidRDefault="004C1389" w:rsidP="004C1389">
      <w:pPr>
        <w:pStyle w:val="NoSpacing"/>
        <w:rPr>
          <w:sz w:val="21"/>
          <w:szCs w:val="21"/>
        </w:rPr>
      </w:pPr>
    </w:p>
    <w:p w14:paraId="3C24919E" w14:textId="77777777" w:rsidR="004C1389" w:rsidRDefault="004C1389" w:rsidP="004C1389">
      <w:pPr>
        <w:pStyle w:val="NoSpacing"/>
        <w:rPr>
          <w:b/>
          <w:sz w:val="21"/>
          <w:szCs w:val="21"/>
        </w:rPr>
      </w:pPr>
      <w:r w:rsidRPr="005377F1">
        <w:rPr>
          <w:b/>
          <w:sz w:val="21"/>
          <w:szCs w:val="21"/>
        </w:rPr>
        <w:lastRenderedPageBreak/>
        <w:t>Long TV Listing:</w:t>
      </w:r>
    </w:p>
    <w:p w14:paraId="61F33E0D" w14:textId="11F97E12" w:rsidR="004C1389" w:rsidRPr="002C7F7E" w:rsidRDefault="002C7F7E" w:rsidP="00C51A8F">
      <w:pPr>
        <w:pStyle w:val="NoSpacing"/>
        <w:rPr>
          <w:sz w:val="21"/>
          <w:szCs w:val="21"/>
        </w:rPr>
      </w:pPr>
      <w:r w:rsidRPr="002C7F7E">
        <w:rPr>
          <w:rFonts w:cs="BaskervilleTenPro"/>
          <w:sz w:val="21"/>
          <w:szCs w:val="21"/>
        </w:rPr>
        <w:t xml:space="preserve">Experience Rossini’s masterpiece starring Angela Meade as Queen </w:t>
      </w:r>
      <w:proofErr w:type="spellStart"/>
      <w:r w:rsidRPr="002C7F7E">
        <w:rPr>
          <w:rFonts w:cs="BaskervilleTenPro"/>
          <w:sz w:val="21"/>
          <w:szCs w:val="21"/>
        </w:rPr>
        <w:t>Semiramide</w:t>
      </w:r>
      <w:proofErr w:type="spellEnd"/>
      <w:r w:rsidRPr="002C7F7E">
        <w:rPr>
          <w:rFonts w:cs="BaskervilleTenPro"/>
          <w:sz w:val="21"/>
          <w:szCs w:val="21"/>
        </w:rPr>
        <w:t xml:space="preserve"> and Elizabeth </w:t>
      </w:r>
      <w:proofErr w:type="spellStart"/>
      <w:r w:rsidRPr="002C7F7E">
        <w:rPr>
          <w:rFonts w:cs="BaskervilleTenPro"/>
          <w:sz w:val="21"/>
          <w:szCs w:val="21"/>
        </w:rPr>
        <w:t>DeShong</w:t>
      </w:r>
      <w:proofErr w:type="spellEnd"/>
      <w:r w:rsidRPr="002C7F7E">
        <w:rPr>
          <w:rFonts w:cs="BaskervilleTenPro"/>
          <w:sz w:val="21"/>
          <w:szCs w:val="21"/>
        </w:rPr>
        <w:t xml:space="preserve"> as </w:t>
      </w:r>
      <w:proofErr w:type="spellStart"/>
      <w:r w:rsidRPr="002C7F7E">
        <w:rPr>
          <w:rFonts w:cs="BaskervilleTenPro"/>
          <w:sz w:val="21"/>
          <w:szCs w:val="21"/>
        </w:rPr>
        <w:t>Arsace</w:t>
      </w:r>
      <w:proofErr w:type="spellEnd"/>
      <w:r w:rsidRPr="002C7F7E">
        <w:rPr>
          <w:rFonts w:cs="BaskervilleTenPro"/>
          <w:sz w:val="21"/>
          <w:szCs w:val="21"/>
        </w:rPr>
        <w:t>,</w:t>
      </w:r>
      <w:r w:rsidRPr="002C7F7E">
        <w:rPr>
          <w:sz w:val="21"/>
          <w:szCs w:val="21"/>
        </w:rPr>
        <w:t xml:space="preserve"> </w:t>
      </w:r>
      <w:r w:rsidRPr="002C7F7E">
        <w:rPr>
          <w:rFonts w:cs="BaskervilleTenPro"/>
          <w:sz w:val="21"/>
          <w:szCs w:val="21"/>
        </w:rPr>
        <w:t xml:space="preserve">the Queen’s fiancé and her own son. Javier </w:t>
      </w:r>
      <w:proofErr w:type="spellStart"/>
      <w:r w:rsidRPr="002C7F7E">
        <w:rPr>
          <w:rFonts w:cs="BaskervilleTenPro"/>
          <w:sz w:val="21"/>
          <w:szCs w:val="21"/>
        </w:rPr>
        <w:t>Camarena</w:t>
      </w:r>
      <w:proofErr w:type="spellEnd"/>
      <w:r w:rsidRPr="002C7F7E">
        <w:rPr>
          <w:rFonts w:cs="BaskervilleTenPro"/>
          <w:sz w:val="21"/>
          <w:szCs w:val="21"/>
        </w:rPr>
        <w:t xml:space="preserve">, </w:t>
      </w:r>
      <w:proofErr w:type="spellStart"/>
      <w:r w:rsidRPr="002C7F7E">
        <w:rPr>
          <w:rFonts w:cs="BaskervilleTenPro"/>
          <w:sz w:val="21"/>
          <w:szCs w:val="21"/>
        </w:rPr>
        <w:t>Ildar</w:t>
      </w:r>
      <w:proofErr w:type="spellEnd"/>
      <w:r w:rsidRPr="002C7F7E">
        <w:rPr>
          <w:rFonts w:cs="BaskervilleTenPro"/>
          <w:sz w:val="21"/>
          <w:szCs w:val="21"/>
        </w:rPr>
        <w:t xml:space="preserve"> </w:t>
      </w:r>
      <w:proofErr w:type="spellStart"/>
      <w:r w:rsidRPr="002C7F7E">
        <w:rPr>
          <w:rFonts w:cs="BaskervilleTenPro"/>
          <w:sz w:val="21"/>
          <w:szCs w:val="21"/>
        </w:rPr>
        <w:t>Abdrazakov</w:t>
      </w:r>
      <w:proofErr w:type="spellEnd"/>
      <w:r w:rsidRPr="002C7F7E">
        <w:rPr>
          <w:rFonts w:cs="BaskervilleTenPro"/>
          <w:sz w:val="21"/>
          <w:szCs w:val="21"/>
        </w:rPr>
        <w:t xml:space="preserve"> and Ryan Speedo Green complete the cast. Maurizio </w:t>
      </w:r>
      <w:proofErr w:type="spellStart"/>
      <w:r w:rsidRPr="002C7F7E">
        <w:rPr>
          <w:rFonts w:cs="BaskervilleTenPro"/>
          <w:sz w:val="21"/>
          <w:szCs w:val="21"/>
        </w:rPr>
        <w:t>Benini</w:t>
      </w:r>
      <w:proofErr w:type="spellEnd"/>
      <w:r w:rsidRPr="002C7F7E">
        <w:rPr>
          <w:rFonts w:cs="BaskervilleTenPro"/>
          <w:sz w:val="21"/>
          <w:szCs w:val="21"/>
        </w:rPr>
        <w:t xml:space="preserve"> conducts. </w:t>
      </w:r>
      <w:r w:rsidR="00452615" w:rsidRPr="002C7F7E">
        <w:rPr>
          <w:sz w:val="21"/>
          <w:szCs w:val="21"/>
        </w:rPr>
        <w:t xml:space="preserve"> </w:t>
      </w:r>
      <w:r w:rsidR="00654A29" w:rsidRPr="002C7F7E">
        <w:rPr>
          <w:bCs/>
          <w:sz w:val="21"/>
          <w:szCs w:val="21"/>
        </w:rPr>
        <w:t>(</w:t>
      </w:r>
      <w:r w:rsidRPr="002C7F7E">
        <w:rPr>
          <w:bCs/>
          <w:sz w:val="21"/>
          <w:szCs w:val="21"/>
        </w:rPr>
        <w:t>246</w:t>
      </w:r>
      <w:r w:rsidR="004C1389" w:rsidRPr="002C7F7E">
        <w:rPr>
          <w:bCs/>
          <w:sz w:val="21"/>
          <w:szCs w:val="21"/>
        </w:rPr>
        <w:t>/250)</w:t>
      </w:r>
    </w:p>
    <w:p w14:paraId="1E9F1A46" w14:textId="29D05934" w:rsidR="00340D76" w:rsidRDefault="00340D76" w:rsidP="004C1389">
      <w:pPr>
        <w:pStyle w:val="NoSpacing"/>
        <w:rPr>
          <w:szCs w:val="21"/>
        </w:rPr>
      </w:pPr>
    </w:p>
    <w:p w14:paraId="63E4C972" w14:textId="77777777" w:rsidR="004C1389" w:rsidRPr="005377F1" w:rsidRDefault="004C1389" w:rsidP="004C1389">
      <w:pPr>
        <w:pStyle w:val="NoSpacing"/>
        <w:rPr>
          <w:b/>
          <w:sz w:val="21"/>
          <w:szCs w:val="21"/>
        </w:rPr>
      </w:pPr>
      <w:r w:rsidRPr="005377F1">
        <w:rPr>
          <w:b/>
          <w:sz w:val="21"/>
          <w:szCs w:val="21"/>
        </w:rPr>
        <w:t>Airdates:</w:t>
      </w:r>
    </w:p>
    <w:p w14:paraId="5B10F35A" w14:textId="1ADA5E31" w:rsidR="004C1389" w:rsidRDefault="004C1389" w:rsidP="004C1389">
      <w:pPr>
        <w:pStyle w:val="NoSpacing"/>
        <w:rPr>
          <w:sz w:val="21"/>
          <w:szCs w:val="21"/>
        </w:rPr>
      </w:pPr>
      <w:r w:rsidRPr="005377F1">
        <w:rPr>
          <w:sz w:val="21"/>
          <w:szCs w:val="21"/>
        </w:rPr>
        <w:t>National:</w:t>
      </w:r>
      <w:r>
        <w:rPr>
          <w:sz w:val="21"/>
          <w:szCs w:val="21"/>
        </w:rPr>
        <w:t xml:space="preserve"> </w:t>
      </w:r>
      <w:r w:rsidRPr="00AB4E6D">
        <w:rPr>
          <w:sz w:val="21"/>
          <w:szCs w:val="21"/>
        </w:rPr>
        <w:t>Sunday,</w:t>
      </w:r>
      <w:r w:rsidR="00340D76">
        <w:rPr>
          <w:sz w:val="21"/>
          <w:szCs w:val="21"/>
        </w:rPr>
        <w:t xml:space="preserve"> </w:t>
      </w:r>
      <w:r w:rsidR="007C7E58">
        <w:rPr>
          <w:sz w:val="21"/>
          <w:szCs w:val="21"/>
        </w:rPr>
        <w:t>July 8</w:t>
      </w:r>
      <w:r w:rsidRPr="00AB4E6D">
        <w:rPr>
          <w:sz w:val="21"/>
          <w:szCs w:val="21"/>
        </w:rPr>
        <w:t xml:space="preserve"> at 12:00</w:t>
      </w:r>
      <w:r w:rsidR="00C22D33">
        <w:rPr>
          <w:sz w:val="21"/>
          <w:szCs w:val="21"/>
        </w:rPr>
        <w:t xml:space="preserve"> </w:t>
      </w:r>
      <w:r w:rsidRPr="00AB4E6D">
        <w:rPr>
          <w:sz w:val="21"/>
          <w:szCs w:val="21"/>
        </w:rPr>
        <w:t>p</w:t>
      </w:r>
      <w:r w:rsidR="00C22D33">
        <w:rPr>
          <w:sz w:val="21"/>
          <w:szCs w:val="21"/>
        </w:rPr>
        <w:t>.</w:t>
      </w:r>
      <w:r w:rsidRPr="00AB4E6D">
        <w:rPr>
          <w:sz w:val="21"/>
          <w:szCs w:val="21"/>
        </w:rPr>
        <w:t>m</w:t>
      </w:r>
      <w:r w:rsidR="00C22D33">
        <w:rPr>
          <w:sz w:val="21"/>
          <w:szCs w:val="21"/>
        </w:rPr>
        <w:t>. on PBS</w:t>
      </w:r>
    </w:p>
    <w:p w14:paraId="3454B4D7" w14:textId="5D0E7D9B" w:rsidR="004C1389" w:rsidRPr="005377F1" w:rsidRDefault="004C1389" w:rsidP="004C1389">
      <w:pPr>
        <w:pStyle w:val="NoSpacing"/>
        <w:rPr>
          <w:sz w:val="21"/>
          <w:szCs w:val="21"/>
        </w:rPr>
      </w:pPr>
      <w:r>
        <w:rPr>
          <w:sz w:val="21"/>
          <w:szCs w:val="21"/>
        </w:rPr>
        <w:t>New York</w:t>
      </w:r>
      <w:r w:rsidR="00C22D33">
        <w:rPr>
          <w:sz w:val="21"/>
          <w:szCs w:val="21"/>
        </w:rPr>
        <w:t xml:space="preserve"> metro area</w:t>
      </w:r>
      <w:r>
        <w:rPr>
          <w:sz w:val="21"/>
          <w:szCs w:val="21"/>
        </w:rPr>
        <w:t xml:space="preserve">: Sunday, </w:t>
      </w:r>
      <w:r w:rsidR="007C7E58">
        <w:rPr>
          <w:sz w:val="21"/>
          <w:szCs w:val="21"/>
        </w:rPr>
        <w:t>July 8</w:t>
      </w:r>
      <w:r w:rsidR="0098348B">
        <w:rPr>
          <w:sz w:val="21"/>
          <w:szCs w:val="21"/>
        </w:rPr>
        <w:t xml:space="preserve"> </w:t>
      </w:r>
      <w:r>
        <w:rPr>
          <w:sz w:val="21"/>
          <w:szCs w:val="21"/>
        </w:rPr>
        <w:t>at 1:00</w:t>
      </w:r>
      <w:r w:rsidR="00C22D33">
        <w:rPr>
          <w:sz w:val="21"/>
          <w:szCs w:val="21"/>
        </w:rPr>
        <w:t xml:space="preserve"> </w:t>
      </w:r>
      <w:r>
        <w:rPr>
          <w:sz w:val="21"/>
          <w:szCs w:val="21"/>
        </w:rPr>
        <w:t>p</w:t>
      </w:r>
      <w:r w:rsidR="00C22D33">
        <w:rPr>
          <w:sz w:val="21"/>
          <w:szCs w:val="21"/>
        </w:rPr>
        <w:t>.</w:t>
      </w:r>
      <w:r>
        <w:rPr>
          <w:sz w:val="21"/>
          <w:szCs w:val="21"/>
        </w:rPr>
        <w:t>m</w:t>
      </w:r>
      <w:r w:rsidR="00C22D33">
        <w:rPr>
          <w:sz w:val="21"/>
          <w:szCs w:val="21"/>
        </w:rPr>
        <w:t>.</w:t>
      </w:r>
      <w:r>
        <w:rPr>
          <w:sz w:val="21"/>
          <w:szCs w:val="21"/>
        </w:rPr>
        <w:t xml:space="preserve"> on THIRTEEN</w:t>
      </w:r>
    </w:p>
    <w:p w14:paraId="30AA5A39" w14:textId="77777777" w:rsidR="004C1389" w:rsidRPr="005377F1" w:rsidRDefault="004C1389" w:rsidP="004C1389">
      <w:pPr>
        <w:pStyle w:val="NoSpacing"/>
        <w:rPr>
          <w:sz w:val="21"/>
          <w:szCs w:val="21"/>
        </w:rPr>
      </w:pPr>
    </w:p>
    <w:p w14:paraId="12540671" w14:textId="77777777" w:rsidR="004C1389" w:rsidRDefault="004C1389" w:rsidP="004C1389">
      <w:pPr>
        <w:pStyle w:val="NoSpacing"/>
        <w:rPr>
          <w:b/>
          <w:sz w:val="21"/>
          <w:szCs w:val="21"/>
        </w:rPr>
      </w:pPr>
      <w:r w:rsidRPr="005377F1">
        <w:rPr>
          <w:b/>
          <w:sz w:val="21"/>
          <w:szCs w:val="21"/>
        </w:rPr>
        <w:t>Notable Talent:</w:t>
      </w:r>
    </w:p>
    <w:p w14:paraId="2B1AE535" w14:textId="3FA06848" w:rsidR="00164185" w:rsidRPr="00572AC4" w:rsidRDefault="00572AC4" w:rsidP="00164185">
      <w:pPr>
        <w:pStyle w:val="NoSpacing"/>
        <w:numPr>
          <w:ilvl w:val="0"/>
          <w:numId w:val="8"/>
        </w:numPr>
        <w:rPr>
          <w:b/>
          <w:sz w:val="21"/>
          <w:szCs w:val="21"/>
        </w:rPr>
      </w:pPr>
      <w:r>
        <w:rPr>
          <w:sz w:val="21"/>
          <w:szCs w:val="21"/>
        </w:rPr>
        <w:t xml:space="preserve">Angela Meade – </w:t>
      </w:r>
      <w:proofErr w:type="spellStart"/>
      <w:r>
        <w:rPr>
          <w:sz w:val="21"/>
          <w:szCs w:val="21"/>
        </w:rPr>
        <w:t>Semiramide</w:t>
      </w:r>
      <w:proofErr w:type="spellEnd"/>
    </w:p>
    <w:p w14:paraId="5663EFDD" w14:textId="01655943" w:rsidR="00572AC4" w:rsidRPr="00572AC4" w:rsidRDefault="00572AC4" w:rsidP="00164185">
      <w:pPr>
        <w:pStyle w:val="NoSpacing"/>
        <w:numPr>
          <w:ilvl w:val="0"/>
          <w:numId w:val="8"/>
        </w:numPr>
        <w:rPr>
          <w:b/>
          <w:sz w:val="21"/>
          <w:szCs w:val="21"/>
        </w:rPr>
      </w:pPr>
      <w:r>
        <w:rPr>
          <w:sz w:val="21"/>
          <w:szCs w:val="21"/>
        </w:rPr>
        <w:t xml:space="preserve">Elizabeth </w:t>
      </w:r>
      <w:proofErr w:type="spellStart"/>
      <w:r>
        <w:rPr>
          <w:sz w:val="21"/>
          <w:szCs w:val="21"/>
        </w:rPr>
        <w:t>DeShong</w:t>
      </w:r>
      <w:proofErr w:type="spellEnd"/>
      <w:r>
        <w:rPr>
          <w:sz w:val="21"/>
          <w:szCs w:val="21"/>
        </w:rPr>
        <w:t xml:space="preserve"> – </w:t>
      </w:r>
      <w:proofErr w:type="spellStart"/>
      <w:r>
        <w:rPr>
          <w:sz w:val="21"/>
          <w:szCs w:val="21"/>
        </w:rPr>
        <w:t>Arsace</w:t>
      </w:r>
      <w:proofErr w:type="spellEnd"/>
    </w:p>
    <w:p w14:paraId="38A4AE43" w14:textId="2B662C3E" w:rsidR="00572AC4" w:rsidRPr="00572AC4" w:rsidRDefault="00572AC4" w:rsidP="00164185">
      <w:pPr>
        <w:pStyle w:val="NoSpacing"/>
        <w:numPr>
          <w:ilvl w:val="0"/>
          <w:numId w:val="8"/>
        </w:numPr>
        <w:rPr>
          <w:sz w:val="21"/>
          <w:szCs w:val="21"/>
        </w:rPr>
      </w:pPr>
      <w:proofErr w:type="spellStart"/>
      <w:r w:rsidRPr="00572AC4">
        <w:rPr>
          <w:sz w:val="21"/>
          <w:szCs w:val="21"/>
        </w:rPr>
        <w:t>Ildar</w:t>
      </w:r>
      <w:proofErr w:type="spellEnd"/>
      <w:r w:rsidRPr="00572AC4">
        <w:rPr>
          <w:sz w:val="21"/>
          <w:szCs w:val="21"/>
        </w:rPr>
        <w:t xml:space="preserve"> </w:t>
      </w:r>
      <w:proofErr w:type="spellStart"/>
      <w:r w:rsidRPr="00572AC4">
        <w:rPr>
          <w:sz w:val="21"/>
          <w:szCs w:val="21"/>
        </w:rPr>
        <w:t>Abdrazakov</w:t>
      </w:r>
      <w:proofErr w:type="spellEnd"/>
      <w:r>
        <w:rPr>
          <w:sz w:val="21"/>
          <w:szCs w:val="21"/>
        </w:rPr>
        <w:t xml:space="preserve"> </w:t>
      </w:r>
      <w:r w:rsidR="00A07F73">
        <w:rPr>
          <w:sz w:val="21"/>
          <w:szCs w:val="21"/>
        </w:rPr>
        <w:t>–</w:t>
      </w:r>
      <w:r>
        <w:rPr>
          <w:sz w:val="21"/>
          <w:szCs w:val="21"/>
        </w:rPr>
        <w:t xml:space="preserve"> Assur</w:t>
      </w:r>
    </w:p>
    <w:p w14:paraId="07CD5DD6" w14:textId="4FC44C01" w:rsidR="00572AC4" w:rsidRPr="00572AC4" w:rsidRDefault="00572AC4" w:rsidP="00164185">
      <w:pPr>
        <w:pStyle w:val="NoSpacing"/>
        <w:numPr>
          <w:ilvl w:val="0"/>
          <w:numId w:val="8"/>
        </w:numPr>
        <w:rPr>
          <w:b/>
          <w:sz w:val="21"/>
          <w:szCs w:val="21"/>
        </w:rPr>
      </w:pPr>
      <w:r>
        <w:rPr>
          <w:sz w:val="21"/>
          <w:szCs w:val="21"/>
        </w:rPr>
        <w:t xml:space="preserve">Javier </w:t>
      </w:r>
      <w:proofErr w:type="spellStart"/>
      <w:r>
        <w:rPr>
          <w:sz w:val="21"/>
          <w:szCs w:val="21"/>
        </w:rPr>
        <w:t>Camarena</w:t>
      </w:r>
      <w:proofErr w:type="spellEnd"/>
      <w:r>
        <w:rPr>
          <w:sz w:val="21"/>
          <w:szCs w:val="21"/>
        </w:rPr>
        <w:t xml:space="preserve"> – </w:t>
      </w:r>
      <w:proofErr w:type="spellStart"/>
      <w:r>
        <w:rPr>
          <w:sz w:val="21"/>
          <w:szCs w:val="21"/>
        </w:rPr>
        <w:t>Idreno</w:t>
      </w:r>
      <w:proofErr w:type="spellEnd"/>
    </w:p>
    <w:p w14:paraId="281E1225" w14:textId="09BC06BE" w:rsidR="00572AC4" w:rsidRPr="00572AC4" w:rsidRDefault="00572AC4" w:rsidP="00164185">
      <w:pPr>
        <w:pStyle w:val="NoSpacing"/>
        <w:numPr>
          <w:ilvl w:val="0"/>
          <w:numId w:val="8"/>
        </w:numPr>
        <w:rPr>
          <w:sz w:val="21"/>
          <w:szCs w:val="21"/>
        </w:rPr>
      </w:pPr>
      <w:r w:rsidRPr="00572AC4">
        <w:rPr>
          <w:sz w:val="21"/>
          <w:szCs w:val="21"/>
        </w:rPr>
        <w:t xml:space="preserve">Ryan Speedo Green </w:t>
      </w:r>
      <w:r w:rsidR="00A07F73">
        <w:rPr>
          <w:sz w:val="21"/>
          <w:szCs w:val="21"/>
        </w:rPr>
        <w:t>–</w:t>
      </w:r>
      <w:r w:rsidRPr="00572AC4">
        <w:rPr>
          <w:sz w:val="21"/>
          <w:szCs w:val="21"/>
        </w:rPr>
        <w:t xml:space="preserve"> </w:t>
      </w:r>
      <w:proofErr w:type="spellStart"/>
      <w:r w:rsidRPr="00572AC4">
        <w:rPr>
          <w:sz w:val="21"/>
          <w:szCs w:val="21"/>
        </w:rPr>
        <w:t>Oroe</w:t>
      </w:r>
      <w:proofErr w:type="spellEnd"/>
    </w:p>
    <w:p w14:paraId="3C9A13F0" w14:textId="77777777" w:rsidR="004C1389" w:rsidRPr="005377F1" w:rsidRDefault="004C1389" w:rsidP="004C1389">
      <w:pPr>
        <w:pStyle w:val="NoSpacing"/>
        <w:ind w:left="720"/>
        <w:rPr>
          <w:sz w:val="21"/>
          <w:szCs w:val="21"/>
        </w:rPr>
      </w:pPr>
    </w:p>
    <w:p w14:paraId="7DFBBCD2" w14:textId="31ECC7E8" w:rsidR="004C1389" w:rsidRPr="005377F1" w:rsidRDefault="004C1389" w:rsidP="004C1389">
      <w:pPr>
        <w:pStyle w:val="NoSpacing"/>
        <w:rPr>
          <w:sz w:val="21"/>
          <w:szCs w:val="21"/>
        </w:rPr>
      </w:pPr>
      <w:r w:rsidRPr="00114A9E">
        <w:rPr>
          <w:b/>
          <w:sz w:val="21"/>
          <w:szCs w:val="21"/>
        </w:rPr>
        <w:t>Run time:</w:t>
      </w:r>
      <w:r>
        <w:rPr>
          <w:sz w:val="21"/>
          <w:szCs w:val="21"/>
        </w:rPr>
        <w:t xml:space="preserve"> </w:t>
      </w:r>
      <w:r w:rsidR="004B2352">
        <w:rPr>
          <w:sz w:val="21"/>
          <w:szCs w:val="21"/>
        </w:rPr>
        <w:t>3.5</w:t>
      </w:r>
      <w:r w:rsidR="00114A9E">
        <w:rPr>
          <w:sz w:val="21"/>
          <w:szCs w:val="21"/>
        </w:rPr>
        <w:t xml:space="preserve"> hours</w:t>
      </w:r>
    </w:p>
    <w:p w14:paraId="3D87ADF0" w14:textId="77777777" w:rsidR="004C1389" w:rsidRPr="005377F1" w:rsidRDefault="004C1389" w:rsidP="004C1389">
      <w:pPr>
        <w:pStyle w:val="NoSpacing"/>
        <w:rPr>
          <w:sz w:val="21"/>
          <w:szCs w:val="21"/>
        </w:rPr>
      </w:pPr>
    </w:p>
    <w:p w14:paraId="1928AE86" w14:textId="77777777" w:rsidR="004C1389" w:rsidRDefault="004C1389" w:rsidP="004C1389">
      <w:pPr>
        <w:pStyle w:val="NoSpacing"/>
        <w:rPr>
          <w:b/>
          <w:sz w:val="21"/>
          <w:szCs w:val="21"/>
        </w:rPr>
      </w:pPr>
      <w:r w:rsidRPr="005377F1">
        <w:rPr>
          <w:b/>
          <w:sz w:val="21"/>
          <w:szCs w:val="21"/>
        </w:rPr>
        <w:t>Production Credits:</w:t>
      </w:r>
    </w:p>
    <w:p w14:paraId="70F7B711" w14:textId="0D5B4DB1" w:rsidR="007743C7" w:rsidRDefault="007743C7" w:rsidP="007C7E58">
      <w:pPr>
        <w:pStyle w:val="NoSpacing"/>
        <w:numPr>
          <w:ilvl w:val="0"/>
          <w:numId w:val="7"/>
        </w:numPr>
        <w:rPr>
          <w:sz w:val="21"/>
          <w:szCs w:val="21"/>
        </w:rPr>
      </w:pPr>
      <w:r>
        <w:rPr>
          <w:sz w:val="21"/>
          <w:szCs w:val="21"/>
        </w:rPr>
        <w:t xml:space="preserve">Maurizio </w:t>
      </w:r>
      <w:proofErr w:type="spellStart"/>
      <w:r>
        <w:rPr>
          <w:sz w:val="21"/>
          <w:szCs w:val="21"/>
        </w:rPr>
        <w:t>Benini</w:t>
      </w:r>
      <w:proofErr w:type="spellEnd"/>
      <w:r>
        <w:rPr>
          <w:sz w:val="21"/>
          <w:szCs w:val="21"/>
        </w:rPr>
        <w:t xml:space="preserve"> </w:t>
      </w:r>
      <w:r w:rsidR="00A07F73">
        <w:rPr>
          <w:sz w:val="21"/>
          <w:szCs w:val="21"/>
        </w:rPr>
        <w:t>–</w:t>
      </w:r>
      <w:r>
        <w:rPr>
          <w:sz w:val="21"/>
          <w:szCs w:val="21"/>
        </w:rPr>
        <w:t xml:space="preserve"> Conductor</w:t>
      </w:r>
    </w:p>
    <w:p w14:paraId="58FA5DE9" w14:textId="6B32FF75" w:rsidR="00164185" w:rsidRDefault="004B2352" w:rsidP="007C7E58">
      <w:pPr>
        <w:pStyle w:val="NoSpacing"/>
        <w:numPr>
          <w:ilvl w:val="0"/>
          <w:numId w:val="7"/>
        </w:numPr>
        <w:rPr>
          <w:sz w:val="21"/>
          <w:szCs w:val="21"/>
        </w:rPr>
      </w:pPr>
      <w:r>
        <w:rPr>
          <w:sz w:val="21"/>
          <w:szCs w:val="21"/>
        </w:rPr>
        <w:t>John Copley – Production</w:t>
      </w:r>
    </w:p>
    <w:p w14:paraId="6B569E8D" w14:textId="2DC8D0CC" w:rsidR="004B2352" w:rsidRDefault="004B2352" w:rsidP="007C7E58">
      <w:pPr>
        <w:pStyle w:val="NoSpacing"/>
        <w:numPr>
          <w:ilvl w:val="0"/>
          <w:numId w:val="7"/>
        </w:numPr>
        <w:rPr>
          <w:sz w:val="21"/>
          <w:szCs w:val="21"/>
        </w:rPr>
      </w:pPr>
      <w:r>
        <w:rPr>
          <w:sz w:val="21"/>
          <w:szCs w:val="21"/>
        </w:rPr>
        <w:t>John Conklin – Set Designer</w:t>
      </w:r>
    </w:p>
    <w:p w14:paraId="6C83B81C" w14:textId="70B50390" w:rsidR="004B2352" w:rsidRDefault="004B2352" w:rsidP="007C7E58">
      <w:pPr>
        <w:pStyle w:val="NoSpacing"/>
        <w:numPr>
          <w:ilvl w:val="0"/>
          <w:numId w:val="7"/>
        </w:numPr>
        <w:rPr>
          <w:sz w:val="21"/>
          <w:szCs w:val="21"/>
        </w:rPr>
      </w:pPr>
      <w:r>
        <w:rPr>
          <w:sz w:val="21"/>
          <w:szCs w:val="21"/>
        </w:rPr>
        <w:t xml:space="preserve">Michael </w:t>
      </w:r>
      <w:proofErr w:type="spellStart"/>
      <w:r>
        <w:rPr>
          <w:sz w:val="21"/>
          <w:szCs w:val="21"/>
        </w:rPr>
        <w:t>Stennett</w:t>
      </w:r>
      <w:proofErr w:type="spellEnd"/>
      <w:r>
        <w:rPr>
          <w:sz w:val="21"/>
          <w:szCs w:val="21"/>
        </w:rPr>
        <w:t xml:space="preserve"> – Costume Designer</w:t>
      </w:r>
    </w:p>
    <w:p w14:paraId="0BFEE03A" w14:textId="2E477E8F" w:rsidR="004B2352" w:rsidRDefault="004B2352" w:rsidP="007C7E58">
      <w:pPr>
        <w:pStyle w:val="NoSpacing"/>
        <w:numPr>
          <w:ilvl w:val="0"/>
          <w:numId w:val="7"/>
        </w:numPr>
        <w:rPr>
          <w:sz w:val="21"/>
          <w:szCs w:val="21"/>
        </w:rPr>
      </w:pPr>
      <w:r>
        <w:rPr>
          <w:sz w:val="21"/>
          <w:szCs w:val="21"/>
        </w:rPr>
        <w:t>Gil Wechsler – Lighting Designer</w:t>
      </w:r>
    </w:p>
    <w:p w14:paraId="3FFAE859" w14:textId="77777777" w:rsidR="007C7E58" w:rsidRPr="00EF106E" w:rsidRDefault="007C7E58" w:rsidP="004B2352">
      <w:pPr>
        <w:pStyle w:val="NoSpacing"/>
        <w:rPr>
          <w:sz w:val="21"/>
          <w:szCs w:val="21"/>
        </w:rPr>
      </w:pPr>
    </w:p>
    <w:p w14:paraId="3D0042FC" w14:textId="78F86489" w:rsidR="004C1389" w:rsidRPr="005377F1" w:rsidRDefault="004C1389" w:rsidP="004C1389">
      <w:pPr>
        <w:pStyle w:val="NoSpacing"/>
        <w:rPr>
          <w:sz w:val="21"/>
          <w:szCs w:val="21"/>
        </w:rPr>
      </w:pPr>
      <w:r w:rsidRPr="005377F1">
        <w:rPr>
          <w:sz w:val="21"/>
          <w:szCs w:val="21"/>
        </w:rPr>
        <w:t>For the Met</w:t>
      </w:r>
      <w:r w:rsidRPr="00C239F4">
        <w:rPr>
          <w:sz w:val="21"/>
          <w:szCs w:val="21"/>
        </w:rPr>
        <w:t xml:space="preserve">, </w:t>
      </w:r>
      <w:r w:rsidR="00227EAB" w:rsidRPr="00227EAB">
        <w:rPr>
          <w:sz w:val="21"/>
          <w:szCs w:val="21"/>
        </w:rPr>
        <w:t xml:space="preserve">Matthew Diamond </w:t>
      </w:r>
      <w:r w:rsidRPr="00C239F4">
        <w:rPr>
          <w:sz w:val="21"/>
          <w:szCs w:val="21"/>
        </w:rPr>
        <w:t xml:space="preserve">directs the telecast. </w:t>
      </w:r>
      <w:r w:rsidR="00227EAB" w:rsidRPr="00227EAB">
        <w:rPr>
          <w:sz w:val="21"/>
          <w:szCs w:val="21"/>
        </w:rPr>
        <w:t>Tim Martyn</w:t>
      </w:r>
      <w:r w:rsidR="00227EAB">
        <w:rPr>
          <w:sz w:val="21"/>
          <w:szCs w:val="21"/>
        </w:rPr>
        <w:t xml:space="preserve"> </w:t>
      </w:r>
      <w:r w:rsidRPr="00C239F4">
        <w:rPr>
          <w:sz w:val="21"/>
          <w:szCs w:val="21"/>
        </w:rPr>
        <w:t xml:space="preserve">is </w:t>
      </w:r>
      <w:r w:rsidR="00EA287F">
        <w:rPr>
          <w:sz w:val="21"/>
          <w:szCs w:val="21"/>
        </w:rPr>
        <w:t>m</w:t>
      </w:r>
      <w:r w:rsidR="00EA287F" w:rsidRPr="00C239F4">
        <w:rPr>
          <w:sz w:val="21"/>
          <w:szCs w:val="21"/>
        </w:rPr>
        <w:t xml:space="preserve">usic </w:t>
      </w:r>
      <w:r w:rsidR="00EA287F">
        <w:rPr>
          <w:sz w:val="21"/>
          <w:szCs w:val="21"/>
        </w:rPr>
        <w:t>p</w:t>
      </w:r>
      <w:r w:rsidR="00EA287F" w:rsidRPr="00C239F4">
        <w:rPr>
          <w:sz w:val="21"/>
          <w:szCs w:val="21"/>
        </w:rPr>
        <w:t>roducer</w:t>
      </w:r>
      <w:r w:rsidRPr="00C239F4">
        <w:rPr>
          <w:sz w:val="21"/>
          <w:szCs w:val="21"/>
        </w:rPr>
        <w:t xml:space="preserve">. Mia Bongiovanni and Elena Park are </w:t>
      </w:r>
      <w:r w:rsidR="00EA287F">
        <w:rPr>
          <w:sz w:val="21"/>
          <w:szCs w:val="21"/>
        </w:rPr>
        <w:t>s</w:t>
      </w:r>
      <w:r w:rsidR="00EA287F" w:rsidRPr="00C239F4">
        <w:rPr>
          <w:sz w:val="21"/>
          <w:szCs w:val="21"/>
        </w:rPr>
        <w:t xml:space="preserve">upervising </w:t>
      </w:r>
      <w:r w:rsidR="00EA287F">
        <w:rPr>
          <w:sz w:val="21"/>
          <w:szCs w:val="21"/>
        </w:rPr>
        <w:t>p</w:t>
      </w:r>
      <w:r w:rsidR="00EA287F" w:rsidRPr="00C239F4">
        <w:rPr>
          <w:sz w:val="21"/>
          <w:szCs w:val="21"/>
        </w:rPr>
        <w:t>roducers</w:t>
      </w:r>
      <w:r w:rsidRPr="00C239F4">
        <w:rPr>
          <w:sz w:val="21"/>
          <w:szCs w:val="21"/>
        </w:rPr>
        <w:t xml:space="preserve">, and Louisa </w:t>
      </w:r>
      <w:proofErr w:type="spellStart"/>
      <w:r w:rsidRPr="00C239F4">
        <w:rPr>
          <w:sz w:val="21"/>
          <w:szCs w:val="21"/>
        </w:rPr>
        <w:t>Briccetti</w:t>
      </w:r>
      <w:proofErr w:type="spellEnd"/>
      <w:r w:rsidRPr="00C239F4">
        <w:rPr>
          <w:sz w:val="21"/>
          <w:szCs w:val="21"/>
        </w:rPr>
        <w:t xml:space="preserve"> and Victoria </w:t>
      </w:r>
      <w:proofErr w:type="spellStart"/>
      <w:r w:rsidRPr="00C239F4">
        <w:rPr>
          <w:sz w:val="21"/>
          <w:szCs w:val="21"/>
        </w:rPr>
        <w:t>Warivonchik</w:t>
      </w:r>
      <w:proofErr w:type="spellEnd"/>
      <w:r w:rsidRPr="00C239F4">
        <w:rPr>
          <w:sz w:val="21"/>
          <w:szCs w:val="21"/>
        </w:rPr>
        <w:t xml:space="preserve"> are </w:t>
      </w:r>
      <w:r w:rsidR="00EA287F">
        <w:rPr>
          <w:sz w:val="21"/>
          <w:szCs w:val="21"/>
        </w:rPr>
        <w:t>p</w:t>
      </w:r>
      <w:r w:rsidR="00EA287F" w:rsidRPr="00C239F4">
        <w:rPr>
          <w:sz w:val="21"/>
          <w:szCs w:val="21"/>
        </w:rPr>
        <w:t>roducers</w:t>
      </w:r>
      <w:r w:rsidRPr="00C239F4">
        <w:rPr>
          <w:sz w:val="21"/>
          <w:szCs w:val="21"/>
        </w:rPr>
        <w:t xml:space="preserve">. Peter Gelb is </w:t>
      </w:r>
      <w:r w:rsidR="00EA287F">
        <w:rPr>
          <w:sz w:val="21"/>
          <w:szCs w:val="21"/>
        </w:rPr>
        <w:t>e</w:t>
      </w:r>
      <w:r w:rsidR="00EA287F" w:rsidRPr="00C239F4">
        <w:rPr>
          <w:sz w:val="21"/>
          <w:szCs w:val="21"/>
        </w:rPr>
        <w:t xml:space="preserve">xecutive </w:t>
      </w:r>
      <w:r w:rsidR="00EA287F">
        <w:rPr>
          <w:sz w:val="21"/>
          <w:szCs w:val="21"/>
        </w:rPr>
        <w:t>p</w:t>
      </w:r>
      <w:r w:rsidR="00EA287F" w:rsidRPr="00C239F4">
        <w:rPr>
          <w:sz w:val="21"/>
          <w:szCs w:val="21"/>
        </w:rPr>
        <w:t>roducer</w:t>
      </w:r>
      <w:r w:rsidRPr="00C239F4">
        <w:rPr>
          <w:sz w:val="21"/>
          <w:szCs w:val="21"/>
        </w:rPr>
        <w:t>.</w:t>
      </w:r>
      <w:r w:rsidRPr="005377F1">
        <w:rPr>
          <w:sz w:val="21"/>
          <w:szCs w:val="21"/>
        </w:rPr>
        <w:t xml:space="preserve"> For </w:t>
      </w:r>
      <w:r w:rsidRPr="005377F1">
        <w:rPr>
          <w:b/>
          <w:i/>
          <w:iCs/>
          <w:sz w:val="21"/>
          <w:szCs w:val="21"/>
        </w:rPr>
        <w:t>Great Performances</w:t>
      </w:r>
      <w:r w:rsidRPr="005377F1">
        <w:rPr>
          <w:sz w:val="21"/>
          <w:szCs w:val="21"/>
        </w:rPr>
        <w:t xml:space="preserve">, Bill O’Donnell is </w:t>
      </w:r>
      <w:r w:rsidR="00EA287F">
        <w:rPr>
          <w:sz w:val="21"/>
          <w:szCs w:val="21"/>
        </w:rPr>
        <w:t>s</w:t>
      </w:r>
      <w:r w:rsidR="00EA287F" w:rsidRPr="005377F1">
        <w:rPr>
          <w:sz w:val="21"/>
          <w:szCs w:val="21"/>
        </w:rPr>
        <w:t xml:space="preserve">eries </w:t>
      </w:r>
      <w:r w:rsidR="00EA287F">
        <w:rPr>
          <w:sz w:val="21"/>
          <w:szCs w:val="21"/>
        </w:rPr>
        <w:t>p</w:t>
      </w:r>
      <w:r w:rsidR="00EA287F" w:rsidRPr="005377F1">
        <w:rPr>
          <w:sz w:val="21"/>
          <w:szCs w:val="21"/>
        </w:rPr>
        <w:t>roducer</w:t>
      </w:r>
      <w:r w:rsidR="00EA287F">
        <w:rPr>
          <w:sz w:val="21"/>
          <w:szCs w:val="21"/>
        </w:rPr>
        <w:t xml:space="preserve"> and</w:t>
      </w:r>
      <w:r w:rsidR="00EA287F" w:rsidRPr="005377F1">
        <w:rPr>
          <w:sz w:val="21"/>
          <w:szCs w:val="21"/>
        </w:rPr>
        <w:t xml:space="preserve"> </w:t>
      </w:r>
      <w:r w:rsidRPr="005377F1">
        <w:rPr>
          <w:sz w:val="21"/>
          <w:szCs w:val="21"/>
        </w:rPr>
        <w:t xml:space="preserve">David Horn is </w:t>
      </w:r>
      <w:r w:rsidR="00EA287F">
        <w:rPr>
          <w:sz w:val="21"/>
          <w:szCs w:val="21"/>
        </w:rPr>
        <w:t>e</w:t>
      </w:r>
      <w:r w:rsidR="00EA287F" w:rsidRPr="005377F1">
        <w:rPr>
          <w:sz w:val="21"/>
          <w:szCs w:val="21"/>
        </w:rPr>
        <w:t xml:space="preserve">xecutive </w:t>
      </w:r>
      <w:r w:rsidR="00EA287F">
        <w:rPr>
          <w:sz w:val="21"/>
          <w:szCs w:val="21"/>
        </w:rPr>
        <w:t>p</w:t>
      </w:r>
      <w:r w:rsidR="00EA287F" w:rsidRPr="005377F1">
        <w:rPr>
          <w:sz w:val="21"/>
          <w:szCs w:val="21"/>
        </w:rPr>
        <w:t>roducer</w:t>
      </w:r>
      <w:r w:rsidRPr="005377F1">
        <w:rPr>
          <w:sz w:val="21"/>
          <w:szCs w:val="21"/>
        </w:rPr>
        <w:t xml:space="preserve">. </w:t>
      </w:r>
    </w:p>
    <w:p w14:paraId="4E1697C3" w14:textId="77777777" w:rsidR="004C1389" w:rsidRDefault="004C1389" w:rsidP="004C1389">
      <w:pPr>
        <w:pStyle w:val="NoSpacing"/>
        <w:rPr>
          <w:rStyle w:val="Strong"/>
          <w:sz w:val="21"/>
          <w:szCs w:val="21"/>
        </w:rPr>
      </w:pPr>
    </w:p>
    <w:p w14:paraId="53C8E1FD" w14:textId="77777777" w:rsidR="004C1389" w:rsidRPr="005377F1" w:rsidRDefault="004C1389" w:rsidP="004C1389">
      <w:pPr>
        <w:pStyle w:val="NoSpacing"/>
        <w:rPr>
          <w:sz w:val="21"/>
          <w:szCs w:val="21"/>
        </w:rPr>
      </w:pPr>
      <w:r w:rsidRPr="005377F1">
        <w:rPr>
          <w:rStyle w:val="Strong"/>
          <w:sz w:val="21"/>
          <w:szCs w:val="21"/>
        </w:rPr>
        <w:t>Underwriters:</w:t>
      </w:r>
    </w:p>
    <w:p w14:paraId="5C92920E" w14:textId="77777777" w:rsidR="004C1389" w:rsidRPr="005377F1" w:rsidRDefault="004C1389" w:rsidP="004C1389">
      <w:pPr>
        <w:pStyle w:val="NoSpacing"/>
        <w:rPr>
          <w:sz w:val="21"/>
          <w:szCs w:val="21"/>
        </w:rPr>
      </w:pPr>
      <w:r w:rsidRPr="000723B4">
        <w:rPr>
          <w:sz w:val="21"/>
          <w:szCs w:val="21"/>
        </w:rPr>
        <w:t xml:space="preserve">Corporate support for </w:t>
      </w:r>
      <w:r w:rsidRPr="000723B4">
        <w:rPr>
          <w:rStyle w:val="Emphasis"/>
          <w:b/>
          <w:bCs/>
          <w:sz w:val="21"/>
          <w:szCs w:val="21"/>
        </w:rPr>
        <w:t>Great Performances at the Met</w:t>
      </w:r>
      <w:r w:rsidRPr="000723B4">
        <w:rPr>
          <w:sz w:val="21"/>
          <w:szCs w:val="21"/>
        </w:rPr>
        <w:t xml:space="preserve"> is provided by Toll Brothers, America’s luxury home builder</w:t>
      </w:r>
      <w:r w:rsidRPr="000723B4">
        <w:rPr>
          <w:sz w:val="21"/>
          <w:szCs w:val="21"/>
          <w:vertAlign w:val="superscript"/>
        </w:rPr>
        <w:t>®</w:t>
      </w:r>
      <w:r w:rsidRPr="000723B4">
        <w:rPr>
          <w:sz w:val="21"/>
          <w:szCs w:val="21"/>
        </w:rPr>
        <w:t xml:space="preserve">. Major funding for the Met Opera presentation is provided by the National Endowment for the Arts. This </w:t>
      </w:r>
      <w:r w:rsidRPr="000723B4">
        <w:rPr>
          <w:rStyle w:val="Emphasis"/>
          <w:b/>
          <w:sz w:val="21"/>
          <w:szCs w:val="21"/>
        </w:rPr>
        <w:t>Great Performances</w:t>
      </w:r>
      <w:r w:rsidRPr="000723B4">
        <w:rPr>
          <w:sz w:val="21"/>
          <w:szCs w:val="21"/>
        </w:rPr>
        <w:t xml:space="preserve"> presentation is funded by the Irene Diamond Fund, the Anna-Maria and Stephen Kellen Arts Fund, The Philip and Janice Levin Foundation, The Agnes </w:t>
      </w:r>
      <w:proofErr w:type="spellStart"/>
      <w:r w:rsidRPr="000723B4">
        <w:rPr>
          <w:sz w:val="21"/>
          <w:szCs w:val="21"/>
        </w:rPr>
        <w:t>Varis</w:t>
      </w:r>
      <w:proofErr w:type="spellEnd"/>
      <w:r w:rsidRPr="000723B4">
        <w:rPr>
          <w:sz w:val="21"/>
          <w:szCs w:val="21"/>
        </w:rPr>
        <w:t xml:space="preserve"> Trust, and public television viewers.</w:t>
      </w:r>
    </w:p>
    <w:p w14:paraId="7DFA198B" w14:textId="77777777" w:rsidR="004C1389" w:rsidRDefault="004C1389" w:rsidP="004C1389">
      <w:pPr>
        <w:pStyle w:val="NoSpacing"/>
        <w:rPr>
          <w:rStyle w:val="Strong"/>
          <w:sz w:val="21"/>
          <w:szCs w:val="21"/>
        </w:rPr>
      </w:pPr>
    </w:p>
    <w:p w14:paraId="7EB2F05D" w14:textId="77777777" w:rsidR="004C1389" w:rsidRPr="005377F1" w:rsidRDefault="004C1389" w:rsidP="004C1389">
      <w:pPr>
        <w:pStyle w:val="NoSpacing"/>
        <w:rPr>
          <w:sz w:val="21"/>
          <w:szCs w:val="21"/>
        </w:rPr>
      </w:pPr>
      <w:r w:rsidRPr="005377F1">
        <w:rPr>
          <w:rStyle w:val="Strong"/>
          <w:sz w:val="21"/>
          <w:szCs w:val="21"/>
        </w:rPr>
        <w:t>Series Overview:</w:t>
      </w:r>
    </w:p>
    <w:p w14:paraId="31BC1E31" w14:textId="77777777" w:rsidR="004C1389" w:rsidRDefault="004C1389" w:rsidP="004C1389">
      <w:pPr>
        <w:pStyle w:val="NoSpacing"/>
        <w:rPr>
          <w:sz w:val="21"/>
          <w:szCs w:val="21"/>
        </w:rPr>
      </w:pPr>
      <w:r w:rsidRPr="005377F1">
        <w:rPr>
          <w:rStyle w:val="Emphasis"/>
          <w:b/>
          <w:bCs/>
          <w:sz w:val="21"/>
          <w:szCs w:val="21"/>
        </w:rPr>
        <w:t>Great Performances at the Met</w:t>
      </w:r>
      <w:r w:rsidRPr="005377F1">
        <w:rPr>
          <w:sz w:val="21"/>
          <w:szCs w:val="21"/>
        </w:rPr>
        <w:t xml:space="preserve"> is a presentation of THIRTEEN Productions LLC for WNET, bringing the best of the Metropolitan Opera into the homes of classical music fans across the United States.</w:t>
      </w:r>
      <w:r>
        <w:rPr>
          <w:sz w:val="21"/>
          <w:szCs w:val="21"/>
        </w:rPr>
        <w:t xml:space="preserve"> </w:t>
      </w:r>
    </w:p>
    <w:p w14:paraId="2D14CE2C" w14:textId="77777777" w:rsidR="0000484A" w:rsidRPr="00BC57B4" w:rsidRDefault="0000484A" w:rsidP="004C1389">
      <w:pPr>
        <w:pStyle w:val="NoSpacing"/>
        <w:rPr>
          <w:sz w:val="21"/>
          <w:szCs w:val="21"/>
        </w:rPr>
      </w:pPr>
    </w:p>
    <w:p w14:paraId="123645CE" w14:textId="02C0284A" w:rsidR="0000484A" w:rsidRPr="005377F1" w:rsidRDefault="0000484A" w:rsidP="004C1389">
      <w:pPr>
        <w:pStyle w:val="NoSpacing"/>
        <w:rPr>
          <w:sz w:val="21"/>
          <w:szCs w:val="21"/>
        </w:rPr>
      </w:pPr>
      <w:r w:rsidRPr="009F56B6">
        <w:rPr>
          <w:b/>
          <w:sz w:val="21"/>
          <w:szCs w:val="21"/>
        </w:rPr>
        <w:t xml:space="preserve">Websites: </w:t>
      </w:r>
      <w:hyperlink r:id="rId11" w:history="1">
        <w:r w:rsidRPr="009F56B6">
          <w:rPr>
            <w:rStyle w:val="Hyperlink"/>
            <w:sz w:val="21"/>
            <w:szCs w:val="21"/>
          </w:rPr>
          <w:t>http://www.pbs.org/gperf</w:t>
        </w:r>
      </w:hyperlink>
      <w:r w:rsidRPr="009F56B6">
        <w:rPr>
          <w:sz w:val="21"/>
          <w:szCs w:val="21"/>
        </w:rPr>
        <w:t xml:space="preserve">, </w:t>
      </w:r>
      <w:hyperlink r:id="rId12" w:history="1">
        <w:r w:rsidRPr="009F56B6">
          <w:rPr>
            <w:rStyle w:val="Hyperlink"/>
            <w:sz w:val="21"/>
            <w:szCs w:val="21"/>
          </w:rPr>
          <w:t>https://www.facebook.com/GreatPerformances</w:t>
        </w:r>
      </w:hyperlink>
      <w:r w:rsidRPr="009F56B6">
        <w:rPr>
          <w:sz w:val="21"/>
          <w:szCs w:val="21"/>
        </w:rPr>
        <w:t xml:space="preserve">, </w:t>
      </w:r>
      <w:hyperlink r:id="rId13" w:history="1">
        <w:r w:rsidRPr="009F56B6">
          <w:rPr>
            <w:rStyle w:val="Hyperlink"/>
            <w:sz w:val="21"/>
            <w:szCs w:val="21"/>
          </w:rPr>
          <w:t>@</w:t>
        </w:r>
        <w:proofErr w:type="spellStart"/>
        <w:r w:rsidRPr="009F56B6">
          <w:rPr>
            <w:rStyle w:val="Hyperlink"/>
            <w:sz w:val="21"/>
            <w:szCs w:val="21"/>
          </w:rPr>
          <w:t>GPerfPBS</w:t>
        </w:r>
        <w:proofErr w:type="spellEnd"/>
      </w:hyperlink>
      <w:r w:rsidRPr="009F56B6">
        <w:rPr>
          <w:sz w:val="21"/>
          <w:szCs w:val="21"/>
        </w:rPr>
        <w:t xml:space="preserve"> #</w:t>
      </w:r>
      <w:proofErr w:type="spellStart"/>
      <w:r w:rsidRPr="009F56B6">
        <w:rPr>
          <w:sz w:val="21"/>
          <w:szCs w:val="21"/>
        </w:rPr>
        <w:t>GreatPerformancesPBS</w:t>
      </w:r>
      <w:proofErr w:type="spellEnd"/>
    </w:p>
    <w:p w14:paraId="4594A35F" w14:textId="77777777" w:rsidR="00780C44" w:rsidRDefault="00780C44" w:rsidP="00780C44">
      <w:pPr>
        <w:rPr>
          <w:rStyle w:val="Strong"/>
          <w:szCs w:val="21"/>
        </w:rPr>
      </w:pPr>
    </w:p>
    <w:p w14:paraId="75BBED89" w14:textId="77777777" w:rsidR="00780C44" w:rsidRPr="00DD1A0F" w:rsidRDefault="004C1389" w:rsidP="009F56B6">
      <w:pPr>
        <w:spacing w:line="240" w:lineRule="auto"/>
        <w:contextualSpacing/>
        <w:rPr>
          <w:sz w:val="20"/>
        </w:rPr>
      </w:pPr>
      <w:r w:rsidRPr="009F56B6">
        <w:rPr>
          <w:rStyle w:val="Strong"/>
          <w:sz w:val="20"/>
        </w:rPr>
        <w:t>About WNET</w:t>
      </w:r>
      <w:r w:rsidRPr="009F56B6">
        <w:rPr>
          <w:sz w:val="20"/>
        </w:rPr>
        <w:br/>
      </w:r>
      <w:proofErr w:type="spellStart"/>
      <w:r w:rsidR="00780C44" w:rsidRPr="00780C44">
        <w:rPr>
          <w:sz w:val="20"/>
        </w:rPr>
        <w:t>WNET</w:t>
      </w:r>
      <w:proofErr w:type="spellEnd"/>
      <w:r w:rsidR="00780C44" w:rsidRPr="00780C44">
        <w:rPr>
          <w:sz w:val="20"/>
        </w:rPr>
        <w:t xml:space="preserve"> is America’s flagship PBS station and parent company of </w:t>
      </w:r>
      <w:hyperlink r:id="rId14" w:history="1">
        <w:r w:rsidR="00780C44" w:rsidRPr="00780C44">
          <w:rPr>
            <w:rStyle w:val="Hyperlink"/>
            <w:sz w:val="20"/>
          </w:rPr>
          <w:t>THIRTEEN</w:t>
        </w:r>
      </w:hyperlink>
      <w:r w:rsidR="00780C44" w:rsidRPr="00780C44">
        <w:rPr>
          <w:sz w:val="20"/>
        </w:rPr>
        <w:t xml:space="preserve"> and </w:t>
      </w:r>
      <w:hyperlink r:id="rId15" w:history="1">
        <w:r w:rsidR="00780C44" w:rsidRPr="00780C44">
          <w:rPr>
            <w:rStyle w:val="Hyperlink"/>
            <w:sz w:val="20"/>
          </w:rPr>
          <w:t>WLIW21</w:t>
        </w:r>
      </w:hyperlink>
      <w:r w:rsidR="00780C44" w:rsidRPr="00780C44">
        <w:rPr>
          <w:sz w:val="20"/>
          <w:u w:val="single"/>
        </w:rPr>
        <w:t>.</w:t>
      </w:r>
      <w:r w:rsidR="00780C44" w:rsidRPr="00780C44">
        <w:rPr>
          <w:sz w:val="20"/>
        </w:rPr>
        <w:t xml:space="preserve"> WNET also operates </w:t>
      </w:r>
      <w:hyperlink r:id="rId16" w:history="1">
        <w:r w:rsidR="00780C44" w:rsidRPr="00780C44">
          <w:rPr>
            <w:rStyle w:val="Hyperlink"/>
            <w:sz w:val="20"/>
          </w:rPr>
          <w:t>NJTV</w:t>
        </w:r>
      </w:hyperlink>
      <w:r w:rsidR="00780C44" w:rsidRPr="00780C44">
        <w:rPr>
          <w:sz w:val="20"/>
        </w:rPr>
        <w:t xml:space="preserve">, the statewide public media network in New Jersey. Through its broadcast channels, three cable services (THIRTEEN </w:t>
      </w:r>
      <w:proofErr w:type="spellStart"/>
      <w:r w:rsidR="00780C44" w:rsidRPr="00780C44">
        <w:rPr>
          <w:sz w:val="20"/>
        </w:rPr>
        <w:t>PBSKids</w:t>
      </w:r>
      <w:proofErr w:type="spellEnd"/>
      <w:r w:rsidR="00780C44" w:rsidRPr="00780C44">
        <w:rPr>
          <w:sz w:val="20"/>
        </w:rPr>
        <w:t xml:space="preserve">, Create and World) and online streaming sites, WNET brings quality arts, education and public affairs programming to more than five million viewers each week. WNET produces and presents such acclaimed PBS series as </w:t>
      </w:r>
      <w:hyperlink r:id="rId17" w:history="1">
        <w:r w:rsidR="00780C44" w:rsidRPr="00780C44">
          <w:rPr>
            <w:rStyle w:val="Hyperlink"/>
            <w:sz w:val="20"/>
          </w:rPr>
          <w:t>Nature</w:t>
        </w:r>
      </w:hyperlink>
      <w:r w:rsidR="00780C44" w:rsidRPr="00780C44">
        <w:rPr>
          <w:sz w:val="20"/>
        </w:rPr>
        <w:t xml:space="preserve">, </w:t>
      </w:r>
      <w:hyperlink r:id="rId18" w:history="1">
        <w:r w:rsidR="00780C44" w:rsidRPr="00780C44">
          <w:rPr>
            <w:rStyle w:val="Hyperlink"/>
            <w:sz w:val="20"/>
          </w:rPr>
          <w:t>Great Performances</w:t>
        </w:r>
      </w:hyperlink>
      <w:r w:rsidR="00780C44" w:rsidRPr="00780C44">
        <w:rPr>
          <w:sz w:val="20"/>
        </w:rPr>
        <w:t xml:space="preserve">, </w:t>
      </w:r>
      <w:hyperlink r:id="rId19" w:history="1">
        <w:r w:rsidR="00780C44" w:rsidRPr="00780C44">
          <w:rPr>
            <w:rStyle w:val="Hyperlink"/>
            <w:sz w:val="20"/>
          </w:rPr>
          <w:t>American Masters</w:t>
        </w:r>
      </w:hyperlink>
      <w:r w:rsidR="00780C44" w:rsidRPr="00780C44">
        <w:rPr>
          <w:sz w:val="20"/>
        </w:rPr>
        <w:t xml:space="preserve">, </w:t>
      </w:r>
      <w:hyperlink r:id="rId20" w:history="1">
        <w:r w:rsidR="00780C44" w:rsidRPr="00780C44">
          <w:rPr>
            <w:rStyle w:val="Hyperlink"/>
            <w:sz w:val="20"/>
          </w:rPr>
          <w:t>PBS NewsHour Weekend</w:t>
        </w:r>
      </w:hyperlink>
      <w:r w:rsidR="00780C44" w:rsidRPr="00780C44">
        <w:rPr>
          <w:sz w:val="20"/>
        </w:rPr>
        <w:t xml:space="preserve"> and a range of documentaries, children’s programs, and local news and cultural offerings. WNET’s groundbreaking series for children and young adults include </w:t>
      </w:r>
      <w:hyperlink r:id="rId21" w:history="1">
        <w:r w:rsidR="00780C44" w:rsidRPr="00780C44">
          <w:rPr>
            <w:rStyle w:val="Hyperlink"/>
            <w:sz w:val="20"/>
          </w:rPr>
          <w:t>Get the Math</w:t>
        </w:r>
      </w:hyperlink>
      <w:r w:rsidR="00780C44" w:rsidRPr="00780C44">
        <w:rPr>
          <w:sz w:val="20"/>
        </w:rPr>
        <w:t xml:space="preserve">, </w:t>
      </w:r>
      <w:hyperlink r:id="rId22" w:history="1">
        <w:r w:rsidR="00780C44" w:rsidRPr="00780C44">
          <w:rPr>
            <w:rStyle w:val="Hyperlink"/>
            <w:sz w:val="20"/>
          </w:rPr>
          <w:t>Oh Noah!</w:t>
        </w:r>
      </w:hyperlink>
      <w:r w:rsidR="00780C44" w:rsidRPr="00780C44">
        <w:rPr>
          <w:sz w:val="20"/>
        </w:rPr>
        <w:t xml:space="preserve"> And </w:t>
      </w:r>
      <w:hyperlink r:id="rId23" w:history="1">
        <w:r w:rsidR="00780C44" w:rsidRPr="00780C44">
          <w:rPr>
            <w:rStyle w:val="Hyperlink"/>
            <w:sz w:val="20"/>
          </w:rPr>
          <w:t>Cyberchase</w:t>
        </w:r>
      </w:hyperlink>
      <w:r w:rsidR="00780C44" w:rsidRPr="00780C44">
        <w:rPr>
          <w:sz w:val="20"/>
        </w:rPr>
        <w:t xml:space="preserve"> as well as </w:t>
      </w:r>
      <w:hyperlink r:id="rId24" w:history="1">
        <w:r w:rsidR="00780C44" w:rsidRPr="00780C44">
          <w:rPr>
            <w:rStyle w:val="Hyperlink"/>
            <w:sz w:val="20"/>
          </w:rPr>
          <w:t>Mission US</w:t>
        </w:r>
      </w:hyperlink>
      <w:r w:rsidR="00780C44" w:rsidRPr="00780C44">
        <w:rPr>
          <w:sz w:val="20"/>
        </w:rPr>
        <w:t xml:space="preserve">, the award-winning interactive history experience. WNET highlights the tri-state’s unique culture and diverse communities through </w:t>
      </w:r>
      <w:hyperlink r:id="rId25" w:history="1">
        <w:r w:rsidR="00780C44" w:rsidRPr="00780C44">
          <w:rPr>
            <w:rStyle w:val="Hyperlink"/>
            <w:sz w:val="20"/>
          </w:rPr>
          <w:t>NYC-ARTS</w:t>
        </w:r>
      </w:hyperlink>
      <w:r w:rsidR="00780C44" w:rsidRPr="00780C44">
        <w:rPr>
          <w:sz w:val="20"/>
        </w:rPr>
        <w:t xml:space="preserve">, </w:t>
      </w:r>
      <w:hyperlink r:id="rId26" w:history="1">
        <w:r w:rsidR="00780C44" w:rsidRPr="00780C44">
          <w:rPr>
            <w:rStyle w:val="Hyperlink"/>
            <w:sz w:val="20"/>
          </w:rPr>
          <w:t>Theater Close-Up</w:t>
        </w:r>
      </w:hyperlink>
      <w:r w:rsidR="00780C44" w:rsidRPr="00780C44">
        <w:rPr>
          <w:sz w:val="20"/>
        </w:rPr>
        <w:t xml:space="preserve">, </w:t>
      </w:r>
      <w:hyperlink r:id="rId27" w:history="1">
        <w:r w:rsidR="00780C44" w:rsidRPr="00780C44">
          <w:rPr>
            <w:rStyle w:val="Hyperlink"/>
            <w:sz w:val="20"/>
          </w:rPr>
          <w:t xml:space="preserve">NJTV News with Mary Alice </w:t>
        </w:r>
        <w:r w:rsidR="00780C44" w:rsidRPr="00780C44">
          <w:rPr>
            <w:rStyle w:val="Hyperlink"/>
            <w:sz w:val="20"/>
          </w:rPr>
          <w:lastRenderedPageBreak/>
          <w:t>Williams</w:t>
        </w:r>
      </w:hyperlink>
      <w:r w:rsidR="00780C44" w:rsidRPr="00780C44">
        <w:rPr>
          <w:sz w:val="20"/>
        </w:rPr>
        <w:t xml:space="preserve"> and </w:t>
      </w:r>
      <w:hyperlink r:id="rId28" w:history="1">
        <w:r w:rsidR="00780C44" w:rsidRPr="00780C44">
          <w:rPr>
            <w:rStyle w:val="Hyperlink"/>
            <w:sz w:val="20"/>
          </w:rPr>
          <w:t>MetroFocus</w:t>
        </w:r>
      </w:hyperlink>
      <w:r w:rsidR="00780C44" w:rsidRPr="00780C44">
        <w:rPr>
          <w:sz w:val="20"/>
        </w:rPr>
        <w:t xml:space="preserve">, the daily multi-platform news magazine focusing on the New York region. In addition, WNET produces online-only programming including the award-winning series about gender identity, </w:t>
      </w:r>
      <w:hyperlink r:id="rId29" w:history="1">
        <w:r w:rsidR="00780C44" w:rsidRPr="00780C44">
          <w:rPr>
            <w:rStyle w:val="Hyperlink"/>
            <w:sz w:val="20"/>
          </w:rPr>
          <w:t>First Person</w:t>
        </w:r>
      </w:hyperlink>
      <w:r w:rsidR="00780C44" w:rsidRPr="00780C44">
        <w:rPr>
          <w:sz w:val="20"/>
        </w:rPr>
        <w:t xml:space="preserve">. Through multi-platform initiatives </w:t>
      </w:r>
      <w:hyperlink r:id="rId30" w:history="1">
        <w:r w:rsidR="00780C44" w:rsidRPr="00780C44">
          <w:rPr>
            <w:rStyle w:val="Hyperlink"/>
            <w:sz w:val="20"/>
          </w:rPr>
          <w:t>Chasing the Dream: Poverty and Opportunity in America</w:t>
        </w:r>
      </w:hyperlink>
      <w:r w:rsidR="00780C44" w:rsidRPr="00780C44">
        <w:rPr>
          <w:sz w:val="20"/>
        </w:rPr>
        <w:t xml:space="preserve"> and </w:t>
      </w:r>
      <w:hyperlink r:id="rId31" w:history="1">
        <w:r w:rsidR="00780C44" w:rsidRPr="00780C44">
          <w:rPr>
            <w:rStyle w:val="Hyperlink"/>
            <w:sz w:val="20"/>
          </w:rPr>
          <w:t>Peril and Promise: The Challenge of Climate Change</w:t>
        </w:r>
      </w:hyperlink>
      <w:r w:rsidR="00780C44" w:rsidRPr="00780C44">
        <w:rPr>
          <w:sz w:val="20"/>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32" w:history="1">
        <w:r w:rsidR="00780C44" w:rsidRPr="00780C44">
          <w:rPr>
            <w:rStyle w:val="Hyperlink"/>
            <w:sz w:val="20"/>
          </w:rPr>
          <w:t>www.thirteen.org/passport</w:t>
        </w:r>
      </w:hyperlink>
      <w:r w:rsidR="00780C44" w:rsidRPr="00780C44">
        <w:rPr>
          <w:sz w:val="20"/>
        </w:rPr>
        <w:t>.</w:t>
      </w:r>
    </w:p>
    <w:p w14:paraId="4826AD21" w14:textId="77777777" w:rsidR="0000484A" w:rsidRPr="009F56B6" w:rsidRDefault="0000484A" w:rsidP="004C1389">
      <w:pPr>
        <w:pStyle w:val="NoSpacing"/>
        <w:rPr>
          <w:rStyle w:val="Strong"/>
          <w:sz w:val="20"/>
        </w:rPr>
      </w:pPr>
    </w:p>
    <w:p w14:paraId="3E536603" w14:textId="77777777" w:rsidR="004C1389" w:rsidRPr="009F56B6" w:rsidRDefault="004C1389" w:rsidP="004C1389">
      <w:pPr>
        <w:pStyle w:val="NoSpacing"/>
        <w:rPr>
          <w:sz w:val="20"/>
        </w:rPr>
      </w:pPr>
      <w:r w:rsidRPr="009F56B6">
        <w:rPr>
          <w:rStyle w:val="Strong"/>
          <w:sz w:val="20"/>
        </w:rPr>
        <w:t xml:space="preserve">About the Met </w:t>
      </w:r>
    </w:p>
    <w:p w14:paraId="207D6891" w14:textId="77777777" w:rsidR="004C1389" w:rsidRPr="009F56B6" w:rsidRDefault="004C1389" w:rsidP="004C1389">
      <w:pPr>
        <w:pStyle w:val="NoSpacing"/>
        <w:rPr>
          <w:sz w:val="20"/>
        </w:rPr>
      </w:pPr>
      <w:r w:rsidRPr="009F56B6">
        <w:rPr>
          <w:rStyle w:val="Emphasis"/>
          <w:sz w:val="20"/>
        </w:rPr>
        <w:t>THE METROPOLITAN OPERA</w:t>
      </w:r>
      <w:r w:rsidRPr="009F56B6">
        <w:rPr>
          <w:rStyle w:val="Emphasis"/>
          <w:b/>
          <w:bCs/>
          <w:sz w:val="20"/>
        </w:rPr>
        <w:t> </w:t>
      </w:r>
      <w:r w:rsidRPr="009F56B6">
        <w:rPr>
          <w:sz w:val="20"/>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14:paraId="3855368E" w14:textId="48511A52" w:rsidR="00CF4139" w:rsidRPr="004C1389" w:rsidRDefault="00CF4139" w:rsidP="004C1389"/>
    <w:sectPr w:rsidR="00CF4139" w:rsidRPr="004C1389" w:rsidSect="00E80F00">
      <w:headerReference w:type="first" r:id="rId33"/>
      <w:pgSz w:w="12240" w:h="15840" w:code="1"/>
      <w:pgMar w:top="1440" w:right="1440" w:bottom="806" w:left="207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F3062" w14:textId="77777777" w:rsidR="00D15A41" w:rsidRDefault="00D15A41">
      <w:r>
        <w:separator/>
      </w:r>
    </w:p>
  </w:endnote>
  <w:endnote w:type="continuationSeparator" w:id="0">
    <w:p w14:paraId="5F642625" w14:textId="77777777" w:rsidR="00D15A41" w:rsidRDefault="00D1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TenPro">
    <w:altName w:val="Times New Roman"/>
    <w:panose1 w:val="00000000000000000000"/>
    <w:charset w:val="EE"/>
    <w:family w:val="roman"/>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7F1B1" w14:textId="77777777" w:rsidR="00D15A41" w:rsidRDefault="00D15A41">
      <w:r>
        <w:separator/>
      </w:r>
    </w:p>
  </w:footnote>
  <w:footnote w:type="continuationSeparator" w:id="0">
    <w:p w14:paraId="5C8A9960" w14:textId="77777777" w:rsidR="00D15A41" w:rsidRDefault="00D15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DAB"/>
    <w:multiLevelType w:val="hybridMultilevel"/>
    <w:tmpl w:val="A124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E62E9"/>
    <w:multiLevelType w:val="hybridMultilevel"/>
    <w:tmpl w:val="988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41D715BD"/>
    <w:multiLevelType w:val="hybridMultilevel"/>
    <w:tmpl w:val="7182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961E51"/>
    <w:multiLevelType w:val="hybridMultilevel"/>
    <w:tmpl w:val="A692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1E67AB"/>
    <w:multiLevelType w:val="hybridMultilevel"/>
    <w:tmpl w:val="8BB0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10AEA"/>
    <w:multiLevelType w:val="hybridMultilevel"/>
    <w:tmpl w:val="E2C8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7"/>
  </w:num>
  <w:num w:numId="2">
    <w:abstractNumId w:val="2"/>
  </w:num>
  <w:num w:numId="3">
    <w:abstractNumId w:val="1"/>
  </w:num>
  <w:num w:numId="4">
    <w:abstractNumId w:val="4"/>
  </w:num>
  <w:num w:numId="5">
    <w:abstractNumId w:val="0"/>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26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0484A"/>
    <w:rsid w:val="000375F7"/>
    <w:rsid w:val="00044290"/>
    <w:rsid w:val="0006519F"/>
    <w:rsid w:val="000703B5"/>
    <w:rsid w:val="000723B4"/>
    <w:rsid w:val="000852C6"/>
    <w:rsid w:val="000C37F2"/>
    <w:rsid w:val="000C686A"/>
    <w:rsid w:val="000C6B13"/>
    <w:rsid w:val="000D1398"/>
    <w:rsid w:val="00114A9E"/>
    <w:rsid w:val="00124AAF"/>
    <w:rsid w:val="00164185"/>
    <w:rsid w:val="001771FA"/>
    <w:rsid w:val="0020579E"/>
    <w:rsid w:val="00227EAB"/>
    <w:rsid w:val="00240CF6"/>
    <w:rsid w:val="00276EC6"/>
    <w:rsid w:val="002824E0"/>
    <w:rsid w:val="002C1156"/>
    <w:rsid w:val="002C7F7E"/>
    <w:rsid w:val="002E25F8"/>
    <w:rsid w:val="002F27E4"/>
    <w:rsid w:val="003057EE"/>
    <w:rsid w:val="00321688"/>
    <w:rsid w:val="00340D76"/>
    <w:rsid w:val="00350DBF"/>
    <w:rsid w:val="00364F79"/>
    <w:rsid w:val="00380AA9"/>
    <w:rsid w:val="00383FF8"/>
    <w:rsid w:val="003C0340"/>
    <w:rsid w:val="003C3D74"/>
    <w:rsid w:val="003D6DD8"/>
    <w:rsid w:val="004158FC"/>
    <w:rsid w:val="00420929"/>
    <w:rsid w:val="004458A2"/>
    <w:rsid w:val="004513EF"/>
    <w:rsid w:val="00452615"/>
    <w:rsid w:val="00490113"/>
    <w:rsid w:val="004974B4"/>
    <w:rsid w:val="004B2352"/>
    <w:rsid w:val="004C1389"/>
    <w:rsid w:val="004E2B2E"/>
    <w:rsid w:val="0050641D"/>
    <w:rsid w:val="0053664D"/>
    <w:rsid w:val="00572AC4"/>
    <w:rsid w:val="00584A77"/>
    <w:rsid w:val="005F2A5A"/>
    <w:rsid w:val="005F7E2F"/>
    <w:rsid w:val="00612216"/>
    <w:rsid w:val="006168FA"/>
    <w:rsid w:val="006216E0"/>
    <w:rsid w:val="00654A29"/>
    <w:rsid w:val="006B3184"/>
    <w:rsid w:val="006F7F99"/>
    <w:rsid w:val="00705AEA"/>
    <w:rsid w:val="00742007"/>
    <w:rsid w:val="007743C7"/>
    <w:rsid w:val="00780C44"/>
    <w:rsid w:val="007C7E58"/>
    <w:rsid w:val="007D2005"/>
    <w:rsid w:val="007D31A8"/>
    <w:rsid w:val="008975BE"/>
    <w:rsid w:val="009370A2"/>
    <w:rsid w:val="00947415"/>
    <w:rsid w:val="0098348B"/>
    <w:rsid w:val="009D7A01"/>
    <w:rsid w:val="009F56B6"/>
    <w:rsid w:val="00A0211D"/>
    <w:rsid w:val="00A07F73"/>
    <w:rsid w:val="00A27388"/>
    <w:rsid w:val="00A35610"/>
    <w:rsid w:val="00A46601"/>
    <w:rsid w:val="00A476CC"/>
    <w:rsid w:val="00A536BB"/>
    <w:rsid w:val="00AA41A6"/>
    <w:rsid w:val="00AD23A5"/>
    <w:rsid w:val="00AE6ED4"/>
    <w:rsid w:val="00B264BE"/>
    <w:rsid w:val="00B663A2"/>
    <w:rsid w:val="00B977E2"/>
    <w:rsid w:val="00BA29A1"/>
    <w:rsid w:val="00BB1714"/>
    <w:rsid w:val="00BC2749"/>
    <w:rsid w:val="00BC57B4"/>
    <w:rsid w:val="00BE01CB"/>
    <w:rsid w:val="00BE68B7"/>
    <w:rsid w:val="00C0062E"/>
    <w:rsid w:val="00C21D81"/>
    <w:rsid w:val="00C22D33"/>
    <w:rsid w:val="00C239F4"/>
    <w:rsid w:val="00C51A8F"/>
    <w:rsid w:val="00C71EF3"/>
    <w:rsid w:val="00CF4139"/>
    <w:rsid w:val="00D15A41"/>
    <w:rsid w:val="00D36B33"/>
    <w:rsid w:val="00D519FF"/>
    <w:rsid w:val="00D83EEE"/>
    <w:rsid w:val="00D953C3"/>
    <w:rsid w:val="00DC07C5"/>
    <w:rsid w:val="00DD1C9D"/>
    <w:rsid w:val="00DF2013"/>
    <w:rsid w:val="00E00627"/>
    <w:rsid w:val="00E24957"/>
    <w:rsid w:val="00E511DC"/>
    <w:rsid w:val="00E80F00"/>
    <w:rsid w:val="00EA287F"/>
    <w:rsid w:val="00EB0D67"/>
    <w:rsid w:val="00EC21BE"/>
    <w:rsid w:val="00EC5720"/>
    <w:rsid w:val="00EE5A86"/>
    <w:rsid w:val="00EF106E"/>
    <w:rsid w:val="00EF675D"/>
    <w:rsid w:val="00F04880"/>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72FFD847-2E0E-4A76-B2A9-764AC652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NormalWeb">
    <w:name w:val="Normal (Web)"/>
    <w:basedOn w:val="Normal"/>
    <w:uiPriority w:val="99"/>
    <w:semiHidden/>
    <w:unhideWhenUsed/>
    <w:rsid w:val="004C1389"/>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s://www.thirteen.org/topic/programs/theater-close-up/" TargetMode="External"/><Relationship Id="rId3" Type="http://schemas.openxmlformats.org/officeDocument/2006/relationships/styles" Target="styles.xml"/><Relationship Id="rId21" Type="http://schemas.openxmlformats.org/officeDocument/2006/relationships/hyperlink" Target="https://www.thirteen.org/get-the-mat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yperlink" Target="http://www.thirteen.org/passport"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s://www.thirteen.org/metrofocus" TargetMode="External"/><Relationship Id="rId10" Type="http://schemas.openxmlformats.org/officeDocument/2006/relationships/hyperlink" Target="http://www.thirteen.org/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pbs.org/wnet/peril-and-promise/"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www.pbs.org/wnet/chasing-the-drea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F61CF-E653-455C-BF5E-73B0DAA0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895</Words>
  <Characters>6406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7287</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Pugh, Dorean</cp:lastModifiedBy>
  <cp:revision>2</cp:revision>
  <cp:lastPrinted>2017-12-12T19:50:00Z</cp:lastPrinted>
  <dcterms:created xsi:type="dcterms:W3CDTF">2018-06-29T14:48:00Z</dcterms:created>
  <dcterms:modified xsi:type="dcterms:W3CDTF">2018-06-29T14:48:00Z</dcterms:modified>
</cp:coreProperties>
</file>