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48E" w:rsidRPr="000C3057" w:rsidRDefault="0016248E" w:rsidP="0016248E">
      <w:pPr>
        <w:autoSpaceDE w:val="0"/>
        <w:autoSpaceDN w:val="0"/>
        <w:adjustRightInd w:val="0"/>
        <w:spacing w:line="240" w:lineRule="auto"/>
        <w:rPr>
          <w:rFonts w:cs="Georgia"/>
          <w:sz w:val="20"/>
        </w:rPr>
      </w:pPr>
      <w:r w:rsidRPr="000C3057">
        <w:rPr>
          <w:rFonts w:cs="Georgia"/>
          <w:sz w:val="20"/>
        </w:rPr>
        <w:t>WNET Contact:</w:t>
      </w:r>
    </w:p>
    <w:p w:rsidR="0016248E" w:rsidRPr="000C3057" w:rsidRDefault="0016248E" w:rsidP="0016248E">
      <w:pPr>
        <w:autoSpaceDE w:val="0"/>
        <w:autoSpaceDN w:val="0"/>
        <w:adjustRightInd w:val="0"/>
        <w:spacing w:line="240" w:lineRule="auto"/>
        <w:rPr>
          <w:rFonts w:cs="Georgia"/>
          <w:sz w:val="20"/>
        </w:rPr>
      </w:pPr>
      <w:r w:rsidRPr="000C3057">
        <w:rPr>
          <w:rFonts w:cs="Georgia"/>
          <w:sz w:val="20"/>
        </w:rPr>
        <w:t>Harry Forbes</w:t>
      </w:r>
    </w:p>
    <w:p w:rsidR="0016248E" w:rsidRPr="000C3057" w:rsidRDefault="0016248E" w:rsidP="0016248E">
      <w:pPr>
        <w:autoSpaceDE w:val="0"/>
        <w:autoSpaceDN w:val="0"/>
        <w:adjustRightInd w:val="0"/>
        <w:spacing w:line="240" w:lineRule="auto"/>
        <w:rPr>
          <w:rFonts w:cs="Georgia"/>
          <w:sz w:val="20"/>
        </w:rPr>
      </w:pPr>
      <w:r w:rsidRPr="000C3057">
        <w:rPr>
          <w:rFonts w:cs="Georgia"/>
          <w:sz w:val="20"/>
        </w:rPr>
        <w:t xml:space="preserve">212-560-8027 or </w:t>
      </w:r>
      <w:hyperlink r:id="rId7" w:history="1">
        <w:r w:rsidRPr="000C3057">
          <w:rPr>
            <w:rFonts w:cs="Georgia"/>
            <w:color w:val="000080"/>
            <w:sz w:val="20"/>
            <w:u w:val="single"/>
          </w:rPr>
          <w:t>ForbesH@wnet.org</w:t>
        </w:r>
      </w:hyperlink>
      <w:r w:rsidRPr="000C3057">
        <w:rPr>
          <w:rFonts w:cs="Georgia"/>
          <w:sz w:val="20"/>
        </w:rPr>
        <w:t xml:space="preserve"> </w:t>
      </w:r>
    </w:p>
    <w:p w:rsidR="0016248E" w:rsidRPr="000C3057" w:rsidRDefault="0016248E" w:rsidP="0016248E">
      <w:pPr>
        <w:autoSpaceDE w:val="0"/>
        <w:autoSpaceDN w:val="0"/>
        <w:adjustRightInd w:val="0"/>
        <w:spacing w:line="312" w:lineRule="auto"/>
        <w:rPr>
          <w:rFonts w:cs="Georgia"/>
          <w:sz w:val="20"/>
        </w:rPr>
      </w:pPr>
    </w:p>
    <w:p w:rsidR="0016248E" w:rsidRPr="00B41F6F" w:rsidRDefault="0016248E" w:rsidP="0016248E">
      <w:pPr>
        <w:autoSpaceDE w:val="0"/>
        <w:autoSpaceDN w:val="0"/>
        <w:adjustRightInd w:val="0"/>
        <w:spacing w:line="240" w:lineRule="auto"/>
        <w:rPr>
          <w:rFonts w:cs="Georgia"/>
          <w:sz w:val="20"/>
        </w:rPr>
      </w:pPr>
      <w:r>
        <w:rPr>
          <w:rFonts w:cs="Georgia"/>
          <w:kern w:val="20"/>
          <w:sz w:val="20"/>
        </w:rPr>
        <w:t xml:space="preserve">Press materials; </w:t>
      </w:r>
      <w:hyperlink r:id="rId8" w:history="1">
        <w:r>
          <w:rPr>
            <w:rFonts w:cs="Georgia"/>
            <w:color w:val="0000FF"/>
            <w:kern w:val="20"/>
            <w:sz w:val="20"/>
            <w:u w:val="single"/>
          </w:rPr>
          <w:t>http://pressroom.pbs.org/</w:t>
        </w:r>
      </w:hyperlink>
      <w:r>
        <w:rPr>
          <w:rFonts w:cs="Georgia"/>
          <w:kern w:val="20"/>
          <w:sz w:val="20"/>
        </w:rPr>
        <w:t xml:space="preserve"> or </w:t>
      </w:r>
      <w:hyperlink r:id="rId9" w:history="1">
        <w:r>
          <w:rPr>
            <w:rFonts w:cs="Georgia"/>
            <w:color w:val="0000FF"/>
            <w:kern w:val="20"/>
            <w:sz w:val="20"/>
            <w:u w:val="single"/>
          </w:rPr>
          <w:t>http://www.thirteen.org/13pressroom/</w:t>
        </w:r>
      </w:hyperlink>
    </w:p>
    <w:p w:rsidR="0016248E" w:rsidRDefault="0016248E" w:rsidP="0016248E">
      <w:pPr>
        <w:autoSpaceDE w:val="0"/>
        <w:autoSpaceDN w:val="0"/>
        <w:adjustRightInd w:val="0"/>
        <w:spacing w:line="240" w:lineRule="auto"/>
        <w:rPr>
          <w:rFonts w:cs="Georgia"/>
          <w:kern w:val="20"/>
          <w:sz w:val="20"/>
        </w:rPr>
      </w:pPr>
    </w:p>
    <w:p w:rsidR="0016248E" w:rsidRDefault="0016248E" w:rsidP="0016248E">
      <w:pPr>
        <w:autoSpaceDE w:val="0"/>
        <w:autoSpaceDN w:val="0"/>
        <w:adjustRightInd w:val="0"/>
        <w:spacing w:line="240" w:lineRule="auto"/>
        <w:rPr>
          <w:rFonts w:cs="Georgia"/>
          <w:sz w:val="20"/>
        </w:rPr>
      </w:pPr>
      <w:r>
        <w:rPr>
          <w:rFonts w:cs="Georgia"/>
          <w:sz w:val="20"/>
        </w:rPr>
        <w:t xml:space="preserve">Website: </w:t>
      </w:r>
      <w:hyperlink r:id="rId10" w:history="1">
        <w:r>
          <w:rPr>
            <w:rFonts w:cs="Georgia"/>
            <w:color w:val="0000FF"/>
            <w:sz w:val="20"/>
            <w:u w:val="single"/>
          </w:rPr>
          <w:t>http://www.pbs.org/wnet/gperf/</w:t>
        </w:r>
      </w:hyperlink>
    </w:p>
    <w:p w:rsidR="0016248E" w:rsidRDefault="0016248E" w:rsidP="0016248E">
      <w:pPr>
        <w:autoSpaceDE w:val="0"/>
        <w:autoSpaceDN w:val="0"/>
        <w:adjustRightInd w:val="0"/>
        <w:spacing w:line="240" w:lineRule="auto"/>
        <w:rPr>
          <w:rFonts w:cs="Georgia"/>
          <w:sz w:val="20"/>
        </w:rPr>
      </w:pPr>
      <w:r>
        <w:rPr>
          <w:rFonts w:cs="Georgia"/>
          <w:sz w:val="20"/>
        </w:rPr>
        <w:t xml:space="preserve">Facebook: </w:t>
      </w:r>
      <w:hyperlink r:id="rId11" w:history="1">
        <w:r>
          <w:rPr>
            <w:rFonts w:cs="Georgia"/>
            <w:color w:val="0000FF"/>
            <w:sz w:val="20"/>
            <w:u w:val="single"/>
          </w:rPr>
          <w:t>http://www.facebook.com/GreatPerformances</w:t>
        </w:r>
      </w:hyperlink>
    </w:p>
    <w:p w:rsidR="0016248E" w:rsidRDefault="0016248E" w:rsidP="0016248E">
      <w:pPr>
        <w:autoSpaceDE w:val="0"/>
        <w:autoSpaceDN w:val="0"/>
        <w:adjustRightInd w:val="0"/>
        <w:spacing w:line="240" w:lineRule="auto"/>
        <w:rPr>
          <w:rFonts w:cs="Georgia"/>
          <w:sz w:val="20"/>
        </w:rPr>
      </w:pPr>
      <w:r>
        <w:rPr>
          <w:rFonts w:cs="Georgia"/>
          <w:sz w:val="20"/>
        </w:rPr>
        <w:t xml:space="preserve">Twitter: </w:t>
      </w:r>
      <w:hyperlink r:id="rId12" w:history="1">
        <w:r>
          <w:rPr>
            <w:rFonts w:cs="Georgia"/>
            <w:strike/>
            <w:color w:val="0000FF"/>
            <w:sz w:val="20"/>
          </w:rPr>
          <w:t>@</w:t>
        </w:r>
        <w:proofErr w:type="spellStart"/>
        <w:r>
          <w:rPr>
            <w:rFonts w:cs="Georgia"/>
            <w:color w:val="0000FF"/>
            <w:sz w:val="20"/>
          </w:rPr>
          <w:t>GPerfPBS</w:t>
        </w:r>
        <w:proofErr w:type="spellEnd"/>
      </w:hyperlink>
    </w:p>
    <w:p w:rsidR="0016248E" w:rsidRDefault="0016248E" w:rsidP="0016248E">
      <w:pPr>
        <w:autoSpaceDE w:val="0"/>
        <w:autoSpaceDN w:val="0"/>
        <w:adjustRightInd w:val="0"/>
        <w:spacing w:line="240" w:lineRule="auto"/>
        <w:rPr>
          <w:rFonts w:cs="Georgia"/>
          <w:szCs w:val="21"/>
        </w:rPr>
      </w:pPr>
    </w:p>
    <w:p w:rsidR="0016248E" w:rsidRDefault="0016248E" w:rsidP="0016248E">
      <w:pPr>
        <w:autoSpaceDE w:val="0"/>
        <w:autoSpaceDN w:val="0"/>
        <w:adjustRightInd w:val="0"/>
        <w:spacing w:line="312" w:lineRule="auto"/>
        <w:ind w:left="720"/>
        <w:rPr>
          <w:rFonts w:cs="Georgia"/>
          <w:szCs w:val="21"/>
        </w:rPr>
      </w:pPr>
    </w:p>
    <w:p w:rsidR="00B41F6F" w:rsidRPr="00B41F6F" w:rsidRDefault="00B41F6F" w:rsidP="00B41F6F">
      <w:pPr>
        <w:pStyle w:val="NormalIndent"/>
      </w:pPr>
    </w:p>
    <w:p w:rsidR="00AE2C6B" w:rsidRDefault="00AE2C6B" w:rsidP="0058371D">
      <w:pPr>
        <w:pStyle w:val="NoSpacing"/>
        <w:spacing w:line="360" w:lineRule="auto"/>
        <w:jc w:val="center"/>
        <w:rPr>
          <w:b/>
          <w:i/>
          <w:sz w:val="28"/>
          <w:szCs w:val="28"/>
        </w:rPr>
      </w:pPr>
      <w:r>
        <w:rPr>
          <w:b/>
          <w:i/>
          <w:sz w:val="28"/>
          <w:szCs w:val="28"/>
        </w:rPr>
        <w:t xml:space="preserve">Mark Morris Dance Group: </w:t>
      </w:r>
    </w:p>
    <w:p w:rsidR="00C4289A" w:rsidRPr="00824E4E" w:rsidRDefault="00892484" w:rsidP="0058371D">
      <w:pPr>
        <w:pStyle w:val="NoSpacing"/>
        <w:spacing w:line="360" w:lineRule="auto"/>
        <w:jc w:val="center"/>
        <w:rPr>
          <w:b/>
          <w:i/>
          <w:sz w:val="28"/>
          <w:szCs w:val="28"/>
        </w:rPr>
      </w:pPr>
      <w:proofErr w:type="spellStart"/>
      <w:r>
        <w:rPr>
          <w:b/>
          <w:i/>
          <w:sz w:val="28"/>
          <w:szCs w:val="28"/>
        </w:rPr>
        <w:t>L’A</w:t>
      </w:r>
      <w:r w:rsidR="00824E4E" w:rsidRPr="00824E4E">
        <w:rPr>
          <w:b/>
          <w:i/>
          <w:sz w:val="28"/>
          <w:szCs w:val="28"/>
        </w:rPr>
        <w:t>llegro</w:t>
      </w:r>
      <w:proofErr w:type="spellEnd"/>
      <w:r w:rsidR="00824E4E" w:rsidRPr="00824E4E">
        <w:rPr>
          <w:b/>
          <w:i/>
          <w:sz w:val="28"/>
          <w:szCs w:val="28"/>
        </w:rPr>
        <w:t xml:space="preserve">, Il </w:t>
      </w:r>
      <w:proofErr w:type="spellStart"/>
      <w:r w:rsidR="00824E4E" w:rsidRPr="00824E4E">
        <w:rPr>
          <w:b/>
          <w:i/>
          <w:sz w:val="28"/>
          <w:szCs w:val="28"/>
        </w:rPr>
        <w:t>Penseroso</w:t>
      </w:r>
      <w:proofErr w:type="spellEnd"/>
      <w:r w:rsidR="00824E4E" w:rsidRPr="00824E4E">
        <w:rPr>
          <w:b/>
          <w:i/>
          <w:sz w:val="28"/>
          <w:szCs w:val="28"/>
        </w:rPr>
        <w:t xml:space="preserve"> </w:t>
      </w:r>
      <w:proofErr w:type="spellStart"/>
      <w:proofErr w:type="gramStart"/>
      <w:r w:rsidR="00824E4E" w:rsidRPr="00824E4E">
        <w:rPr>
          <w:b/>
          <w:i/>
          <w:sz w:val="28"/>
          <w:szCs w:val="28"/>
        </w:rPr>
        <w:t>ed</w:t>
      </w:r>
      <w:proofErr w:type="spellEnd"/>
      <w:proofErr w:type="gramEnd"/>
      <w:r w:rsidR="00824E4E" w:rsidRPr="00824E4E">
        <w:rPr>
          <w:b/>
          <w:i/>
          <w:sz w:val="28"/>
          <w:szCs w:val="28"/>
        </w:rPr>
        <w:t xml:space="preserve"> </w:t>
      </w:r>
      <w:proofErr w:type="spellStart"/>
      <w:r w:rsidR="00824E4E" w:rsidRPr="00824E4E">
        <w:rPr>
          <w:b/>
          <w:i/>
          <w:sz w:val="28"/>
          <w:szCs w:val="28"/>
        </w:rPr>
        <w:t>il</w:t>
      </w:r>
      <w:proofErr w:type="spellEnd"/>
      <w:r w:rsidR="00824E4E" w:rsidRPr="00824E4E">
        <w:rPr>
          <w:b/>
          <w:i/>
          <w:sz w:val="28"/>
          <w:szCs w:val="28"/>
        </w:rPr>
        <w:t xml:space="preserve"> Moderato </w:t>
      </w:r>
    </w:p>
    <w:p w:rsidR="00B41F6F" w:rsidRPr="00824E4E" w:rsidRDefault="00AF26EC" w:rsidP="008258BA">
      <w:pPr>
        <w:pStyle w:val="NoSpacing"/>
        <w:spacing w:line="360" w:lineRule="auto"/>
        <w:jc w:val="center"/>
        <w:rPr>
          <w:rFonts w:cs="Georgia"/>
          <w:b/>
          <w:bCs/>
          <w:iCs/>
          <w:sz w:val="28"/>
          <w:szCs w:val="28"/>
        </w:rPr>
      </w:pPr>
      <w:proofErr w:type="gramStart"/>
      <w:r w:rsidRPr="00824E4E">
        <w:rPr>
          <w:b/>
          <w:sz w:val="28"/>
          <w:szCs w:val="28"/>
        </w:rPr>
        <w:t>o</w:t>
      </w:r>
      <w:r w:rsidR="00A8280D" w:rsidRPr="00824E4E">
        <w:rPr>
          <w:b/>
          <w:sz w:val="28"/>
          <w:szCs w:val="28"/>
        </w:rPr>
        <w:t>n</w:t>
      </w:r>
      <w:proofErr w:type="gramEnd"/>
      <w:r w:rsidR="00A8280D" w:rsidRPr="00824E4E">
        <w:rPr>
          <w:b/>
          <w:sz w:val="28"/>
          <w:szCs w:val="28"/>
        </w:rPr>
        <w:t xml:space="preserve"> </w:t>
      </w:r>
      <w:r w:rsidRPr="00824E4E">
        <w:rPr>
          <w:rFonts w:cs="Georgia"/>
          <w:b/>
          <w:bCs/>
          <w:iCs/>
          <w:sz w:val="28"/>
          <w:szCs w:val="28"/>
        </w:rPr>
        <w:t xml:space="preserve">THIRTEEN’s </w:t>
      </w:r>
      <w:r w:rsidR="00B41F6F" w:rsidRPr="00824E4E">
        <w:rPr>
          <w:rFonts w:cs="Georgia"/>
          <w:b/>
          <w:bCs/>
          <w:i/>
          <w:iCs/>
          <w:sz w:val="28"/>
          <w:szCs w:val="28"/>
        </w:rPr>
        <w:t>Great Performances</w:t>
      </w:r>
    </w:p>
    <w:p w:rsidR="0016248E" w:rsidRPr="00824E4E" w:rsidRDefault="00FD3019" w:rsidP="008258BA">
      <w:pPr>
        <w:pStyle w:val="NoSpacing"/>
        <w:spacing w:line="360" w:lineRule="auto"/>
        <w:jc w:val="center"/>
        <w:rPr>
          <w:rFonts w:cs="Georgia"/>
          <w:b/>
          <w:bCs/>
          <w:i/>
          <w:sz w:val="28"/>
          <w:szCs w:val="28"/>
        </w:rPr>
      </w:pPr>
      <w:r w:rsidRPr="00824E4E">
        <w:rPr>
          <w:rFonts w:cs="Georgia"/>
          <w:b/>
          <w:bCs/>
          <w:sz w:val="28"/>
          <w:szCs w:val="28"/>
        </w:rPr>
        <w:t xml:space="preserve">Friday, </w:t>
      </w:r>
      <w:r w:rsidR="00824E4E" w:rsidRPr="00824E4E">
        <w:rPr>
          <w:rFonts w:cs="Georgia"/>
          <w:b/>
          <w:bCs/>
          <w:sz w:val="28"/>
          <w:szCs w:val="28"/>
        </w:rPr>
        <w:t>March 27</w:t>
      </w:r>
      <w:r w:rsidRPr="00824E4E">
        <w:rPr>
          <w:rFonts w:cs="Georgia"/>
          <w:b/>
          <w:bCs/>
          <w:sz w:val="28"/>
          <w:szCs w:val="28"/>
        </w:rPr>
        <w:t xml:space="preserve"> at 9 p.m.</w:t>
      </w:r>
      <w:r w:rsidR="0016248E" w:rsidRPr="00824E4E">
        <w:rPr>
          <w:rFonts w:cs="Georgia"/>
          <w:b/>
          <w:bCs/>
          <w:sz w:val="28"/>
          <w:szCs w:val="28"/>
        </w:rPr>
        <w:t xml:space="preserve"> on PBS</w:t>
      </w:r>
    </w:p>
    <w:p w:rsidR="00AF26EC" w:rsidRDefault="00AF26EC" w:rsidP="00C22A1A">
      <w:pPr>
        <w:pStyle w:val="Default"/>
        <w:jc w:val="center"/>
      </w:pPr>
    </w:p>
    <w:p w:rsidR="00B06833" w:rsidRDefault="00E43E69" w:rsidP="008258BA">
      <w:pPr>
        <w:pStyle w:val="NoSpacing"/>
        <w:spacing w:line="360" w:lineRule="auto"/>
        <w:jc w:val="center"/>
        <w:rPr>
          <w:i/>
          <w:sz w:val="24"/>
          <w:szCs w:val="24"/>
        </w:rPr>
      </w:pPr>
      <w:r>
        <w:rPr>
          <w:i/>
          <w:sz w:val="24"/>
          <w:szCs w:val="24"/>
        </w:rPr>
        <w:t>Mark Morris’</w:t>
      </w:r>
      <w:r w:rsidR="005F3F0E">
        <w:rPr>
          <w:i/>
          <w:sz w:val="24"/>
          <w:szCs w:val="24"/>
        </w:rPr>
        <w:t>s</w:t>
      </w:r>
      <w:r>
        <w:rPr>
          <w:i/>
          <w:sz w:val="24"/>
          <w:szCs w:val="24"/>
        </w:rPr>
        <w:t xml:space="preserve"> signature work comes to television for the first time</w:t>
      </w:r>
      <w:r w:rsidR="00B06833">
        <w:rPr>
          <w:i/>
          <w:sz w:val="24"/>
          <w:szCs w:val="24"/>
        </w:rPr>
        <w:t xml:space="preserve">, </w:t>
      </w:r>
    </w:p>
    <w:p w:rsidR="0016248E" w:rsidRPr="008258BA" w:rsidRDefault="00B06833" w:rsidP="008258BA">
      <w:pPr>
        <w:pStyle w:val="NoSpacing"/>
        <w:spacing w:line="360" w:lineRule="auto"/>
        <w:jc w:val="center"/>
        <w:rPr>
          <w:i/>
          <w:sz w:val="24"/>
          <w:szCs w:val="24"/>
        </w:rPr>
      </w:pPr>
      <w:proofErr w:type="gramStart"/>
      <w:r>
        <w:rPr>
          <w:i/>
          <w:sz w:val="24"/>
          <w:szCs w:val="24"/>
        </w:rPr>
        <w:t>hosted</w:t>
      </w:r>
      <w:proofErr w:type="gramEnd"/>
      <w:r>
        <w:rPr>
          <w:i/>
          <w:sz w:val="24"/>
          <w:szCs w:val="24"/>
        </w:rPr>
        <w:t xml:space="preserve"> by Mikhail Baryshnikov</w:t>
      </w:r>
    </w:p>
    <w:p w:rsidR="00C22A1A" w:rsidRDefault="00C22A1A" w:rsidP="00FD3019">
      <w:pPr>
        <w:autoSpaceDE w:val="0"/>
        <w:autoSpaceDN w:val="0"/>
        <w:adjustRightInd w:val="0"/>
        <w:jc w:val="both"/>
        <w:rPr>
          <w:rFonts w:ascii="Times New Roman" w:hAnsi="Times New Roman"/>
          <w:b/>
          <w:sz w:val="24"/>
          <w:szCs w:val="24"/>
        </w:rPr>
      </w:pPr>
    </w:p>
    <w:p w:rsidR="00EA3A6E" w:rsidRDefault="00EA3A6E" w:rsidP="00EA3A6E">
      <w:pPr>
        <w:jc w:val="both"/>
        <w:rPr>
          <w:rFonts w:ascii="Times New Roman" w:hAnsi="Times New Roman"/>
          <w:sz w:val="24"/>
          <w:szCs w:val="24"/>
        </w:rPr>
      </w:pPr>
      <w:r>
        <w:rPr>
          <w:rFonts w:ascii="Times New Roman" w:hAnsi="Times New Roman"/>
          <w:sz w:val="24"/>
          <w:szCs w:val="24"/>
        </w:rPr>
        <w:t xml:space="preserve">Merriment and Milton are hardly synonymous, but the poet who penned </w:t>
      </w:r>
      <w:r w:rsidRPr="005D0663">
        <w:rPr>
          <w:rFonts w:ascii="Times New Roman" w:hAnsi="Times New Roman"/>
          <w:i/>
          <w:sz w:val="24"/>
          <w:szCs w:val="24"/>
        </w:rPr>
        <w:t>Paradise Lost</w:t>
      </w:r>
      <w:r>
        <w:rPr>
          <w:rFonts w:ascii="Times New Roman" w:hAnsi="Times New Roman"/>
          <w:sz w:val="24"/>
          <w:szCs w:val="24"/>
        </w:rPr>
        <w:t xml:space="preserve"> also inspired </w:t>
      </w:r>
      <w:r w:rsidR="00553095">
        <w:rPr>
          <w:rFonts w:ascii="Times New Roman" w:hAnsi="Times New Roman"/>
          <w:sz w:val="24"/>
          <w:szCs w:val="24"/>
        </w:rPr>
        <w:t xml:space="preserve">George </w:t>
      </w:r>
      <w:proofErr w:type="spellStart"/>
      <w:r w:rsidR="00553095">
        <w:rPr>
          <w:rFonts w:ascii="Times New Roman" w:hAnsi="Times New Roman"/>
          <w:sz w:val="24"/>
          <w:szCs w:val="24"/>
        </w:rPr>
        <w:t>Frideric</w:t>
      </w:r>
      <w:proofErr w:type="spellEnd"/>
      <w:r w:rsidR="00553095">
        <w:rPr>
          <w:rFonts w:ascii="Times New Roman" w:hAnsi="Times New Roman"/>
          <w:sz w:val="24"/>
          <w:szCs w:val="24"/>
        </w:rPr>
        <w:t xml:space="preserve"> </w:t>
      </w:r>
      <w:r>
        <w:rPr>
          <w:rFonts w:ascii="Times New Roman" w:hAnsi="Times New Roman"/>
          <w:sz w:val="24"/>
          <w:szCs w:val="24"/>
        </w:rPr>
        <w:t xml:space="preserve">Handel’s </w:t>
      </w:r>
      <w:proofErr w:type="spellStart"/>
      <w:r w:rsidRPr="00E54352">
        <w:rPr>
          <w:rFonts w:ascii="Times New Roman" w:hAnsi="Times New Roman"/>
          <w:i/>
          <w:sz w:val="24"/>
          <w:szCs w:val="24"/>
        </w:rPr>
        <w:t>L’Allegro</w:t>
      </w:r>
      <w:proofErr w:type="spellEnd"/>
      <w:r w:rsidRPr="00E54352">
        <w:rPr>
          <w:rFonts w:ascii="Times New Roman" w:hAnsi="Times New Roman"/>
          <w:i/>
          <w:sz w:val="24"/>
          <w:szCs w:val="24"/>
        </w:rPr>
        <w:t xml:space="preserve">, </w:t>
      </w:r>
      <w:proofErr w:type="spellStart"/>
      <w:r w:rsidRPr="00E54352">
        <w:rPr>
          <w:rFonts w:ascii="Times New Roman" w:hAnsi="Times New Roman"/>
          <w:i/>
          <w:sz w:val="24"/>
          <w:szCs w:val="24"/>
        </w:rPr>
        <w:t>il</w:t>
      </w:r>
      <w:proofErr w:type="spellEnd"/>
      <w:r w:rsidRPr="00E54352">
        <w:rPr>
          <w:rFonts w:ascii="Times New Roman" w:hAnsi="Times New Roman"/>
          <w:i/>
          <w:sz w:val="24"/>
          <w:szCs w:val="24"/>
        </w:rPr>
        <w:t xml:space="preserve"> </w:t>
      </w:r>
      <w:proofErr w:type="spellStart"/>
      <w:r w:rsidRPr="00E54352">
        <w:rPr>
          <w:rFonts w:ascii="Times New Roman" w:hAnsi="Times New Roman"/>
          <w:i/>
          <w:sz w:val="24"/>
          <w:szCs w:val="24"/>
        </w:rPr>
        <w:t>Penseroso</w:t>
      </w:r>
      <w:proofErr w:type="spellEnd"/>
      <w:r w:rsidRPr="00E54352">
        <w:rPr>
          <w:rFonts w:ascii="Times New Roman" w:hAnsi="Times New Roman"/>
          <w:i/>
          <w:sz w:val="24"/>
          <w:szCs w:val="24"/>
        </w:rPr>
        <w:t xml:space="preserve"> </w:t>
      </w:r>
      <w:proofErr w:type="spellStart"/>
      <w:r w:rsidRPr="00E54352">
        <w:rPr>
          <w:rFonts w:ascii="Times New Roman" w:hAnsi="Times New Roman"/>
          <w:i/>
          <w:sz w:val="24"/>
          <w:szCs w:val="24"/>
        </w:rPr>
        <w:t>ed</w:t>
      </w:r>
      <w:proofErr w:type="spellEnd"/>
      <w:r w:rsidRPr="00E54352">
        <w:rPr>
          <w:rFonts w:ascii="Times New Roman" w:hAnsi="Times New Roman"/>
          <w:i/>
          <w:sz w:val="24"/>
          <w:szCs w:val="24"/>
        </w:rPr>
        <w:t xml:space="preserve"> </w:t>
      </w:r>
      <w:proofErr w:type="spellStart"/>
      <w:r w:rsidRPr="00E54352">
        <w:rPr>
          <w:rFonts w:ascii="Times New Roman" w:hAnsi="Times New Roman"/>
          <w:i/>
          <w:sz w:val="24"/>
          <w:szCs w:val="24"/>
        </w:rPr>
        <w:t>il</w:t>
      </w:r>
      <w:proofErr w:type="spellEnd"/>
      <w:r w:rsidRPr="00E54352">
        <w:rPr>
          <w:rFonts w:ascii="Times New Roman" w:hAnsi="Times New Roman"/>
          <w:i/>
          <w:sz w:val="24"/>
          <w:szCs w:val="24"/>
        </w:rPr>
        <w:t xml:space="preserve"> Moderato</w:t>
      </w:r>
      <w:r>
        <w:rPr>
          <w:rFonts w:ascii="Times New Roman" w:hAnsi="Times New Roman"/>
          <w:sz w:val="24"/>
          <w:szCs w:val="24"/>
        </w:rPr>
        <w:t>, which concludes “Mirt</w:t>
      </w:r>
      <w:r w:rsidR="00B06833">
        <w:rPr>
          <w:rFonts w:ascii="Times New Roman" w:hAnsi="Times New Roman"/>
          <w:sz w:val="24"/>
          <w:szCs w:val="24"/>
        </w:rPr>
        <w:t xml:space="preserve">h, with thee we mean to live.” </w:t>
      </w:r>
      <w:r w:rsidR="008D51C9">
        <w:rPr>
          <w:rFonts w:ascii="Times New Roman" w:hAnsi="Times New Roman"/>
          <w:sz w:val="24"/>
          <w:szCs w:val="24"/>
        </w:rPr>
        <w:t>C</w:t>
      </w:r>
      <w:r>
        <w:rPr>
          <w:rFonts w:ascii="Times New Roman" w:hAnsi="Times New Roman"/>
          <w:sz w:val="24"/>
          <w:szCs w:val="24"/>
        </w:rPr>
        <w:t xml:space="preserve">horeographer </w:t>
      </w:r>
      <w:r w:rsidRPr="00E54352">
        <w:rPr>
          <w:rFonts w:ascii="Times New Roman" w:hAnsi="Times New Roman"/>
          <w:b/>
          <w:sz w:val="24"/>
          <w:szCs w:val="24"/>
        </w:rPr>
        <w:t>Mark Morris</w:t>
      </w:r>
      <w:r>
        <w:rPr>
          <w:rFonts w:ascii="Times New Roman" w:hAnsi="Times New Roman"/>
          <w:sz w:val="24"/>
          <w:szCs w:val="24"/>
        </w:rPr>
        <w:t xml:space="preserve"> garnered international fame for this </w:t>
      </w:r>
      <w:r w:rsidR="005A7A2C">
        <w:rPr>
          <w:rFonts w:ascii="Times New Roman" w:hAnsi="Times New Roman"/>
          <w:sz w:val="24"/>
          <w:szCs w:val="24"/>
        </w:rPr>
        <w:t xml:space="preserve">piece, considered </w:t>
      </w:r>
      <w:r w:rsidR="006616A4">
        <w:rPr>
          <w:rFonts w:ascii="Times New Roman" w:hAnsi="Times New Roman"/>
          <w:sz w:val="24"/>
          <w:szCs w:val="24"/>
        </w:rPr>
        <w:t>a landmark achievement</w:t>
      </w:r>
      <w:r w:rsidR="005A7A2C">
        <w:rPr>
          <w:rFonts w:ascii="Times New Roman" w:hAnsi="Times New Roman"/>
          <w:sz w:val="24"/>
          <w:szCs w:val="24"/>
        </w:rPr>
        <w:t>, and</w:t>
      </w:r>
      <w:r>
        <w:rPr>
          <w:rFonts w:ascii="Times New Roman" w:hAnsi="Times New Roman"/>
          <w:sz w:val="24"/>
          <w:szCs w:val="24"/>
        </w:rPr>
        <w:t xml:space="preserve"> set to Handel’s Baroque masterpiece, in which a colorful array of dancers embody the ecstasy of art that transforms.</w:t>
      </w:r>
    </w:p>
    <w:p w:rsidR="00E43E69" w:rsidRDefault="00AE2C6B" w:rsidP="00E43E69">
      <w:pPr>
        <w:pStyle w:val="Default"/>
        <w:spacing w:line="360" w:lineRule="auto"/>
        <w:ind w:firstLine="720"/>
        <w:rPr>
          <w:rFonts w:ascii="Georgia" w:hAnsi="Georgia"/>
          <w:sz w:val="21"/>
          <w:szCs w:val="21"/>
        </w:rPr>
      </w:pPr>
      <w:r>
        <w:rPr>
          <w:b/>
          <w:i/>
        </w:rPr>
        <w:t xml:space="preserve">Mark Morris Dance Group: </w:t>
      </w:r>
      <w:proofErr w:type="spellStart"/>
      <w:r w:rsidR="00553095" w:rsidRPr="00553095">
        <w:rPr>
          <w:b/>
          <w:i/>
        </w:rPr>
        <w:t>L’Allegro</w:t>
      </w:r>
      <w:proofErr w:type="spellEnd"/>
      <w:r w:rsidR="00553095" w:rsidRPr="00553095">
        <w:rPr>
          <w:b/>
          <w:i/>
        </w:rPr>
        <w:t xml:space="preserve">, </w:t>
      </w:r>
      <w:proofErr w:type="spellStart"/>
      <w:r w:rsidR="00553095" w:rsidRPr="00553095">
        <w:rPr>
          <w:b/>
          <w:i/>
        </w:rPr>
        <w:t>il</w:t>
      </w:r>
      <w:proofErr w:type="spellEnd"/>
      <w:r w:rsidR="00553095" w:rsidRPr="00553095">
        <w:rPr>
          <w:b/>
          <w:i/>
        </w:rPr>
        <w:t xml:space="preserve"> </w:t>
      </w:r>
      <w:proofErr w:type="spellStart"/>
      <w:r w:rsidR="00553095" w:rsidRPr="00553095">
        <w:rPr>
          <w:b/>
          <w:i/>
        </w:rPr>
        <w:t>Penseroso</w:t>
      </w:r>
      <w:proofErr w:type="spellEnd"/>
      <w:r w:rsidR="00553095" w:rsidRPr="00553095">
        <w:rPr>
          <w:b/>
          <w:i/>
        </w:rPr>
        <w:t xml:space="preserve"> </w:t>
      </w:r>
      <w:proofErr w:type="spellStart"/>
      <w:r w:rsidR="00553095" w:rsidRPr="00553095">
        <w:rPr>
          <w:b/>
          <w:i/>
        </w:rPr>
        <w:t>ed</w:t>
      </w:r>
      <w:proofErr w:type="spellEnd"/>
      <w:r w:rsidR="00553095" w:rsidRPr="00553095">
        <w:rPr>
          <w:b/>
          <w:i/>
        </w:rPr>
        <w:t xml:space="preserve"> </w:t>
      </w:r>
      <w:proofErr w:type="spellStart"/>
      <w:r w:rsidR="00553095" w:rsidRPr="00553095">
        <w:rPr>
          <w:b/>
          <w:i/>
        </w:rPr>
        <w:t>il</w:t>
      </w:r>
      <w:proofErr w:type="spellEnd"/>
      <w:r w:rsidR="00553095" w:rsidRPr="00553095">
        <w:rPr>
          <w:b/>
          <w:i/>
        </w:rPr>
        <w:t xml:space="preserve"> Moderato</w:t>
      </w:r>
      <w:r w:rsidR="00553095" w:rsidRPr="00553095">
        <w:rPr>
          <w:rFonts w:ascii="Georgia" w:hAnsi="Georgia"/>
          <w:b/>
          <w:sz w:val="21"/>
          <w:szCs w:val="21"/>
        </w:rPr>
        <w:t xml:space="preserve"> </w:t>
      </w:r>
      <w:r w:rsidR="005F3F0E">
        <w:rPr>
          <w:rFonts w:ascii="Georgia" w:hAnsi="Georgia"/>
          <w:b/>
          <w:sz w:val="21"/>
          <w:szCs w:val="21"/>
        </w:rPr>
        <w:t xml:space="preserve">– </w:t>
      </w:r>
      <w:r w:rsidR="005F3F0E">
        <w:rPr>
          <w:rFonts w:ascii="Georgia" w:hAnsi="Georgia"/>
          <w:sz w:val="21"/>
          <w:szCs w:val="21"/>
        </w:rPr>
        <w:t xml:space="preserve">hosted by </w:t>
      </w:r>
      <w:r w:rsidR="005F3F0E" w:rsidRPr="005F3F0E">
        <w:rPr>
          <w:rFonts w:ascii="Georgia" w:hAnsi="Georgia"/>
          <w:b/>
          <w:sz w:val="21"/>
          <w:szCs w:val="21"/>
        </w:rPr>
        <w:t>Mikhail Baryshnikov</w:t>
      </w:r>
      <w:r w:rsidR="005F3F0E">
        <w:rPr>
          <w:rFonts w:ascii="Georgia" w:hAnsi="Georgia"/>
          <w:sz w:val="21"/>
          <w:szCs w:val="21"/>
        </w:rPr>
        <w:t xml:space="preserve"> -- </w:t>
      </w:r>
      <w:r w:rsidR="00824E4E">
        <w:rPr>
          <w:rFonts w:ascii="Georgia" w:hAnsi="Georgia"/>
          <w:sz w:val="21"/>
          <w:szCs w:val="21"/>
        </w:rPr>
        <w:t>airs</w:t>
      </w:r>
      <w:r w:rsidR="00A8280D">
        <w:rPr>
          <w:rFonts w:ascii="Georgia" w:hAnsi="Georgia"/>
          <w:sz w:val="21"/>
          <w:szCs w:val="21"/>
        </w:rPr>
        <w:t xml:space="preserve"> on THIRTEEN’S </w:t>
      </w:r>
      <w:r w:rsidR="005A2F80" w:rsidRPr="00435B46">
        <w:rPr>
          <w:rFonts w:ascii="Georgia" w:hAnsi="Georgia"/>
          <w:b/>
          <w:i/>
          <w:iCs/>
          <w:sz w:val="21"/>
          <w:szCs w:val="21"/>
        </w:rPr>
        <w:t>Great Performances</w:t>
      </w:r>
      <w:r w:rsidR="005A2F80" w:rsidRPr="00C22A1A">
        <w:rPr>
          <w:rFonts w:ascii="Georgia" w:hAnsi="Georgia"/>
          <w:i/>
          <w:iCs/>
          <w:sz w:val="21"/>
          <w:szCs w:val="21"/>
        </w:rPr>
        <w:t xml:space="preserve"> </w:t>
      </w:r>
      <w:r w:rsidR="00A8280D" w:rsidRPr="00435B46">
        <w:rPr>
          <w:rFonts w:ascii="Georgia" w:hAnsi="Georgia"/>
          <w:sz w:val="21"/>
          <w:szCs w:val="21"/>
          <w:u w:val="single"/>
        </w:rPr>
        <w:t xml:space="preserve">Friday, </w:t>
      </w:r>
      <w:r w:rsidR="00553095">
        <w:rPr>
          <w:rFonts w:ascii="Georgia" w:hAnsi="Georgia"/>
          <w:sz w:val="21"/>
          <w:szCs w:val="21"/>
          <w:u w:val="single"/>
        </w:rPr>
        <w:t xml:space="preserve">March </w:t>
      </w:r>
      <w:r w:rsidR="006B2A09">
        <w:rPr>
          <w:rFonts w:ascii="Georgia" w:hAnsi="Georgia"/>
          <w:sz w:val="21"/>
          <w:szCs w:val="21"/>
          <w:u w:val="single"/>
        </w:rPr>
        <w:t xml:space="preserve"> 27</w:t>
      </w:r>
      <w:r w:rsidR="00A8280D" w:rsidRPr="00435B46">
        <w:rPr>
          <w:rFonts w:ascii="Georgia" w:hAnsi="Georgia"/>
          <w:sz w:val="21"/>
          <w:szCs w:val="21"/>
          <w:u w:val="single"/>
        </w:rPr>
        <w:t>, 2015 at 9 p.m</w:t>
      </w:r>
      <w:r w:rsidR="005A2F80" w:rsidRPr="00435B46">
        <w:rPr>
          <w:rFonts w:ascii="Georgia" w:hAnsi="Georgia"/>
          <w:sz w:val="21"/>
          <w:szCs w:val="21"/>
          <w:u w:val="single"/>
        </w:rPr>
        <w:t>.</w:t>
      </w:r>
      <w:r w:rsidR="00824E4E">
        <w:rPr>
          <w:rFonts w:ascii="Georgia" w:hAnsi="Georgia"/>
          <w:sz w:val="21"/>
          <w:szCs w:val="21"/>
          <w:u w:val="single"/>
        </w:rPr>
        <w:t xml:space="preserve"> on PBS.</w:t>
      </w:r>
      <w:r w:rsidR="005A2F80" w:rsidRPr="00C22A1A">
        <w:rPr>
          <w:rFonts w:ascii="Georgia" w:hAnsi="Georgia"/>
          <w:sz w:val="21"/>
          <w:szCs w:val="21"/>
        </w:rPr>
        <w:t xml:space="preserve"> </w:t>
      </w:r>
      <w:r w:rsidR="00435B46">
        <w:rPr>
          <w:rFonts w:ascii="Georgia" w:hAnsi="Georgia"/>
          <w:sz w:val="21"/>
          <w:szCs w:val="21"/>
        </w:rPr>
        <w:t>(Check local listings.)</w:t>
      </w:r>
    </w:p>
    <w:p w:rsidR="00B95D92" w:rsidRDefault="00DE62CA" w:rsidP="00B95D92">
      <w:r>
        <w:rPr>
          <w:szCs w:val="21"/>
        </w:rPr>
        <w:t xml:space="preserve">In discussing the work, Baryshnikov has </w:t>
      </w:r>
      <w:r w:rsidR="00B95D92">
        <w:rPr>
          <w:szCs w:val="21"/>
        </w:rPr>
        <w:t>admired “the</w:t>
      </w:r>
      <w:r>
        <w:t xml:space="preserve"> way they perform it -- with pride for humankind. There's restraint and dignity and satisfaction and pride. But at the same time there is an unspoken camaraderie; hands touching, running, and they suddenly become one and disappear like nothing has happened onstage.”</w:t>
      </w:r>
    </w:p>
    <w:p w:rsidR="00DC74F6" w:rsidRPr="00B95D92" w:rsidRDefault="00DC74F6" w:rsidP="00B95D92">
      <w:pPr>
        <w:ind w:firstLine="720"/>
        <w:rPr>
          <w:rFonts w:ascii="Calibri" w:hAnsi="Calibri"/>
          <w:kern w:val="0"/>
          <w:sz w:val="22"/>
        </w:rPr>
      </w:pPr>
      <w:r>
        <w:rPr>
          <w:szCs w:val="21"/>
        </w:rPr>
        <w:t xml:space="preserve">The performance was filmed July 2014 at the </w:t>
      </w:r>
      <w:proofErr w:type="spellStart"/>
      <w:r>
        <w:rPr>
          <w:szCs w:val="21"/>
        </w:rPr>
        <w:t>Teatro</w:t>
      </w:r>
      <w:proofErr w:type="spellEnd"/>
      <w:r>
        <w:rPr>
          <w:szCs w:val="21"/>
        </w:rPr>
        <w:t xml:space="preserve"> Real in Madrid, Spain.</w:t>
      </w:r>
    </w:p>
    <w:p w:rsidR="005A7A2C" w:rsidRPr="006616A4" w:rsidRDefault="006616A4" w:rsidP="006616A4">
      <w:pPr>
        <w:pStyle w:val="Default"/>
        <w:spacing w:line="360" w:lineRule="auto"/>
        <w:ind w:firstLine="720"/>
        <w:rPr>
          <w:rFonts w:ascii="Georgia" w:hAnsi="Georgia"/>
          <w:sz w:val="21"/>
          <w:szCs w:val="21"/>
        </w:rPr>
      </w:pPr>
      <w:proofErr w:type="spellStart"/>
      <w:r w:rsidRPr="006616A4">
        <w:rPr>
          <w:rFonts w:ascii="Georgia" w:hAnsi="Georgia"/>
          <w:i/>
          <w:sz w:val="21"/>
          <w:szCs w:val="21"/>
        </w:rPr>
        <w:t>L’Allegro</w:t>
      </w:r>
      <w:proofErr w:type="spellEnd"/>
      <w:r w:rsidR="00824E4E" w:rsidRPr="005A7A2C">
        <w:rPr>
          <w:rFonts w:ascii="Georgia" w:hAnsi="Georgia"/>
          <w:sz w:val="21"/>
          <w:szCs w:val="21"/>
        </w:rPr>
        <w:t xml:space="preserve"> was Mark Morris'</w:t>
      </w:r>
      <w:r w:rsidR="005F3F0E">
        <w:rPr>
          <w:rFonts w:ascii="Georgia" w:hAnsi="Georgia"/>
          <w:sz w:val="21"/>
          <w:szCs w:val="21"/>
        </w:rPr>
        <w:t>s</w:t>
      </w:r>
      <w:r w:rsidR="00824E4E" w:rsidRPr="005A7A2C">
        <w:rPr>
          <w:rFonts w:ascii="Georgia" w:hAnsi="Georgia"/>
          <w:sz w:val="21"/>
          <w:szCs w:val="21"/>
        </w:rPr>
        <w:t xml:space="preserve"> premiere work as Director of Dance at the </w:t>
      </w:r>
      <w:proofErr w:type="spellStart"/>
      <w:r w:rsidR="00824E4E" w:rsidRPr="005A7A2C">
        <w:rPr>
          <w:rFonts w:ascii="Georgia" w:hAnsi="Georgia"/>
          <w:sz w:val="21"/>
          <w:szCs w:val="21"/>
        </w:rPr>
        <w:t>Théâtre</w:t>
      </w:r>
      <w:proofErr w:type="spellEnd"/>
      <w:r w:rsidR="00824E4E" w:rsidRPr="005A7A2C">
        <w:rPr>
          <w:rFonts w:ascii="Georgia" w:hAnsi="Georgia"/>
          <w:sz w:val="21"/>
          <w:szCs w:val="21"/>
        </w:rPr>
        <w:t xml:space="preserve"> Royal de la </w:t>
      </w:r>
      <w:proofErr w:type="spellStart"/>
      <w:r w:rsidR="00824E4E" w:rsidRPr="005A7A2C">
        <w:rPr>
          <w:rFonts w:ascii="Georgia" w:hAnsi="Georgia"/>
          <w:sz w:val="21"/>
          <w:szCs w:val="21"/>
        </w:rPr>
        <w:t>Monnaie</w:t>
      </w:r>
      <w:proofErr w:type="spellEnd"/>
      <w:r w:rsidR="00824E4E" w:rsidRPr="005A7A2C">
        <w:rPr>
          <w:rFonts w:ascii="Georgia" w:hAnsi="Georgia"/>
          <w:sz w:val="21"/>
          <w:szCs w:val="21"/>
        </w:rPr>
        <w:t xml:space="preserve"> in Brussels, Belgium on November 23, 1988</w:t>
      </w:r>
      <w:r w:rsidR="00DC74F6" w:rsidRPr="005A7A2C">
        <w:rPr>
          <w:rFonts w:ascii="Georgia" w:hAnsi="Georgia"/>
          <w:sz w:val="21"/>
          <w:szCs w:val="21"/>
        </w:rPr>
        <w:t xml:space="preserve">, and in the intervening years, has been performed </w:t>
      </w:r>
      <w:r w:rsidR="006E38F2" w:rsidRPr="005A7A2C">
        <w:rPr>
          <w:rFonts w:ascii="Georgia" w:hAnsi="Georgia"/>
          <w:sz w:val="21"/>
          <w:szCs w:val="21"/>
        </w:rPr>
        <w:t xml:space="preserve">to </w:t>
      </w:r>
      <w:r>
        <w:rPr>
          <w:rFonts w:ascii="Georgia" w:hAnsi="Georgia"/>
          <w:sz w:val="21"/>
          <w:szCs w:val="21"/>
        </w:rPr>
        <w:t xml:space="preserve">critical and audience </w:t>
      </w:r>
      <w:r w:rsidR="006E38F2" w:rsidRPr="005A7A2C">
        <w:rPr>
          <w:rFonts w:ascii="Georgia" w:hAnsi="Georgia"/>
          <w:sz w:val="21"/>
          <w:szCs w:val="21"/>
        </w:rPr>
        <w:t xml:space="preserve">acclaim </w:t>
      </w:r>
      <w:r w:rsidR="00DC74F6" w:rsidRPr="005A7A2C">
        <w:rPr>
          <w:rFonts w:ascii="Georgia" w:hAnsi="Georgia"/>
          <w:sz w:val="21"/>
          <w:szCs w:val="21"/>
        </w:rPr>
        <w:t>all over the world</w:t>
      </w:r>
      <w:r w:rsidR="00824E4E" w:rsidRPr="005A7A2C">
        <w:rPr>
          <w:rFonts w:ascii="Georgia" w:hAnsi="Georgia"/>
          <w:sz w:val="21"/>
          <w:szCs w:val="21"/>
        </w:rPr>
        <w:t>.</w:t>
      </w:r>
      <w:r>
        <w:rPr>
          <w:rFonts w:ascii="Georgia" w:hAnsi="Georgia"/>
          <w:sz w:val="21"/>
          <w:szCs w:val="21"/>
        </w:rPr>
        <w:t xml:space="preserve"> </w:t>
      </w:r>
      <w:r w:rsidR="005A7A2C" w:rsidRPr="005A7A2C">
        <w:rPr>
          <w:rFonts w:ascii="Georgia" w:hAnsi="Georgia" w:cs="Arial"/>
          <w:sz w:val="21"/>
          <w:szCs w:val="21"/>
        </w:rPr>
        <w:t>Winner of numerous awards including a Laurence Olivier Award, “</w:t>
      </w:r>
      <w:proofErr w:type="spellStart"/>
      <w:r w:rsidR="005A7A2C" w:rsidRPr="005A7A2C">
        <w:rPr>
          <w:rFonts w:ascii="Georgia" w:hAnsi="Georgia" w:cs="Arial"/>
          <w:sz w:val="21"/>
          <w:szCs w:val="21"/>
        </w:rPr>
        <w:t>L’Allegro</w:t>
      </w:r>
      <w:proofErr w:type="spellEnd"/>
      <w:r w:rsidR="005A7A2C" w:rsidRPr="005A7A2C">
        <w:rPr>
          <w:rFonts w:ascii="Georgia" w:hAnsi="Georgia" w:cs="Arial"/>
          <w:sz w:val="21"/>
          <w:szCs w:val="21"/>
        </w:rPr>
        <w:t xml:space="preserve">” </w:t>
      </w:r>
      <w:r>
        <w:rPr>
          <w:rFonts w:ascii="Georgia" w:hAnsi="Georgia" w:cs="Arial"/>
          <w:sz w:val="21"/>
          <w:szCs w:val="21"/>
        </w:rPr>
        <w:t>uses</w:t>
      </w:r>
      <w:r w:rsidR="005A7A2C" w:rsidRPr="005A7A2C">
        <w:rPr>
          <w:rFonts w:ascii="Georgia" w:hAnsi="Georgia" w:cs="Arial"/>
          <w:sz w:val="21"/>
          <w:szCs w:val="21"/>
        </w:rPr>
        <w:t xml:space="preserve"> Milton</w:t>
      </w:r>
      <w:r>
        <w:rPr>
          <w:rFonts w:ascii="Georgia" w:hAnsi="Georgia" w:cs="Arial"/>
          <w:sz w:val="21"/>
          <w:szCs w:val="21"/>
        </w:rPr>
        <w:t>’s text</w:t>
      </w:r>
      <w:r w:rsidR="005A7A2C" w:rsidRPr="005A7A2C">
        <w:rPr>
          <w:rFonts w:ascii="Georgia" w:hAnsi="Georgia" w:cs="Arial"/>
          <w:sz w:val="21"/>
          <w:szCs w:val="21"/>
        </w:rPr>
        <w:t xml:space="preserve"> (sung in English and performed without super titles) and features sets inspired by William Blake's later watercolors.</w:t>
      </w:r>
    </w:p>
    <w:p w:rsidR="005A7A2C" w:rsidRDefault="005A7A2C" w:rsidP="005A7A2C">
      <w:pPr>
        <w:pStyle w:val="Default"/>
        <w:spacing w:line="360" w:lineRule="auto"/>
        <w:ind w:firstLine="720"/>
        <w:rPr>
          <w:rFonts w:ascii="Georgia" w:hAnsi="Georgia"/>
          <w:sz w:val="21"/>
          <w:szCs w:val="21"/>
        </w:rPr>
      </w:pPr>
      <w:r w:rsidRPr="005A7A2C">
        <w:rPr>
          <w:rFonts w:ascii="Georgia" w:hAnsi="Georgia" w:cs="Arial"/>
          <w:sz w:val="21"/>
          <w:szCs w:val="21"/>
        </w:rPr>
        <w:t>“It is Mr. Morris’s great achievement to have further intensified the composer’s eloquence by expressing his lyric energy in powerfully expressive bodily movement, and, moreover, to have done so with such naturalness that the music sounds as though the composer had intended it to be danced from the</w:t>
      </w:r>
      <w:r w:rsidR="006616A4">
        <w:rPr>
          <w:rFonts w:ascii="Georgia" w:hAnsi="Georgia" w:cs="Arial"/>
          <w:sz w:val="21"/>
          <w:szCs w:val="21"/>
        </w:rPr>
        <w:t xml:space="preserve"> beginning,</w:t>
      </w:r>
      <w:r w:rsidRPr="005A7A2C">
        <w:rPr>
          <w:rFonts w:ascii="Georgia" w:hAnsi="Georgia" w:cs="Arial"/>
          <w:sz w:val="21"/>
          <w:szCs w:val="21"/>
        </w:rPr>
        <w:t xml:space="preserve">” </w:t>
      </w:r>
      <w:r w:rsidR="006616A4">
        <w:rPr>
          <w:rFonts w:ascii="Georgia" w:hAnsi="Georgia" w:cs="Arial"/>
          <w:sz w:val="21"/>
          <w:szCs w:val="21"/>
        </w:rPr>
        <w:t xml:space="preserve">observed </w:t>
      </w:r>
      <w:r w:rsidRPr="006616A4">
        <w:rPr>
          <w:rFonts w:ascii="Georgia" w:hAnsi="Georgia" w:cs="Arial"/>
          <w:i/>
          <w:sz w:val="21"/>
          <w:szCs w:val="21"/>
        </w:rPr>
        <w:t>The Wall Street Journal</w:t>
      </w:r>
      <w:r w:rsidR="006616A4">
        <w:rPr>
          <w:rFonts w:ascii="Georgia" w:hAnsi="Georgia" w:cs="Arial"/>
          <w:sz w:val="21"/>
          <w:szCs w:val="21"/>
        </w:rPr>
        <w:t>.</w:t>
      </w:r>
    </w:p>
    <w:p w:rsidR="00E43E69" w:rsidRPr="005A7A2C" w:rsidRDefault="006616A4" w:rsidP="005A7A2C">
      <w:pPr>
        <w:pStyle w:val="Default"/>
        <w:spacing w:line="360" w:lineRule="auto"/>
        <w:ind w:firstLine="720"/>
        <w:rPr>
          <w:rFonts w:ascii="Georgia" w:hAnsi="Georgia"/>
          <w:sz w:val="21"/>
          <w:szCs w:val="21"/>
        </w:rPr>
      </w:pPr>
      <w:r>
        <w:rPr>
          <w:rFonts w:ascii="Georgia" w:hAnsi="Georgia"/>
          <w:sz w:val="21"/>
          <w:szCs w:val="21"/>
        </w:rPr>
        <w:t>And r</w:t>
      </w:r>
      <w:r w:rsidR="00E43E69" w:rsidRPr="005A7A2C">
        <w:rPr>
          <w:rFonts w:ascii="Georgia" w:hAnsi="Georgia"/>
          <w:sz w:val="21"/>
          <w:szCs w:val="21"/>
        </w:rPr>
        <w:t xml:space="preserve">eviewing a </w:t>
      </w:r>
      <w:r>
        <w:rPr>
          <w:rFonts w:ascii="Georgia" w:hAnsi="Georgia"/>
          <w:sz w:val="21"/>
          <w:szCs w:val="21"/>
        </w:rPr>
        <w:t xml:space="preserve">recent </w:t>
      </w:r>
      <w:r w:rsidR="00E43E69" w:rsidRPr="005A7A2C">
        <w:rPr>
          <w:rFonts w:ascii="Georgia" w:hAnsi="Georgia"/>
          <w:sz w:val="21"/>
          <w:szCs w:val="21"/>
        </w:rPr>
        <w:t xml:space="preserve">New York revival of the work, Alastair </w:t>
      </w:r>
      <w:proofErr w:type="spellStart"/>
      <w:r w:rsidR="00E43E69" w:rsidRPr="005A7A2C">
        <w:rPr>
          <w:rFonts w:ascii="Georgia" w:hAnsi="Georgia"/>
          <w:sz w:val="21"/>
          <w:szCs w:val="21"/>
        </w:rPr>
        <w:t>Macauley</w:t>
      </w:r>
      <w:proofErr w:type="spellEnd"/>
      <w:r w:rsidR="00E43E69" w:rsidRPr="005A7A2C">
        <w:rPr>
          <w:rFonts w:ascii="Georgia" w:hAnsi="Georgia"/>
          <w:sz w:val="21"/>
          <w:szCs w:val="21"/>
        </w:rPr>
        <w:t xml:space="preserve"> of </w:t>
      </w:r>
      <w:r w:rsidR="00E43E69" w:rsidRPr="005A7A2C">
        <w:rPr>
          <w:rFonts w:ascii="Georgia" w:hAnsi="Georgia"/>
          <w:i/>
          <w:sz w:val="21"/>
          <w:szCs w:val="21"/>
        </w:rPr>
        <w:t>The New York Times</w:t>
      </w:r>
      <w:r w:rsidR="00E43E69" w:rsidRPr="005A7A2C">
        <w:rPr>
          <w:rFonts w:ascii="Georgia" w:hAnsi="Georgia"/>
          <w:sz w:val="21"/>
          <w:szCs w:val="21"/>
        </w:rPr>
        <w:t xml:space="preserve"> </w:t>
      </w:r>
      <w:r w:rsidR="00824E4E" w:rsidRPr="005A7A2C">
        <w:rPr>
          <w:rFonts w:ascii="Georgia" w:hAnsi="Georgia"/>
          <w:sz w:val="21"/>
          <w:szCs w:val="21"/>
        </w:rPr>
        <w:t>marveled</w:t>
      </w:r>
      <w:r w:rsidR="00E43E69" w:rsidRPr="005A7A2C">
        <w:rPr>
          <w:rFonts w:ascii="Georgia" w:hAnsi="Georgia"/>
          <w:sz w:val="21"/>
          <w:szCs w:val="21"/>
        </w:rPr>
        <w:t>, “It seemed a masterpiece in its opening season; 25 years on, it is also a classic.”</w:t>
      </w:r>
    </w:p>
    <w:p w:rsidR="006E38F2" w:rsidRPr="006E38F2" w:rsidRDefault="006E38F2" w:rsidP="00E43E69">
      <w:pPr>
        <w:pStyle w:val="Default"/>
        <w:spacing w:line="360" w:lineRule="auto"/>
        <w:ind w:firstLine="720"/>
        <w:rPr>
          <w:rFonts w:ascii="Georgia" w:hAnsi="Georgia"/>
          <w:sz w:val="21"/>
          <w:szCs w:val="21"/>
        </w:rPr>
      </w:pPr>
      <w:r w:rsidRPr="006E38F2">
        <w:rPr>
          <w:rFonts w:ascii="Georgia" w:hAnsi="Georgia"/>
          <w:sz w:val="21"/>
          <w:szCs w:val="21"/>
        </w:rPr>
        <w:t xml:space="preserve">Founded in New York City in 1980 by </w:t>
      </w:r>
      <w:r w:rsidRPr="006616A4">
        <w:rPr>
          <w:rFonts w:ascii="Georgia" w:hAnsi="Georgia"/>
          <w:sz w:val="21"/>
          <w:szCs w:val="21"/>
        </w:rPr>
        <w:t>Morris</w:t>
      </w:r>
      <w:r w:rsidRPr="006E38F2">
        <w:rPr>
          <w:rFonts w:ascii="Georgia" w:hAnsi="Georgia"/>
          <w:sz w:val="21"/>
          <w:szCs w:val="21"/>
        </w:rPr>
        <w:t>, the</w:t>
      </w:r>
      <w:r w:rsidRPr="006E38F2">
        <w:rPr>
          <w:rStyle w:val="Strong"/>
          <w:rFonts w:ascii="Georgia" w:hAnsi="Georgia"/>
          <w:sz w:val="21"/>
          <w:szCs w:val="21"/>
        </w:rPr>
        <w:t xml:space="preserve"> Mark Morris Dance Group</w:t>
      </w:r>
      <w:r w:rsidRPr="006E38F2">
        <w:rPr>
          <w:rFonts w:ascii="Georgia" w:hAnsi="Georgia"/>
          <w:sz w:val="21"/>
          <w:szCs w:val="21"/>
        </w:rPr>
        <w:t xml:space="preserve"> (MMDG) </w:t>
      </w:r>
      <w:r w:rsidR="005A7A2C">
        <w:rPr>
          <w:rFonts w:ascii="Georgia" w:hAnsi="Georgia"/>
          <w:sz w:val="21"/>
          <w:szCs w:val="21"/>
        </w:rPr>
        <w:t xml:space="preserve">is considered one of </w:t>
      </w:r>
      <w:r w:rsidRPr="006E38F2">
        <w:rPr>
          <w:rFonts w:ascii="Georgia" w:hAnsi="Georgia"/>
          <w:sz w:val="21"/>
          <w:szCs w:val="21"/>
        </w:rPr>
        <w:t xml:space="preserve">the preeminent modern dance </w:t>
      </w:r>
      <w:r w:rsidR="005A7A2C">
        <w:rPr>
          <w:rFonts w:ascii="Georgia" w:hAnsi="Georgia"/>
          <w:sz w:val="21"/>
          <w:szCs w:val="21"/>
        </w:rPr>
        <w:t>companies,</w:t>
      </w:r>
      <w:r w:rsidRPr="006E38F2">
        <w:rPr>
          <w:rFonts w:ascii="Georgia" w:hAnsi="Georgia"/>
          <w:sz w:val="21"/>
          <w:szCs w:val="21"/>
        </w:rPr>
        <w:t xml:space="preserve"> its members </w:t>
      </w:r>
      <w:r w:rsidR="005A7A2C">
        <w:rPr>
          <w:rFonts w:ascii="Georgia" w:hAnsi="Georgia"/>
          <w:sz w:val="21"/>
          <w:szCs w:val="21"/>
        </w:rPr>
        <w:t xml:space="preserve">praised repeatedly for their technique and </w:t>
      </w:r>
      <w:r w:rsidRPr="006E38F2">
        <w:rPr>
          <w:rFonts w:ascii="Georgia" w:hAnsi="Georgia"/>
          <w:sz w:val="21"/>
          <w:szCs w:val="21"/>
        </w:rPr>
        <w:t>their musicality. Live music and community engagement are vital components of the Dance Group, which has toured with its own musicians, the MMDG Music Ensemble, since 1996. Through Access/MMDG programming, the Dance Group provides educational opportunities in dance and music to people of all ages and abilities while on tour internationally and at home at the Mark Morris Dance Center in Brooklyn, NY.</w:t>
      </w:r>
    </w:p>
    <w:p w:rsidR="00824E4E" w:rsidRPr="00824E4E" w:rsidRDefault="00553095" w:rsidP="00824E4E">
      <w:pPr>
        <w:pStyle w:val="Default"/>
        <w:spacing w:line="360" w:lineRule="auto"/>
        <w:ind w:firstLine="720"/>
        <w:rPr>
          <w:rFonts w:ascii="Georgia" w:hAnsi="Georgia"/>
          <w:sz w:val="21"/>
          <w:szCs w:val="21"/>
        </w:rPr>
      </w:pPr>
      <w:r w:rsidRPr="00824E4E">
        <w:rPr>
          <w:rFonts w:ascii="Georgia" w:hAnsi="Georgia"/>
          <w:sz w:val="21"/>
          <w:szCs w:val="21"/>
        </w:rPr>
        <w:t xml:space="preserve">Choreography: Mark Morris. Scenic Design: Adrianne </w:t>
      </w:r>
      <w:proofErr w:type="spellStart"/>
      <w:r w:rsidRPr="00824E4E">
        <w:rPr>
          <w:rFonts w:ascii="Georgia" w:hAnsi="Georgia"/>
          <w:sz w:val="21"/>
          <w:szCs w:val="21"/>
        </w:rPr>
        <w:t>Lobel</w:t>
      </w:r>
      <w:proofErr w:type="spellEnd"/>
      <w:r w:rsidRPr="00824E4E">
        <w:rPr>
          <w:rFonts w:ascii="Georgia" w:hAnsi="Georgia"/>
          <w:sz w:val="21"/>
          <w:szCs w:val="21"/>
        </w:rPr>
        <w:t xml:space="preserve">. Costume Design: Christine Van Loon. Lighting Design: James F. Ingalls. </w:t>
      </w:r>
    </w:p>
    <w:p w:rsidR="00B950F0" w:rsidRPr="00824E4E" w:rsidRDefault="00115E31" w:rsidP="00824E4E">
      <w:pPr>
        <w:pStyle w:val="Default"/>
        <w:spacing w:line="360" w:lineRule="auto"/>
        <w:ind w:firstLine="720"/>
        <w:rPr>
          <w:rFonts w:ascii="Georgia" w:hAnsi="Georgia"/>
          <w:sz w:val="21"/>
          <w:szCs w:val="21"/>
        </w:rPr>
      </w:pPr>
      <w:r w:rsidRPr="00115E31">
        <w:rPr>
          <w:color w:val="000000" w:themeColor="text1"/>
        </w:rPr>
        <w:t xml:space="preserve">A production of THIRTEEN Productions LLC for WNET, </w:t>
      </w:r>
      <w:proofErr w:type="spellStart"/>
      <w:r w:rsidRPr="00115E31">
        <w:rPr>
          <w:color w:val="000000" w:themeColor="text1"/>
        </w:rPr>
        <w:t>Teatro</w:t>
      </w:r>
      <w:proofErr w:type="spellEnd"/>
      <w:r w:rsidRPr="00115E31">
        <w:rPr>
          <w:color w:val="000000" w:themeColor="text1"/>
        </w:rPr>
        <w:t xml:space="preserve"> Real, </w:t>
      </w:r>
      <w:proofErr w:type="spellStart"/>
      <w:r w:rsidRPr="00115E31">
        <w:rPr>
          <w:color w:val="000000" w:themeColor="text1"/>
        </w:rPr>
        <w:t>Bel</w:t>
      </w:r>
      <w:proofErr w:type="spellEnd"/>
      <w:r w:rsidRPr="00115E31">
        <w:rPr>
          <w:color w:val="000000" w:themeColor="text1"/>
        </w:rPr>
        <w:t xml:space="preserve"> Air Media and the Mark Morris Dance Group in association with TVE,</w:t>
      </w:r>
      <w:r w:rsidR="000D5E7F" w:rsidRPr="00115E31">
        <w:rPr>
          <w:iCs/>
          <w:color w:val="000000" w:themeColor="text1"/>
          <w:szCs w:val="21"/>
        </w:rPr>
        <w:t xml:space="preserve"> </w:t>
      </w:r>
      <w:r w:rsidR="00AE2C6B" w:rsidRPr="00AE2C6B">
        <w:rPr>
          <w:b/>
          <w:i/>
          <w:iCs/>
          <w:szCs w:val="21"/>
        </w:rPr>
        <w:t>Mark Morris Dance Group:</w:t>
      </w:r>
      <w:r w:rsidR="00AE2C6B">
        <w:rPr>
          <w:iCs/>
          <w:szCs w:val="21"/>
        </w:rPr>
        <w:t xml:space="preserve"> </w:t>
      </w:r>
      <w:proofErr w:type="spellStart"/>
      <w:r w:rsidR="00553095" w:rsidRPr="00553095">
        <w:rPr>
          <w:b/>
          <w:i/>
        </w:rPr>
        <w:t>L’Allegro</w:t>
      </w:r>
      <w:proofErr w:type="spellEnd"/>
      <w:r w:rsidR="00553095" w:rsidRPr="00553095">
        <w:rPr>
          <w:b/>
          <w:i/>
        </w:rPr>
        <w:t xml:space="preserve">, </w:t>
      </w:r>
      <w:proofErr w:type="spellStart"/>
      <w:r w:rsidR="00553095" w:rsidRPr="00553095">
        <w:rPr>
          <w:b/>
          <w:i/>
        </w:rPr>
        <w:t>il</w:t>
      </w:r>
      <w:proofErr w:type="spellEnd"/>
      <w:r w:rsidR="00553095" w:rsidRPr="00553095">
        <w:rPr>
          <w:b/>
          <w:i/>
        </w:rPr>
        <w:t xml:space="preserve"> </w:t>
      </w:r>
      <w:proofErr w:type="spellStart"/>
      <w:r w:rsidR="00553095" w:rsidRPr="00553095">
        <w:rPr>
          <w:b/>
          <w:i/>
        </w:rPr>
        <w:t>Penseroso</w:t>
      </w:r>
      <w:proofErr w:type="spellEnd"/>
      <w:r w:rsidR="00553095" w:rsidRPr="00553095">
        <w:rPr>
          <w:b/>
          <w:i/>
        </w:rPr>
        <w:t xml:space="preserve"> </w:t>
      </w:r>
      <w:proofErr w:type="spellStart"/>
      <w:r w:rsidR="00553095" w:rsidRPr="00553095">
        <w:rPr>
          <w:b/>
          <w:i/>
        </w:rPr>
        <w:t>ed</w:t>
      </w:r>
      <w:proofErr w:type="spellEnd"/>
      <w:r w:rsidR="00553095" w:rsidRPr="00553095">
        <w:rPr>
          <w:b/>
          <w:i/>
        </w:rPr>
        <w:t xml:space="preserve"> </w:t>
      </w:r>
      <w:proofErr w:type="spellStart"/>
      <w:r w:rsidR="00553095" w:rsidRPr="00553095">
        <w:rPr>
          <w:b/>
          <w:i/>
        </w:rPr>
        <w:t>il</w:t>
      </w:r>
      <w:proofErr w:type="spellEnd"/>
      <w:r w:rsidR="00553095" w:rsidRPr="00553095">
        <w:rPr>
          <w:b/>
          <w:i/>
        </w:rPr>
        <w:t xml:space="preserve"> Moderato</w:t>
      </w:r>
      <w:r w:rsidR="00553095" w:rsidRPr="00553095">
        <w:rPr>
          <w:rFonts w:ascii="Georgia" w:hAnsi="Georgia"/>
          <w:b/>
          <w:sz w:val="21"/>
          <w:szCs w:val="21"/>
        </w:rPr>
        <w:t xml:space="preserve"> </w:t>
      </w:r>
      <w:r w:rsidR="005A2F80" w:rsidRPr="00075BBD">
        <w:rPr>
          <w:szCs w:val="21"/>
        </w:rPr>
        <w:t xml:space="preserve">is </w:t>
      </w:r>
      <w:r w:rsidR="000D5E7F" w:rsidRPr="00075BBD">
        <w:rPr>
          <w:szCs w:val="21"/>
        </w:rPr>
        <w:t xml:space="preserve">directed for television by </w:t>
      </w:r>
      <w:r w:rsidR="00690A18" w:rsidRPr="00115E31">
        <w:rPr>
          <w:color w:val="000000" w:themeColor="text1"/>
        </w:rPr>
        <w:t xml:space="preserve">Vincent </w:t>
      </w:r>
      <w:proofErr w:type="spellStart"/>
      <w:r w:rsidR="00690A18" w:rsidRPr="00115E31">
        <w:rPr>
          <w:color w:val="000000" w:themeColor="text1"/>
        </w:rPr>
        <w:t>Bataillon</w:t>
      </w:r>
      <w:proofErr w:type="spellEnd"/>
      <w:r w:rsidR="000D5E7F" w:rsidRPr="00075BBD">
        <w:rPr>
          <w:szCs w:val="21"/>
        </w:rPr>
        <w:t xml:space="preserve"> and </w:t>
      </w:r>
      <w:r w:rsidR="005A2F80" w:rsidRPr="00075BBD">
        <w:rPr>
          <w:szCs w:val="21"/>
        </w:rPr>
        <w:t>produced</w:t>
      </w:r>
      <w:r w:rsidR="000D5E7F">
        <w:rPr>
          <w:szCs w:val="21"/>
        </w:rPr>
        <w:t xml:space="preserve"> by </w:t>
      </w:r>
      <w:r w:rsidR="002B2861" w:rsidRPr="002B2861">
        <w:rPr>
          <w:color w:val="000000" w:themeColor="text1"/>
        </w:rPr>
        <w:t xml:space="preserve">François </w:t>
      </w:r>
      <w:proofErr w:type="spellStart"/>
      <w:r w:rsidR="002B2861" w:rsidRPr="002B2861">
        <w:rPr>
          <w:color w:val="000000" w:themeColor="text1"/>
        </w:rPr>
        <w:t>Duplat</w:t>
      </w:r>
      <w:proofErr w:type="spellEnd"/>
      <w:r w:rsidR="002B2861" w:rsidRPr="002B2861">
        <w:rPr>
          <w:color w:val="000000" w:themeColor="text1"/>
        </w:rPr>
        <w:t xml:space="preserve">, </w:t>
      </w:r>
      <w:r w:rsidR="00553095">
        <w:rPr>
          <w:szCs w:val="21"/>
        </w:rPr>
        <w:t>John Walker and Joan Hershey</w:t>
      </w:r>
      <w:r w:rsidR="005A2F80" w:rsidRPr="00775CF3">
        <w:rPr>
          <w:szCs w:val="21"/>
        </w:rPr>
        <w:t xml:space="preserve">. </w:t>
      </w:r>
      <w:r w:rsidR="0016248E" w:rsidRPr="00775CF3">
        <w:rPr>
          <w:rFonts w:cs="Georgia"/>
          <w:szCs w:val="21"/>
        </w:rPr>
        <w:t xml:space="preserve">For </w:t>
      </w:r>
      <w:r w:rsidR="0016248E" w:rsidRPr="00775CF3">
        <w:rPr>
          <w:rFonts w:cs="Georgia"/>
          <w:b/>
          <w:bCs/>
          <w:i/>
          <w:iCs/>
          <w:szCs w:val="21"/>
        </w:rPr>
        <w:t>Great Performances</w:t>
      </w:r>
      <w:r w:rsidR="0016248E" w:rsidRPr="00775CF3">
        <w:rPr>
          <w:rFonts w:cs="Georgia"/>
          <w:szCs w:val="21"/>
        </w:rPr>
        <w:t xml:space="preserve">, Bill O’Donnell is series producer and David Horn is executive producer.  </w:t>
      </w:r>
    </w:p>
    <w:p w:rsidR="0016248E" w:rsidRPr="00B950F0" w:rsidRDefault="0016248E" w:rsidP="00B950F0">
      <w:pPr>
        <w:autoSpaceDE w:val="0"/>
        <w:autoSpaceDN w:val="0"/>
        <w:adjustRightInd w:val="0"/>
        <w:spacing w:line="360" w:lineRule="auto"/>
        <w:ind w:firstLine="720"/>
        <w:rPr>
          <w:rFonts w:cs="Georgia"/>
          <w:szCs w:val="21"/>
        </w:rPr>
      </w:pPr>
      <w:r w:rsidRPr="00775CF3">
        <w:rPr>
          <w:rFonts w:cs="Georgia"/>
          <w:b/>
          <w:bCs/>
          <w:i/>
          <w:iCs/>
          <w:szCs w:val="21"/>
        </w:rPr>
        <w:t>Great Performances</w:t>
      </w:r>
      <w:r w:rsidRPr="00775CF3">
        <w:rPr>
          <w:rFonts w:cs="Georgia"/>
          <w:szCs w:val="21"/>
        </w:rPr>
        <w:t xml:space="preserve"> is </w:t>
      </w:r>
      <w:r w:rsidRPr="00586482">
        <w:rPr>
          <w:rFonts w:cs="Georgia"/>
          <w:szCs w:val="21"/>
        </w:rPr>
        <w:t xml:space="preserve">funded by </w:t>
      </w:r>
      <w:r w:rsidR="00115E31">
        <w:rPr>
          <w:rFonts w:cs="Georgia"/>
          <w:szCs w:val="21"/>
        </w:rPr>
        <w:t xml:space="preserve">the </w:t>
      </w:r>
      <w:r w:rsidR="00A42981">
        <w:rPr>
          <w:rFonts w:cs="Georgia"/>
          <w:szCs w:val="21"/>
        </w:rPr>
        <w:t xml:space="preserve">Irene </w:t>
      </w:r>
      <w:r w:rsidR="00AD17EF">
        <w:rPr>
          <w:rFonts w:cs="Georgia"/>
          <w:szCs w:val="21"/>
        </w:rPr>
        <w:t>Diamond</w:t>
      </w:r>
      <w:r w:rsidR="00A42981">
        <w:rPr>
          <w:rFonts w:cs="Georgia"/>
          <w:szCs w:val="21"/>
        </w:rPr>
        <w:t xml:space="preserve"> Fund</w:t>
      </w:r>
      <w:r w:rsidR="00AD17EF">
        <w:rPr>
          <w:rFonts w:cs="Georgia"/>
          <w:szCs w:val="21"/>
        </w:rPr>
        <w:t xml:space="preserve">, </w:t>
      </w:r>
      <w:r w:rsidR="00C86F4D" w:rsidRPr="00C86F4D">
        <w:rPr>
          <w:color w:val="000000" w:themeColor="text1"/>
        </w:rPr>
        <w:t>The Lewis “Sonny” Turner Fund for Dance,</w:t>
      </w:r>
      <w:r w:rsidR="00C86F4D">
        <w:t xml:space="preserve"> </w:t>
      </w:r>
      <w:r w:rsidR="00A42981">
        <w:rPr>
          <w:rFonts w:cs="Georgia"/>
          <w:szCs w:val="21"/>
        </w:rPr>
        <w:t xml:space="preserve">the Anna-Maria and Stephen </w:t>
      </w:r>
      <w:r w:rsidR="00AD17EF">
        <w:rPr>
          <w:rFonts w:cs="Georgia"/>
          <w:szCs w:val="21"/>
        </w:rPr>
        <w:t>Kellen</w:t>
      </w:r>
      <w:r w:rsidR="00A42981">
        <w:rPr>
          <w:rFonts w:cs="Georgia"/>
          <w:szCs w:val="21"/>
        </w:rPr>
        <w:t xml:space="preserve"> Arts Fund</w:t>
      </w:r>
      <w:r w:rsidR="00AD17EF">
        <w:rPr>
          <w:rFonts w:cs="Georgia"/>
          <w:szCs w:val="21"/>
        </w:rPr>
        <w:t xml:space="preserve">, </w:t>
      </w:r>
      <w:r w:rsidR="00553095">
        <w:rPr>
          <w:rFonts w:cs="Georgia"/>
          <w:szCs w:val="21"/>
        </w:rPr>
        <w:t xml:space="preserve">The Agnes </w:t>
      </w:r>
      <w:proofErr w:type="spellStart"/>
      <w:r w:rsidR="00553095">
        <w:rPr>
          <w:rFonts w:cs="Georgia"/>
          <w:szCs w:val="21"/>
        </w:rPr>
        <w:t>Varis</w:t>
      </w:r>
      <w:proofErr w:type="spellEnd"/>
      <w:r w:rsidR="00553095">
        <w:rPr>
          <w:rFonts w:cs="Georgia"/>
          <w:szCs w:val="21"/>
        </w:rPr>
        <w:t xml:space="preserve"> Trust, </w:t>
      </w:r>
      <w:r w:rsidR="00A42981">
        <w:rPr>
          <w:rFonts w:cs="Georgia"/>
          <w:szCs w:val="21"/>
        </w:rPr>
        <w:t xml:space="preserve">The LuEsther T. </w:t>
      </w:r>
      <w:r w:rsidR="00AD17EF">
        <w:rPr>
          <w:rFonts w:cs="Georgia"/>
          <w:szCs w:val="21"/>
        </w:rPr>
        <w:t>Mertz</w:t>
      </w:r>
      <w:r w:rsidR="00A42981">
        <w:rPr>
          <w:rFonts w:cs="Georgia"/>
          <w:szCs w:val="21"/>
        </w:rPr>
        <w:t xml:space="preserve"> Charitable Trust</w:t>
      </w:r>
      <w:r w:rsidR="00AD17EF">
        <w:rPr>
          <w:rFonts w:cs="Georgia"/>
          <w:szCs w:val="21"/>
        </w:rPr>
        <w:t xml:space="preserve">, </w:t>
      </w:r>
      <w:r w:rsidR="00A42981">
        <w:rPr>
          <w:rFonts w:cs="Georgia"/>
          <w:szCs w:val="21"/>
        </w:rPr>
        <w:t xml:space="preserve">The </w:t>
      </w:r>
      <w:r w:rsidR="00AD17EF">
        <w:rPr>
          <w:rFonts w:cs="Georgia"/>
          <w:szCs w:val="21"/>
        </w:rPr>
        <w:t>Starr</w:t>
      </w:r>
      <w:r w:rsidR="00A42981">
        <w:rPr>
          <w:rFonts w:cs="Georgia"/>
          <w:szCs w:val="21"/>
        </w:rPr>
        <w:t xml:space="preserve"> Foundation</w:t>
      </w:r>
      <w:r w:rsidR="00AD17EF">
        <w:rPr>
          <w:rFonts w:cs="Georgia"/>
          <w:szCs w:val="21"/>
        </w:rPr>
        <w:t xml:space="preserve">, </w:t>
      </w:r>
      <w:r w:rsidR="005E5C12">
        <w:rPr>
          <w:rFonts w:cs="Georgia"/>
          <w:szCs w:val="21"/>
        </w:rPr>
        <w:t>t</w:t>
      </w:r>
      <w:r w:rsidR="00553095">
        <w:rPr>
          <w:rFonts w:cs="Georgia"/>
          <w:szCs w:val="21"/>
        </w:rPr>
        <w:t xml:space="preserve">he Kate W. Cassidy Foundation, </w:t>
      </w:r>
      <w:r w:rsidR="00A42981">
        <w:rPr>
          <w:rFonts w:cs="Georgia"/>
          <w:szCs w:val="21"/>
        </w:rPr>
        <w:t xml:space="preserve">the Philip and Janice </w:t>
      </w:r>
      <w:r w:rsidR="00AD17EF">
        <w:rPr>
          <w:rFonts w:cs="Georgia"/>
          <w:szCs w:val="21"/>
        </w:rPr>
        <w:t>Levin</w:t>
      </w:r>
      <w:r w:rsidR="00A42981">
        <w:rPr>
          <w:rFonts w:cs="Georgia"/>
          <w:szCs w:val="21"/>
        </w:rPr>
        <w:t xml:space="preserve"> Foundation</w:t>
      </w:r>
      <w:r w:rsidR="00AD17EF">
        <w:rPr>
          <w:rFonts w:cs="Georgia"/>
          <w:szCs w:val="21"/>
        </w:rPr>
        <w:t>,</w:t>
      </w:r>
      <w:r w:rsidR="008258BA">
        <w:rPr>
          <w:rFonts w:cs="Georgia"/>
          <w:szCs w:val="21"/>
        </w:rPr>
        <w:t xml:space="preserve"> </w:t>
      </w:r>
      <w:r w:rsidR="00115E31">
        <w:rPr>
          <w:rFonts w:cs="Georgia"/>
          <w:szCs w:val="21"/>
        </w:rPr>
        <w:t xml:space="preserve">Jody and John </w:t>
      </w:r>
      <w:proofErr w:type="spellStart"/>
      <w:r w:rsidR="00115E31">
        <w:rPr>
          <w:rFonts w:cs="Georgia"/>
          <w:szCs w:val="21"/>
        </w:rPr>
        <w:t>Arnhold</w:t>
      </w:r>
      <w:proofErr w:type="spellEnd"/>
      <w:r w:rsidR="00115E31">
        <w:rPr>
          <w:rFonts w:cs="Georgia"/>
          <w:szCs w:val="21"/>
        </w:rPr>
        <w:t xml:space="preserve">, </w:t>
      </w:r>
      <w:r w:rsidR="00C86F4D" w:rsidRPr="00C86F4D">
        <w:rPr>
          <w:color w:val="000000" w:themeColor="text1"/>
        </w:rPr>
        <w:t>Elise Jaffe and Jeffrey Brown,</w:t>
      </w:r>
      <w:r w:rsidR="00C86F4D">
        <w:rPr>
          <w:color w:val="000000" w:themeColor="text1"/>
        </w:rPr>
        <w:t xml:space="preserve"> </w:t>
      </w:r>
      <w:r w:rsidRPr="00586482">
        <w:rPr>
          <w:rFonts w:cs="Georgia"/>
          <w:color w:val="000000"/>
          <w:szCs w:val="21"/>
        </w:rPr>
        <w:t>and PBS.</w:t>
      </w:r>
      <w:r w:rsidRPr="00775CF3">
        <w:rPr>
          <w:rFonts w:cs="Georgia"/>
          <w:color w:val="000000"/>
          <w:szCs w:val="21"/>
        </w:rPr>
        <w:t xml:space="preserve"> </w:t>
      </w:r>
      <w:r w:rsidRPr="00775CF3">
        <w:rPr>
          <w:rFonts w:cs="Georgia"/>
          <w:szCs w:val="21"/>
        </w:rPr>
        <w:t xml:space="preserve">  </w:t>
      </w:r>
    </w:p>
    <w:p w:rsidR="0016248E" w:rsidRPr="00775CF3" w:rsidRDefault="0016248E" w:rsidP="0016248E">
      <w:pPr>
        <w:autoSpaceDE w:val="0"/>
        <w:autoSpaceDN w:val="0"/>
        <w:adjustRightInd w:val="0"/>
        <w:spacing w:line="360" w:lineRule="auto"/>
        <w:ind w:firstLine="720"/>
        <w:rPr>
          <w:rFonts w:cs="Georgia"/>
          <w:szCs w:val="21"/>
        </w:rPr>
      </w:pPr>
      <w:r w:rsidRPr="00775CF3">
        <w:rPr>
          <w:rFonts w:cs="Georgia"/>
          <w:szCs w:val="21"/>
        </w:rPr>
        <w:t xml:space="preserve">Visit </w:t>
      </w:r>
      <w:r w:rsidRPr="00775CF3">
        <w:rPr>
          <w:rFonts w:cs="Georgia"/>
          <w:b/>
          <w:bCs/>
          <w:i/>
          <w:iCs/>
          <w:szCs w:val="21"/>
        </w:rPr>
        <w:t>Great Performances Online</w:t>
      </w:r>
      <w:r w:rsidRPr="00775CF3">
        <w:rPr>
          <w:rFonts w:cs="Georgia"/>
          <w:szCs w:val="21"/>
        </w:rPr>
        <w:t xml:space="preserve"> at </w:t>
      </w:r>
      <w:hyperlink r:id="rId13" w:history="1">
        <w:r w:rsidRPr="00775CF3">
          <w:rPr>
            <w:rFonts w:cs="Georgia"/>
            <w:color w:val="0000FF"/>
            <w:szCs w:val="21"/>
            <w:u w:val="single"/>
          </w:rPr>
          <w:t>www.pbs.org/gperf</w:t>
        </w:r>
      </w:hyperlink>
      <w:r w:rsidRPr="00775CF3">
        <w:rPr>
          <w:rFonts w:cs="Georgia"/>
          <w:szCs w:val="21"/>
        </w:rPr>
        <w:t xml:space="preserve"> for additional information about this and other programs.</w:t>
      </w:r>
    </w:p>
    <w:p w:rsidR="0016248E" w:rsidRDefault="0016248E" w:rsidP="0016248E">
      <w:pPr>
        <w:autoSpaceDE w:val="0"/>
        <w:autoSpaceDN w:val="0"/>
        <w:adjustRightInd w:val="0"/>
        <w:spacing w:line="240" w:lineRule="auto"/>
        <w:rPr>
          <w:rFonts w:cs="Georgia"/>
          <w:szCs w:val="21"/>
        </w:rPr>
      </w:pPr>
      <w:r>
        <w:rPr>
          <w:rFonts w:cs="Georgia"/>
          <w:szCs w:val="21"/>
        </w:rPr>
        <w:t xml:space="preserve">  </w:t>
      </w:r>
    </w:p>
    <w:p w:rsidR="0016248E" w:rsidRDefault="0016248E" w:rsidP="0016248E">
      <w:pPr>
        <w:autoSpaceDE w:val="0"/>
        <w:autoSpaceDN w:val="0"/>
        <w:adjustRightInd w:val="0"/>
        <w:spacing w:line="240" w:lineRule="auto"/>
        <w:jc w:val="center"/>
        <w:rPr>
          <w:rFonts w:cs="Georgia"/>
          <w:szCs w:val="21"/>
        </w:rPr>
      </w:pPr>
      <w:r>
        <w:rPr>
          <w:rFonts w:cs="Georgia"/>
          <w:szCs w:val="21"/>
        </w:rPr>
        <w:t>###</w:t>
      </w:r>
    </w:p>
    <w:p w:rsidR="0016248E" w:rsidRDefault="0016248E" w:rsidP="0016248E">
      <w:pPr>
        <w:autoSpaceDE w:val="0"/>
        <w:autoSpaceDN w:val="0"/>
        <w:adjustRightInd w:val="0"/>
        <w:spacing w:line="240" w:lineRule="auto"/>
        <w:rPr>
          <w:rFonts w:cs="Georgia"/>
          <w:b/>
          <w:bCs/>
          <w:color w:val="000000"/>
          <w:szCs w:val="21"/>
        </w:rPr>
      </w:pPr>
    </w:p>
    <w:p w:rsidR="0016248E" w:rsidRDefault="0016248E" w:rsidP="0016248E">
      <w:pPr>
        <w:autoSpaceDE w:val="0"/>
        <w:autoSpaceDN w:val="0"/>
        <w:adjustRightInd w:val="0"/>
        <w:spacing w:line="240" w:lineRule="auto"/>
        <w:rPr>
          <w:rFonts w:cs="Georgia"/>
          <w:b/>
          <w:bCs/>
          <w:color w:val="000000"/>
          <w:sz w:val="20"/>
        </w:rPr>
      </w:pPr>
      <w:r>
        <w:rPr>
          <w:rFonts w:cs="Georgia"/>
          <w:b/>
          <w:bCs/>
          <w:color w:val="000000"/>
          <w:sz w:val="20"/>
        </w:rPr>
        <w:t>About WNET</w:t>
      </w:r>
    </w:p>
    <w:p w:rsidR="0016248E" w:rsidRDefault="0016248E" w:rsidP="00435B46">
      <w:pPr>
        <w:autoSpaceDE w:val="0"/>
        <w:autoSpaceDN w:val="0"/>
        <w:adjustRightInd w:val="0"/>
        <w:spacing w:line="240" w:lineRule="auto"/>
        <w:rPr>
          <w:rFonts w:cs="Georgia"/>
          <w:sz w:val="20"/>
        </w:rPr>
      </w:pPr>
      <w:r>
        <w:rPr>
          <w:rFonts w:cs="Georgia"/>
          <w:color w:val="000000"/>
          <w:sz w:val="20"/>
        </w:rPr>
        <w:br/>
        <w:t xml:space="preserve">As New York’s flagship public media provider and the parent company of </w:t>
      </w:r>
      <w:hyperlink r:id="rId14" w:history="1">
        <w:r>
          <w:rPr>
            <w:rFonts w:cs="Georgia"/>
            <w:color w:val="000000"/>
            <w:sz w:val="20"/>
            <w:u w:val="single"/>
          </w:rPr>
          <w:t>THIRTEEN</w:t>
        </w:r>
      </w:hyperlink>
      <w:r>
        <w:rPr>
          <w:rFonts w:cs="Georgia"/>
          <w:sz w:val="20"/>
        </w:rPr>
        <w:t xml:space="preserve"> and </w:t>
      </w:r>
      <w:hyperlink r:id="rId15" w:history="1">
        <w:r>
          <w:rPr>
            <w:rFonts w:cs="Georgia"/>
            <w:color w:val="000000"/>
            <w:sz w:val="20"/>
            <w:u w:val="single"/>
          </w:rPr>
          <w:t>WLIW21</w:t>
        </w:r>
      </w:hyperlink>
      <w:r>
        <w:rPr>
          <w:rFonts w:cs="Georgia"/>
          <w:sz w:val="20"/>
        </w:rPr>
        <w:t xml:space="preserve"> and operator of </w:t>
      </w:r>
      <w:hyperlink r:id="rId16" w:history="1">
        <w:r>
          <w:rPr>
            <w:rFonts w:cs="Georgia"/>
            <w:color w:val="000000"/>
            <w:sz w:val="20"/>
            <w:u w:val="single"/>
          </w:rPr>
          <w:t>NJTV</w:t>
        </w:r>
      </w:hyperlink>
      <w:r>
        <w:rPr>
          <w:rFonts w:cs="Georgia"/>
          <w:sz w:val="20"/>
        </w:rPr>
        <w:t xml:space="preserve">, WNET brings quality arts, education and public affairs programming to over 5 million viewers each week. WNET produces and presents such acclaimed PBS series as </w:t>
      </w:r>
      <w:hyperlink r:id="rId17" w:history="1">
        <w:r>
          <w:rPr>
            <w:rFonts w:cs="Georgia"/>
            <w:color w:val="000000"/>
            <w:sz w:val="20"/>
            <w:u w:val="single"/>
          </w:rPr>
          <w:t>Nature</w:t>
        </w:r>
      </w:hyperlink>
      <w:r>
        <w:rPr>
          <w:rFonts w:cs="Georgia"/>
          <w:sz w:val="20"/>
        </w:rPr>
        <w:t xml:space="preserve">, </w:t>
      </w:r>
      <w:hyperlink r:id="rId18" w:history="1">
        <w:r>
          <w:rPr>
            <w:rFonts w:cs="Georgia"/>
            <w:color w:val="000000"/>
            <w:sz w:val="20"/>
            <w:u w:val="single"/>
          </w:rPr>
          <w:t>Great Performances</w:t>
        </w:r>
      </w:hyperlink>
      <w:r>
        <w:rPr>
          <w:rFonts w:cs="Georgia"/>
          <w:sz w:val="20"/>
        </w:rPr>
        <w:t xml:space="preserve">, </w:t>
      </w:r>
      <w:hyperlink r:id="rId19" w:history="1">
        <w:r>
          <w:rPr>
            <w:rFonts w:cs="Georgia"/>
            <w:color w:val="000000"/>
            <w:sz w:val="20"/>
            <w:u w:val="single"/>
          </w:rPr>
          <w:t>American Masters</w:t>
        </w:r>
      </w:hyperlink>
      <w:r>
        <w:rPr>
          <w:rFonts w:cs="Georgia"/>
          <w:sz w:val="20"/>
        </w:rPr>
        <w:t xml:space="preserve">, </w:t>
      </w:r>
      <w:hyperlink r:id="rId20" w:history="1">
        <w:r>
          <w:rPr>
            <w:rFonts w:cs="Georgia"/>
            <w:color w:val="000000"/>
            <w:sz w:val="20"/>
            <w:u w:val="single"/>
          </w:rPr>
          <w:t xml:space="preserve">PBS </w:t>
        </w:r>
        <w:proofErr w:type="spellStart"/>
        <w:r>
          <w:rPr>
            <w:rFonts w:cs="Georgia"/>
            <w:color w:val="000000"/>
            <w:sz w:val="20"/>
            <w:u w:val="single"/>
          </w:rPr>
          <w:t>NewsHour</w:t>
        </w:r>
        <w:proofErr w:type="spellEnd"/>
        <w:r>
          <w:rPr>
            <w:rFonts w:cs="Georgia"/>
            <w:color w:val="000000"/>
            <w:sz w:val="20"/>
            <w:u w:val="single"/>
          </w:rPr>
          <w:t xml:space="preserve"> Weekend</w:t>
        </w:r>
      </w:hyperlink>
      <w:r>
        <w:rPr>
          <w:rFonts w:cs="Georgia"/>
          <w:sz w:val="20"/>
        </w:rPr>
        <w:t xml:space="preserve">, </w:t>
      </w:r>
      <w:hyperlink r:id="rId21" w:history="1">
        <w:r>
          <w:rPr>
            <w:rFonts w:cs="Georgia"/>
            <w:color w:val="000000"/>
            <w:sz w:val="20"/>
            <w:u w:val="single"/>
          </w:rPr>
          <w:t>Charlie Rose</w:t>
        </w:r>
      </w:hyperlink>
      <w:r>
        <w:rPr>
          <w:rFonts w:cs="Georgia"/>
          <w:sz w:val="20"/>
        </w:rPr>
        <w:t xml:space="preserve"> and a range of documentaries, children’s programs, and local news and cultural offerings available on air and online. Pioneers in educational programming, WNET has created such groundbreaking series as </w:t>
      </w:r>
      <w:hyperlink r:id="rId22" w:history="1">
        <w:r>
          <w:rPr>
            <w:rFonts w:cs="Georgia"/>
            <w:color w:val="000000"/>
            <w:sz w:val="20"/>
            <w:u w:val="single"/>
          </w:rPr>
          <w:t>Get the Math</w:t>
        </w:r>
      </w:hyperlink>
      <w:r>
        <w:rPr>
          <w:rFonts w:cs="Georgia"/>
          <w:sz w:val="20"/>
        </w:rPr>
        <w:t xml:space="preserve">, </w:t>
      </w:r>
      <w:hyperlink r:id="rId23" w:history="1">
        <w:r>
          <w:rPr>
            <w:rFonts w:cs="Georgia"/>
            <w:color w:val="000000"/>
            <w:sz w:val="20"/>
            <w:u w:val="single"/>
          </w:rPr>
          <w:t>Oh Noah!</w:t>
        </w:r>
      </w:hyperlink>
      <w:r>
        <w:rPr>
          <w:rFonts w:cs="Georgia"/>
          <w:sz w:val="20"/>
        </w:rPr>
        <w:t xml:space="preserve"> </w:t>
      </w:r>
      <w:proofErr w:type="gramStart"/>
      <w:r>
        <w:rPr>
          <w:rFonts w:cs="Georgia"/>
          <w:sz w:val="20"/>
        </w:rPr>
        <w:t>and</w:t>
      </w:r>
      <w:proofErr w:type="gramEnd"/>
      <w:r>
        <w:rPr>
          <w:rFonts w:cs="Georgia"/>
          <w:sz w:val="20"/>
        </w:rPr>
        <w:t xml:space="preserve"> </w:t>
      </w:r>
      <w:hyperlink r:id="rId24" w:history="1">
        <w:r>
          <w:rPr>
            <w:rFonts w:cs="Georgia"/>
            <w:color w:val="000000"/>
            <w:sz w:val="20"/>
            <w:u w:val="single"/>
          </w:rPr>
          <w:t>Cyberchase</w:t>
        </w:r>
      </w:hyperlink>
      <w:r>
        <w:rPr>
          <w:rFonts w:cs="Georgia"/>
          <w:sz w:val="20"/>
        </w:rPr>
        <w:t xml:space="preserve"> and provides tools for educators that bring compelling content to life in the classroom and at home. WNET highlights the tri-state’s unique culture and diverse communities through </w:t>
      </w:r>
      <w:hyperlink r:id="rId25" w:history="1">
        <w:r>
          <w:rPr>
            <w:rFonts w:cs="Georgia"/>
            <w:color w:val="000000"/>
            <w:sz w:val="20"/>
            <w:u w:val="single"/>
          </w:rPr>
          <w:t>NYC-ARTS</w:t>
        </w:r>
      </w:hyperlink>
      <w:r>
        <w:rPr>
          <w:rFonts w:cs="Georgia"/>
          <w:sz w:val="20"/>
        </w:rPr>
        <w:t xml:space="preserve">, </w:t>
      </w:r>
      <w:hyperlink r:id="rId26" w:history="1">
        <w:r>
          <w:rPr>
            <w:rFonts w:cs="Georgia"/>
            <w:color w:val="000000"/>
            <w:sz w:val="20"/>
            <w:u w:val="single"/>
          </w:rPr>
          <w:t>Reel 13</w:t>
        </w:r>
      </w:hyperlink>
      <w:r>
        <w:rPr>
          <w:rFonts w:cs="Georgia"/>
          <w:sz w:val="20"/>
        </w:rPr>
        <w:t xml:space="preserve">, </w:t>
      </w:r>
      <w:hyperlink r:id="rId27" w:history="1">
        <w:proofErr w:type="gramStart"/>
        <w:r>
          <w:rPr>
            <w:rFonts w:cs="Georgia"/>
            <w:color w:val="000000"/>
            <w:sz w:val="20"/>
            <w:u w:val="single"/>
          </w:rPr>
          <w:t>NJTV</w:t>
        </w:r>
        <w:proofErr w:type="gramEnd"/>
        <w:r>
          <w:rPr>
            <w:rFonts w:cs="Georgia"/>
            <w:color w:val="000000"/>
            <w:sz w:val="20"/>
            <w:u w:val="single"/>
          </w:rPr>
          <w:t xml:space="preserve"> News with </w:t>
        </w:r>
      </w:hyperlink>
      <w:r>
        <w:rPr>
          <w:rFonts w:cs="Georgia"/>
          <w:sz w:val="20"/>
        </w:rPr>
        <w:t xml:space="preserve">Mary Alice Williams and </w:t>
      </w:r>
      <w:hyperlink r:id="rId28" w:history="1">
        <w:proofErr w:type="spellStart"/>
        <w:r>
          <w:rPr>
            <w:rFonts w:cs="Georgia"/>
            <w:color w:val="000000"/>
            <w:sz w:val="20"/>
            <w:u w:val="single"/>
          </w:rPr>
          <w:t>MetroFocus</w:t>
        </w:r>
        <w:proofErr w:type="spellEnd"/>
      </w:hyperlink>
      <w:r>
        <w:rPr>
          <w:rFonts w:cs="Georgia"/>
          <w:sz w:val="20"/>
        </w:rPr>
        <w:t xml:space="preserve">, the multi-platform news magazine focusing on the New York region. WNET is also a leader in connecting with viewers on emerging platforms, including the </w:t>
      </w:r>
      <w:hyperlink r:id="rId29" w:history="1">
        <w:r w:rsidR="00435B46">
          <w:rPr>
            <w:rFonts w:cs="Georgia"/>
            <w:color w:val="000000"/>
            <w:sz w:val="20"/>
            <w:u w:val="single"/>
          </w:rPr>
          <w:t xml:space="preserve">THIRTEEN Explore </w:t>
        </w:r>
        <w:r>
          <w:rPr>
            <w:rFonts w:cs="Georgia"/>
            <w:color w:val="000000"/>
            <w:sz w:val="20"/>
            <w:u w:val="single"/>
          </w:rPr>
          <w:t>App</w:t>
        </w:r>
      </w:hyperlink>
      <w:r>
        <w:rPr>
          <w:rFonts w:cs="Georgia"/>
          <w:sz w:val="20"/>
        </w:rPr>
        <w:t xml:space="preserve"> where users can stream PBS content for free.</w:t>
      </w:r>
    </w:p>
    <w:p w:rsidR="00435B46" w:rsidRPr="00435B46" w:rsidRDefault="00435B46" w:rsidP="00435B46">
      <w:pPr>
        <w:pStyle w:val="NormalIndent"/>
      </w:pPr>
    </w:p>
    <w:p w:rsidR="0016248E" w:rsidRDefault="0016248E" w:rsidP="0016248E">
      <w:pPr>
        <w:autoSpaceDE w:val="0"/>
        <w:autoSpaceDN w:val="0"/>
        <w:adjustRightInd w:val="0"/>
        <w:spacing w:after="200" w:line="276" w:lineRule="auto"/>
        <w:rPr>
          <w:rFonts w:ascii="Calibri" w:hAnsi="Calibri" w:cs="Calibri"/>
          <w:kern w:val="0"/>
          <w:sz w:val="22"/>
          <w:szCs w:val="22"/>
        </w:rPr>
      </w:pPr>
    </w:p>
    <w:p w:rsidR="0016248E" w:rsidRDefault="0016248E" w:rsidP="0016248E">
      <w:pPr>
        <w:autoSpaceDE w:val="0"/>
        <w:autoSpaceDN w:val="0"/>
        <w:adjustRightInd w:val="0"/>
        <w:spacing w:line="312" w:lineRule="auto"/>
        <w:rPr>
          <w:rFonts w:cs="Georgia"/>
          <w:szCs w:val="21"/>
        </w:rPr>
      </w:pPr>
    </w:p>
    <w:p w:rsidR="0016248E" w:rsidRDefault="0016248E" w:rsidP="0016248E">
      <w:pPr>
        <w:autoSpaceDE w:val="0"/>
        <w:autoSpaceDN w:val="0"/>
        <w:adjustRightInd w:val="0"/>
        <w:spacing w:after="200" w:line="276" w:lineRule="auto"/>
        <w:rPr>
          <w:rFonts w:ascii="Calibri" w:hAnsi="Calibri" w:cs="Calibri"/>
          <w:kern w:val="0"/>
          <w:sz w:val="22"/>
          <w:szCs w:val="22"/>
          <w:lang w:val="en"/>
        </w:rPr>
      </w:pPr>
    </w:p>
    <w:p w:rsidR="0026361F" w:rsidRPr="0016248E" w:rsidRDefault="0026361F" w:rsidP="0016248E"/>
    <w:sectPr w:rsidR="0026361F" w:rsidRPr="0016248E" w:rsidSect="00660775">
      <w:headerReference w:type="default" r:id="rId30"/>
      <w:headerReference w:type="first" r:id="rId31"/>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F39" w:rsidRDefault="00D70F39">
      <w:r>
        <w:separator/>
      </w:r>
    </w:p>
  </w:endnote>
  <w:endnote w:type="continuationSeparator" w:id="0">
    <w:p w:rsidR="00D70F39" w:rsidRDefault="00D7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F39" w:rsidRDefault="00D70F39">
      <w:r>
        <w:separator/>
      </w:r>
    </w:p>
  </w:footnote>
  <w:footnote w:type="continuationSeparator" w:id="0">
    <w:p w:rsidR="00D70F39" w:rsidRDefault="00D70F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086968"/>
      <w:docPartObj>
        <w:docPartGallery w:val="Page Numbers (Top of Page)"/>
        <w:docPartUnique/>
      </w:docPartObj>
    </w:sdtPr>
    <w:sdtEndPr>
      <w:rPr>
        <w:noProof/>
      </w:rPr>
    </w:sdtEndPr>
    <w:sdtContent>
      <w:p w:rsidR="001C606F" w:rsidRDefault="008B0437">
        <w:pPr>
          <w:pStyle w:val="Header"/>
          <w:jc w:val="right"/>
        </w:pPr>
        <w:r>
          <w:fldChar w:fldCharType="begin"/>
        </w:r>
        <w:r>
          <w:instrText xml:space="preserve"> PAGE   \* MERGEFORMAT </w:instrText>
        </w:r>
        <w:r>
          <w:fldChar w:fldCharType="separate"/>
        </w:r>
        <w:r w:rsidR="00C67DD8">
          <w:rPr>
            <w:noProof/>
          </w:rPr>
          <w:t>3</w:t>
        </w:r>
        <w:r>
          <w:rPr>
            <w:noProof/>
          </w:rPr>
          <w:fldChar w:fldCharType="end"/>
        </w:r>
      </w:p>
    </w:sdtContent>
  </w:sdt>
  <w:p w:rsidR="001C606F" w:rsidRDefault="001C60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06F" w:rsidRPr="00011A8D" w:rsidRDefault="001C606F">
    <w:pPr>
      <w:pStyle w:val="Header"/>
    </w:pPr>
    <w:r>
      <w:rPr>
        <w:noProof/>
      </w:rPr>
      <w:drawing>
        <wp:anchor distT="0" distB="0" distL="114300" distR="114300" simplePos="0" relativeHeight="251657728" behindDoc="1" locked="0" layoutInCell="1" allowOverlap="1">
          <wp:simplePos x="0" y="0"/>
          <wp:positionH relativeFrom="column">
            <wp:posOffset>-1554480</wp:posOffset>
          </wp:positionH>
          <wp:positionV relativeFrom="paragraph">
            <wp:posOffset>-264160</wp:posOffset>
          </wp:positionV>
          <wp:extent cx="7874000" cy="2895600"/>
          <wp:effectExtent l="0" t="0" r="0" b="0"/>
          <wp:wrapNone/>
          <wp:docPr id="29" name="Picture 29" descr="GP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P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pic:spPr>
              </pic:pic>
            </a:graphicData>
          </a:graphic>
        </wp:anchor>
      </w:drawing>
    </w:r>
    <w:r w:rsidR="00DA572F">
      <w:rPr>
        <w:noProof/>
        <w:sz w:val="20"/>
      </w:rPr>
      <mc:AlternateContent>
        <mc:Choice Requires="wps">
          <w:drawing>
            <wp:anchor distT="0" distB="0" distL="114300" distR="114300" simplePos="0" relativeHeight="251656704" behindDoc="1" locked="0" layoutInCell="1" allowOverlap="1">
              <wp:simplePos x="0" y="0"/>
              <wp:positionH relativeFrom="page">
                <wp:posOffset>1480820</wp:posOffset>
              </wp:positionH>
              <wp:positionV relativeFrom="page">
                <wp:posOffset>385445</wp:posOffset>
              </wp:positionV>
              <wp:extent cx="5723890" cy="2817495"/>
              <wp:effectExtent l="0" t="0" r="10160" b="190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1C606F" w:rsidRDefault="001C606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CVrA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q+OQlawCAACrBQAADgAAAAAA&#10;AAAAAAAAAAAuAgAAZHJzL2Uyb0RvYy54bWxQSwECLQAUAAYACAAAACEAg5nyrt8AAAALAQAADwAA&#10;AAAAAAAAAAAAAAAGBQAAZHJzL2Rvd25yZXYueG1sUEsFBgAAAAAEAAQA8wAAABIGAAAAAA==&#10;" filled="f" stroked="f" strokeweight=".25pt">
              <v:textbox inset="0,0,0,0">
                <w:txbxContent>
                  <w:p w:rsidR="001C606F" w:rsidRDefault="001C606F"/>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activeWritingStyle w:appName="MSWord" w:lang="en-CA" w:vendorID="6" w:dllVersion="2"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4B"/>
    <w:rsid w:val="00013509"/>
    <w:rsid w:val="000336FE"/>
    <w:rsid w:val="00040BA0"/>
    <w:rsid w:val="0006665C"/>
    <w:rsid w:val="00075BBD"/>
    <w:rsid w:val="000879C8"/>
    <w:rsid w:val="000B2CF6"/>
    <w:rsid w:val="000C3057"/>
    <w:rsid w:val="000D5E7F"/>
    <w:rsid w:val="000E6560"/>
    <w:rsid w:val="00110C6C"/>
    <w:rsid w:val="001110D4"/>
    <w:rsid w:val="00115910"/>
    <w:rsid w:val="00115E31"/>
    <w:rsid w:val="0016248E"/>
    <w:rsid w:val="00174BA4"/>
    <w:rsid w:val="00176698"/>
    <w:rsid w:val="00181840"/>
    <w:rsid w:val="001C606F"/>
    <w:rsid w:val="001D3931"/>
    <w:rsid w:val="001D66FC"/>
    <w:rsid w:val="001E574C"/>
    <w:rsid w:val="002615AD"/>
    <w:rsid w:val="0026361F"/>
    <w:rsid w:val="00265657"/>
    <w:rsid w:val="00270FF4"/>
    <w:rsid w:val="002B2861"/>
    <w:rsid w:val="002E094C"/>
    <w:rsid w:val="002E471F"/>
    <w:rsid w:val="002F6A14"/>
    <w:rsid w:val="00324B8D"/>
    <w:rsid w:val="0033715B"/>
    <w:rsid w:val="00344BB1"/>
    <w:rsid w:val="003650C1"/>
    <w:rsid w:val="00376772"/>
    <w:rsid w:val="0038097C"/>
    <w:rsid w:val="00392D95"/>
    <w:rsid w:val="003B33C7"/>
    <w:rsid w:val="003B7ABA"/>
    <w:rsid w:val="003C2F66"/>
    <w:rsid w:val="003C4008"/>
    <w:rsid w:val="003D70B5"/>
    <w:rsid w:val="003F56E3"/>
    <w:rsid w:val="00402149"/>
    <w:rsid w:val="00435B46"/>
    <w:rsid w:val="00444802"/>
    <w:rsid w:val="00475371"/>
    <w:rsid w:val="00495346"/>
    <w:rsid w:val="00496B52"/>
    <w:rsid w:val="004C0F40"/>
    <w:rsid w:val="004F6A5F"/>
    <w:rsid w:val="00513590"/>
    <w:rsid w:val="005268F8"/>
    <w:rsid w:val="00544B45"/>
    <w:rsid w:val="00546F7A"/>
    <w:rsid w:val="005523B5"/>
    <w:rsid w:val="00553095"/>
    <w:rsid w:val="005604C7"/>
    <w:rsid w:val="00570550"/>
    <w:rsid w:val="0058371D"/>
    <w:rsid w:val="00586482"/>
    <w:rsid w:val="0059724B"/>
    <w:rsid w:val="005A0122"/>
    <w:rsid w:val="005A2F80"/>
    <w:rsid w:val="005A743C"/>
    <w:rsid w:val="005A7A2C"/>
    <w:rsid w:val="005B1A6A"/>
    <w:rsid w:val="005C7684"/>
    <w:rsid w:val="005D47E6"/>
    <w:rsid w:val="005E5C12"/>
    <w:rsid w:val="005F3F0E"/>
    <w:rsid w:val="0060725A"/>
    <w:rsid w:val="00620476"/>
    <w:rsid w:val="00622AEB"/>
    <w:rsid w:val="006354DE"/>
    <w:rsid w:val="006361C2"/>
    <w:rsid w:val="00660775"/>
    <w:rsid w:val="006616A4"/>
    <w:rsid w:val="006663CE"/>
    <w:rsid w:val="00683E44"/>
    <w:rsid w:val="00690A18"/>
    <w:rsid w:val="006B13AA"/>
    <w:rsid w:val="006B2A09"/>
    <w:rsid w:val="006D70E2"/>
    <w:rsid w:val="006E327F"/>
    <w:rsid w:val="006E38F2"/>
    <w:rsid w:val="006E427F"/>
    <w:rsid w:val="006E54D6"/>
    <w:rsid w:val="006F2464"/>
    <w:rsid w:val="007037F8"/>
    <w:rsid w:val="007206E0"/>
    <w:rsid w:val="0073247D"/>
    <w:rsid w:val="007641C6"/>
    <w:rsid w:val="00775CF3"/>
    <w:rsid w:val="00793EF6"/>
    <w:rsid w:val="007A1123"/>
    <w:rsid w:val="007A64D2"/>
    <w:rsid w:val="007B416B"/>
    <w:rsid w:val="007C19D6"/>
    <w:rsid w:val="007C780A"/>
    <w:rsid w:val="007F53DD"/>
    <w:rsid w:val="00824E4E"/>
    <w:rsid w:val="008258BA"/>
    <w:rsid w:val="00845FAB"/>
    <w:rsid w:val="008701CE"/>
    <w:rsid w:val="00883098"/>
    <w:rsid w:val="008843CF"/>
    <w:rsid w:val="00892484"/>
    <w:rsid w:val="008A45E1"/>
    <w:rsid w:val="008A6619"/>
    <w:rsid w:val="008A6653"/>
    <w:rsid w:val="008A7CE7"/>
    <w:rsid w:val="008A7DEB"/>
    <w:rsid w:val="008B0437"/>
    <w:rsid w:val="008B450B"/>
    <w:rsid w:val="008D3233"/>
    <w:rsid w:val="008D51C9"/>
    <w:rsid w:val="008D586D"/>
    <w:rsid w:val="009166F9"/>
    <w:rsid w:val="00940865"/>
    <w:rsid w:val="0095176A"/>
    <w:rsid w:val="0095456C"/>
    <w:rsid w:val="00964EE5"/>
    <w:rsid w:val="009722A9"/>
    <w:rsid w:val="0097729D"/>
    <w:rsid w:val="00981497"/>
    <w:rsid w:val="00982E95"/>
    <w:rsid w:val="009A2621"/>
    <w:rsid w:val="009A72D2"/>
    <w:rsid w:val="009B11FF"/>
    <w:rsid w:val="009D03F2"/>
    <w:rsid w:val="009D0E8F"/>
    <w:rsid w:val="00A21B7E"/>
    <w:rsid w:val="00A42981"/>
    <w:rsid w:val="00A63643"/>
    <w:rsid w:val="00A81915"/>
    <w:rsid w:val="00A8280D"/>
    <w:rsid w:val="00AC6E78"/>
    <w:rsid w:val="00AD17EF"/>
    <w:rsid w:val="00AE2741"/>
    <w:rsid w:val="00AE2C6B"/>
    <w:rsid w:val="00AF26EC"/>
    <w:rsid w:val="00AF5FAB"/>
    <w:rsid w:val="00B04391"/>
    <w:rsid w:val="00B06833"/>
    <w:rsid w:val="00B124BB"/>
    <w:rsid w:val="00B36232"/>
    <w:rsid w:val="00B41F6F"/>
    <w:rsid w:val="00B8006B"/>
    <w:rsid w:val="00B8393E"/>
    <w:rsid w:val="00B916B3"/>
    <w:rsid w:val="00B94289"/>
    <w:rsid w:val="00B950F0"/>
    <w:rsid w:val="00B95D92"/>
    <w:rsid w:val="00BA6ADF"/>
    <w:rsid w:val="00BB101C"/>
    <w:rsid w:val="00BB5DA2"/>
    <w:rsid w:val="00BC6C50"/>
    <w:rsid w:val="00BE2D1A"/>
    <w:rsid w:val="00BF1660"/>
    <w:rsid w:val="00BF2934"/>
    <w:rsid w:val="00BF6392"/>
    <w:rsid w:val="00C0008D"/>
    <w:rsid w:val="00C21EC0"/>
    <w:rsid w:val="00C22A1A"/>
    <w:rsid w:val="00C4289A"/>
    <w:rsid w:val="00C45DDF"/>
    <w:rsid w:val="00C65521"/>
    <w:rsid w:val="00C67DD8"/>
    <w:rsid w:val="00C75FAE"/>
    <w:rsid w:val="00C80A55"/>
    <w:rsid w:val="00C86F4D"/>
    <w:rsid w:val="00CA028D"/>
    <w:rsid w:val="00CA3CF7"/>
    <w:rsid w:val="00CA7F15"/>
    <w:rsid w:val="00CE020C"/>
    <w:rsid w:val="00CE2D46"/>
    <w:rsid w:val="00CE2F7C"/>
    <w:rsid w:val="00CE5BB7"/>
    <w:rsid w:val="00CF336F"/>
    <w:rsid w:val="00D059E5"/>
    <w:rsid w:val="00D322DF"/>
    <w:rsid w:val="00D37BF2"/>
    <w:rsid w:val="00D61E45"/>
    <w:rsid w:val="00D70F39"/>
    <w:rsid w:val="00D70F72"/>
    <w:rsid w:val="00D82A2A"/>
    <w:rsid w:val="00DA572F"/>
    <w:rsid w:val="00DC5353"/>
    <w:rsid w:val="00DC74F6"/>
    <w:rsid w:val="00DC7670"/>
    <w:rsid w:val="00DE2E67"/>
    <w:rsid w:val="00DE62CA"/>
    <w:rsid w:val="00DF0FB3"/>
    <w:rsid w:val="00E1686E"/>
    <w:rsid w:val="00E34BBF"/>
    <w:rsid w:val="00E43E69"/>
    <w:rsid w:val="00E47359"/>
    <w:rsid w:val="00E53349"/>
    <w:rsid w:val="00E70A50"/>
    <w:rsid w:val="00E8546C"/>
    <w:rsid w:val="00E975F5"/>
    <w:rsid w:val="00E97DE4"/>
    <w:rsid w:val="00EA3A6E"/>
    <w:rsid w:val="00EB55D4"/>
    <w:rsid w:val="00ED1371"/>
    <w:rsid w:val="00EF67B0"/>
    <w:rsid w:val="00F07AF0"/>
    <w:rsid w:val="00F504ED"/>
    <w:rsid w:val="00F81CA0"/>
    <w:rsid w:val="00F92FE8"/>
    <w:rsid w:val="00FC06FF"/>
    <w:rsid w:val="00FC293E"/>
    <w:rsid w:val="00FD30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5:docId w15:val="{1FB3C59B-C22F-4E02-B177-92014354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660775"/>
    <w:pPr>
      <w:spacing w:line="322" w:lineRule="auto"/>
    </w:pPr>
    <w:rPr>
      <w:rFonts w:ascii="Georgia" w:hAnsi="Georgia"/>
      <w:kern w:val="16"/>
      <w:sz w:val="21"/>
    </w:rPr>
  </w:style>
  <w:style w:type="paragraph" w:styleId="Heading1">
    <w:name w:val="heading 1"/>
    <w:next w:val="Normal"/>
    <w:qFormat/>
    <w:rsid w:val="00660775"/>
    <w:pPr>
      <w:keepNext/>
      <w:outlineLvl w:val="0"/>
    </w:pPr>
    <w:rPr>
      <w:rFonts w:ascii="Georgia" w:hAnsi="Georgia"/>
      <w:b/>
      <w:kern w:val="20"/>
      <w:sz w:val="32"/>
      <w:szCs w:val="32"/>
    </w:rPr>
  </w:style>
  <w:style w:type="paragraph" w:styleId="Heading2">
    <w:name w:val="heading 2"/>
    <w:next w:val="Normal"/>
    <w:qFormat/>
    <w:rsid w:val="00660775"/>
    <w:pPr>
      <w:keepNext/>
      <w:spacing w:before="100" w:after="100"/>
      <w:outlineLvl w:val="1"/>
    </w:pPr>
    <w:rPr>
      <w:rFonts w:ascii="Georgia" w:hAnsi="Georgia"/>
      <w:i/>
      <w:kern w:val="18"/>
      <w:sz w:val="28"/>
      <w:szCs w:val="24"/>
    </w:rPr>
  </w:style>
  <w:style w:type="paragraph" w:styleId="Heading3">
    <w:name w:val="heading 3"/>
    <w:next w:val="Normal"/>
    <w:qFormat/>
    <w:rsid w:val="00660775"/>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660775"/>
    <w:pPr>
      <w:tabs>
        <w:tab w:val="center" w:pos="5400"/>
        <w:tab w:val="right" w:pos="10800"/>
      </w:tabs>
    </w:pPr>
    <w:rPr>
      <w:rFonts w:ascii="Arial" w:hAnsi="Arial"/>
      <w:kern w:val="12"/>
      <w:sz w:val="18"/>
    </w:rPr>
  </w:style>
  <w:style w:type="paragraph" w:styleId="Header">
    <w:name w:val="header"/>
    <w:link w:val="HeaderChar"/>
    <w:uiPriority w:val="99"/>
    <w:rsid w:val="00660775"/>
    <w:pPr>
      <w:tabs>
        <w:tab w:val="center" w:pos="5400"/>
        <w:tab w:val="right" w:pos="10800"/>
      </w:tabs>
    </w:pPr>
    <w:rPr>
      <w:rFonts w:ascii="Arial" w:hAnsi="Arial"/>
      <w:kern w:val="12"/>
      <w:sz w:val="18"/>
    </w:rPr>
  </w:style>
  <w:style w:type="paragraph" w:styleId="NormalIndent">
    <w:name w:val="Normal Indent"/>
    <w:basedOn w:val="Normal"/>
    <w:rsid w:val="00660775"/>
    <w:pPr>
      <w:ind w:firstLine="374"/>
    </w:pPr>
  </w:style>
  <w:style w:type="character" w:styleId="Hyperlink">
    <w:name w:val="Hyperlink"/>
    <w:basedOn w:val="DefaultParagraphFont"/>
    <w:rsid w:val="00660775"/>
    <w:rPr>
      <w:color w:val="000080"/>
      <w:u w:val="single"/>
    </w:rPr>
  </w:style>
  <w:style w:type="character" w:styleId="FollowedHyperlink">
    <w:name w:val="FollowedHyperlink"/>
    <w:basedOn w:val="DefaultParagraphFont"/>
    <w:rsid w:val="00660775"/>
    <w:rPr>
      <w:color w:val="000000"/>
      <w:u w:val="none"/>
    </w:rPr>
  </w:style>
  <w:style w:type="paragraph" w:customStyle="1" w:styleId="Small">
    <w:name w:val="Small"/>
    <w:basedOn w:val="Normal"/>
    <w:rsid w:val="00660775"/>
    <w:pPr>
      <w:spacing w:line="264" w:lineRule="auto"/>
    </w:pPr>
    <w:rPr>
      <w:sz w:val="19"/>
    </w:rPr>
  </w:style>
  <w:style w:type="paragraph" w:styleId="NoSpacing">
    <w:name w:val="No Spacing"/>
    <w:uiPriority w:val="1"/>
    <w:qFormat/>
    <w:rsid w:val="00B04391"/>
    <w:rPr>
      <w:rFonts w:ascii="Georgia" w:hAnsi="Georgia"/>
      <w:kern w:val="16"/>
      <w:sz w:val="21"/>
    </w:rPr>
  </w:style>
  <w:style w:type="paragraph" w:styleId="BalloonText">
    <w:name w:val="Balloon Text"/>
    <w:basedOn w:val="Normal"/>
    <w:link w:val="BalloonTextChar"/>
    <w:uiPriority w:val="99"/>
    <w:semiHidden/>
    <w:unhideWhenUsed/>
    <w:rsid w:val="00B043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391"/>
    <w:rPr>
      <w:rFonts w:ascii="Tahoma" w:hAnsi="Tahoma" w:cs="Tahoma"/>
      <w:kern w:val="16"/>
      <w:sz w:val="16"/>
      <w:szCs w:val="16"/>
    </w:rPr>
  </w:style>
  <w:style w:type="character" w:customStyle="1" w:styleId="apple-converted-space">
    <w:name w:val="apple-converted-space"/>
    <w:basedOn w:val="DefaultParagraphFont"/>
    <w:rsid w:val="00BB5DA2"/>
  </w:style>
  <w:style w:type="paragraph" w:styleId="NormalWeb">
    <w:name w:val="Normal (Web)"/>
    <w:basedOn w:val="Normal"/>
    <w:uiPriority w:val="99"/>
    <w:unhideWhenUsed/>
    <w:rsid w:val="00013509"/>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20"/>
    <w:qFormat/>
    <w:rsid w:val="00013509"/>
    <w:rPr>
      <w:i/>
      <w:iCs/>
    </w:rPr>
  </w:style>
  <w:style w:type="character" w:customStyle="1" w:styleId="HeaderChar">
    <w:name w:val="Header Char"/>
    <w:basedOn w:val="DefaultParagraphFont"/>
    <w:link w:val="Header"/>
    <w:uiPriority w:val="99"/>
    <w:rsid w:val="00D61E45"/>
    <w:rPr>
      <w:rFonts w:ascii="Arial" w:hAnsi="Arial"/>
      <w:kern w:val="12"/>
      <w:sz w:val="18"/>
    </w:rPr>
  </w:style>
  <w:style w:type="paragraph" w:customStyle="1" w:styleId="Default">
    <w:name w:val="Default"/>
    <w:rsid w:val="00AF26EC"/>
    <w:pPr>
      <w:autoSpaceDE w:val="0"/>
      <w:autoSpaceDN w:val="0"/>
      <w:adjustRightInd w:val="0"/>
    </w:pPr>
    <w:rPr>
      <w:color w:val="000000"/>
      <w:sz w:val="24"/>
      <w:szCs w:val="24"/>
    </w:rPr>
  </w:style>
  <w:style w:type="paragraph" w:styleId="PlainText">
    <w:name w:val="Plain Text"/>
    <w:basedOn w:val="Normal"/>
    <w:link w:val="PlainTextChar1"/>
    <w:uiPriority w:val="99"/>
    <w:rsid w:val="00AD17EF"/>
    <w:pPr>
      <w:suppressAutoHyphens/>
      <w:spacing w:line="240" w:lineRule="auto"/>
    </w:pPr>
    <w:rPr>
      <w:rFonts w:ascii="Calibri" w:hAnsi="Calibri" w:cs="Calibri"/>
      <w:kern w:val="0"/>
      <w:lang w:val="x-none" w:eastAsia="ar-SA"/>
    </w:rPr>
  </w:style>
  <w:style w:type="character" w:customStyle="1" w:styleId="PlainTextChar">
    <w:name w:val="Plain Text Char"/>
    <w:basedOn w:val="DefaultParagraphFont"/>
    <w:uiPriority w:val="99"/>
    <w:semiHidden/>
    <w:rsid w:val="00AD17EF"/>
    <w:rPr>
      <w:rFonts w:ascii="Consolas" w:hAnsi="Consolas" w:cs="Consolas"/>
      <w:kern w:val="16"/>
      <w:sz w:val="21"/>
      <w:szCs w:val="21"/>
    </w:rPr>
  </w:style>
  <w:style w:type="character" w:customStyle="1" w:styleId="PlainTextChar1">
    <w:name w:val="Plain Text Char1"/>
    <w:link w:val="PlainText"/>
    <w:uiPriority w:val="99"/>
    <w:rsid w:val="00AD17EF"/>
    <w:rPr>
      <w:rFonts w:ascii="Calibri" w:hAnsi="Calibri" w:cs="Calibri"/>
      <w:sz w:val="21"/>
      <w:lang w:val="x-none" w:eastAsia="ar-SA"/>
    </w:rPr>
  </w:style>
  <w:style w:type="paragraph" w:customStyle="1" w:styleId="Body">
    <w:name w:val="Body"/>
    <w:uiPriority w:val="99"/>
    <w:rsid w:val="00AD17EF"/>
    <w:pPr>
      <w:suppressAutoHyphens/>
    </w:pPr>
    <w:rPr>
      <w:rFonts w:ascii="Helvetica" w:eastAsia="ヒラギノ角ゴ Pro W3" w:hAnsi="Helvetica" w:cs="Helvetica"/>
      <w:color w:val="000000"/>
      <w:sz w:val="24"/>
      <w:szCs w:val="24"/>
      <w:lang w:eastAsia="ar-SA"/>
    </w:rPr>
  </w:style>
  <w:style w:type="character" w:customStyle="1" w:styleId="apple-style-span">
    <w:name w:val="apple-style-span"/>
    <w:rsid w:val="00AD17EF"/>
    <w:rPr>
      <w:rFonts w:cs="Times New Roman"/>
    </w:rPr>
  </w:style>
  <w:style w:type="paragraph" w:customStyle="1" w:styleId="xmsonormal">
    <w:name w:val="x_msonormal"/>
    <w:basedOn w:val="Normal"/>
    <w:rsid w:val="00AD17EF"/>
    <w:pPr>
      <w:spacing w:before="100" w:beforeAutospacing="1" w:after="100" w:afterAutospacing="1" w:line="240" w:lineRule="auto"/>
    </w:pPr>
    <w:rPr>
      <w:rFonts w:ascii="Times New Roman" w:eastAsia="Calibri" w:hAnsi="Times New Roman"/>
      <w:kern w:val="0"/>
      <w:sz w:val="24"/>
      <w:szCs w:val="24"/>
    </w:rPr>
  </w:style>
  <w:style w:type="character" w:customStyle="1" w:styleId="xapple-style-span">
    <w:name w:val="x_apple-style-span"/>
    <w:rsid w:val="00AD17EF"/>
  </w:style>
  <w:style w:type="character" w:styleId="Strong">
    <w:name w:val="Strong"/>
    <w:basedOn w:val="DefaultParagraphFont"/>
    <w:uiPriority w:val="22"/>
    <w:qFormat/>
    <w:rsid w:val="006E38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01487">
      <w:bodyDiv w:val="1"/>
      <w:marLeft w:val="0"/>
      <w:marRight w:val="0"/>
      <w:marTop w:val="0"/>
      <w:marBottom w:val="0"/>
      <w:divBdr>
        <w:top w:val="none" w:sz="0" w:space="0" w:color="auto"/>
        <w:left w:val="none" w:sz="0" w:space="0" w:color="auto"/>
        <w:bottom w:val="none" w:sz="0" w:space="0" w:color="auto"/>
        <w:right w:val="none" w:sz="0" w:space="0" w:color="auto"/>
      </w:divBdr>
    </w:div>
    <w:div w:id="364869492">
      <w:bodyDiv w:val="1"/>
      <w:marLeft w:val="0"/>
      <w:marRight w:val="0"/>
      <w:marTop w:val="0"/>
      <w:marBottom w:val="0"/>
      <w:divBdr>
        <w:top w:val="none" w:sz="0" w:space="0" w:color="auto"/>
        <w:left w:val="none" w:sz="0" w:space="0" w:color="auto"/>
        <w:bottom w:val="none" w:sz="0" w:space="0" w:color="auto"/>
        <w:right w:val="none" w:sz="0" w:space="0" w:color="auto"/>
      </w:divBdr>
    </w:div>
    <w:div w:id="761609900">
      <w:bodyDiv w:val="1"/>
      <w:marLeft w:val="0"/>
      <w:marRight w:val="0"/>
      <w:marTop w:val="0"/>
      <w:marBottom w:val="0"/>
      <w:divBdr>
        <w:top w:val="none" w:sz="0" w:space="0" w:color="auto"/>
        <w:left w:val="none" w:sz="0" w:space="0" w:color="auto"/>
        <w:bottom w:val="none" w:sz="0" w:space="0" w:color="auto"/>
        <w:right w:val="none" w:sz="0" w:space="0" w:color="auto"/>
      </w:divBdr>
    </w:div>
    <w:div w:id="863901675">
      <w:bodyDiv w:val="1"/>
      <w:marLeft w:val="0"/>
      <w:marRight w:val="0"/>
      <w:marTop w:val="0"/>
      <w:marBottom w:val="0"/>
      <w:divBdr>
        <w:top w:val="none" w:sz="0" w:space="0" w:color="auto"/>
        <w:left w:val="none" w:sz="0" w:space="0" w:color="auto"/>
        <w:bottom w:val="none" w:sz="0" w:space="0" w:color="auto"/>
        <w:right w:val="none" w:sz="0" w:space="0" w:color="auto"/>
      </w:divBdr>
    </w:div>
    <w:div w:id="1014187499">
      <w:bodyDiv w:val="1"/>
      <w:marLeft w:val="0"/>
      <w:marRight w:val="0"/>
      <w:marTop w:val="0"/>
      <w:marBottom w:val="0"/>
      <w:divBdr>
        <w:top w:val="none" w:sz="0" w:space="0" w:color="auto"/>
        <w:left w:val="none" w:sz="0" w:space="0" w:color="auto"/>
        <w:bottom w:val="none" w:sz="0" w:space="0" w:color="auto"/>
        <w:right w:val="none" w:sz="0" w:space="0" w:color="auto"/>
      </w:divBdr>
    </w:div>
    <w:div w:id="1130976133">
      <w:bodyDiv w:val="1"/>
      <w:marLeft w:val="0"/>
      <w:marRight w:val="0"/>
      <w:marTop w:val="0"/>
      <w:marBottom w:val="0"/>
      <w:divBdr>
        <w:top w:val="none" w:sz="0" w:space="0" w:color="auto"/>
        <w:left w:val="none" w:sz="0" w:space="0" w:color="auto"/>
        <w:bottom w:val="none" w:sz="0" w:space="0" w:color="auto"/>
        <w:right w:val="none" w:sz="0" w:space="0" w:color="auto"/>
      </w:divBdr>
    </w:div>
    <w:div w:id="1375958940">
      <w:bodyDiv w:val="1"/>
      <w:marLeft w:val="0"/>
      <w:marRight w:val="0"/>
      <w:marTop w:val="0"/>
      <w:marBottom w:val="0"/>
      <w:divBdr>
        <w:top w:val="none" w:sz="0" w:space="0" w:color="auto"/>
        <w:left w:val="none" w:sz="0" w:space="0" w:color="auto"/>
        <w:bottom w:val="none" w:sz="0" w:space="0" w:color="auto"/>
        <w:right w:val="none" w:sz="0" w:space="0" w:color="auto"/>
      </w:divBdr>
    </w:div>
    <w:div w:id="1415932978">
      <w:bodyDiv w:val="1"/>
      <w:marLeft w:val="0"/>
      <w:marRight w:val="0"/>
      <w:marTop w:val="0"/>
      <w:marBottom w:val="0"/>
      <w:divBdr>
        <w:top w:val="none" w:sz="0" w:space="0" w:color="auto"/>
        <w:left w:val="none" w:sz="0" w:space="0" w:color="auto"/>
        <w:bottom w:val="none" w:sz="0" w:space="0" w:color="auto"/>
        <w:right w:val="none" w:sz="0" w:space="0" w:color="auto"/>
      </w:divBdr>
    </w:div>
    <w:div w:id="2013024270">
      <w:bodyDiv w:val="1"/>
      <w:marLeft w:val="0"/>
      <w:marRight w:val="0"/>
      <w:marTop w:val="0"/>
      <w:marBottom w:val="0"/>
      <w:divBdr>
        <w:top w:val="none" w:sz="0" w:space="0" w:color="auto"/>
        <w:left w:val="none" w:sz="0" w:space="0" w:color="auto"/>
        <w:bottom w:val="none" w:sz="0" w:space="0" w:color="auto"/>
        <w:right w:val="none" w:sz="0" w:space="0" w:color="auto"/>
      </w:divBdr>
    </w:div>
    <w:div w:id="207338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hyperlink" Target="file:///\\WNET-EV1\CommGrp\PROJECT%20WORKING\Great%20Performances\REJOICE\RELEASE\www.pbs.org\gperf" TargetMode="External"/><Relationship Id="rId18" Type="http://schemas.openxmlformats.org/officeDocument/2006/relationships/hyperlink" Target="http://www.pbs.org/wnet/gperf" TargetMode="External"/><Relationship Id="rId26" Type="http://schemas.openxmlformats.org/officeDocument/2006/relationships/hyperlink" Target="http://www.thirteen.org/sites/reel13" TargetMode="External"/><Relationship Id="rId3" Type="http://schemas.openxmlformats.org/officeDocument/2006/relationships/settings" Target="settings.xml"/><Relationship Id="rId21" Type="http://schemas.openxmlformats.org/officeDocument/2006/relationships/hyperlink" Target="http://www.charlierose.com/" TargetMode="External"/><Relationship Id="rId7" Type="http://schemas.openxmlformats.org/officeDocument/2006/relationships/hyperlink" Target="mailto:ForbesH@wnet.org" TargetMode="External"/><Relationship Id="rId12" Type="http://schemas.openxmlformats.org/officeDocument/2006/relationships/hyperlink" Target="https://twitter.com/GPerfPBS" TargetMode="External"/><Relationship Id="rId17" Type="http://schemas.openxmlformats.org/officeDocument/2006/relationships/hyperlink" Target="http://www.pbs.org/wnet/nature" TargetMode="External"/><Relationship Id="rId25" Type="http://schemas.openxmlformats.org/officeDocument/2006/relationships/hyperlink" Target="http://www.nyc-arts.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jtvonline.org/" TargetMode="External"/><Relationship Id="rId20" Type="http://schemas.openxmlformats.org/officeDocument/2006/relationships/hyperlink" Target="http://www.pbs.org/newshour/" TargetMode="External"/><Relationship Id="rId29" Type="http://schemas.openxmlformats.org/officeDocument/2006/relationships/hyperlink" Target="http://www.thirteen.org/explor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GreatPerformances" TargetMode="External"/><Relationship Id="rId24" Type="http://schemas.openxmlformats.org/officeDocument/2006/relationships/hyperlink" Target="http://www.pbskids.org/cyberchas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liw.org/" TargetMode="External"/><Relationship Id="rId23" Type="http://schemas.openxmlformats.org/officeDocument/2006/relationships/hyperlink" Target="http://www.pbskids.org/noah" TargetMode="External"/><Relationship Id="rId28" Type="http://schemas.openxmlformats.org/officeDocument/2006/relationships/hyperlink" Target="http://www.thirteen.org/metrofocus" TargetMode="External"/><Relationship Id="rId10" Type="http://schemas.openxmlformats.org/officeDocument/2006/relationships/hyperlink" Target="http://www.pbs.org/wnet/gperf/" TargetMode="External"/><Relationship Id="rId19" Type="http://schemas.openxmlformats.org/officeDocument/2006/relationships/hyperlink" Target="http://www.pbs.org/wnet/americanmasters"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thirteen.org/13pressroom/" TargetMode="External"/><Relationship Id="rId14" Type="http://schemas.openxmlformats.org/officeDocument/2006/relationships/hyperlink" Target="http://thirteen.org/" TargetMode="External"/><Relationship Id="rId22" Type="http://schemas.openxmlformats.org/officeDocument/2006/relationships/hyperlink" Target="http://www.thirteen.org/get-the-math" TargetMode="External"/><Relationship Id="rId27" Type="http://schemas.openxmlformats.org/officeDocument/2006/relationships/hyperlink" Target="http://www.njtvonline.org/njtoday/" TargetMode="External"/><Relationship Id="rId3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E81E-B910-4B4E-941D-FEC6744F3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6356</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7798853</vt:i4>
      </vt:variant>
      <vt:variant>
        <vt:i4>-1</vt:i4>
      </vt:variant>
      <vt:variant>
        <vt:i4>2077</vt:i4>
      </vt:variant>
      <vt:variant>
        <vt:i4>1</vt:i4>
      </vt:variant>
      <vt:variant>
        <vt:lpwstr>GP top_1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Forbes, Harry</dc:creator>
  <dc:description>Version 1.04_x000d_
Job 0734_x000d_
August 5, 2009</dc:description>
  <cp:lastModifiedBy>Forbes, Harry</cp:lastModifiedBy>
  <cp:revision>3</cp:revision>
  <cp:lastPrinted>2015-01-15T23:40:00Z</cp:lastPrinted>
  <dcterms:created xsi:type="dcterms:W3CDTF">2015-02-03T17:42:00Z</dcterms:created>
  <dcterms:modified xsi:type="dcterms:W3CDTF">2015-02-03T17:44:00Z</dcterms:modified>
</cp:coreProperties>
</file>