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04" w:rsidRDefault="00171C04" w:rsidP="00171C04">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171C04" w:rsidRDefault="00171C04" w:rsidP="00171C04">
      <w:pPr>
        <w:autoSpaceDE w:val="0"/>
        <w:autoSpaceDN w:val="0"/>
        <w:adjustRightInd w:val="0"/>
        <w:spacing w:line="240" w:lineRule="auto"/>
        <w:rPr>
          <w:rFonts w:cs="Georgia"/>
          <w:sz w:val="20"/>
        </w:rPr>
      </w:pPr>
      <w:r>
        <w:rPr>
          <w:rFonts w:cs="Georgia"/>
          <w:sz w:val="20"/>
        </w:rPr>
        <w:t>Harry Forbes, WNET</w:t>
      </w:r>
    </w:p>
    <w:p w:rsidR="00171C04" w:rsidRDefault="00171C04" w:rsidP="00171C04">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171C04" w:rsidRDefault="00171C04" w:rsidP="00171C04">
      <w:pPr>
        <w:autoSpaceDE w:val="0"/>
        <w:autoSpaceDN w:val="0"/>
        <w:adjustRightInd w:val="0"/>
        <w:spacing w:line="240" w:lineRule="auto"/>
        <w:ind w:left="720"/>
        <w:rPr>
          <w:rFonts w:cs="Georgia"/>
          <w:sz w:val="20"/>
        </w:rPr>
      </w:pPr>
    </w:p>
    <w:p w:rsidR="00171C04" w:rsidRDefault="00171C04" w:rsidP="00171C04">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171C04" w:rsidRDefault="00171C04" w:rsidP="00171C04">
      <w:pPr>
        <w:autoSpaceDE w:val="0"/>
        <w:autoSpaceDN w:val="0"/>
        <w:adjustRightInd w:val="0"/>
        <w:spacing w:line="240" w:lineRule="auto"/>
        <w:rPr>
          <w:rFonts w:cs="Georgia"/>
          <w:sz w:val="20"/>
        </w:rPr>
      </w:pPr>
    </w:p>
    <w:p w:rsidR="00171C04" w:rsidRDefault="00171C04" w:rsidP="00171C04">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171C04" w:rsidRDefault="00171C04" w:rsidP="00171C04">
      <w:pPr>
        <w:autoSpaceDE w:val="0"/>
        <w:autoSpaceDN w:val="0"/>
        <w:adjustRightInd w:val="0"/>
        <w:spacing w:line="240" w:lineRule="auto"/>
        <w:rPr>
          <w:rFonts w:cs="Georgia"/>
          <w:color w:val="000080"/>
          <w:sz w:val="20"/>
          <w:u w:val="single"/>
        </w:rPr>
      </w:pPr>
      <w:r>
        <w:rPr>
          <w:rFonts w:cs="Georgia"/>
          <w:sz w:val="20"/>
        </w:rPr>
        <w:t xml:space="preserve">Facebook: </w:t>
      </w:r>
      <w:hyperlink r:id="rId11" w:history="1">
        <w:r>
          <w:rPr>
            <w:rFonts w:cs="Georgia"/>
            <w:color w:val="0000FF"/>
            <w:sz w:val="20"/>
            <w:u w:val="single"/>
          </w:rPr>
          <w:t>http://www.facebook.com/GreatPerformances</w:t>
        </w:r>
      </w:hyperlink>
    </w:p>
    <w:p w:rsidR="00171C04" w:rsidRDefault="00171C04" w:rsidP="00171C04">
      <w:pPr>
        <w:autoSpaceDE w:val="0"/>
        <w:autoSpaceDN w:val="0"/>
        <w:adjustRightInd w:val="0"/>
        <w:spacing w:line="240" w:lineRule="auto"/>
        <w:rPr>
          <w:rFonts w:cs="Georgia"/>
          <w:sz w:val="20"/>
        </w:rPr>
      </w:pPr>
      <w:r>
        <w:rPr>
          <w:rFonts w:cs="Georgia"/>
          <w:sz w:val="20"/>
        </w:rPr>
        <w:t xml:space="preserve">Twitter: </w:t>
      </w:r>
      <w:hyperlink r:id="rId12" w:history="1">
        <w:r>
          <w:rPr>
            <w:rFonts w:cs="Georgia"/>
            <w:color w:val="000080"/>
            <w:sz w:val="20"/>
            <w:u w:val="single"/>
          </w:rPr>
          <w:t>@GPerfPBS</w:t>
        </w:r>
      </w:hyperlink>
    </w:p>
    <w:p w:rsidR="00171C04" w:rsidRDefault="00171C04" w:rsidP="00171C04">
      <w:pPr>
        <w:autoSpaceDE w:val="0"/>
        <w:autoSpaceDN w:val="0"/>
        <w:adjustRightInd w:val="0"/>
        <w:spacing w:line="240" w:lineRule="auto"/>
        <w:rPr>
          <w:rFonts w:cs="Georgia"/>
          <w:szCs w:val="21"/>
        </w:rPr>
      </w:pPr>
    </w:p>
    <w:p w:rsidR="00171C04" w:rsidRDefault="00171C04" w:rsidP="00171C04">
      <w:pPr>
        <w:autoSpaceDE w:val="0"/>
        <w:autoSpaceDN w:val="0"/>
        <w:adjustRightInd w:val="0"/>
        <w:spacing w:line="240" w:lineRule="auto"/>
        <w:rPr>
          <w:rFonts w:cs="Georgia"/>
          <w:szCs w:val="21"/>
        </w:rPr>
      </w:pPr>
    </w:p>
    <w:p w:rsidR="00171C04" w:rsidRDefault="00171C04" w:rsidP="00171C04">
      <w:pPr>
        <w:autoSpaceDE w:val="0"/>
        <w:autoSpaceDN w:val="0"/>
        <w:adjustRightInd w:val="0"/>
        <w:spacing w:line="360" w:lineRule="auto"/>
        <w:jc w:val="center"/>
        <w:rPr>
          <w:rFonts w:cs="Georgia"/>
          <w:b/>
          <w:bCs/>
          <w:i/>
          <w:iCs/>
          <w:sz w:val="28"/>
          <w:szCs w:val="28"/>
        </w:rPr>
      </w:pPr>
      <w:r>
        <w:rPr>
          <w:rFonts w:cs="Georgia"/>
          <w:b/>
          <w:bCs/>
          <w:i/>
          <w:iCs/>
          <w:sz w:val="28"/>
          <w:szCs w:val="28"/>
        </w:rPr>
        <w:t>Vienna Philharmonic Summer Night Concert 201</w:t>
      </w:r>
      <w:r w:rsidR="00CB1749">
        <w:rPr>
          <w:rFonts w:cs="Georgia"/>
          <w:b/>
          <w:bCs/>
          <w:i/>
          <w:iCs/>
          <w:sz w:val="28"/>
          <w:szCs w:val="28"/>
        </w:rPr>
        <w:t>6</w:t>
      </w:r>
    </w:p>
    <w:p w:rsidR="001C3E0D" w:rsidRDefault="00735362" w:rsidP="00171C04">
      <w:pPr>
        <w:autoSpaceDE w:val="0"/>
        <w:autoSpaceDN w:val="0"/>
        <w:adjustRightInd w:val="0"/>
        <w:spacing w:line="360" w:lineRule="auto"/>
        <w:jc w:val="center"/>
        <w:rPr>
          <w:rFonts w:cs="Georgia"/>
          <w:b/>
          <w:bCs/>
          <w:i/>
          <w:iCs/>
          <w:sz w:val="28"/>
          <w:szCs w:val="28"/>
        </w:rPr>
      </w:pPr>
      <w:r>
        <w:rPr>
          <w:rFonts w:cs="Georgia"/>
          <w:b/>
          <w:bCs/>
          <w:sz w:val="28"/>
          <w:szCs w:val="28"/>
        </w:rPr>
        <w:t>Comes to</w:t>
      </w:r>
      <w:r w:rsidR="00171C04">
        <w:rPr>
          <w:rFonts w:cs="Georgia"/>
          <w:b/>
          <w:bCs/>
          <w:sz w:val="28"/>
          <w:szCs w:val="28"/>
        </w:rPr>
        <w:t xml:space="preserve"> THIRTEEN’s </w:t>
      </w:r>
      <w:r w:rsidR="00171C04">
        <w:rPr>
          <w:rFonts w:cs="Georgia"/>
          <w:b/>
          <w:bCs/>
          <w:i/>
          <w:iCs/>
          <w:sz w:val="28"/>
          <w:szCs w:val="28"/>
        </w:rPr>
        <w:t>Great Performances</w:t>
      </w:r>
      <w:r>
        <w:rPr>
          <w:rFonts w:cs="Georgia"/>
          <w:b/>
          <w:bCs/>
          <w:i/>
          <w:iCs/>
          <w:sz w:val="28"/>
          <w:szCs w:val="28"/>
        </w:rPr>
        <w:t xml:space="preserve"> </w:t>
      </w:r>
    </w:p>
    <w:p w:rsidR="00171C04" w:rsidRPr="00620FEF" w:rsidRDefault="001C3E0D" w:rsidP="00171C04">
      <w:pPr>
        <w:autoSpaceDE w:val="0"/>
        <w:autoSpaceDN w:val="0"/>
        <w:adjustRightInd w:val="0"/>
        <w:spacing w:line="360" w:lineRule="auto"/>
        <w:jc w:val="center"/>
        <w:rPr>
          <w:rFonts w:cs="Georgia"/>
          <w:b/>
          <w:bCs/>
          <w:caps/>
          <w:sz w:val="28"/>
          <w:szCs w:val="28"/>
        </w:rPr>
      </w:pPr>
      <w:bookmarkStart w:id="0" w:name="_GoBack"/>
      <w:r w:rsidRPr="00620FEF">
        <w:rPr>
          <w:rFonts w:cs="Georgia"/>
          <w:b/>
          <w:bCs/>
          <w:iCs/>
          <w:sz w:val="28"/>
          <w:szCs w:val="28"/>
        </w:rPr>
        <w:t>W</w:t>
      </w:r>
      <w:r w:rsidR="00735362" w:rsidRPr="00620FEF">
        <w:rPr>
          <w:rFonts w:cs="Georgia"/>
          <w:b/>
          <w:bCs/>
          <w:iCs/>
          <w:sz w:val="28"/>
          <w:szCs w:val="28"/>
        </w:rPr>
        <w:t xml:space="preserve">ith a </w:t>
      </w:r>
      <w:r w:rsidRPr="00620FEF">
        <w:rPr>
          <w:rFonts w:cs="Georgia"/>
          <w:b/>
          <w:bCs/>
          <w:iCs/>
          <w:sz w:val="28"/>
          <w:szCs w:val="28"/>
        </w:rPr>
        <w:t>Distinct</w:t>
      </w:r>
      <w:r w:rsidR="00912914" w:rsidRPr="00620FEF">
        <w:rPr>
          <w:rFonts w:cs="Georgia"/>
          <w:b/>
          <w:bCs/>
          <w:iCs/>
          <w:sz w:val="28"/>
          <w:szCs w:val="28"/>
        </w:rPr>
        <w:t>l</w:t>
      </w:r>
      <w:r w:rsidRPr="00620FEF">
        <w:rPr>
          <w:rFonts w:cs="Georgia"/>
          <w:b/>
          <w:bCs/>
          <w:iCs/>
          <w:sz w:val="28"/>
          <w:szCs w:val="28"/>
        </w:rPr>
        <w:t xml:space="preserve">y </w:t>
      </w:r>
      <w:r w:rsidR="00735362" w:rsidRPr="00620FEF">
        <w:rPr>
          <w:rFonts w:cs="Georgia"/>
          <w:b/>
          <w:bCs/>
          <w:iCs/>
          <w:sz w:val="28"/>
          <w:szCs w:val="28"/>
        </w:rPr>
        <w:t>Gallic Flavor</w:t>
      </w:r>
      <w:r w:rsidR="00171C04" w:rsidRPr="00620FEF">
        <w:rPr>
          <w:rFonts w:cs="Georgia"/>
          <w:b/>
          <w:bCs/>
          <w:caps/>
          <w:sz w:val="28"/>
          <w:szCs w:val="28"/>
        </w:rPr>
        <w:t>,</w:t>
      </w:r>
    </w:p>
    <w:bookmarkEnd w:id="0"/>
    <w:p w:rsidR="00171C04" w:rsidRDefault="00171C04" w:rsidP="00171C04">
      <w:pPr>
        <w:autoSpaceDE w:val="0"/>
        <w:autoSpaceDN w:val="0"/>
        <w:adjustRightInd w:val="0"/>
        <w:spacing w:line="360" w:lineRule="auto"/>
        <w:jc w:val="center"/>
        <w:rPr>
          <w:rFonts w:cs="Georgia"/>
          <w:b/>
          <w:bCs/>
          <w:sz w:val="28"/>
          <w:szCs w:val="28"/>
        </w:rPr>
      </w:pPr>
      <w:r>
        <w:rPr>
          <w:rFonts w:cs="Georgia"/>
          <w:b/>
          <w:bCs/>
          <w:sz w:val="28"/>
          <w:szCs w:val="28"/>
        </w:rPr>
        <w:t xml:space="preserve">Friday, </w:t>
      </w:r>
      <w:r w:rsidR="00CB1749">
        <w:rPr>
          <w:rFonts w:cs="Georgia"/>
          <w:b/>
          <w:bCs/>
          <w:sz w:val="28"/>
          <w:szCs w:val="28"/>
        </w:rPr>
        <w:t>September 30</w:t>
      </w:r>
      <w:r>
        <w:rPr>
          <w:rFonts w:cs="Georgia"/>
          <w:b/>
          <w:bCs/>
          <w:sz w:val="28"/>
          <w:szCs w:val="28"/>
        </w:rPr>
        <w:t xml:space="preserve"> at 9 p.m. on PBS</w:t>
      </w:r>
    </w:p>
    <w:p w:rsidR="00171C04" w:rsidRDefault="00171C04" w:rsidP="00171C04">
      <w:pPr>
        <w:autoSpaceDE w:val="0"/>
        <w:autoSpaceDN w:val="0"/>
        <w:adjustRightInd w:val="0"/>
        <w:spacing w:line="240" w:lineRule="auto"/>
        <w:jc w:val="center"/>
        <w:rPr>
          <w:rFonts w:cs="Georgia"/>
          <w:caps/>
          <w:szCs w:val="21"/>
        </w:rPr>
      </w:pPr>
    </w:p>
    <w:p w:rsidR="00171C04" w:rsidRPr="001C3E0D" w:rsidRDefault="00CB1749" w:rsidP="00171C04">
      <w:pPr>
        <w:autoSpaceDE w:val="0"/>
        <w:autoSpaceDN w:val="0"/>
        <w:adjustRightInd w:val="0"/>
        <w:spacing w:line="360" w:lineRule="auto"/>
        <w:jc w:val="center"/>
        <w:rPr>
          <w:rFonts w:cs="Georgia"/>
          <w:i/>
          <w:iCs/>
          <w:color w:val="000000" w:themeColor="text1"/>
          <w:sz w:val="24"/>
          <w:szCs w:val="24"/>
        </w:rPr>
      </w:pPr>
      <w:r w:rsidRPr="001C3E0D">
        <w:rPr>
          <w:rFonts w:cs="Georgia"/>
          <w:i/>
          <w:iCs/>
          <w:color w:val="000000" w:themeColor="text1"/>
          <w:sz w:val="24"/>
          <w:szCs w:val="24"/>
        </w:rPr>
        <w:t>Semyon Bychkov conducts</w:t>
      </w:r>
      <w:r w:rsidR="00735362" w:rsidRPr="001C3E0D">
        <w:rPr>
          <w:rFonts w:cs="Georgia"/>
          <w:i/>
          <w:iCs/>
          <w:color w:val="000000" w:themeColor="text1"/>
          <w:sz w:val="24"/>
          <w:szCs w:val="24"/>
        </w:rPr>
        <w:t xml:space="preserve"> an all-French program</w:t>
      </w:r>
      <w:r w:rsidRPr="001C3E0D">
        <w:rPr>
          <w:rFonts w:cs="Georgia"/>
          <w:i/>
          <w:iCs/>
          <w:color w:val="000000" w:themeColor="text1"/>
          <w:sz w:val="24"/>
          <w:szCs w:val="24"/>
        </w:rPr>
        <w:t xml:space="preserve">, with guest soloists </w:t>
      </w:r>
      <w:r w:rsidRPr="001C3E0D">
        <w:rPr>
          <w:i/>
          <w:color w:val="000000" w:themeColor="text1"/>
          <w:sz w:val="24"/>
          <w:szCs w:val="24"/>
        </w:rPr>
        <w:t>Katia and Marielle Labèque</w:t>
      </w:r>
    </w:p>
    <w:p w:rsidR="00171C04" w:rsidRDefault="00171C04" w:rsidP="00171C04">
      <w:pPr>
        <w:autoSpaceDE w:val="0"/>
        <w:autoSpaceDN w:val="0"/>
        <w:adjustRightInd w:val="0"/>
        <w:spacing w:line="240" w:lineRule="auto"/>
        <w:rPr>
          <w:rFonts w:cs="Georgia"/>
          <w:szCs w:val="21"/>
        </w:rPr>
      </w:pPr>
    </w:p>
    <w:p w:rsidR="00CB1749" w:rsidRPr="009B3042" w:rsidRDefault="00171C04" w:rsidP="001C3E0D">
      <w:pPr>
        <w:autoSpaceDE w:val="0"/>
        <w:autoSpaceDN w:val="0"/>
        <w:adjustRightInd w:val="0"/>
        <w:spacing w:line="360" w:lineRule="auto"/>
        <w:rPr>
          <w:rFonts w:cs="Georgia"/>
          <w:color w:val="000000" w:themeColor="text1"/>
          <w:szCs w:val="21"/>
        </w:rPr>
      </w:pPr>
      <w:r w:rsidRPr="009B3042">
        <w:rPr>
          <w:rFonts w:cs="Georgia"/>
          <w:color w:val="000000" w:themeColor="text1"/>
          <w:szCs w:val="21"/>
        </w:rPr>
        <w:t xml:space="preserve">Led by guest conductor </w:t>
      </w:r>
      <w:r w:rsidR="00CB1749" w:rsidRPr="009B3042">
        <w:rPr>
          <w:b/>
          <w:color w:val="000000" w:themeColor="text1"/>
          <w:szCs w:val="21"/>
        </w:rPr>
        <w:t>Semyon Bychkov</w:t>
      </w:r>
      <w:r w:rsidR="00735362" w:rsidRPr="009B3042">
        <w:rPr>
          <w:color w:val="000000" w:themeColor="text1"/>
          <w:szCs w:val="21"/>
        </w:rPr>
        <w:t xml:space="preserve"> for the </w:t>
      </w:r>
      <w:r w:rsidR="009B3042">
        <w:rPr>
          <w:color w:val="000000" w:themeColor="text1"/>
          <w:szCs w:val="21"/>
        </w:rPr>
        <w:t xml:space="preserve">very </w:t>
      </w:r>
      <w:r w:rsidR="00735362" w:rsidRPr="009B3042">
        <w:rPr>
          <w:color w:val="000000" w:themeColor="text1"/>
          <w:szCs w:val="21"/>
        </w:rPr>
        <w:t>first time</w:t>
      </w:r>
      <w:r w:rsidRPr="009B3042">
        <w:rPr>
          <w:rFonts w:cs="Georgia"/>
          <w:color w:val="000000" w:themeColor="text1"/>
          <w:szCs w:val="21"/>
        </w:rPr>
        <w:t xml:space="preserve">, the world-renowned </w:t>
      </w:r>
      <w:r w:rsidRPr="009B3042">
        <w:rPr>
          <w:rFonts w:cs="Georgia"/>
          <w:b/>
          <w:bCs/>
          <w:color w:val="000000" w:themeColor="text1"/>
          <w:szCs w:val="21"/>
        </w:rPr>
        <w:t>Vienna Philharmonic</w:t>
      </w:r>
      <w:r w:rsidRPr="009B3042">
        <w:rPr>
          <w:rFonts w:cs="Georgia"/>
          <w:color w:val="000000" w:themeColor="text1"/>
          <w:szCs w:val="21"/>
        </w:rPr>
        <w:t xml:space="preserve"> returns for its 1</w:t>
      </w:r>
      <w:r w:rsidR="00CB1749" w:rsidRPr="009B3042">
        <w:rPr>
          <w:rFonts w:cs="Georgia"/>
          <w:color w:val="000000" w:themeColor="text1"/>
          <w:szCs w:val="21"/>
        </w:rPr>
        <w:t>3</w:t>
      </w:r>
      <w:r w:rsidRPr="009B3042">
        <w:rPr>
          <w:rFonts w:cs="Georgia"/>
          <w:color w:val="000000" w:themeColor="text1"/>
          <w:szCs w:val="21"/>
        </w:rPr>
        <w:t xml:space="preserve">th open-air concert, </w:t>
      </w:r>
      <w:r w:rsidR="00735362" w:rsidRPr="009B3042">
        <w:rPr>
          <w:rFonts w:cs="Georgia"/>
          <w:color w:val="000000" w:themeColor="text1"/>
          <w:szCs w:val="21"/>
        </w:rPr>
        <w:t xml:space="preserve">with a program of French orchestral classics, </w:t>
      </w:r>
      <w:r w:rsidRPr="009B3042">
        <w:rPr>
          <w:rFonts w:cs="Georgia"/>
          <w:color w:val="000000" w:themeColor="text1"/>
          <w:szCs w:val="21"/>
        </w:rPr>
        <w:t xml:space="preserve">in the magnificent gardens of Austria’s Imperial Schönbrunn Palace.  </w:t>
      </w:r>
      <w:r w:rsidRPr="009B3042">
        <w:rPr>
          <w:rFonts w:cs="Georgia"/>
          <w:b/>
          <w:bCs/>
          <w:i/>
          <w:iCs/>
          <w:color w:val="000000" w:themeColor="text1"/>
          <w:szCs w:val="21"/>
        </w:rPr>
        <w:t>The Vienna Philharmonic Summer Night Concert 201</w:t>
      </w:r>
      <w:r w:rsidR="00912914">
        <w:rPr>
          <w:rFonts w:cs="Georgia"/>
          <w:b/>
          <w:bCs/>
          <w:i/>
          <w:iCs/>
          <w:color w:val="000000" w:themeColor="text1"/>
          <w:szCs w:val="21"/>
        </w:rPr>
        <w:t>6</w:t>
      </w:r>
      <w:r w:rsidRPr="009B3042">
        <w:rPr>
          <w:rFonts w:cs="Georgia"/>
          <w:color w:val="000000" w:themeColor="text1"/>
          <w:szCs w:val="21"/>
        </w:rPr>
        <w:t xml:space="preserve"> airs on THIRTEEN’s </w:t>
      </w:r>
      <w:r w:rsidRPr="009B3042">
        <w:rPr>
          <w:rFonts w:cs="Georgia"/>
          <w:b/>
          <w:bCs/>
          <w:i/>
          <w:iCs/>
          <w:color w:val="000000" w:themeColor="text1"/>
          <w:szCs w:val="21"/>
        </w:rPr>
        <w:t>Great Performances</w:t>
      </w:r>
      <w:r w:rsidRPr="009B3042">
        <w:rPr>
          <w:rFonts w:cs="Georgia"/>
          <w:color w:val="000000" w:themeColor="text1"/>
          <w:szCs w:val="21"/>
        </w:rPr>
        <w:t xml:space="preserve">, </w:t>
      </w:r>
      <w:r w:rsidRPr="009B3042">
        <w:rPr>
          <w:rFonts w:cs="Georgia"/>
          <w:color w:val="000000" w:themeColor="text1"/>
          <w:szCs w:val="21"/>
          <w:u w:val="single"/>
        </w:rPr>
        <w:t xml:space="preserve">Friday, </w:t>
      </w:r>
      <w:r w:rsidR="00CB1749" w:rsidRPr="009B3042">
        <w:rPr>
          <w:rFonts w:cs="Georgia"/>
          <w:color w:val="000000" w:themeColor="text1"/>
          <w:szCs w:val="21"/>
          <w:u w:val="single"/>
        </w:rPr>
        <w:t>September 30</w:t>
      </w:r>
      <w:r w:rsidRPr="009B3042">
        <w:rPr>
          <w:rFonts w:cs="Georgia"/>
          <w:color w:val="000000" w:themeColor="text1"/>
          <w:szCs w:val="21"/>
          <w:u w:val="single"/>
        </w:rPr>
        <w:t xml:space="preserve"> at 9 p.m. on PBS</w:t>
      </w:r>
      <w:r w:rsidRPr="009B3042">
        <w:rPr>
          <w:rFonts w:cs="Georgia"/>
          <w:color w:val="000000" w:themeColor="text1"/>
          <w:szCs w:val="21"/>
        </w:rPr>
        <w:t xml:space="preserve">. (Check local listings.)  </w:t>
      </w:r>
    </w:p>
    <w:p w:rsidR="00171C04" w:rsidRPr="009B3042" w:rsidRDefault="00CB1749" w:rsidP="001C3E0D">
      <w:pPr>
        <w:autoSpaceDE w:val="0"/>
        <w:autoSpaceDN w:val="0"/>
        <w:adjustRightInd w:val="0"/>
        <w:spacing w:line="360" w:lineRule="auto"/>
        <w:ind w:firstLine="720"/>
        <w:rPr>
          <w:rFonts w:cs="Georgia"/>
          <w:color w:val="000000" w:themeColor="text1"/>
          <w:szCs w:val="21"/>
        </w:rPr>
      </w:pPr>
      <w:r w:rsidRPr="009B3042">
        <w:rPr>
          <w:color w:val="000000" w:themeColor="text1"/>
          <w:szCs w:val="21"/>
        </w:rPr>
        <w:t xml:space="preserve">The concert soloists </w:t>
      </w:r>
      <w:r w:rsidR="009B3042">
        <w:rPr>
          <w:color w:val="000000" w:themeColor="text1"/>
          <w:szCs w:val="21"/>
        </w:rPr>
        <w:t xml:space="preserve">on this occasion </w:t>
      </w:r>
      <w:r w:rsidRPr="009B3042">
        <w:rPr>
          <w:color w:val="000000" w:themeColor="text1"/>
          <w:szCs w:val="21"/>
        </w:rPr>
        <w:t>will be the renowned French piano duo Katia and Marielle Labèque</w:t>
      </w:r>
      <w:r w:rsidR="00735362" w:rsidRPr="009B3042">
        <w:rPr>
          <w:color w:val="000000" w:themeColor="text1"/>
          <w:szCs w:val="21"/>
        </w:rPr>
        <w:t>, the latter wife of maestro Bychkov.</w:t>
      </w:r>
    </w:p>
    <w:p w:rsidR="004E4CDD" w:rsidRPr="009B3042" w:rsidRDefault="004E4CDD" w:rsidP="001C3E0D">
      <w:pPr>
        <w:pStyle w:val="NormalIndent"/>
        <w:spacing w:line="360" w:lineRule="auto"/>
        <w:rPr>
          <w:color w:val="000000" w:themeColor="text1"/>
          <w:szCs w:val="21"/>
        </w:rPr>
      </w:pPr>
      <w:r w:rsidRPr="009B3042">
        <w:rPr>
          <w:color w:val="000000" w:themeColor="text1"/>
          <w:szCs w:val="21"/>
        </w:rPr>
        <w:tab/>
        <w:t xml:space="preserve">From </w:t>
      </w:r>
      <w:r w:rsidR="009B3042">
        <w:rPr>
          <w:color w:val="000000" w:themeColor="text1"/>
          <w:szCs w:val="21"/>
        </w:rPr>
        <w:t>the ‘Farandole,’</w:t>
      </w:r>
      <w:r w:rsidRPr="009B3042">
        <w:rPr>
          <w:color w:val="000000" w:themeColor="text1"/>
          <w:szCs w:val="21"/>
        </w:rPr>
        <w:t xml:space="preserve"> a rousing dance from George Bizet’s ‘L’Arlésienne Suite’ to the evening’s</w:t>
      </w:r>
      <w:r w:rsidR="006A7054">
        <w:rPr>
          <w:color w:val="000000" w:themeColor="text1"/>
          <w:szCs w:val="21"/>
        </w:rPr>
        <w:t xml:space="preserve"> one non-Gallic offering, the</w:t>
      </w:r>
      <w:r w:rsidR="009B3042">
        <w:rPr>
          <w:color w:val="000000" w:themeColor="text1"/>
          <w:szCs w:val="21"/>
        </w:rPr>
        <w:t xml:space="preserve"> traditional</w:t>
      </w:r>
      <w:r w:rsidRPr="009B3042">
        <w:rPr>
          <w:color w:val="000000" w:themeColor="text1"/>
          <w:szCs w:val="21"/>
        </w:rPr>
        <w:t xml:space="preserve"> encore of Johann Strauss II’s ever-popular “Wiener Blut,” the concert is a sure-fire mix of crowd-pleasers.</w:t>
      </w:r>
    </w:p>
    <w:p w:rsidR="004E4CDD" w:rsidRPr="009B3042" w:rsidRDefault="004E4CDD" w:rsidP="001C3E0D">
      <w:pPr>
        <w:pStyle w:val="NormalIndent"/>
        <w:spacing w:line="360" w:lineRule="auto"/>
        <w:rPr>
          <w:color w:val="000000" w:themeColor="text1"/>
          <w:szCs w:val="21"/>
        </w:rPr>
      </w:pPr>
      <w:r w:rsidRPr="009B3042">
        <w:rPr>
          <w:color w:val="000000" w:themeColor="text1"/>
          <w:szCs w:val="21"/>
        </w:rPr>
        <w:lastRenderedPageBreak/>
        <w:tab/>
        <w:t>Francis Poulenc’s 1932 “Concerto for Two Pianos and Orchestra in D Minor” – with its homage</w:t>
      </w:r>
      <w:r w:rsidR="00254A2E">
        <w:rPr>
          <w:color w:val="000000" w:themeColor="text1"/>
          <w:szCs w:val="21"/>
        </w:rPr>
        <w:t xml:space="preserve"> to Mo</w:t>
      </w:r>
      <w:r w:rsidR="006A7054">
        <w:rPr>
          <w:color w:val="000000" w:themeColor="text1"/>
          <w:szCs w:val="21"/>
        </w:rPr>
        <w:t xml:space="preserve">zart and Asian music -- </w:t>
      </w:r>
      <w:r w:rsidRPr="009B3042">
        <w:rPr>
          <w:color w:val="000000" w:themeColor="text1"/>
          <w:szCs w:val="21"/>
        </w:rPr>
        <w:t xml:space="preserve">gives the </w:t>
      </w:r>
      <w:r w:rsidR="00726C6D" w:rsidRPr="009B3042">
        <w:rPr>
          <w:color w:val="000000" w:themeColor="text1"/>
          <w:szCs w:val="21"/>
        </w:rPr>
        <w:t>Labèque sisters a fine</w:t>
      </w:r>
      <w:r w:rsidRPr="009B3042">
        <w:rPr>
          <w:color w:val="000000" w:themeColor="text1"/>
          <w:szCs w:val="21"/>
        </w:rPr>
        <w:t xml:space="preserve"> opportunity to demonstrate their virtuosity</w:t>
      </w:r>
      <w:r w:rsidR="00013DAD" w:rsidRPr="009B3042">
        <w:rPr>
          <w:color w:val="000000" w:themeColor="text1"/>
          <w:szCs w:val="21"/>
        </w:rPr>
        <w:t>. Maurice Ravel’s ever-popular “</w:t>
      </w:r>
      <w:r w:rsidR="00726C6D" w:rsidRPr="009B3042">
        <w:rPr>
          <w:color w:val="000000" w:themeColor="text1"/>
          <w:szCs w:val="21"/>
        </w:rPr>
        <w:t>Boléro</w:t>
      </w:r>
      <w:r w:rsidR="00013DAD" w:rsidRPr="009B3042">
        <w:rPr>
          <w:color w:val="000000" w:themeColor="text1"/>
          <w:szCs w:val="21"/>
        </w:rPr>
        <w:t xml:space="preserve">” is said to have prompted its composer to remark sardonically, “I have only written one masterpiece – the bolero. Unfortunately, there’s no music in it!” referring to the piece’s stunning rhythmicity. Offenbach’s </w:t>
      </w:r>
      <w:r w:rsidR="009B3042">
        <w:rPr>
          <w:color w:val="000000" w:themeColor="text1"/>
          <w:szCs w:val="21"/>
        </w:rPr>
        <w:t>effervescent</w:t>
      </w:r>
      <w:r w:rsidR="00013DAD" w:rsidRPr="009B3042">
        <w:rPr>
          <w:color w:val="000000" w:themeColor="text1"/>
          <w:szCs w:val="21"/>
        </w:rPr>
        <w:t xml:space="preserve"> cancan music from his operetta “Orpheus in the Underworld” is the first of two encores.</w:t>
      </w:r>
    </w:p>
    <w:p w:rsidR="00171C04" w:rsidRPr="009B3042" w:rsidRDefault="00171C04" w:rsidP="001C3E0D">
      <w:pPr>
        <w:autoSpaceDE w:val="0"/>
        <w:autoSpaceDN w:val="0"/>
        <w:adjustRightInd w:val="0"/>
        <w:spacing w:line="360" w:lineRule="auto"/>
        <w:ind w:firstLine="720"/>
        <w:rPr>
          <w:rFonts w:cs="Georgia"/>
          <w:color w:val="000000" w:themeColor="text1"/>
          <w:szCs w:val="21"/>
        </w:rPr>
      </w:pPr>
      <w:r w:rsidRPr="009B3042">
        <w:rPr>
          <w:rFonts w:cs="Georgia"/>
          <w:color w:val="000000" w:themeColor="text1"/>
          <w:szCs w:val="21"/>
        </w:rPr>
        <w:t xml:space="preserve">This free outdoor concert, recorded in May, allows the distinguished orchestra to make classical music accessible to establish a following beyond its usual core audience. The annual event is produced by the ORF, and transmitted live or delayed in more than 80 countries worldwide. </w:t>
      </w:r>
    </w:p>
    <w:p w:rsidR="00171C04" w:rsidRPr="009B3042" w:rsidRDefault="00171C04" w:rsidP="001C3E0D">
      <w:pPr>
        <w:autoSpaceDE w:val="0"/>
        <w:autoSpaceDN w:val="0"/>
        <w:adjustRightInd w:val="0"/>
        <w:spacing w:line="360" w:lineRule="auto"/>
        <w:ind w:firstLine="720"/>
        <w:rPr>
          <w:rFonts w:cs="Georgia"/>
          <w:color w:val="000000" w:themeColor="text1"/>
          <w:szCs w:val="21"/>
        </w:rPr>
      </w:pPr>
      <w:r w:rsidRPr="009B3042">
        <w:rPr>
          <w:rFonts w:cs="Georgia"/>
          <w:color w:val="000000" w:themeColor="text1"/>
          <w:szCs w:val="21"/>
        </w:rPr>
        <w:t>In past years, the concert has been conducted by Bobby McFerrin (2004), Zubin Mehta (2005</w:t>
      </w:r>
      <w:r w:rsidR="00735362" w:rsidRPr="009B3042">
        <w:rPr>
          <w:rFonts w:cs="Georgia"/>
          <w:color w:val="000000" w:themeColor="text1"/>
          <w:szCs w:val="21"/>
        </w:rPr>
        <w:t xml:space="preserve"> and 2015</w:t>
      </w:r>
      <w:r w:rsidRPr="009B3042">
        <w:rPr>
          <w:rFonts w:cs="Georgia"/>
          <w:color w:val="000000" w:themeColor="text1"/>
          <w:szCs w:val="21"/>
        </w:rPr>
        <w:t xml:space="preserve">), Plácido Domingo (2006), Valery Gergiev (2007 &amp; 2011), Georges Prêtre (2008), Daniel Barenboim (in 2009 when </w:t>
      </w:r>
      <w:r w:rsidRPr="009B3042">
        <w:rPr>
          <w:rFonts w:cs="Georgia"/>
          <w:b/>
          <w:bCs/>
          <w:i/>
          <w:iCs/>
          <w:color w:val="000000" w:themeColor="text1"/>
          <w:szCs w:val="21"/>
        </w:rPr>
        <w:t>Great Performances</w:t>
      </w:r>
      <w:r w:rsidRPr="009B3042">
        <w:rPr>
          <w:rFonts w:cs="Georgia"/>
          <w:color w:val="000000" w:themeColor="text1"/>
          <w:szCs w:val="21"/>
        </w:rPr>
        <w:t xml:space="preserve"> first began airing the concerts on PBS), Franz Welser-Möst (2010), Gustavo Dudamel (2012), Lorin Maazel (2013)</w:t>
      </w:r>
      <w:r w:rsidR="00735362" w:rsidRPr="009B3042">
        <w:rPr>
          <w:rFonts w:cs="Georgia"/>
          <w:color w:val="000000" w:themeColor="text1"/>
          <w:szCs w:val="21"/>
        </w:rPr>
        <w:t xml:space="preserve">, and </w:t>
      </w:r>
      <w:r w:rsidRPr="009B3042">
        <w:rPr>
          <w:rFonts w:cs="Georgia"/>
          <w:color w:val="000000" w:themeColor="text1"/>
          <w:szCs w:val="21"/>
        </w:rPr>
        <w:t>Christoph Eschenbach (2014).</w:t>
      </w:r>
    </w:p>
    <w:p w:rsidR="00735362" w:rsidRPr="009B3042" w:rsidRDefault="00735362" w:rsidP="001C3E0D">
      <w:pPr>
        <w:pStyle w:val="NormalIndent"/>
        <w:spacing w:line="360" w:lineRule="auto"/>
        <w:rPr>
          <w:color w:val="000000" w:themeColor="text1"/>
          <w:szCs w:val="21"/>
        </w:rPr>
      </w:pPr>
      <w:r w:rsidRPr="009B3042">
        <w:rPr>
          <w:color w:val="000000" w:themeColor="text1"/>
          <w:szCs w:val="21"/>
        </w:rPr>
        <w:tab/>
        <w:t>The Russian-born B</w:t>
      </w:r>
      <w:r w:rsidR="00AA4501" w:rsidRPr="009B3042">
        <w:rPr>
          <w:color w:val="000000" w:themeColor="text1"/>
          <w:szCs w:val="21"/>
        </w:rPr>
        <w:t>ychkov left</w:t>
      </w:r>
      <w:r w:rsidR="004E4CDD" w:rsidRPr="009B3042">
        <w:rPr>
          <w:color w:val="000000" w:themeColor="text1"/>
          <w:szCs w:val="21"/>
        </w:rPr>
        <w:t xml:space="preserve"> </w:t>
      </w:r>
      <w:r w:rsidR="00AA4501" w:rsidRPr="009B3042">
        <w:rPr>
          <w:color w:val="000000" w:themeColor="text1"/>
          <w:szCs w:val="21"/>
        </w:rPr>
        <w:t>the country when he was 20 for political reasons, and his rapid career success led him into all of the important opera houses and concert halls as a young man.</w:t>
      </w:r>
    </w:p>
    <w:p w:rsidR="00171C04" w:rsidRDefault="00171C04" w:rsidP="006A7054">
      <w:pPr>
        <w:autoSpaceDE w:val="0"/>
        <w:autoSpaceDN w:val="0"/>
        <w:adjustRightInd w:val="0"/>
        <w:spacing w:line="360" w:lineRule="auto"/>
        <w:ind w:firstLine="720"/>
        <w:rPr>
          <w:rFonts w:cs="Georgia"/>
          <w:color w:val="000000" w:themeColor="text1"/>
          <w:szCs w:val="21"/>
        </w:rPr>
      </w:pPr>
      <w:r w:rsidRPr="009B3042">
        <w:rPr>
          <w:rFonts w:cs="Georgia"/>
          <w:color w:val="000000" w:themeColor="text1"/>
          <w:szCs w:val="21"/>
        </w:rPr>
        <w:t>The full musical program is as follows:</w:t>
      </w:r>
    </w:p>
    <w:p w:rsidR="006A7054" w:rsidRPr="006A7054" w:rsidRDefault="006A7054" w:rsidP="006A7054">
      <w:pPr>
        <w:pStyle w:val="NormalIndent"/>
      </w:pP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 xml:space="preserve">Georges Bizet </w:t>
      </w:r>
    </w:p>
    <w:p w:rsidR="00CB1749" w:rsidRPr="009B3042" w:rsidRDefault="00CB1749" w:rsidP="001C3E0D">
      <w:pPr>
        <w:pStyle w:val="NormalIndent"/>
        <w:spacing w:line="240" w:lineRule="auto"/>
        <w:rPr>
          <w:color w:val="000000" w:themeColor="text1"/>
          <w:szCs w:val="21"/>
        </w:rPr>
      </w:pPr>
      <w:r w:rsidRPr="009B3042">
        <w:rPr>
          <w:i/>
          <w:iCs/>
          <w:color w:val="000000" w:themeColor="text1"/>
          <w:szCs w:val="21"/>
        </w:rPr>
        <w:t>Farandole</w:t>
      </w:r>
      <w:r w:rsidRPr="009B3042">
        <w:rPr>
          <w:color w:val="000000" w:themeColor="text1"/>
          <w:szCs w:val="21"/>
        </w:rPr>
        <w:t xml:space="preserve"> from L’Arlésienne, Suite No. 2; </w:t>
      </w:r>
    </w:p>
    <w:p w:rsidR="00CB1749" w:rsidRPr="009B3042" w:rsidRDefault="00CB1749" w:rsidP="001C3E0D">
      <w:pPr>
        <w:pStyle w:val="NormalIndent"/>
        <w:spacing w:line="240" w:lineRule="auto"/>
        <w:rPr>
          <w:color w:val="000000" w:themeColor="text1"/>
          <w:szCs w:val="21"/>
        </w:rPr>
      </w:pP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Francis Poulenc</w:t>
      </w: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Concerto for Two Pianos and Orchestra in D Minor, FP 61</w:t>
      </w:r>
    </w:p>
    <w:p w:rsidR="00CB1749" w:rsidRPr="009B3042" w:rsidRDefault="00CB1749" w:rsidP="001C3E0D">
      <w:pPr>
        <w:pStyle w:val="NormalIndent"/>
        <w:spacing w:line="240" w:lineRule="auto"/>
        <w:rPr>
          <w:color w:val="000000" w:themeColor="text1"/>
          <w:szCs w:val="21"/>
        </w:rPr>
      </w:pP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 xml:space="preserve">Maurice Ravel </w:t>
      </w: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Boléro, Ballet for Orchestra</w:t>
      </w:r>
    </w:p>
    <w:p w:rsidR="00CB1749" w:rsidRPr="009B3042" w:rsidRDefault="00CB1749" w:rsidP="001C3E0D">
      <w:pPr>
        <w:pStyle w:val="NormalIndent"/>
        <w:spacing w:line="240" w:lineRule="auto"/>
        <w:rPr>
          <w:color w:val="000000" w:themeColor="text1"/>
          <w:szCs w:val="21"/>
        </w:rPr>
      </w:pP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Encores:</w:t>
      </w:r>
    </w:p>
    <w:p w:rsidR="00CB1749" w:rsidRPr="009B3042" w:rsidRDefault="00CB1749" w:rsidP="001C3E0D">
      <w:pPr>
        <w:pStyle w:val="NormalIndent"/>
        <w:spacing w:line="240" w:lineRule="auto"/>
        <w:rPr>
          <w:color w:val="000000" w:themeColor="text1"/>
          <w:szCs w:val="21"/>
        </w:rPr>
      </w:pP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 xml:space="preserve">Offenbach </w:t>
      </w:r>
    </w:p>
    <w:p w:rsidR="00CB1749" w:rsidRPr="009B3042" w:rsidRDefault="00CB1749" w:rsidP="001C3E0D">
      <w:pPr>
        <w:pStyle w:val="NormalIndent"/>
        <w:spacing w:line="240" w:lineRule="auto"/>
        <w:rPr>
          <w:color w:val="000000" w:themeColor="text1"/>
          <w:szCs w:val="21"/>
        </w:rPr>
      </w:pPr>
      <w:r w:rsidRPr="009B3042">
        <w:rPr>
          <w:i/>
          <w:iCs/>
          <w:color w:val="000000" w:themeColor="text1"/>
          <w:szCs w:val="21"/>
        </w:rPr>
        <w:t>Infernal Galop</w:t>
      </w:r>
      <w:r w:rsidRPr="009B3042">
        <w:rPr>
          <w:color w:val="000000" w:themeColor="text1"/>
          <w:szCs w:val="21"/>
        </w:rPr>
        <w:t xml:space="preserve"> from Orpheus in the Underworld</w:t>
      </w:r>
    </w:p>
    <w:p w:rsidR="00CB1749" w:rsidRPr="009B3042" w:rsidRDefault="00CB1749" w:rsidP="001C3E0D">
      <w:pPr>
        <w:pStyle w:val="NormalIndent"/>
        <w:spacing w:line="240" w:lineRule="auto"/>
        <w:rPr>
          <w:color w:val="000000" w:themeColor="text1"/>
          <w:szCs w:val="21"/>
        </w:rPr>
      </w:pP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Johann Strauss II</w:t>
      </w:r>
    </w:p>
    <w:p w:rsidR="00CB1749" w:rsidRPr="009B3042" w:rsidRDefault="00CB1749" w:rsidP="001C3E0D">
      <w:pPr>
        <w:pStyle w:val="NormalIndent"/>
        <w:spacing w:line="240" w:lineRule="auto"/>
        <w:rPr>
          <w:color w:val="000000" w:themeColor="text1"/>
          <w:szCs w:val="21"/>
        </w:rPr>
      </w:pPr>
      <w:r w:rsidRPr="009B3042">
        <w:rPr>
          <w:color w:val="000000" w:themeColor="text1"/>
          <w:szCs w:val="21"/>
        </w:rPr>
        <w:t>Wiener Blut, waltz.</w:t>
      </w:r>
    </w:p>
    <w:p w:rsidR="001C3E0D" w:rsidRPr="009B3042" w:rsidRDefault="001C3E0D" w:rsidP="001C3E0D">
      <w:pPr>
        <w:autoSpaceDE w:val="0"/>
        <w:autoSpaceDN w:val="0"/>
        <w:adjustRightInd w:val="0"/>
        <w:spacing w:line="360" w:lineRule="auto"/>
        <w:ind w:firstLine="720"/>
        <w:rPr>
          <w:rFonts w:cs="Georgia"/>
          <w:b/>
          <w:bCs/>
          <w:i/>
          <w:iCs/>
          <w:color w:val="000000" w:themeColor="text1"/>
          <w:szCs w:val="21"/>
        </w:rPr>
      </w:pPr>
    </w:p>
    <w:p w:rsidR="00171C04" w:rsidRPr="009B3042" w:rsidRDefault="00171C04" w:rsidP="001C3E0D">
      <w:pPr>
        <w:autoSpaceDE w:val="0"/>
        <w:autoSpaceDN w:val="0"/>
        <w:adjustRightInd w:val="0"/>
        <w:spacing w:line="360" w:lineRule="auto"/>
        <w:ind w:firstLine="720"/>
        <w:rPr>
          <w:rFonts w:cs="Georgia"/>
          <w:color w:val="000000" w:themeColor="text1"/>
          <w:szCs w:val="21"/>
        </w:rPr>
      </w:pPr>
      <w:r w:rsidRPr="009B3042">
        <w:rPr>
          <w:rFonts w:cs="Georgia"/>
          <w:b/>
          <w:bCs/>
          <w:i/>
          <w:iCs/>
          <w:color w:val="000000" w:themeColor="text1"/>
          <w:szCs w:val="21"/>
        </w:rPr>
        <w:t>Great Performances</w:t>
      </w:r>
      <w:r w:rsidRPr="009B3042">
        <w:rPr>
          <w:rFonts w:cs="Georgia"/>
          <w:color w:val="000000" w:themeColor="text1"/>
          <w:szCs w:val="21"/>
        </w:rPr>
        <w:t xml:space="preserve"> is produced by THIRTEEN PRODUCTIONS LLC for WNET, one of America’s most prolific and respected public media providers. Throughout its more than 40 year history on public television, </w:t>
      </w:r>
      <w:r w:rsidRPr="009B3042">
        <w:rPr>
          <w:rFonts w:cs="Georgia"/>
          <w:b/>
          <w:bCs/>
          <w:i/>
          <w:iCs/>
          <w:color w:val="000000" w:themeColor="text1"/>
          <w:szCs w:val="21"/>
        </w:rPr>
        <w:t>Great Performances</w:t>
      </w:r>
      <w:r w:rsidRPr="009B3042">
        <w:rPr>
          <w:rFonts w:cs="Georgia"/>
          <w:color w:val="000000" w:themeColor="text1"/>
          <w:szCs w:val="21"/>
        </w:rPr>
        <w:t xml:space="preserve"> has provided viewers across the </w:t>
      </w:r>
      <w:r w:rsidRPr="009B3042">
        <w:rPr>
          <w:rFonts w:cs="Georgia"/>
          <w:color w:val="000000" w:themeColor="text1"/>
          <w:szCs w:val="21"/>
        </w:rPr>
        <w:lastRenderedPageBreak/>
        <w:t xml:space="preserve">country with an unparalleled showcase of the best in all genres of the performing arts, serving as America’s most prestigious and enduring broadcaster of cultural programming.  The series has been the home to the greatest artists in the areas of drama, dance, musical theater, classical and popular music, providing many with their very first television exposure. </w:t>
      </w:r>
    </w:p>
    <w:p w:rsidR="00171C04" w:rsidRPr="009B3042" w:rsidRDefault="00171C04" w:rsidP="001C3E0D">
      <w:pPr>
        <w:autoSpaceDE w:val="0"/>
        <w:autoSpaceDN w:val="0"/>
        <w:adjustRightInd w:val="0"/>
        <w:spacing w:line="360" w:lineRule="auto"/>
        <w:ind w:firstLine="720"/>
        <w:rPr>
          <w:rFonts w:cs="Georgia"/>
          <w:color w:val="000000" w:themeColor="text1"/>
          <w:szCs w:val="21"/>
        </w:rPr>
      </w:pPr>
      <w:r w:rsidRPr="009B3042">
        <w:rPr>
          <w:rFonts w:cs="Georgia"/>
          <w:b/>
          <w:bCs/>
          <w:i/>
          <w:iCs/>
          <w:color w:val="000000" w:themeColor="text1"/>
          <w:szCs w:val="21"/>
        </w:rPr>
        <w:t>Vienna Philharmonic Summer Night Concert 201</w:t>
      </w:r>
      <w:r w:rsidR="00CB1749" w:rsidRPr="009B3042">
        <w:rPr>
          <w:rFonts w:cs="Georgia"/>
          <w:b/>
          <w:bCs/>
          <w:i/>
          <w:iCs/>
          <w:color w:val="000000" w:themeColor="text1"/>
          <w:szCs w:val="21"/>
        </w:rPr>
        <w:t>6</w:t>
      </w:r>
      <w:r w:rsidRPr="009B3042">
        <w:rPr>
          <w:rFonts w:cs="Georgia"/>
          <w:color w:val="000000" w:themeColor="text1"/>
          <w:szCs w:val="21"/>
        </w:rPr>
        <w:t xml:space="preserve"> is a production of ORF in collaboration with Wiener Philharmoniker in association with THIRTEEN PRODUCTIONS LLC for WNET.</w:t>
      </w:r>
    </w:p>
    <w:p w:rsidR="00171C04" w:rsidRPr="00254A2E" w:rsidRDefault="00171C04" w:rsidP="001C3E0D">
      <w:pPr>
        <w:autoSpaceDE w:val="0"/>
        <w:autoSpaceDN w:val="0"/>
        <w:adjustRightInd w:val="0"/>
        <w:spacing w:line="360" w:lineRule="auto"/>
        <w:ind w:firstLine="720"/>
        <w:rPr>
          <w:rFonts w:ascii="Calibri" w:hAnsi="Calibri" w:cs="Calibri"/>
          <w:color w:val="000000" w:themeColor="text1"/>
          <w:kern w:val="0"/>
          <w:szCs w:val="21"/>
        </w:rPr>
      </w:pPr>
      <w:r w:rsidRPr="009B3042">
        <w:rPr>
          <w:rFonts w:cs="Georgia"/>
          <w:b/>
          <w:bCs/>
          <w:i/>
          <w:iCs/>
          <w:color w:val="000000" w:themeColor="text1"/>
          <w:szCs w:val="21"/>
        </w:rPr>
        <w:t>Vienna Philharmonic Summer Night Concert 201</w:t>
      </w:r>
      <w:r w:rsidR="00CB1749" w:rsidRPr="009B3042">
        <w:rPr>
          <w:rFonts w:cs="Georgia"/>
          <w:b/>
          <w:bCs/>
          <w:i/>
          <w:iCs/>
          <w:color w:val="000000" w:themeColor="text1"/>
          <w:szCs w:val="21"/>
        </w:rPr>
        <w:t>6</w:t>
      </w:r>
      <w:r w:rsidRPr="009B3042">
        <w:rPr>
          <w:rFonts w:cs="Georgia"/>
          <w:color w:val="000000" w:themeColor="text1"/>
          <w:szCs w:val="21"/>
        </w:rPr>
        <w:t xml:space="preserve"> is directed for television by</w:t>
      </w:r>
      <w:r w:rsidR="00013DAD" w:rsidRPr="009B3042">
        <w:rPr>
          <w:rFonts w:cs="Georgia"/>
          <w:color w:val="000000" w:themeColor="text1"/>
          <w:szCs w:val="21"/>
        </w:rPr>
        <w:t>Henning Kasten</w:t>
      </w:r>
      <w:r w:rsidRPr="009B3042">
        <w:rPr>
          <w:rFonts w:cs="Georgia"/>
          <w:color w:val="000000" w:themeColor="text1"/>
          <w:szCs w:val="21"/>
        </w:rPr>
        <w:t>. Executive producer:</w:t>
      </w:r>
      <w:r w:rsidR="009B3042">
        <w:rPr>
          <w:rFonts w:cs="Georgia"/>
          <w:color w:val="000000" w:themeColor="text1"/>
          <w:szCs w:val="21"/>
        </w:rPr>
        <w:t xml:space="preserve"> </w:t>
      </w:r>
      <w:r w:rsidR="00254A2E" w:rsidRPr="00254A2E">
        <w:rPr>
          <w:color w:val="000000" w:themeColor="text1"/>
        </w:rPr>
        <w:t>Karin Veitl</w:t>
      </w:r>
      <w:r w:rsidR="009B3042" w:rsidRPr="00254A2E">
        <w:rPr>
          <w:rFonts w:cs="Georgia"/>
          <w:color w:val="000000" w:themeColor="text1"/>
          <w:szCs w:val="21"/>
        </w:rPr>
        <w:t>.</w:t>
      </w:r>
    </w:p>
    <w:p w:rsidR="00171C04" w:rsidRDefault="00171C04" w:rsidP="001C3E0D">
      <w:pPr>
        <w:autoSpaceDE w:val="0"/>
        <w:autoSpaceDN w:val="0"/>
        <w:adjustRightInd w:val="0"/>
        <w:spacing w:line="360" w:lineRule="auto"/>
        <w:ind w:firstLine="720"/>
        <w:rPr>
          <w:rFonts w:cs="Georgia"/>
          <w:color w:val="000000" w:themeColor="text1"/>
          <w:szCs w:val="21"/>
        </w:rPr>
      </w:pPr>
      <w:r w:rsidRPr="009B3042">
        <w:rPr>
          <w:rFonts w:cs="Georgia"/>
          <w:color w:val="000000" w:themeColor="text1"/>
          <w:szCs w:val="21"/>
        </w:rPr>
        <w:t xml:space="preserve">For </w:t>
      </w:r>
      <w:r w:rsidRPr="009B3042">
        <w:rPr>
          <w:rFonts w:cs="Georgia"/>
          <w:b/>
          <w:bCs/>
          <w:i/>
          <w:iCs/>
          <w:color w:val="000000" w:themeColor="text1"/>
          <w:szCs w:val="21"/>
        </w:rPr>
        <w:t>Great Performances</w:t>
      </w:r>
      <w:r w:rsidRPr="009B3042">
        <w:rPr>
          <w:rFonts w:cs="Georgia"/>
          <w:color w:val="000000" w:themeColor="text1"/>
          <w:szCs w:val="21"/>
        </w:rPr>
        <w:t>, John Walker and Richard R. Schilling are producers; Bill O’Donnell is series producer; David Horn is executive producer.</w:t>
      </w:r>
    </w:p>
    <w:p w:rsidR="009B3042" w:rsidRDefault="009B3042" w:rsidP="009B3042">
      <w:pPr>
        <w:autoSpaceDE w:val="0"/>
        <w:autoSpaceDN w:val="0"/>
        <w:adjustRightInd w:val="0"/>
        <w:spacing w:line="360" w:lineRule="auto"/>
        <w:ind w:firstLine="720"/>
        <w:rPr>
          <w:rFonts w:cs="Georgia"/>
          <w:color w:val="000000"/>
          <w:szCs w:val="21"/>
        </w:rPr>
      </w:pPr>
      <w:r>
        <w:rPr>
          <w:rFonts w:cs="Georgia"/>
          <w:b/>
          <w:bCs/>
          <w:i/>
          <w:iCs/>
          <w:szCs w:val="21"/>
        </w:rPr>
        <w:t>Great Performances</w:t>
      </w:r>
      <w:r>
        <w:rPr>
          <w:rFonts w:cs="Georgia"/>
          <w:szCs w:val="21"/>
        </w:rPr>
        <w:t xml:space="preserve"> is funded by the Irene Diamond Fund, the Anna-Maria and Stephen Kellen Arts Fund, </w:t>
      </w:r>
      <w:r w:rsidR="008F5276" w:rsidRPr="00822288">
        <w:rPr>
          <w:rFonts w:cs="Georgia"/>
          <w:szCs w:val="21"/>
        </w:rPr>
        <w:t>The Joseph &amp; Robert Cornell Memorial Foundation</w:t>
      </w:r>
      <w:r>
        <w:rPr>
          <w:rFonts w:cs="Georgia"/>
          <w:szCs w:val="21"/>
        </w:rPr>
        <w:t xml:space="preserve">, The LuEsther T. Mertz Charitable Trust, Rosalind P. Walter, </w:t>
      </w:r>
      <w:r>
        <w:rPr>
          <w:rFonts w:cs="Georgia"/>
          <w:color w:val="000000"/>
          <w:szCs w:val="21"/>
        </w:rPr>
        <w:t>The Agnes Varis Trust</w:t>
      </w:r>
      <w:r>
        <w:rPr>
          <w:rFonts w:cs="Georgia"/>
          <w:szCs w:val="21"/>
        </w:rPr>
        <w:t xml:space="preserve">, The Starr Foundation, The Kate W. Cassidy Foundation, </w:t>
      </w:r>
      <w:r w:rsidR="008F5276">
        <w:rPr>
          <w:rFonts w:cs="Georgia"/>
          <w:color w:val="000000"/>
          <w:szCs w:val="21"/>
        </w:rPr>
        <w:t>Ellen and James S. Marcus</w:t>
      </w:r>
      <w:r>
        <w:rPr>
          <w:rFonts w:cs="Georgia"/>
          <w:szCs w:val="21"/>
        </w:rPr>
        <w:t xml:space="preserve">, the Philip and Janice Levin Foundation, the Lenore Hecht Foundation, </w:t>
      </w:r>
      <w:r w:rsidR="00DD0302" w:rsidRPr="00DD0302">
        <w:rPr>
          <w:color w:val="000000" w:themeColor="text1"/>
        </w:rPr>
        <w:t>The Abra Prentice Foundation</w:t>
      </w:r>
      <w:r w:rsidR="00DD0302">
        <w:rPr>
          <w:color w:val="000000"/>
        </w:rPr>
        <w:t xml:space="preserve">, </w:t>
      </w:r>
      <w:r>
        <w:rPr>
          <w:rFonts w:cs="Georgia"/>
          <w:color w:val="000000"/>
          <w:szCs w:val="21"/>
        </w:rPr>
        <w:t xml:space="preserve">and PBS. </w:t>
      </w:r>
      <w:r>
        <w:rPr>
          <w:rFonts w:cs="Georgia"/>
          <w:szCs w:val="21"/>
        </w:rPr>
        <w:t xml:space="preserve"> </w:t>
      </w:r>
      <w:r>
        <w:rPr>
          <w:rFonts w:cs="Georgia"/>
          <w:color w:val="000000"/>
          <w:szCs w:val="21"/>
        </w:rPr>
        <w:t>Exclusive corporate support for the concert is provided by Rolex.</w:t>
      </w:r>
    </w:p>
    <w:p w:rsidR="00171C04" w:rsidRDefault="009B3042" w:rsidP="00684FD0">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3" w:history="1">
        <w:r>
          <w:rPr>
            <w:rFonts w:cs="Georgia"/>
            <w:color w:val="0000FF"/>
            <w:szCs w:val="21"/>
            <w:u w:val="single"/>
          </w:rPr>
          <w:t>www.pbs.org/gperf</w:t>
        </w:r>
      </w:hyperlink>
      <w:r>
        <w:rPr>
          <w:rFonts w:cs="Georgia"/>
          <w:szCs w:val="21"/>
        </w:rPr>
        <w:t xml:space="preserve"> for additional information about this and other programs.</w:t>
      </w:r>
      <w:r w:rsidR="00171C04">
        <w:rPr>
          <w:rFonts w:cs="Georgia"/>
          <w:szCs w:val="21"/>
        </w:rPr>
        <w:t xml:space="preserve">  </w:t>
      </w:r>
    </w:p>
    <w:p w:rsidR="00171C04" w:rsidRDefault="00171C04" w:rsidP="00171C04">
      <w:pPr>
        <w:autoSpaceDE w:val="0"/>
        <w:autoSpaceDN w:val="0"/>
        <w:adjustRightInd w:val="0"/>
        <w:spacing w:line="240" w:lineRule="auto"/>
        <w:jc w:val="center"/>
        <w:rPr>
          <w:rFonts w:cs="Georgia"/>
          <w:szCs w:val="21"/>
        </w:rPr>
      </w:pPr>
      <w:r>
        <w:rPr>
          <w:rFonts w:cs="Georgia"/>
          <w:szCs w:val="21"/>
        </w:rPr>
        <w:t>###</w:t>
      </w:r>
    </w:p>
    <w:p w:rsidR="00171C04" w:rsidRDefault="00171C04" w:rsidP="00171C04">
      <w:pPr>
        <w:autoSpaceDE w:val="0"/>
        <w:autoSpaceDN w:val="0"/>
        <w:adjustRightInd w:val="0"/>
        <w:spacing w:line="240" w:lineRule="auto"/>
        <w:rPr>
          <w:rFonts w:cs="Georgia"/>
          <w:b/>
          <w:bCs/>
          <w:color w:val="000000"/>
          <w:szCs w:val="21"/>
        </w:rPr>
      </w:pPr>
    </w:p>
    <w:p w:rsidR="009B3042" w:rsidRPr="00C82043" w:rsidRDefault="00171C04" w:rsidP="009B3042">
      <w:pPr>
        <w:autoSpaceDE w:val="0"/>
        <w:autoSpaceDN w:val="0"/>
        <w:adjustRightInd w:val="0"/>
        <w:spacing w:line="240" w:lineRule="auto"/>
        <w:rPr>
          <w:rStyle w:val="Hyperlink"/>
          <w:sz w:val="20"/>
        </w:rPr>
      </w:pPr>
      <w:r>
        <w:rPr>
          <w:rFonts w:cs="Georgia"/>
          <w:b/>
          <w:bCs/>
          <w:sz w:val="20"/>
        </w:rPr>
        <w:t>About WNET</w:t>
      </w:r>
      <w:r>
        <w:rPr>
          <w:rFonts w:cs="Georgia"/>
          <w:color w:val="000000"/>
          <w:sz w:val="20"/>
        </w:rPr>
        <w:br/>
      </w:r>
      <w:r w:rsidR="009B3042" w:rsidRPr="00C82043">
        <w:rPr>
          <w:sz w:val="20"/>
        </w:rPr>
        <w:t xml:space="preserve">WNET is America’s flagship PBS station and parent company of </w:t>
      </w:r>
      <w:hyperlink r:id="rId14" w:history="1">
        <w:r w:rsidR="009B3042" w:rsidRPr="00C82043">
          <w:rPr>
            <w:color w:val="0000FF"/>
            <w:sz w:val="20"/>
            <w:u w:val="single"/>
          </w:rPr>
          <w:t>THIRTEEN</w:t>
        </w:r>
      </w:hyperlink>
      <w:r w:rsidR="009B3042" w:rsidRPr="00C82043">
        <w:rPr>
          <w:sz w:val="20"/>
        </w:rPr>
        <w:t xml:space="preserve"> and </w:t>
      </w:r>
      <w:hyperlink r:id="rId15" w:history="1">
        <w:r w:rsidR="009B3042" w:rsidRPr="00C82043">
          <w:rPr>
            <w:color w:val="0000FF"/>
            <w:sz w:val="20"/>
            <w:u w:val="single"/>
          </w:rPr>
          <w:t>WLIW21</w:t>
        </w:r>
      </w:hyperlink>
      <w:r w:rsidR="009B3042" w:rsidRPr="00C82043">
        <w:rPr>
          <w:color w:val="0000FF"/>
          <w:sz w:val="20"/>
          <w:u w:val="single"/>
        </w:rPr>
        <w:t>.</w:t>
      </w:r>
      <w:r w:rsidR="009B3042" w:rsidRPr="00C40DEC">
        <w:rPr>
          <w:color w:val="000000"/>
          <w:sz w:val="20"/>
        </w:rPr>
        <w:t xml:space="preserve"> WNET also </w:t>
      </w:r>
      <w:r w:rsidR="009B3042" w:rsidRPr="00C82043">
        <w:rPr>
          <w:sz w:val="20"/>
        </w:rPr>
        <w:t xml:space="preserve">operates </w:t>
      </w:r>
      <w:hyperlink r:id="rId16" w:history="1">
        <w:r w:rsidR="009B3042" w:rsidRPr="00C82043">
          <w:rPr>
            <w:color w:val="0000FF"/>
            <w:sz w:val="20"/>
            <w:u w:val="single"/>
          </w:rPr>
          <w:t>NJTV</w:t>
        </w:r>
      </w:hyperlink>
      <w:r w:rsidR="009B3042" w:rsidRPr="00C82043">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7" w:history="1">
        <w:r w:rsidR="009B3042" w:rsidRPr="00C82043">
          <w:rPr>
            <w:color w:val="0000FF"/>
            <w:sz w:val="20"/>
            <w:u w:val="single"/>
          </w:rPr>
          <w:t>Nature</w:t>
        </w:r>
      </w:hyperlink>
      <w:r w:rsidR="009B3042" w:rsidRPr="00C82043">
        <w:rPr>
          <w:sz w:val="20"/>
        </w:rPr>
        <w:t xml:space="preserve">, </w:t>
      </w:r>
      <w:hyperlink r:id="rId18" w:history="1">
        <w:r w:rsidR="009B3042" w:rsidRPr="00C82043">
          <w:rPr>
            <w:color w:val="0000FF"/>
            <w:sz w:val="20"/>
            <w:u w:val="single"/>
          </w:rPr>
          <w:t>Great Performances</w:t>
        </w:r>
      </w:hyperlink>
      <w:r w:rsidR="009B3042" w:rsidRPr="00C82043">
        <w:rPr>
          <w:sz w:val="20"/>
        </w:rPr>
        <w:t xml:space="preserve">, </w:t>
      </w:r>
      <w:hyperlink r:id="rId19" w:history="1">
        <w:r w:rsidR="009B3042" w:rsidRPr="00C82043">
          <w:rPr>
            <w:color w:val="0000FF"/>
            <w:sz w:val="20"/>
            <w:u w:val="single"/>
          </w:rPr>
          <w:t>American Masters</w:t>
        </w:r>
      </w:hyperlink>
      <w:r w:rsidR="009B3042" w:rsidRPr="00C82043">
        <w:rPr>
          <w:sz w:val="20"/>
        </w:rPr>
        <w:t xml:space="preserve">, </w:t>
      </w:r>
      <w:hyperlink r:id="rId20" w:history="1">
        <w:r w:rsidR="009B3042" w:rsidRPr="00C82043">
          <w:rPr>
            <w:color w:val="0000FF"/>
            <w:sz w:val="20"/>
            <w:u w:val="single"/>
          </w:rPr>
          <w:t>PBS NewsHour Weekend</w:t>
        </w:r>
      </w:hyperlink>
      <w:r w:rsidR="009B3042" w:rsidRPr="00C82043">
        <w:rPr>
          <w:sz w:val="20"/>
        </w:rPr>
        <w:t xml:space="preserve">, </w:t>
      </w:r>
      <w:hyperlink r:id="rId21" w:history="1">
        <w:r w:rsidR="009B3042" w:rsidRPr="00C82043">
          <w:rPr>
            <w:color w:val="0000FF"/>
            <w:sz w:val="20"/>
            <w:u w:val="single"/>
          </w:rPr>
          <w:t>Charlie Rose</w:t>
        </w:r>
      </w:hyperlink>
      <w:r w:rsidR="009B3042" w:rsidRPr="00C82043">
        <w:rPr>
          <w:sz w:val="20"/>
        </w:rPr>
        <w:t xml:space="preserve"> and a range of documentaries, children’s programs, and local news and cultural offerings. WNET’s groundbreaking series for children and young adults include </w:t>
      </w:r>
      <w:hyperlink r:id="rId22" w:history="1">
        <w:r w:rsidR="009B3042" w:rsidRPr="00C82043">
          <w:rPr>
            <w:color w:val="0000FF"/>
            <w:sz w:val="20"/>
            <w:u w:val="single"/>
          </w:rPr>
          <w:t>Get the Math</w:t>
        </w:r>
      </w:hyperlink>
      <w:r w:rsidR="009B3042" w:rsidRPr="00C82043">
        <w:rPr>
          <w:sz w:val="20"/>
        </w:rPr>
        <w:t xml:space="preserve">, </w:t>
      </w:r>
      <w:hyperlink r:id="rId23" w:history="1">
        <w:r w:rsidR="009B3042" w:rsidRPr="00C82043">
          <w:rPr>
            <w:color w:val="0000FF"/>
            <w:sz w:val="20"/>
            <w:u w:val="single"/>
          </w:rPr>
          <w:t>Oh Noah!</w:t>
        </w:r>
      </w:hyperlink>
      <w:r w:rsidR="009B3042" w:rsidRPr="00C82043">
        <w:rPr>
          <w:sz w:val="20"/>
        </w:rPr>
        <w:t xml:space="preserve"> and </w:t>
      </w:r>
      <w:hyperlink r:id="rId24" w:history="1">
        <w:r w:rsidR="009B3042" w:rsidRPr="00C82043">
          <w:rPr>
            <w:color w:val="0000FF"/>
            <w:sz w:val="20"/>
            <w:u w:val="single"/>
          </w:rPr>
          <w:t>Cyberchase</w:t>
        </w:r>
      </w:hyperlink>
      <w:r w:rsidR="009B3042" w:rsidRPr="00C82043">
        <w:rPr>
          <w:sz w:val="20"/>
        </w:rPr>
        <w:t xml:space="preserve"> as well as </w:t>
      </w:r>
      <w:hyperlink r:id="rId25" w:history="1">
        <w:r w:rsidR="009B3042" w:rsidRPr="00C82043">
          <w:rPr>
            <w:rStyle w:val="Hyperlink"/>
            <w:color w:val="0000FF"/>
            <w:sz w:val="20"/>
          </w:rPr>
          <w:t>Mission US</w:t>
        </w:r>
      </w:hyperlink>
      <w:r w:rsidR="009B3042" w:rsidRPr="00C82043">
        <w:rPr>
          <w:sz w:val="20"/>
        </w:rPr>
        <w:t xml:space="preserve">, the award-winning interactive history game. WNET highlights the tri-state’s unique culture and diverse communities through </w:t>
      </w:r>
      <w:hyperlink r:id="rId26" w:history="1">
        <w:r w:rsidR="009B3042" w:rsidRPr="00C82043">
          <w:rPr>
            <w:color w:val="0000FF"/>
            <w:sz w:val="20"/>
            <w:u w:val="single"/>
          </w:rPr>
          <w:t>NYC-ARTS</w:t>
        </w:r>
      </w:hyperlink>
      <w:r w:rsidR="009B3042" w:rsidRPr="00C82043">
        <w:rPr>
          <w:sz w:val="20"/>
        </w:rPr>
        <w:t xml:space="preserve">, </w:t>
      </w:r>
      <w:hyperlink r:id="rId27" w:history="1">
        <w:r w:rsidR="009B3042" w:rsidRPr="00C82043">
          <w:rPr>
            <w:color w:val="0000FF"/>
            <w:sz w:val="20"/>
            <w:u w:val="single"/>
          </w:rPr>
          <w:t>Reel 13</w:t>
        </w:r>
      </w:hyperlink>
      <w:r w:rsidR="009B3042" w:rsidRPr="00C82043">
        <w:rPr>
          <w:sz w:val="20"/>
        </w:rPr>
        <w:t xml:space="preserve">, </w:t>
      </w:r>
      <w:hyperlink r:id="rId28" w:history="1">
        <w:r w:rsidR="009B3042" w:rsidRPr="00C82043">
          <w:rPr>
            <w:rStyle w:val="Hyperlink"/>
            <w:color w:val="0000FF"/>
            <w:sz w:val="20"/>
          </w:rPr>
          <w:t>NJTV News with Mary Alice Williams</w:t>
        </w:r>
      </w:hyperlink>
      <w:r w:rsidR="009B3042" w:rsidRPr="00C82043">
        <w:rPr>
          <w:sz w:val="20"/>
        </w:rPr>
        <w:t xml:space="preserve"> and </w:t>
      </w:r>
      <w:hyperlink r:id="rId29" w:history="1">
        <w:r w:rsidR="009B3042" w:rsidRPr="00C82043">
          <w:rPr>
            <w:color w:val="0000FF"/>
            <w:sz w:val="20"/>
            <w:u w:val="single"/>
          </w:rPr>
          <w:t>MetroFocus</w:t>
        </w:r>
      </w:hyperlink>
      <w:r w:rsidR="009B3042" w:rsidRPr="00C82043">
        <w:rPr>
          <w:sz w:val="20"/>
        </w:rPr>
        <w:t xml:space="preserve">, the daily multi-platform news magazine focusing on the New York region. In addition, WNET produces online-only programming including the award-winning series about gender identity, </w:t>
      </w:r>
      <w:hyperlink r:id="rId30" w:history="1">
        <w:r w:rsidR="009B3042" w:rsidRPr="00C82043">
          <w:rPr>
            <w:rStyle w:val="Hyperlink"/>
            <w:color w:val="0000FF"/>
            <w:sz w:val="20"/>
          </w:rPr>
          <w:t>First Person</w:t>
        </w:r>
      </w:hyperlink>
      <w:r w:rsidR="009B3042" w:rsidRPr="00C82043">
        <w:rPr>
          <w:sz w:val="20"/>
        </w:rPr>
        <w:t xml:space="preserve">, and an intergenerational look at tech and pop culture, </w:t>
      </w:r>
      <w:hyperlink r:id="rId31" w:history="1">
        <w:r w:rsidR="009B3042" w:rsidRPr="00C82043">
          <w:rPr>
            <w:rStyle w:val="Hyperlink"/>
            <w:color w:val="0000FF"/>
            <w:sz w:val="20"/>
          </w:rPr>
          <w:t>The Chatterbox with Kevin and Grandma Lill</w:t>
        </w:r>
      </w:hyperlink>
      <w:r w:rsidR="009B3042" w:rsidRPr="00C82043">
        <w:rPr>
          <w:sz w:val="20"/>
        </w:rPr>
        <w:t xml:space="preserve">. In 2015, THIRTEEN launched Passport, an online streaming service which allows members to see new and archival THIRTEEN and PBS programming anytime, anywhere: </w:t>
      </w:r>
      <w:hyperlink r:id="rId32" w:history="1">
        <w:r w:rsidR="009B3042" w:rsidRPr="00C82043">
          <w:rPr>
            <w:rStyle w:val="Hyperlink"/>
            <w:sz w:val="20"/>
          </w:rPr>
          <w:t>www.thirteen.org/passport</w:t>
        </w:r>
      </w:hyperlink>
      <w:r w:rsidR="009B3042">
        <w:rPr>
          <w:rStyle w:val="Hyperlink"/>
          <w:sz w:val="20"/>
        </w:rPr>
        <w:t>.</w:t>
      </w:r>
    </w:p>
    <w:p w:rsidR="00171C04" w:rsidRDefault="00171C04" w:rsidP="00171C04">
      <w:pPr>
        <w:autoSpaceDE w:val="0"/>
        <w:autoSpaceDN w:val="0"/>
        <w:adjustRightInd w:val="0"/>
        <w:spacing w:line="240" w:lineRule="auto"/>
        <w:rPr>
          <w:rFonts w:ascii="Calibri" w:hAnsi="Calibri" w:cs="Calibri"/>
          <w:kern w:val="0"/>
          <w:sz w:val="22"/>
          <w:szCs w:val="22"/>
          <w:lang w:val="en"/>
        </w:rPr>
      </w:pPr>
    </w:p>
    <w:p w:rsidR="00171C04" w:rsidRDefault="00171C04" w:rsidP="00171C04">
      <w:pPr>
        <w:autoSpaceDE w:val="0"/>
        <w:autoSpaceDN w:val="0"/>
        <w:adjustRightInd w:val="0"/>
        <w:spacing w:line="312" w:lineRule="auto"/>
        <w:rPr>
          <w:rFonts w:cs="Georgia"/>
          <w:szCs w:val="21"/>
        </w:rPr>
      </w:pPr>
    </w:p>
    <w:p w:rsidR="00171C04" w:rsidRDefault="00171C04" w:rsidP="00171C04">
      <w:pPr>
        <w:autoSpaceDE w:val="0"/>
        <w:autoSpaceDN w:val="0"/>
        <w:adjustRightInd w:val="0"/>
        <w:spacing w:after="200" w:line="276" w:lineRule="auto"/>
        <w:rPr>
          <w:rFonts w:ascii="Calibri" w:hAnsi="Calibri" w:cs="Calibri"/>
          <w:kern w:val="0"/>
          <w:sz w:val="22"/>
          <w:szCs w:val="22"/>
          <w:lang w:val="en"/>
        </w:rPr>
      </w:pPr>
    </w:p>
    <w:p w:rsidR="000E6414" w:rsidRPr="00171C04" w:rsidRDefault="00620FEF" w:rsidP="00171C04"/>
    <w:sectPr w:rsidR="000E6414" w:rsidRPr="00171C04">
      <w:headerReference w:type="default" r:id="rId33"/>
      <w:headerReference w:type="first" r:id="rId3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46" w:rsidRDefault="00637346">
      <w:r>
        <w:separator/>
      </w:r>
    </w:p>
  </w:endnote>
  <w:endnote w:type="continuationSeparator" w:id="0">
    <w:p w:rsidR="00637346" w:rsidRDefault="0063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46" w:rsidRDefault="00637346">
      <w:r>
        <w:separator/>
      </w:r>
    </w:p>
  </w:footnote>
  <w:footnote w:type="continuationSeparator" w:id="0">
    <w:p w:rsidR="00637346" w:rsidRDefault="0063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5725F6" w:rsidRDefault="005725F6">
        <w:pPr>
          <w:pStyle w:val="Header"/>
          <w:jc w:val="right"/>
        </w:pPr>
        <w:r>
          <w:fldChar w:fldCharType="begin"/>
        </w:r>
        <w:r>
          <w:instrText xml:space="preserve"> PAGE   \* MERGEFORMAT </w:instrText>
        </w:r>
        <w:r>
          <w:fldChar w:fldCharType="separate"/>
        </w:r>
        <w:r w:rsidR="00620FEF">
          <w:rPr>
            <w:noProof/>
          </w:rPr>
          <w:t>3</w:t>
        </w:r>
        <w:r>
          <w:rPr>
            <w:noProof/>
          </w:rPr>
          <w:fldChar w:fldCharType="end"/>
        </w:r>
      </w:p>
    </w:sdtContent>
  </w:sdt>
  <w:p w:rsidR="005725F6" w:rsidRDefault="00572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14" w:rsidRPr="00011A8D" w:rsidRDefault="009B11FF">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E6414" w:rsidRDefault="00620F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0E6414" w:rsidRDefault="00254A2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54022"/>
    <w:rsid w:val="0006665C"/>
    <w:rsid w:val="000900DA"/>
    <w:rsid w:val="00090FB7"/>
    <w:rsid w:val="000F1FBF"/>
    <w:rsid w:val="0010445E"/>
    <w:rsid w:val="00142DC7"/>
    <w:rsid w:val="00171C04"/>
    <w:rsid w:val="0017249F"/>
    <w:rsid w:val="00176698"/>
    <w:rsid w:val="001771E1"/>
    <w:rsid w:val="00180876"/>
    <w:rsid w:val="001B307F"/>
    <w:rsid w:val="001C3E0D"/>
    <w:rsid w:val="00254A2E"/>
    <w:rsid w:val="00263508"/>
    <w:rsid w:val="00264EA2"/>
    <w:rsid w:val="002F2F77"/>
    <w:rsid w:val="002F48BE"/>
    <w:rsid w:val="002F525E"/>
    <w:rsid w:val="00324B8D"/>
    <w:rsid w:val="00370AA7"/>
    <w:rsid w:val="003C2F66"/>
    <w:rsid w:val="00444802"/>
    <w:rsid w:val="004B38B2"/>
    <w:rsid w:val="004E4CDD"/>
    <w:rsid w:val="00507F31"/>
    <w:rsid w:val="00513BC9"/>
    <w:rsid w:val="00547D86"/>
    <w:rsid w:val="00563B65"/>
    <w:rsid w:val="005725F6"/>
    <w:rsid w:val="00591E39"/>
    <w:rsid w:val="0059724B"/>
    <w:rsid w:val="005F22C6"/>
    <w:rsid w:val="00620FEF"/>
    <w:rsid w:val="00637346"/>
    <w:rsid w:val="00684FD0"/>
    <w:rsid w:val="006A7054"/>
    <w:rsid w:val="006E327F"/>
    <w:rsid w:val="006E3B75"/>
    <w:rsid w:val="006E3B7F"/>
    <w:rsid w:val="00713543"/>
    <w:rsid w:val="007144DA"/>
    <w:rsid w:val="00726C6D"/>
    <w:rsid w:val="0073247D"/>
    <w:rsid w:val="00735362"/>
    <w:rsid w:val="007405FE"/>
    <w:rsid w:val="007622D0"/>
    <w:rsid w:val="00767670"/>
    <w:rsid w:val="007A1E03"/>
    <w:rsid w:val="007A7A48"/>
    <w:rsid w:val="007B416B"/>
    <w:rsid w:val="007E4CBA"/>
    <w:rsid w:val="00803668"/>
    <w:rsid w:val="008A6619"/>
    <w:rsid w:val="008B692D"/>
    <w:rsid w:val="008C57AE"/>
    <w:rsid w:val="008F5276"/>
    <w:rsid w:val="00906414"/>
    <w:rsid w:val="00906F4F"/>
    <w:rsid w:val="0091146C"/>
    <w:rsid w:val="00912914"/>
    <w:rsid w:val="00933D9F"/>
    <w:rsid w:val="00981497"/>
    <w:rsid w:val="009964A1"/>
    <w:rsid w:val="009B11FF"/>
    <w:rsid w:val="009B3042"/>
    <w:rsid w:val="009C1551"/>
    <w:rsid w:val="009D4EB4"/>
    <w:rsid w:val="009E462B"/>
    <w:rsid w:val="009E68FD"/>
    <w:rsid w:val="00A17B6C"/>
    <w:rsid w:val="00A55614"/>
    <w:rsid w:val="00A81915"/>
    <w:rsid w:val="00AA4501"/>
    <w:rsid w:val="00B04391"/>
    <w:rsid w:val="00B23E3E"/>
    <w:rsid w:val="00B37FB1"/>
    <w:rsid w:val="00B474C5"/>
    <w:rsid w:val="00B54AA6"/>
    <w:rsid w:val="00B916B3"/>
    <w:rsid w:val="00BA486E"/>
    <w:rsid w:val="00BC1ED7"/>
    <w:rsid w:val="00BE08BC"/>
    <w:rsid w:val="00C0008D"/>
    <w:rsid w:val="00C3708E"/>
    <w:rsid w:val="00C7364E"/>
    <w:rsid w:val="00C76B90"/>
    <w:rsid w:val="00CB1749"/>
    <w:rsid w:val="00D4521E"/>
    <w:rsid w:val="00DB4679"/>
    <w:rsid w:val="00DD0302"/>
    <w:rsid w:val="00DD6258"/>
    <w:rsid w:val="00E5503E"/>
    <w:rsid w:val="00E97DE4"/>
    <w:rsid w:val="00EB4026"/>
    <w:rsid w:val="00EF2D68"/>
    <w:rsid w:val="00F65F62"/>
    <w:rsid w:val="00FC293E"/>
    <w:rsid w:val="00FE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4CD71C04-A4AB-4DAD-9023-A76D199A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VPO%20Summer%20Concert\VPO%20SUMMER%20NIGHT%20CONCERT%202014\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header" Target="header2.xm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36" Type="http://schemas.openxmlformats.org/officeDocument/2006/relationships/theme" Target="theme/theme1.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FCD8-0149-43C4-97C3-30A788DE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6586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7459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Pugh, Dorean</cp:lastModifiedBy>
  <cp:revision>3</cp:revision>
  <cp:lastPrinted>2015-06-04T21:05:00Z</cp:lastPrinted>
  <dcterms:created xsi:type="dcterms:W3CDTF">2016-07-01T16:05:00Z</dcterms:created>
  <dcterms:modified xsi:type="dcterms:W3CDTF">2016-07-01T16:07:00Z</dcterms:modified>
</cp:coreProperties>
</file>