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F5960" w14:textId="77777777" w:rsidR="005F6B99" w:rsidRDefault="005F6B99" w:rsidP="005F6B99">
      <w:pPr>
        <w:widowControl w:val="0"/>
        <w:tabs>
          <w:tab w:val="left" w:pos="2272"/>
          <w:tab w:val="left" w:pos="2430"/>
        </w:tabs>
        <w:spacing w:line="240" w:lineRule="auto"/>
        <w:ind w:right="-16"/>
        <w:rPr>
          <w:kern w:val="0"/>
        </w:rPr>
      </w:pPr>
      <w:r>
        <w:rPr>
          <w:color w:val="000000"/>
          <w:sz w:val="18"/>
          <w:szCs w:val="18"/>
        </w:rPr>
        <w:t>Press Contact:</w:t>
      </w:r>
    </w:p>
    <w:p w14:paraId="2714B934" w14:textId="394AF719" w:rsidR="005F6B99" w:rsidRDefault="004F1A70" w:rsidP="005F6B99">
      <w:pPr>
        <w:widowControl w:val="0"/>
        <w:tabs>
          <w:tab w:val="left" w:pos="2272"/>
          <w:tab w:val="left" w:pos="2430"/>
        </w:tabs>
        <w:spacing w:line="240" w:lineRule="auto"/>
        <w:ind w:right="-16"/>
      </w:pPr>
      <w:r>
        <w:rPr>
          <w:color w:val="000000"/>
          <w:sz w:val="18"/>
          <w:szCs w:val="18"/>
        </w:rPr>
        <w:t xml:space="preserve">Dorean </w:t>
      </w:r>
      <w:r w:rsidR="00FE0C35">
        <w:rPr>
          <w:color w:val="000000"/>
          <w:sz w:val="18"/>
          <w:szCs w:val="18"/>
        </w:rPr>
        <w:t xml:space="preserve">Rose </w:t>
      </w:r>
      <w:r>
        <w:rPr>
          <w:color w:val="000000"/>
          <w:sz w:val="18"/>
          <w:szCs w:val="18"/>
        </w:rPr>
        <w:t>Pugh</w:t>
      </w:r>
      <w:r w:rsidR="005F6B99">
        <w:rPr>
          <w:color w:val="000000"/>
          <w:sz w:val="18"/>
          <w:szCs w:val="18"/>
        </w:rPr>
        <w:t>, WNET, 212.560.</w:t>
      </w:r>
      <w:r>
        <w:rPr>
          <w:color w:val="000000"/>
          <w:sz w:val="18"/>
          <w:szCs w:val="18"/>
        </w:rPr>
        <w:t>3005</w:t>
      </w:r>
      <w:r w:rsidR="005F6B99">
        <w:rPr>
          <w:color w:val="000000"/>
          <w:sz w:val="18"/>
          <w:szCs w:val="18"/>
        </w:rPr>
        <w:t xml:space="preserve">, </w:t>
      </w:r>
      <w:hyperlink r:id="rId6" w:history="1">
        <w:r w:rsidRPr="004F1A70">
          <w:rPr>
            <w:rStyle w:val="Hyperlink"/>
            <w:sz w:val="18"/>
            <w:szCs w:val="18"/>
          </w:rPr>
          <w:t>PughD@wnet.org</w:t>
        </w:r>
      </w:hyperlink>
    </w:p>
    <w:p w14:paraId="43942E8C" w14:textId="77777777" w:rsidR="00CF0C39" w:rsidRDefault="005F6B99" w:rsidP="00317456">
      <w:pPr>
        <w:spacing w:line="240" w:lineRule="auto"/>
        <w:ind w:right="-16"/>
        <w:rPr>
          <w:rStyle w:val="Hyperlink"/>
          <w:color w:val="000000" w:themeColor="text1"/>
          <w:sz w:val="18"/>
          <w:szCs w:val="18"/>
          <w:u w:val="none"/>
        </w:rPr>
      </w:pPr>
      <w:r>
        <w:rPr>
          <w:sz w:val="18"/>
          <w:szCs w:val="18"/>
        </w:rPr>
        <w:t xml:space="preserve">Press Materials: </w:t>
      </w:r>
      <w:hyperlink r:id="rId7" w:history="1">
        <w:r>
          <w:rPr>
            <w:rStyle w:val="Hyperlink"/>
            <w:sz w:val="18"/>
            <w:szCs w:val="18"/>
          </w:rPr>
          <w:t>http://pbs.org/pressroom</w:t>
        </w:r>
      </w:hyperlink>
      <w:r>
        <w:rPr>
          <w:sz w:val="18"/>
          <w:szCs w:val="18"/>
        </w:rPr>
        <w:t xml:space="preserve"> or </w:t>
      </w:r>
      <w:hyperlink r:id="rId8" w:history="1">
        <w:r>
          <w:rPr>
            <w:rStyle w:val="Hyperlink"/>
            <w:sz w:val="18"/>
            <w:szCs w:val="18"/>
          </w:rPr>
          <w:t>http://thirteen.org/pressroom</w:t>
        </w:r>
      </w:hyperlink>
      <w:r w:rsidR="00317456">
        <w:rPr>
          <w:rStyle w:val="Hyperlink"/>
          <w:sz w:val="18"/>
          <w:szCs w:val="18"/>
        </w:rPr>
        <w:br/>
      </w:r>
    </w:p>
    <w:p w14:paraId="6111C6FF" w14:textId="5BF04DF1" w:rsidR="005F6B99" w:rsidRPr="00317456" w:rsidRDefault="00317456" w:rsidP="00317456">
      <w:pPr>
        <w:spacing w:line="240" w:lineRule="auto"/>
        <w:ind w:right="-16"/>
        <w:rPr>
          <w:color w:val="000080"/>
          <w:sz w:val="18"/>
          <w:szCs w:val="18"/>
          <w:u w:val="single"/>
        </w:rPr>
      </w:pPr>
      <w:r w:rsidRPr="00317456">
        <w:rPr>
          <w:rStyle w:val="Hyperlink"/>
          <w:color w:val="000000" w:themeColor="text1"/>
          <w:sz w:val="18"/>
          <w:szCs w:val="18"/>
          <w:u w:val="none"/>
        </w:rPr>
        <w:t xml:space="preserve">Websites: </w:t>
      </w:r>
      <w:r w:rsidRPr="00317456">
        <w:rPr>
          <w:rStyle w:val="Hyperlink"/>
          <w:sz w:val="18"/>
          <w:szCs w:val="18"/>
        </w:rPr>
        <w:t>http://www.pbs.org/</w:t>
      </w:r>
      <w:r w:rsidR="00896EBF">
        <w:rPr>
          <w:rStyle w:val="Hyperlink"/>
          <w:sz w:val="18"/>
          <w:szCs w:val="18"/>
        </w:rPr>
        <w:t>nowhearthis</w:t>
      </w:r>
      <w:r w:rsidRPr="00317456">
        <w:rPr>
          <w:rStyle w:val="Hyperlink"/>
          <w:color w:val="000000" w:themeColor="text1"/>
          <w:sz w:val="18"/>
          <w:szCs w:val="18"/>
          <w:u w:val="none"/>
        </w:rPr>
        <w:t xml:space="preserve">, </w:t>
      </w:r>
      <w:hyperlink r:id="rId9" w:history="1">
        <w:r w:rsidRPr="00317456">
          <w:rPr>
            <w:rStyle w:val="Hyperlink"/>
            <w:sz w:val="18"/>
            <w:szCs w:val="18"/>
          </w:rPr>
          <w:t>@</w:t>
        </w:r>
        <w:proofErr w:type="spellStart"/>
        <w:r w:rsidRPr="00317456">
          <w:rPr>
            <w:rStyle w:val="Hyperlink"/>
            <w:sz w:val="18"/>
            <w:szCs w:val="18"/>
          </w:rPr>
          <w:t>GPerfPBS</w:t>
        </w:r>
        <w:proofErr w:type="spellEnd"/>
      </w:hyperlink>
      <w:r w:rsidRPr="00317456">
        <w:rPr>
          <w:rStyle w:val="Hyperlink"/>
          <w:color w:val="000000" w:themeColor="text1"/>
          <w:sz w:val="18"/>
          <w:szCs w:val="18"/>
          <w:u w:val="none"/>
        </w:rPr>
        <w:t xml:space="preserve">, </w:t>
      </w:r>
      <w:hyperlink r:id="rId10" w:history="1">
        <w:r w:rsidRPr="00317456">
          <w:rPr>
            <w:rStyle w:val="Hyperlink"/>
            <w:sz w:val="18"/>
            <w:szCs w:val="18"/>
          </w:rPr>
          <w:t>facebook.com/</w:t>
        </w:r>
        <w:proofErr w:type="spellStart"/>
        <w:r w:rsidRPr="00317456">
          <w:rPr>
            <w:rStyle w:val="Hyperlink"/>
            <w:sz w:val="18"/>
            <w:szCs w:val="18"/>
          </w:rPr>
          <w:t>GreatPerformances</w:t>
        </w:r>
        <w:proofErr w:type="spellEnd"/>
      </w:hyperlink>
      <w:r w:rsidRPr="002C04E6">
        <w:rPr>
          <w:rStyle w:val="Hyperlink"/>
          <w:sz w:val="18"/>
          <w:szCs w:val="18"/>
          <w:u w:val="none"/>
        </w:rPr>
        <w:t xml:space="preserve">, </w:t>
      </w:r>
      <w:hyperlink r:id="rId11" w:history="1">
        <w:r w:rsidR="00CF0C39" w:rsidRPr="00CF0C39">
          <w:rPr>
            <w:rStyle w:val="Hyperlink"/>
            <w:sz w:val="18"/>
            <w:szCs w:val="18"/>
          </w:rPr>
          <w:t>youtube.com/</w:t>
        </w:r>
        <w:proofErr w:type="spellStart"/>
        <w:r w:rsidR="00CF0C39" w:rsidRPr="00CF0C39">
          <w:rPr>
            <w:rStyle w:val="Hyperlink"/>
            <w:sz w:val="18"/>
            <w:szCs w:val="18"/>
          </w:rPr>
          <w:t>greatperformancespbs</w:t>
        </w:r>
        <w:proofErr w:type="spellEnd"/>
      </w:hyperlink>
      <w:r w:rsidR="00CF0C39">
        <w:rPr>
          <w:rStyle w:val="Hyperlink"/>
          <w:sz w:val="18"/>
          <w:szCs w:val="18"/>
        </w:rPr>
        <w:t xml:space="preserve"> </w:t>
      </w:r>
      <w:r w:rsidRPr="00317456">
        <w:rPr>
          <w:rStyle w:val="Hyperlink"/>
          <w:color w:val="000000" w:themeColor="text1"/>
          <w:sz w:val="18"/>
          <w:szCs w:val="18"/>
          <w:u w:val="none"/>
        </w:rPr>
        <w:t>#</w:t>
      </w:r>
      <w:proofErr w:type="spellStart"/>
      <w:r w:rsidR="00896EBF">
        <w:rPr>
          <w:rStyle w:val="Hyperlink"/>
          <w:color w:val="000000" w:themeColor="text1"/>
          <w:sz w:val="18"/>
          <w:szCs w:val="18"/>
          <w:u w:val="none"/>
        </w:rPr>
        <w:t>NowHearThis</w:t>
      </w:r>
      <w:r w:rsidR="001F2BA7">
        <w:rPr>
          <w:rStyle w:val="Hyperlink"/>
          <w:color w:val="000000" w:themeColor="text1"/>
          <w:sz w:val="18"/>
          <w:szCs w:val="18"/>
          <w:u w:val="none"/>
        </w:rPr>
        <w:t>On</w:t>
      </w:r>
      <w:r w:rsidRPr="00317456">
        <w:rPr>
          <w:rStyle w:val="Hyperlink"/>
          <w:color w:val="000000" w:themeColor="text1"/>
          <w:sz w:val="18"/>
          <w:szCs w:val="18"/>
          <w:u w:val="none"/>
        </w:rPr>
        <w:t>PBS</w:t>
      </w:r>
      <w:proofErr w:type="spellEnd"/>
    </w:p>
    <w:p w14:paraId="30FACF7B" w14:textId="77777777" w:rsidR="005F6B99" w:rsidRDefault="005F6B99" w:rsidP="005F6B99">
      <w:pPr>
        <w:pStyle w:val="NoSpacing"/>
        <w:rPr>
          <w:rFonts w:cs="Arial-ItalicMT"/>
          <w:b/>
          <w:bCs/>
          <w:i/>
          <w:iCs/>
        </w:rPr>
      </w:pPr>
      <w:r w:rsidRPr="002B06D6">
        <w:rPr>
          <w:rFonts w:cs="Arial-ItalicMT"/>
          <w:b/>
          <w:bCs/>
          <w:i/>
          <w:iCs/>
        </w:rPr>
        <w:t xml:space="preserve"> </w:t>
      </w:r>
    </w:p>
    <w:p w14:paraId="28B5E6D3" w14:textId="77777777" w:rsidR="00CF0C39" w:rsidRDefault="00CF0C39" w:rsidP="005F6B99">
      <w:pPr>
        <w:pStyle w:val="NoSpacing"/>
        <w:rPr>
          <w:rFonts w:cs="Arial-ItalicMT"/>
          <w:b/>
          <w:bCs/>
          <w:i/>
          <w:iCs/>
        </w:rPr>
      </w:pPr>
    </w:p>
    <w:p w14:paraId="75D155EA" w14:textId="0180C36E" w:rsidR="00A15E81" w:rsidRPr="00FA001B" w:rsidRDefault="005F6B99" w:rsidP="005F6B99">
      <w:pPr>
        <w:pStyle w:val="NoSpacing"/>
        <w:jc w:val="center"/>
        <w:rPr>
          <w:rFonts w:cs="Arial-ItalicMT"/>
          <w:b/>
          <w:bCs/>
          <w:i/>
          <w:iCs/>
          <w:color w:val="000000" w:themeColor="text1"/>
          <w:sz w:val="32"/>
          <w:szCs w:val="32"/>
        </w:rPr>
      </w:pPr>
      <w:r w:rsidRPr="00FA001B">
        <w:rPr>
          <w:rFonts w:cs="Arial-ItalicMT"/>
          <w:b/>
          <w:bCs/>
          <w:i/>
          <w:iCs/>
          <w:color w:val="000000" w:themeColor="text1"/>
          <w:sz w:val="32"/>
          <w:szCs w:val="32"/>
        </w:rPr>
        <w:t xml:space="preserve">Great Performances: </w:t>
      </w:r>
      <w:r w:rsidR="00896EBF" w:rsidRPr="00FA001B">
        <w:rPr>
          <w:rFonts w:cs="Arial-ItalicMT"/>
          <w:b/>
          <w:bCs/>
          <w:i/>
          <w:iCs/>
          <w:color w:val="000000" w:themeColor="text1"/>
          <w:sz w:val="32"/>
          <w:szCs w:val="32"/>
        </w:rPr>
        <w:t>Now Hear This</w:t>
      </w:r>
    </w:p>
    <w:p w14:paraId="7AD9D715" w14:textId="148C3477" w:rsidR="00A15E81" w:rsidRPr="00FA001B" w:rsidRDefault="005F6B99" w:rsidP="00A15E81">
      <w:pPr>
        <w:pStyle w:val="NoSpacing"/>
        <w:jc w:val="center"/>
        <w:rPr>
          <w:rFonts w:cs="Arial"/>
          <w:i/>
          <w:color w:val="000000" w:themeColor="text1"/>
          <w:sz w:val="24"/>
          <w:szCs w:val="24"/>
        </w:rPr>
      </w:pPr>
      <w:r w:rsidRPr="00FA001B">
        <w:rPr>
          <w:rFonts w:cs="Arial"/>
          <w:i/>
          <w:color w:val="000000" w:themeColor="text1"/>
          <w:sz w:val="24"/>
          <w:szCs w:val="24"/>
        </w:rPr>
        <w:br/>
      </w:r>
      <w:r w:rsidR="00A15E81" w:rsidRPr="00FA001B">
        <w:rPr>
          <w:rFonts w:cs="Arial"/>
          <w:i/>
          <w:color w:val="000000" w:themeColor="text1"/>
          <w:sz w:val="24"/>
          <w:szCs w:val="24"/>
        </w:rPr>
        <w:t xml:space="preserve">Premieres nationwide </w:t>
      </w:r>
      <w:r w:rsidR="004261A7" w:rsidRPr="00FA001B">
        <w:rPr>
          <w:rFonts w:cs="Arial"/>
          <w:i/>
          <w:color w:val="000000" w:themeColor="text1"/>
          <w:sz w:val="24"/>
          <w:szCs w:val="24"/>
        </w:rPr>
        <w:t>Friday</w:t>
      </w:r>
      <w:r w:rsidR="00BC16E4">
        <w:rPr>
          <w:rFonts w:cs="Arial"/>
          <w:i/>
          <w:color w:val="000000" w:themeColor="text1"/>
          <w:sz w:val="24"/>
          <w:szCs w:val="24"/>
        </w:rPr>
        <w:t>s</w:t>
      </w:r>
      <w:r w:rsidR="004261A7" w:rsidRPr="00FA001B">
        <w:rPr>
          <w:rFonts w:cs="Arial"/>
          <w:i/>
          <w:color w:val="000000" w:themeColor="text1"/>
          <w:sz w:val="24"/>
          <w:szCs w:val="24"/>
        </w:rPr>
        <w:t xml:space="preserve">, </w:t>
      </w:r>
      <w:r w:rsidR="00D35898" w:rsidRPr="00FA001B">
        <w:rPr>
          <w:rFonts w:cs="Arial"/>
          <w:i/>
          <w:color w:val="000000" w:themeColor="text1"/>
          <w:sz w:val="24"/>
          <w:szCs w:val="24"/>
        </w:rPr>
        <w:t>September 20</w:t>
      </w:r>
      <w:r w:rsidR="00BC16E4">
        <w:rPr>
          <w:rFonts w:cs="Arial"/>
          <w:i/>
          <w:color w:val="000000" w:themeColor="text1"/>
          <w:sz w:val="24"/>
          <w:szCs w:val="24"/>
        </w:rPr>
        <w:t>-October</w:t>
      </w:r>
      <w:r w:rsidR="006A74C1">
        <w:rPr>
          <w:rFonts w:cs="Arial"/>
          <w:i/>
          <w:color w:val="000000" w:themeColor="text1"/>
          <w:sz w:val="24"/>
          <w:szCs w:val="24"/>
        </w:rPr>
        <w:t xml:space="preserve"> 11</w:t>
      </w:r>
      <w:r w:rsidRPr="00FA001B">
        <w:rPr>
          <w:rFonts w:cs="Arial"/>
          <w:i/>
          <w:color w:val="000000" w:themeColor="text1"/>
          <w:sz w:val="24"/>
          <w:szCs w:val="24"/>
        </w:rPr>
        <w:t xml:space="preserve"> at 9 p.m. on PBS</w:t>
      </w:r>
      <w:r w:rsidR="00FA001B">
        <w:rPr>
          <w:rFonts w:cs="Arial"/>
          <w:i/>
          <w:color w:val="000000" w:themeColor="text1"/>
          <w:sz w:val="24"/>
          <w:szCs w:val="24"/>
        </w:rPr>
        <w:t xml:space="preserve"> </w:t>
      </w:r>
      <w:r w:rsidR="00FA001B" w:rsidRPr="00FA001B">
        <w:rPr>
          <w:rFonts w:cs="Arial"/>
          <w:i/>
          <w:color w:val="000000" w:themeColor="text1"/>
          <w:sz w:val="24"/>
          <w:szCs w:val="24"/>
        </w:rPr>
        <w:t>(check local listings)</w:t>
      </w:r>
      <w:r w:rsidR="00FA001B">
        <w:rPr>
          <w:rFonts w:cs="Arial"/>
          <w:i/>
          <w:color w:val="000000" w:themeColor="text1"/>
          <w:sz w:val="24"/>
          <w:szCs w:val="24"/>
        </w:rPr>
        <w:t xml:space="preserve">, </w:t>
      </w:r>
      <w:hyperlink r:id="rId12" w:history="1">
        <w:r w:rsidR="00FA001B" w:rsidRPr="006A74C1">
          <w:rPr>
            <w:rStyle w:val="Hyperlink"/>
            <w:rFonts w:cs="Arial"/>
            <w:i/>
            <w:sz w:val="24"/>
            <w:szCs w:val="24"/>
          </w:rPr>
          <w:t>pbs.org/</w:t>
        </w:r>
        <w:proofErr w:type="spellStart"/>
        <w:r w:rsidR="00FA001B" w:rsidRPr="006A74C1">
          <w:rPr>
            <w:rStyle w:val="Hyperlink"/>
            <w:rFonts w:cs="Arial"/>
            <w:i/>
            <w:sz w:val="24"/>
            <w:szCs w:val="24"/>
          </w:rPr>
          <w:t>nowhearthis</w:t>
        </w:r>
        <w:proofErr w:type="spellEnd"/>
      </w:hyperlink>
      <w:r w:rsidR="00D35898" w:rsidRPr="00FA001B">
        <w:rPr>
          <w:rFonts w:cs="Arial"/>
          <w:i/>
          <w:color w:val="000000" w:themeColor="text1"/>
          <w:sz w:val="24"/>
          <w:szCs w:val="24"/>
        </w:rPr>
        <w:t xml:space="preserve"> and</w:t>
      </w:r>
      <w:r w:rsidR="00FA001B">
        <w:rPr>
          <w:rFonts w:cs="Arial"/>
          <w:i/>
          <w:color w:val="000000" w:themeColor="text1"/>
          <w:sz w:val="24"/>
          <w:szCs w:val="24"/>
        </w:rPr>
        <w:t xml:space="preserve"> the PBS Video app</w:t>
      </w:r>
      <w:r w:rsidRPr="00FA001B">
        <w:rPr>
          <w:rFonts w:cs="Arial"/>
          <w:i/>
          <w:color w:val="000000" w:themeColor="text1"/>
          <w:sz w:val="24"/>
          <w:szCs w:val="24"/>
        </w:rPr>
        <w:t xml:space="preserve"> </w:t>
      </w:r>
    </w:p>
    <w:p w14:paraId="18381794" w14:textId="77777777" w:rsidR="004C244D" w:rsidRDefault="004C244D" w:rsidP="00A15E81">
      <w:pPr>
        <w:pStyle w:val="NoSpacing"/>
        <w:rPr>
          <w:b/>
          <w:color w:val="000000" w:themeColor="text1"/>
          <w:szCs w:val="21"/>
        </w:rPr>
      </w:pPr>
    </w:p>
    <w:p w14:paraId="36E320EA" w14:textId="77777777" w:rsidR="00A87AA7" w:rsidRDefault="00A87AA7" w:rsidP="00A15E81">
      <w:pPr>
        <w:pStyle w:val="NoSpacing"/>
        <w:rPr>
          <w:b/>
          <w:color w:val="000000"/>
          <w:szCs w:val="21"/>
        </w:rPr>
      </w:pPr>
    </w:p>
    <w:p w14:paraId="3E0FC658" w14:textId="0BE14DAF" w:rsidR="00AD0805" w:rsidRPr="00955633" w:rsidRDefault="00896EBF" w:rsidP="00A15E81">
      <w:pPr>
        <w:pStyle w:val="NoSpacing"/>
        <w:rPr>
          <w:b/>
          <w:color w:val="000000"/>
          <w:szCs w:val="21"/>
        </w:rPr>
      </w:pPr>
      <w:r>
        <w:rPr>
          <w:b/>
          <w:color w:val="000000"/>
          <w:szCs w:val="21"/>
        </w:rPr>
        <w:t>Scott Yoo</w:t>
      </w:r>
    </w:p>
    <w:p w14:paraId="708B0703" w14:textId="411FC56F" w:rsidR="00A15E81" w:rsidRPr="00955633" w:rsidRDefault="00896EBF" w:rsidP="00A15E81">
      <w:pPr>
        <w:pStyle w:val="NoSpacing"/>
        <w:rPr>
          <w:szCs w:val="21"/>
        </w:rPr>
      </w:pPr>
      <w:r>
        <w:rPr>
          <w:szCs w:val="21"/>
        </w:rPr>
        <w:t>Host</w:t>
      </w:r>
      <w:r w:rsidR="006A74C1">
        <w:rPr>
          <w:szCs w:val="21"/>
        </w:rPr>
        <w:t>,</w:t>
      </w:r>
      <w:r>
        <w:rPr>
          <w:szCs w:val="21"/>
        </w:rPr>
        <w:t xml:space="preserve"> </w:t>
      </w:r>
      <w:r w:rsidR="00CF0C39" w:rsidRPr="00955633">
        <w:rPr>
          <w:b/>
          <w:i/>
          <w:szCs w:val="21"/>
        </w:rPr>
        <w:t>Great Performances:</w:t>
      </w:r>
      <w:r w:rsidR="00CF0C39" w:rsidRPr="00955633">
        <w:rPr>
          <w:b/>
          <w:szCs w:val="21"/>
        </w:rPr>
        <w:t xml:space="preserve"> </w:t>
      </w:r>
      <w:r>
        <w:rPr>
          <w:b/>
          <w:i/>
          <w:szCs w:val="21"/>
        </w:rPr>
        <w:t>Now Hear This</w:t>
      </w:r>
      <w:r w:rsidR="006A74C1">
        <w:rPr>
          <w:szCs w:val="21"/>
        </w:rPr>
        <w:t xml:space="preserve">; </w:t>
      </w:r>
      <w:r>
        <w:rPr>
          <w:szCs w:val="21"/>
        </w:rPr>
        <w:t xml:space="preserve">Chief Conductor and Artistic Director of the Mexico City </w:t>
      </w:r>
      <w:r>
        <w:t xml:space="preserve">Philharmonic and the Music Director of Festival </w:t>
      </w:r>
      <w:proofErr w:type="spellStart"/>
      <w:r>
        <w:t>Mozaic</w:t>
      </w:r>
      <w:proofErr w:type="spellEnd"/>
      <w:r w:rsidR="00E37DBF">
        <w:br/>
      </w:r>
      <w:hyperlink r:id="rId13" w:history="1">
        <w:r w:rsidR="00E37DBF" w:rsidRPr="001F2BA7">
          <w:rPr>
            <w:rStyle w:val="Hyperlink"/>
            <w:szCs w:val="21"/>
          </w:rPr>
          <w:t>fb.com/</w:t>
        </w:r>
        <w:proofErr w:type="spellStart"/>
        <w:r w:rsidR="00E37DBF" w:rsidRPr="001F2BA7">
          <w:rPr>
            <w:rStyle w:val="Hyperlink"/>
            <w:szCs w:val="21"/>
          </w:rPr>
          <w:t>scottyooconductor</w:t>
        </w:r>
        <w:proofErr w:type="spellEnd"/>
      </w:hyperlink>
      <w:r w:rsidR="00E37DBF">
        <w:rPr>
          <w:szCs w:val="21"/>
        </w:rPr>
        <w:t xml:space="preserve">; </w:t>
      </w:r>
      <w:hyperlink r:id="rId14" w:history="1">
        <w:r w:rsidR="00E37DBF" w:rsidRPr="001F2BA7">
          <w:rPr>
            <w:rStyle w:val="Hyperlink"/>
            <w:szCs w:val="21"/>
          </w:rPr>
          <w:t>@scott928s</w:t>
        </w:r>
      </w:hyperlink>
    </w:p>
    <w:p w14:paraId="61D53E44" w14:textId="77777777" w:rsidR="002C30DA" w:rsidRDefault="002C30DA" w:rsidP="00FE1930">
      <w:pPr>
        <w:pStyle w:val="NoSpacing"/>
      </w:pPr>
    </w:p>
    <w:p w14:paraId="7E120AF2" w14:textId="56092CF0" w:rsidR="00E9170A" w:rsidRDefault="008006C4" w:rsidP="00E9170A">
      <w:pPr>
        <w:pStyle w:val="NoSpacing"/>
        <w:spacing w:line="322" w:lineRule="auto"/>
      </w:pPr>
      <w:r>
        <w:t xml:space="preserve">American conductor </w:t>
      </w:r>
      <w:r w:rsidR="001F2BA7">
        <w:t>and violinist Scott Yoo is the chief conductor and artistic d</w:t>
      </w:r>
      <w:r>
        <w:t>irector of the Me</w:t>
      </w:r>
      <w:r w:rsidR="001F2BA7">
        <w:t>xico City Philharmonic and the music d</w:t>
      </w:r>
      <w:r>
        <w:t xml:space="preserve">irector of Festival </w:t>
      </w:r>
      <w:proofErr w:type="spellStart"/>
      <w:r>
        <w:t>Mozaic</w:t>
      </w:r>
      <w:proofErr w:type="spellEnd"/>
      <w:r>
        <w:t>. He is also the host of </w:t>
      </w:r>
      <w:r w:rsidRPr="008006C4">
        <w:rPr>
          <w:b/>
          <w:i/>
        </w:rPr>
        <w:t>Great Performances: Now Hear This</w:t>
      </w:r>
      <w:r>
        <w:t> on PBS.</w:t>
      </w:r>
      <w:r>
        <w:br/>
        <w:t> </w:t>
      </w:r>
      <w:r>
        <w:tab/>
        <w:t>Yoo has led the Dallas, Indianapolis, New World, San Francisco</w:t>
      </w:r>
      <w:r w:rsidR="006F4DF5">
        <w:t>,</w:t>
      </w:r>
      <w:r>
        <w:t xml:space="preserve"> and Utah Symphonies, and the St. Paul Chamber Orchestra. In Europe, he conducted the London Symphony Orchestra, Royal Scottish National Orchestra, English Chamber Orchestra, City of London Sinfonia, the Britten Sinfonia, </w:t>
      </w:r>
      <w:proofErr w:type="spellStart"/>
      <w:r>
        <w:t>L’Orchestre</w:t>
      </w:r>
      <w:proofErr w:type="spellEnd"/>
      <w:r>
        <w:t xml:space="preserve"> </w:t>
      </w:r>
      <w:proofErr w:type="spellStart"/>
      <w:r>
        <w:t>Philharmonique</w:t>
      </w:r>
      <w:proofErr w:type="spellEnd"/>
      <w:r>
        <w:t xml:space="preserve"> de Radio France, the Ensemble Orchestral de Paris, Odense Symphony</w:t>
      </w:r>
      <w:r w:rsidR="006F4DF5">
        <w:t>,</w:t>
      </w:r>
      <w:r>
        <w:t xml:space="preserve"> and the Estonian National Symphony.  In Asia, Yoo has led the Yomiuri Nippon Symphony Orchestra in Tokyo</w:t>
      </w:r>
      <w:r w:rsidR="00E50DB4">
        <w:t>,</w:t>
      </w:r>
      <w:r>
        <w:t xml:space="preserve"> and the Seoul Philharmonic and Busan Philharmonic in Korea. </w:t>
      </w:r>
      <w:r>
        <w:br/>
        <w:t> </w:t>
      </w:r>
      <w:r>
        <w:tab/>
        <w:t>As a violinist, Yoo has appeared as soloist with the Boston Symphony, Dallas Symphony, San Francisco Symphony, Indianapolis Symphony, New World Symphony, and the Orchestra of St. Luke’s.  He has also made guest appearances with chamber music festivals throughout the United States, including Bargemusic, Boston Chamber Music Society, Chamber Music Society of Lincoln Center, and Seattle Chamber Music Festival.</w:t>
      </w:r>
      <w:r>
        <w:br/>
      </w:r>
      <w:r>
        <w:lastRenderedPageBreak/>
        <w:t> </w:t>
      </w:r>
      <w:r>
        <w:tab/>
        <w:t xml:space="preserve">After beginning his musical studies at age three, he received </w:t>
      </w:r>
      <w:r w:rsidR="007B3A13">
        <w:t>f</w:t>
      </w:r>
      <w:r>
        <w:t xml:space="preserve">irst </w:t>
      </w:r>
      <w:r w:rsidR="007B3A13">
        <w:t>p</w:t>
      </w:r>
      <w:r>
        <w:t xml:space="preserve">rize in the 1988 Josef </w:t>
      </w:r>
      <w:proofErr w:type="spellStart"/>
      <w:r>
        <w:t>Gingold</w:t>
      </w:r>
      <w:proofErr w:type="spellEnd"/>
      <w:r>
        <w:t xml:space="preserve"> International Violin Competition, the 1989 Young Concert Artists International Auditions and the 1994 Avery Fisher Career Grant. In 1993, Yoo founded the </w:t>
      </w:r>
      <w:proofErr w:type="spellStart"/>
      <w:r>
        <w:t>Metamorphosen</w:t>
      </w:r>
      <w:proofErr w:type="spellEnd"/>
      <w:r>
        <w:t xml:space="preserve"> Chamber Orchestra, conducting the ensemble in its subscription series at Jordan Hall in Boston</w:t>
      </w:r>
      <w:r w:rsidR="006F4DF5">
        <w:t>,</w:t>
      </w:r>
      <w:r>
        <w:t xml:space="preserve"> as well as over 90 concerts on tour.</w:t>
      </w:r>
      <w:r>
        <w:br/>
        <w:t> </w:t>
      </w:r>
      <w:r>
        <w:tab/>
        <w:t>Yoo was born in Tokyo and raised in</w:t>
      </w:r>
      <w:r w:rsidR="00FF1071">
        <w:t xml:space="preserve"> Glastonbury, Conn. He </w:t>
      </w:r>
      <w:r w:rsidR="006F4DF5">
        <w:t xml:space="preserve">received his B.A. from </w:t>
      </w:r>
      <w:r>
        <w:t>Harvard University</w:t>
      </w:r>
      <w:r w:rsidR="001F2BA7">
        <w:t xml:space="preserve">. </w:t>
      </w:r>
      <w:r w:rsidR="00FF1071">
        <w:t>Yoo has been the c</w:t>
      </w:r>
      <w:r>
        <w:t xml:space="preserve">onductor of the Colorado College Music Festival since 2002, and </w:t>
      </w:r>
      <w:r w:rsidR="006F4DF5">
        <w:t xml:space="preserve">is </w:t>
      </w:r>
      <w:r>
        <w:t xml:space="preserve">founder of the </w:t>
      </w:r>
      <w:proofErr w:type="spellStart"/>
      <w:r>
        <w:t>Medellín</w:t>
      </w:r>
      <w:proofErr w:type="spellEnd"/>
      <w:r>
        <w:t> </w:t>
      </w:r>
      <w:proofErr w:type="spellStart"/>
      <w:r>
        <w:t>Festicámara</w:t>
      </w:r>
      <w:proofErr w:type="spellEnd"/>
      <w:r>
        <w:t>, a chamber music program that brings together world-class artists with underprivileged young musicians. In 2020, he will inaugurate a similar program in Mexico City.</w:t>
      </w:r>
    </w:p>
    <w:p w14:paraId="22F023FA" w14:textId="77777777" w:rsidR="008006C4" w:rsidRDefault="008006C4" w:rsidP="00E9170A">
      <w:pPr>
        <w:spacing w:line="240" w:lineRule="auto"/>
        <w:jc w:val="both"/>
        <w:rPr>
          <w:b/>
          <w:szCs w:val="21"/>
        </w:rPr>
      </w:pPr>
    </w:p>
    <w:p w14:paraId="5AB6B85D" w14:textId="15C5ABDB" w:rsidR="00E9170A" w:rsidRPr="00955633" w:rsidRDefault="00E9170A" w:rsidP="00FE0C35">
      <w:pPr>
        <w:spacing w:line="240" w:lineRule="auto"/>
        <w:contextualSpacing/>
        <w:jc w:val="both"/>
        <w:rPr>
          <w:b/>
          <w:szCs w:val="21"/>
        </w:rPr>
      </w:pPr>
      <w:r>
        <w:rPr>
          <w:b/>
          <w:szCs w:val="21"/>
        </w:rPr>
        <w:t>Harry Lynch</w:t>
      </w:r>
    </w:p>
    <w:p w14:paraId="2ECBAA8B" w14:textId="1B130799" w:rsidR="00E9170A" w:rsidRPr="00AD4154" w:rsidRDefault="006F4DF5" w:rsidP="00FE0C35">
      <w:pPr>
        <w:spacing w:line="240" w:lineRule="auto"/>
        <w:contextualSpacing/>
        <w:jc w:val="both"/>
        <w:rPr>
          <w:b/>
          <w:i/>
          <w:szCs w:val="21"/>
        </w:rPr>
      </w:pPr>
      <w:r>
        <w:rPr>
          <w:color w:val="000000"/>
          <w:szCs w:val="21"/>
        </w:rPr>
        <w:t>Filmmaker and Executive</w:t>
      </w:r>
      <w:r w:rsidRPr="00AD4154">
        <w:rPr>
          <w:color w:val="000000"/>
          <w:szCs w:val="21"/>
        </w:rPr>
        <w:t xml:space="preserve"> </w:t>
      </w:r>
      <w:r w:rsidR="00AD4154" w:rsidRPr="00AD4154">
        <w:rPr>
          <w:color w:val="000000"/>
          <w:szCs w:val="21"/>
        </w:rPr>
        <w:t>Producer</w:t>
      </w:r>
      <w:r w:rsidR="00E9170A" w:rsidRPr="00AD4154">
        <w:rPr>
          <w:szCs w:val="21"/>
        </w:rPr>
        <w:t>,</w:t>
      </w:r>
      <w:r w:rsidR="00E9170A" w:rsidRPr="00AD4154">
        <w:rPr>
          <w:i/>
          <w:iCs/>
          <w:szCs w:val="21"/>
        </w:rPr>
        <w:t xml:space="preserve"> </w:t>
      </w:r>
      <w:r w:rsidR="00E9170A" w:rsidRPr="00AD4154">
        <w:rPr>
          <w:b/>
          <w:i/>
          <w:szCs w:val="21"/>
        </w:rPr>
        <w:t>Great Performances:</w:t>
      </w:r>
      <w:r w:rsidR="00E9170A" w:rsidRPr="00AD4154">
        <w:rPr>
          <w:b/>
          <w:szCs w:val="21"/>
        </w:rPr>
        <w:t xml:space="preserve"> </w:t>
      </w:r>
      <w:r w:rsidR="00E9170A" w:rsidRPr="00AD4154">
        <w:rPr>
          <w:b/>
          <w:i/>
          <w:szCs w:val="21"/>
        </w:rPr>
        <w:t>Now Hear This</w:t>
      </w:r>
    </w:p>
    <w:p w14:paraId="3F98B4C2" w14:textId="6665F2B5" w:rsidR="00E9170A" w:rsidRPr="00A87AA7" w:rsidRDefault="00E9170A" w:rsidP="00FE0C35">
      <w:pPr>
        <w:pBdr>
          <w:top w:val="nil"/>
          <w:left w:val="nil"/>
          <w:bottom w:val="nil"/>
          <w:right w:val="nil"/>
          <w:between w:val="nil"/>
        </w:pBdr>
        <w:spacing w:line="240" w:lineRule="auto"/>
        <w:ind w:right="-180"/>
        <w:contextualSpacing/>
        <w:rPr>
          <w:szCs w:val="21"/>
        </w:rPr>
      </w:pPr>
      <w:r w:rsidRPr="00AD4154">
        <w:rPr>
          <w:szCs w:val="21"/>
        </w:rPr>
        <w:t>Managing Director, Arcos Films</w:t>
      </w:r>
    </w:p>
    <w:p w14:paraId="0FEF3E44" w14:textId="77777777" w:rsidR="00A87AA7" w:rsidRDefault="00A87AA7" w:rsidP="00FE0C35">
      <w:pPr>
        <w:pStyle w:val="NormalIndent"/>
        <w:spacing w:line="240" w:lineRule="auto"/>
        <w:ind w:firstLine="0"/>
        <w:contextualSpacing/>
      </w:pPr>
    </w:p>
    <w:p w14:paraId="6E8CB5CE" w14:textId="69A99999" w:rsidR="00E9170A" w:rsidRPr="008006C4" w:rsidRDefault="00E9170A" w:rsidP="00A87AA7">
      <w:pPr>
        <w:pStyle w:val="NormalIndent"/>
        <w:ind w:firstLine="0"/>
        <w:contextualSpacing/>
      </w:pPr>
      <w:r>
        <w:t>For more than 20 years, Harry Lynch has been a f</w:t>
      </w:r>
      <w:r w:rsidR="008006C4">
        <w:t xml:space="preserve">ilm producer, director, writer, </w:t>
      </w:r>
      <w:r>
        <w:t>cinematographer and soundtrack producer, specializing in location documentaries. In that time, he has directed and/or produced 67 d</w:t>
      </w:r>
      <w:r w:rsidR="006B11AB">
        <w:t>ocumentary features, specials and</w:t>
      </w:r>
      <w:r>
        <w:t xml:space="preserve"> episodes, and directed or supervised over 300 short documentaries. He has managed and direct</w:t>
      </w:r>
      <w:r w:rsidR="006B11AB">
        <w:t>ed crews as large as 200</w:t>
      </w:r>
      <w:r w:rsidR="006F4DF5">
        <w:t xml:space="preserve"> people</w:t>
      </w:r>
      <w:r w:rsidR="006B11AB">
        <w:t xml:space="preserve"> </w:t>
      </w:r>
      <w:r>
        <w:t xml:space="preserve">on nearly every continent. </w:t>
      </w:r>
      <w:r w:rsidR="008006C4">
        <w:t>Lynch’s work has been seen by milli</w:t>
      </w:r>
      <w:r w:rsidR="006B11AB">
        <w:t>ons of viewers around the world</w:t>
      </w:r>
      <w:r w:rsidR="008006C4">
        <w:t xml:space="preserve"> on public television, in theaters and online. </w:t>
      </w:r>
      <w:r w:rsidR="008006C4" w:rsidRPr="004F1A70">
        <w:t xml:space="preserve">Television credits include the documentary specials </w:t>
      </w:r>
      <w:proofErr w:type="gramStart"/>
      <w:r w:rsidR="008006C4" w:rsidRPr="004F1A70">
        <w:rPr>
          <w:i/>
        </w:rPr>
        <w:t>Making</w:t>
      </w:r>
      <w:proofErr w:type="gramEnd"/>
      <w:r w:rsidR="008006C4" w:rsidRPr="004F1A70">
        <w:rPr>
          <w:i/>
        </w:rPr>
        <w:t xml:space="preserve"> the Modern</w:t>
      </w:r>
      <w:r w:rsidR="008006C4" w:rsidRPr="004F1A70">
        <w:t xml:space="preserve"> and </w:t>
      </w:r>
      <w:r w:rsidR="008006C4" w:rsidRPr="004F1A70">
        <w:rPr>
          <w:i/>
        </w:rPr>
        <w:t>Recapturing Cuba</w:t>
      </w:r>
      <w:r w:rsidR="00195AE2">
        <w:t>,</w:t>
      </w:r>
      <w:r w:rsidR="008006C4" w:rsidRPr="004F1A70">
        <w:t xml:space="preserve"> and seasons 1 and 2 of the </w:t>
      </w:r>
      <w:r w:rsidR="006F4DF5">
        <w:t xml:space="preserve">Lone Star </w:t>
      </w:r>
      <w:r w:rsidR="008006C4" w:rsidRPr="004F1A70">
        <w:t xml:space="preserve">Emmy Award-winning </w:t>
      </w:r>
      <w:r w:rsidR="00BC37B7">
        <w:t xml:space="preserve">public television </w:t>
      </w:r>
      <w:r w:rsidR="008006C4" w:rsidRPr="004F1A70">
        <w:t xml:space="preserve">series </w:t>
      </w:r>
      <w:r w:rsidR="008006C4" w:rsidRPr="004F1A70">
        <w:rPr>
          <w:i/>
        </w:rPr>
        <w:t>Stories of the Mind</w:t>
      </w:r>
      <w:r w:rsidR="008006C4" w:rsidRPr="004F1A70">
        <w:t>.</w:t>
      </w:r>
    </w:p>
    <w:p w14:paraId="348724BA" w14:textId="2D83FEDD" w:rsidR="00E9170A" w:rsidRPr="004F1A70" w:rsidRDefault="004F1A70" w:rsidP="00A87AA7">
      <w:pPr>
        <w:ind w:right="-180" w:firstLine="720"/>
        <w:contextualSpacing/>
        <w:rPr>
          <w:szCs w:val="21"/>
        </w:rPr>
      </w:pPr>
      <w:r w:rsidRPr="004F1A70">
        <w:rPr>
          <w:szCs w:val="21"/>
        </w:rPr>
        <w:t>As managing director</w:t>
      </w:r>
      <w:r w:rsidR="004F2C75">
        <w:rPr>
          <w:szCs w:val="21"/>
        </w:rPr>
        <w:t xml:space="preserve"> of Arcos Films</w:t>
      </w:r>
      <w:r w:rsidR="00E9170A" w:rsidRPr="004F1A70">
        <w:rPr>
          <w:szCs w:val="21"/>
        </w:rPr>
        <w:t>, he provides leadership and guidance for its staff, along with creative direction for the outside filmmakers who Arcos collaborates with. He was educated at the University of Texas film school (M</w:t>
      </w:r>
      <w:r w:rsidR="004F2C75">
        <w:rPr>
          <w:szCs w:val="21"/>
        </w:rPr>
        <w:t>.</w:t>
      </w:r>
      <w:r w:rsidR="00E9170A" w:rsidRPr="004F1A70">
        <w:rPr>
          <w:szCs w:val="21"/>
        </w:rPr>
        <w:t>A</w:t>
      </w:r>
      <w:r w:rsidR="004F2C75">
        <w:rPr>
          <w:szCs w:val="21"/>
        </w:rPr>
        <w:t>.</w:t>
      </w:r>
      <w:r w:rsidR="00E9170A" w:rsidRPr="004F1A70">
        <w:rPr>
          <w:szCs w:val="21"/>
        </w:rPr>
        <w:t xml:space="preserve"> screenwriting program with a Michener writing/teaching grant) and Vanderbilt University (B</w:t>
      </w:r>
      <w:r w:rsidR="004F2C75">
        <w:rPr>
          <w:szCs w:val="21"/>
        </w:rPr>
        <w:t>.</w:t>
      </w:r>
      <w:r w:rsidR="00E9170A" w:rsidRPr="004F1A70">
        <w:rPr>
          <w:szCs w:val="21"/>
        </w:rPr>
        <w:t>A</w:t>
      </w:r>
      <w:r w:rsidR="004F2C75">
        <w:rPr>
          <w:szCs w:val="21"/>
        </w:rPr>
        <w:t>.</w:t>
      </w:r>
      <w:r w:rsidR="00195AE2">
        <w:rPr>
          <w:szCs w:val="21"/>
        </w:rPr>
        <w:t>,</w:t>
      </w:r>
      <w:r w:rsidR="00E9170A" w:rsidRPr="004F1A70">
        <w:rPr>
          <w:szCs w:val="21"/>
        </w:rPr>
        <w:t xml:space="preserve"> philosophy and art history). </w:t>
      </w:r>
    </w:p>
    <w:p w14:paraId="3D51A2CC" w14:textId="77777777" w:rsidR="00E9170A" w:rsidRPr="00E9170A" w:rsidRDefault="00E9170A" w:rsidP="00E9170A">
      <w:pPr>
        <w:pStyle w:val="NormalIndent"/>
        <w:ind w:firstLine="0"/>
      </w:pPr>
    </w:p>
    <w:p w14:paraId="7C5C3CD9" w14:textId="79975E71" w:rsidR="00AD0805" w:rsidRPr="00955633" w:rsidRDefault="00AD0805" w:rsidP="00955633">
      <w:pPr>
        <w:spacing w:line="240" w:lineRule="auto"/>
        <w:jc w:val="both"/>
        <w:rPr>
          <w:b/>
          <w:szCs w:val="21"/>
        </w:rPr>
      </w:pPr>
      <w:r w:rsidRPr="00955633">
        <w:rPr>
          <w:b/>
          <w:szCs w:val="21"/>
        </w:rPr>
        <w:t>David Horn</w:t>
      </w:r>
    </w:p>
    <w:p w14:paraId="41783A43" w14:textId="77777777" w:rsidR="00AD0805" w:rsidRPr="00955633" w:rsidRDefault="00AD0805" w:rsidP="00AD0805">
      <w:pPr>
        <w:spacing w:line="240" w:lineRule="auto"/>
        <w:jc w:val="both"/>
        <w:rPr>
          <w:b/>
          <w:bCs/>
          <w:i/>
          <w:iCs/>
          <w:szCs w:val="21"/>
        </w:rPr>
      </w:pPr>
      <w:r w:rsidRPr="00955633">
        <w:rPr>
          <w:szCs w:val="21"/>
        </w:rPr>
        <w:t>Executive Producer</w:t>
      </w:r>
      <w:r w:rsidRPr="00955633">
        <w:rPr>
          <w:i/>
          <w:iCs/>
          <w:szCs w:val="21"/>
        </w:rPr>
        <w:t xml:space="preserve">, </w:t>
      </w:r>
      <w:r w:rsidRPr="00955633">
        <w:rPr>
          <w:b/>
          <w:bCs/>
          <w:i/>
          <w:iCs/>
          <w:szCs w:val="21"/>
        </w:rPr>
        <w:t>Great Performances</w:t>
      </w:r>
    </w:p>
    <w:p w14:paraId="3C5FE16D" w14:textId="77777777" w:rsidR="00AD0805" w:rsidRPr="00955633" w:rsidRDefault="00AD0805" w:rsidP="00AD0805">
      <w:pPr>
        <w:pStyle w:val="NormalIndent"/>
        <w:spacing w:line="240" w:lineRule="auto"/>
        <w:ind w:firstLine="0"/>
        <w:jc w:val="both"/>
        <w:rPr>
          <w:szCs w:val="21"/>
        </w:rPr>
      </w:pPr>
      <w:r w:rsidRPr="00955633">
        <w:rPr>
          <w:szCs w:val="21"/>
        </w:rPr>
        <w:t>Director, Performance &amp; Arts Programming,</w:t>
      </w:r>
      <w:r w:rsidRPr="00955633">
        <w:rPr>
          <w:bCs/>
          <w:szCs w:val="21"/>
        </w:rPr>
        <w:t xml:space="preserve"> THIRTEEN Productions LLC</w:t>
      </w:r>
    </w:p>
    <w:p w14:paraId="3415B3C5" w14:textId="77777777" w:rsidR="00D964E8" w:rsidRDefault="00C512B6" w:rsidP="00D964E8">
      <w:pPr>
        <w:pStyle w:val="NoSpacing"/>
        <w:rPr>
          <w:sz w:val="20"/>
        </w:rPr>
      </w:pPr>
      <w:hyperlink r:id="rId15" w:history="1">
        <w:r w:rsidR="00D964E8">
          <w:rPr>
            <w:rStyle w:val="Hyperlink"/>
            <w:sz w:val="20"/>
          </w:rPr>
          <w:t>@</w:t>
        </w:r>
        <w:proofErr w:type="spellStart"/>
        <w:r w:rsidR="00D964E8">
          <w:rPr>
            <w:rStyle w:val="Hyperlink"/>
            <w:sz w:val="20"/>
          </w:rPr>
          <w:t>GPerfPBS</w:t>
        </w:r>
        <w:proofErr w:type="spellEnd"/>
      </w:hyperlink>
    </w:p>
    <w:p w14:paraId="4557D835" w14:textId="77777777" w:rsidR="00AD0805" w:rsidRPr="00AD0805" w:rsidRDefault="00AD0805" w:rsidP="00FE1930">
      <w:pPr>
        <w:spacing w:line="240" w:lineRule="auto"/>
        <w:jc w:val="both"/>
        <w:rPr>
          <w:szCs w:val="21"/>
        </w:rPr>
      </w:pPr>
    </w:p>
    <w:p w14:paraId="01B30C11" w14:textId="34B4EF71" w:rsidR="00AD4154" w:rsidRPr="00AD4154" w:rsidRDefault="00AD4154" w:rsidP="00FE0C35">
      <w:pPr>
        <w:contextualSpacing/>
        <w:rPr>
          <w:szCs w:val="21"/>
        </w:rPr>
      </w:pPr>
      <w:r w:rsidRPr="00AD4154">
        <w:rPr>
          <w:szCs w:val="21"/>
        </w:rPr>
        <w:t xml:space="preserve">As the executive producer of the Emmy Award-winning series </w:t>
      </w:r>
      <w:r w:rsidRPr="00AD4154">
        <w:rPr>
          <w:b/>
          <w:i/>
          <w:szCs w:val="21"/>
        </w:rPr>
        <w:t>Great Performances</w:t>
      </w:r>
      <w:r w:rsidRPr="00AD4154">
        <w:rPr>
          <w:szCs w:val="21"/>
        </w:rPr>
        <w:t>, David Horn oversees the development, production and programming of WNET’s national performing arts presentations on PBS. During his 39</w:t>
      </w:r>
      <w:r w:rsidR="005C46BC">
        <w:rPr>
          <w:szCs w:val="21"/>
        </w:rPr>
        <w:t>-</w:t>
      </w:r>
      <w:r w:rsidRPr="00AD4154">
        <w:rPr>
          <w:szCs w:val="21"/>
        </w:rPr>
        <w:t xml:space="preserve">year tenure with the series, Horn has twice received the prestigious Peabody Award and has been nominated for a Primetime Emmy more than 25 times, winning five. In 2015, he was honored with The Drama League’s </w:t>
      </w:r>
      <w:r w:rsidRPr="00FE0C35">
        <w:rPr>
          <w:iCs/>
          <w:szCs w:val="21"/>
        </w:rPr>
        <w:t>Unique Contribution to the Theater</w:t>
      </w:r>
      <w:r w:rsidRPr="005C46BC">
        <w:rPr>
          <w:szCs w:val="21"/>
        </w:rPr>
        <w:t xml:space="preserve"> </w:t>
      </w:r>
      <w:r w:rsidRPr="00FE0C35">
        <w:rPr>
          <w:szCs w:val="21"/>
        </w:rPr>
        <w:t>Award</w:t>
      </w:r>
      <w:r w:rsidRPr="00AD4154">
        <w:rPr>
          <w:szCs w:val="21"/>
        </w:rPr>
        <w:t xml:space="preserve"> for his vital wo</w:t>
      </w:r>
      <w:r w:rsidR="006B11AB">
        <w:rPr>
          <w:szCs w:val="21"/>
        </w:rPr>
        <w:t xml:space="preserve">rk in bringing New York </w:t>
      </w:r>
      <w:proofErr w:type="gramStart"/>
      <w:r w:rsidR="006B11AB">
        <w:rPr>
          <w:szCs w:val="21"/>
        </w:rPr>
        <w:t>theater</w:t>
      </w:r>
      <w:proofErr w:type="gramEnd"/>
      <w:r w:rsidR="006B11AB">
        <w:rPr>
          <w:szCs w:val="21"/>
        </w:rPr>
        <w:t xml:space="preserve"> </w:t>
      </w:r>
      <w:r w:rsidRPr="00AD4154">
        <w:rPr>
          <w:szCs w:val="21"/>
        </w:rPr>
        <w:t>to a larger audience across America</w:t>
      </w:r>
      <w:r w:rsidR="006B11AB">
        <w:rPr>
          <w:szCs w:val="21"/>
        </w:rPr>
        <w:t>.</w:t>
      </w:r>
    </w:p>
    <w:p w14:paraId="2A27221D" w14:textId="2DBF4A30" w:rsidR="00AD4154" w:rsidRPr="00AD4154" w:rsidRDefault="00AD4154" w:rsidP="00FE0C35">
      <w:pPr>
        <w:pStyle w:val="NoSpacing"/>
        <w:spacing w:line="322" w:lineRule="auto"/>
        <w:ind w:firstLine="720"/>
        <w:contextualSpacing/>
        <w:rPr>
          <w:szCs w:val="21"/>
        </w:rPr>
      </w:pPr>
      <w:r w:rsidRPr="00AD4154">
        <w:rPr>
          <w:szCs w:val="21"/>
        </w:rPr>
        <w:t xml:space="preserve">In addition to </w:t>
      </w:r>
      <w:r w:rsidRPr="00AD4154">
        <w:rPr>
          <w:b/>
          <w:bCs/>
          <w:i/>
          <w:iCs/>
          <w:szCs w:val="21"/>
        </w:rPr>
        <w:t>Great Performances</w:t>
      </w:r>
      <w:r w:rsidRPr="00AD4154">
        <w:rPr>
          <w:szCs w:val="21"/>
        </w:rPr>
        <w:t xml:space="preserve">, Horn is the creator and executive producer of the Emmy Award-winning series </w:t>
      </w:r>
      <w:r w:rsidRPr="00FE0C35">
        <w:rPr>
          <w:i/>
          <w:szCs w:val="21"/>
        </w:rPr>
        <w:t>NYC-Arts</w:t>
      </w:r>
      <w:r w:rsidRPr="00AD4154">
        <w:rPr>
          <w:szCs w:val="21"/>
        </w:rPr>
        <w:t xml:space="preserve">, a weekly magazine program hosted by Philippe de Montebello and Paula Zahn that features the dynamic arts and culture scene in New York City. </w:t>
      </w:r>
      <w:r w:rsidRPr="00AD4154">
        <w:rPr>
          <w:szCs w:val="21"/>
        </w:rPr>
        <w:lastRenderedPageBreak/>
        <w:t xml:space="preserve">Horn is also the creator, executive producer and director of </w:t>
      </w:r>
      <w:r w:rsidRPr="00FE0C35">
        <w:rPr>
          <w:i/>
          <w:szCs w:val="21"/>
        </w:rPr>
        <w:t>Theater Close-Up</w:t>
      </w:r>
      <w:r w:rsidRPr="00FE0C35">
        <w:rPr>
          <w:szCs w:val="21"/>
        </w:rPr>
        <w:t>,</w:t>
      </w:r>
      <w:r w:rsidRPr="00AD4154">
        <w:rPr>
          <w:i/>
          <w:szCs w:val="21"/>
        </w:rPr>
        <w:t xml:space="preserve"> </w:t>
      </w:r>
      <w:r w:rsidRPr="00AD4154">
        <w:rPr>
          <w:szCs w:val="21"/>
        </w:rPr>
        <w:t xml:space="preserve">a series dedicated to showcasing the innovative productions of New York City’s Off- and Off-Off-Broadway theaters. Horn has also directed several productions in a new collaboration between WNET and the subscription streaming service BroadwayHD, including the historic first live stream of the Broadway musical, </w:t>
      </w:r>
      <w:r w:rsidRPr="00AD4154">
        <w:rPr>
          <w:i/>
          <w:iCs/>
          <w:szCs w:val="21"/>
        </w:rPr>
        <w:t>She Loves Me</w:t>
      </w:r>
      <w:r w:rsidR="001B6EF2">
        <w:rPr>
          <w:iCs/>
          <w:szCs w:val="21"/>
        </w:rPr>
        <w:t>;</w:t>
      </w:r>
      <w:r w:rsidR="001B6EF2" w:rsidRPr="00AD4154">
        <w:rPr>
          <w:szCs w:val="21"/>
        </w:rPr>
        <w:t xml:space="preserve"> </w:t>
      </w:r>
      <w:r w:rsidRPr="00AD4154">
        <w:rPr>
          <w:szCs w:val="21"/>
        </w:rPr>
        <w:t xml:space="preserve">followed by Noël Coward’s </w:t>
      </w:r>
      <w:r w:rsidRPr="00AD4154">
        <w:rPr>
          <w:i/>
          <w:szCs w:val="21"/>
        </w:rPr>
        <w:t>Present Laughter</w:t>
      </w:r>
      <w:r w:rsidRPr="00AD4154">
        <w:rPr>
          <w:szCs w:val="21"/>
        </w:rPr>
        <w:t>, starring Kevin Kline</w:t>
      </w:r>
      <w:r w:rsidR="006028E7">
        <w:rPr>
          <w:szCs w:val="21"/>
        </w:rPr>
        <w:t>;</w:t>
      </w:r>
      <w:r w:rsidRPr="00AD4154">
        <w:rPr>
          <w:szCs w:val="21"/>
        </w:rPr>
        <w:t xml:space="preserve"> Paula Vogel’s critically acclaimed play </w:t>
      </w:r>
      <w:r w:rsidRPr="00AD4154">
        <w:rPr>
          <w:i/>
          <w:szCs w:val="21"/>
        </w:rPr>
        <w:t>Indecent</w:t>
      </w:r>
      <w:r w:rsidR="006028E7">
        <w:rPr>
          <w:szCs w:val="21"/>
        </w:rPr>
        <w:t>;</w:t>
      </w:r>
      <w:r w:rsidRPr="00AD4154">
        <w:rPr>
          <w:szCs w:val="21"/>
        </w:rPr>
        <w:t xml:space="preserve"> and Irving Berlin’s </w:t>
      </w:r>
      <w:r w:rsidRPr="00AD4154">
        <w:rPr>
          <w:i/>
          <w:szCs w:val="21"/>
        </w:rPr>
        <w:t>Holiday Inn</w:t>
      </w:r>
      <w:r w:rsidRPr="00AD4154">
        <w:rPr>
          <w:szCs w:val="21"/>
        </w:rPr>
        <w:t>.</w:t>
      </w:r>
    </w:p>
    <w:p w14:paraId="57975C2F" w14:textId="55CF246B" w:rsidR="00AD4154" w:rsidRPr="00AD4154" w:rsidRDefault="00AD4154" w:rsidP="00FE0C35">
      <w:pPr>
        <w:ind w:firstLine="720"/>
        <w:contextualSpacing/>
        <w:rPr>
          <w:szCs w:val="21"/>
        </w:rPr>
      </w:pPr>
      <w:r w:rsidRPr="00AD4154">
        <w:rPr>
          <w:szCs w:val="21"/>
        </w:rPr>
        <w:t xml:space="preserve">After his successful productions of </w:t>
      </w:r>
      <w:r w:rsidRPr="00AD4154">
        <w:rPr>
          <w:i/>
          <w:iCs/>
          <w:szCs w:val="21"/>
        </w:rPr>
        <w:t>King Lear</w:t>
      </w:r>
      <w:r w:rsidRPr="00AD4154">
        <w:rPr>
          <w:szCs w:val="21"/>
        </w:rPr>
        <w:t xml:space="preserve">, </w:t>
      </w:r>
      <w:r w:rsidRPr="00AD4154">
        <w:rPr>
          <w:i/>
          <w:iCs/>
          <w:szCs w:val="21"/>
        </w:rPr>
        <w:t>Cyrano de Bergerac</w:t>
      </w:r>
      <w:r w:rsidRPr="00AD4154">
        <w:rPr>
          <w:szCs w:val="21"/>
        </w:rPr>
        <w:t xml:space="preserve"> and </w:t>
      </w:r>
      <w:r w:rsidRPr="00AD4154">
        <w:rPr>
          <w:i/>
          <w:iCs/>
          <w:szCs w:val="21"/>
        </w:rPr>
        <w:t>Macbeth</w:t>
      </w:r>
      <w:r w:rsidRPr="00FE0C35">
        <w:rPr>
          <w:iCs/>
          <w:szCs w:val="21"/>
        </w:rPr>
        <w:t>,</w:t>
      </w:r>
      <w:r w:rsidRPr="005C46BC">
        <w:rPr>
          <w:szCs w:val="21"/>
        </w:rPr>
        <w:t xml:space="preserve"> </w:t>
      </w:r>
      <w:r w:rsidRPr="00AD4154">
        <w:rPr>
          <w:szCs w:val="21"/>
        </w:rPr>
        <w:t xml:space="preserve">all of which were recognized with Best Actor Emmy nominations for Sir Ian McKellen, Kevin Kline and Sir Patrick Stewart, respectively, Horn continued his commitment to incorporate Shakespeare into the </w:t>
      </w:r>
      <w:r w:rsidRPr="00AD4154">
        <w:rPr>
          <w:b/>
          <w:i/>
          <w:szCs w:val="21"/>
        </w:rPr>
        <w:t>Great Performances</w:t>
      </w:r>
      <w:r w:rsidRPr="00AD4154">
        <w:rPr>
          <w:szCs w:val="21"/>
        </w:rPr>
        <w:t xml:space="preserve"> repertoire. In 2015, Horn served as executive producer alongside Sam Mendes and Gareth </w:t>
      </w:r>
      <w:proofErr w:type="spellStart"/>
      <w:r w:rsidRPr="00AD4154">
        <w:rPr>
          <w:szCs w:val="21"/>
        </w:rPr>
        <w:t>Naeme</w:t>
      </w:r>
      <w:proofErr w:type="spellEnd"/>
      <w:r w:rsidRPr="00AD4154">
        <w:rPr>
          <w:szCs w:val="21"/>
        </w:rPr>
        <w:t xml:space="preserve"> for the series </w:t>
      </w:r>
      <w:r w:rsidRPr="00AD4154">
        <w:rPr>
          <w:b/>
          <w:i/>
          <w:iCs/>
          <w:szCs w:val="21"/>
        </w:rPr>
        <w:t>The Hollow Crown</w:t>
      </w:r>
      <w:r w:rsidRPr="00AD4154">
        <w:rPr>
          <w:iCs/>
          <w:szCs w:val="21"/>
        </w:rPr>
        <w:t>.</w:t>
      </w:r>
      <w:r w:rsidRPr="00AD4154">
        <w:rPr>
          <w:szCs w:val="21"/>
        </w:rPr>
        <w:t xml:space="preserve"> Produced as film adaptations of Shakespeare’s history plays, </w:t>
      </w:r>
      <w:r w:rsidRPr="00AD4154">
        <w:rPr>
          <w:b/>
          <w:i/>
          <w:szCs w:val="21"/>
        </w:rPr>
        <w:t>The</w:t>
      </w:r>
      <w:r w:rsidRPr="00AD4154">
        <w:rPr>
          <w:b/>
          <w:szCs w:val="21"/>
        </w:rPr>
        <w:t xml:space="preserve"> </w:t>
      </w:r>
      <w:r w:rsidRPr="00AD4154">
        <w:rPr>
          <w:b/>
          <w:i/>
          <w:szCs w:val="21"/>
        </w:rPr>
        <w:t>Hollow Crown</w:t>
      </w:r>
      <w:r w:rsidRPr="00AD4154">
        <w:rPr>
          <w:szCs w:val="21"/>
        </w:rPr>
        <w:t xml:space="preserve"> featured Jeremy Irons, Tom Hiddleston and Ben Whishaw, and was followed by </w:t>
      </w:r>
      <w:r w:rsidRPr="00AD4154">
        <w:rPr>
          <w:b/>
          <w:i/>
          <w:iCs/>
          <w:szCs w:val="21"/>
        </w:rPr>
        <w:t>The Wars of the Roses</w:t>
      </w:r>
      <w:r w:rsidRPr="00AD4154">
        <w:rPr>
          <w:szCs w:val="21"/>
        </w:rPr>
        <w:t>,</w:t>
      </w:r>
      <w:r w:rsidRPr="00AD4154">
        <w:rPr>
          <w:i/>
          <w:iCs/>
          <w:szCs w:val="21"/>
        </w:rPr>
        <w:t xml:space="preserve"> </w:t>
      </w:r>
      <w:r w:rsidRPr="00AD4154">
        <w:rPr>
          <w:szCs w:val="21"/>
        </w:rPr>
        <w:t xml:space="preserve">starring Tom Sturridge at Henry VI, Benedict Cumberbatch as Richard III, and an all-star cast including Sophie </w:t>
      </w:r>
      <w:proofErr w:type="spellStart"/>
      <w:r w:rsidRPr="00AD4154">
        <w:rPr>
          <w:szCs w:val="21"/>
        </w:rPr>
        <w:t>Okonedo</w:t>
      </w:r>
      <w:proofErr w:type="spellEnd"/>
      <w:r w:rsidRPr="00AD4154">
        <w:rPr>
          <w:szCs w:val="21"/>
        </w:rPr>
        <w:t>, Judi Dench and Hugh Bonneville. In the summer</w:t>
      </w:r>
      <w:bookmarkStart w:id="0" w:name="_GoBack"/>
      <w:bookmarkEnd w:id="0"/>
      <w:r w:rsidRPr="00AD4154">
        <w:rPr>
          <w:szCs w:val="21"/>
        </w:rPr>
        <w:t xml:space="preserve"> of 2019</w:t>
      </w:r>
      <w:r w:rsidR="005C46BC">
        <w:rPr>
          <w:szCs w:val="21"/>
        </w:rPr>
        <w:t>,</w:t>
      </w:r>
      <w:r w:rsidRPr="00AD4154">
        <w:rPr>
          <w:szCs w:val="21"/>
        </w:rPr>
        <w:t xml:space="preserve"> he directed the first </w:t>
      </w:r>
      <w:r w:rsidR="005C46BC">
        <w:rPr>
          <w:szCs w:val="21"/>
        </w:rPr>
        <w:t>live recording</w:t>
      </w:r>
      <w:r w:rsidR="005C46BC" w:rsidRPr="00AD4154">
        <w:rPr>
          <w:szCs w:val="21"/>
        </w:rPr>
        <w:t xml:space="preserve"> </w:t>
      </w:r>
      <w:r w:rsidRPr="00AD4154">
        <w:rPr>
          <w:szCs w:val="21"/>
        </w:rPr>
        <w:t xml:space="preserve">from </w:t>
      </w:r>
      <w:r w:rsidR="005C46BC">
        <w:rPr>
          <w:szCs w:val="21"/>
        </w:rPr>
        <w:t>T</w:t>
      </w:r>
      <w:r w:rsidR="005C46BC" w:rsidRPr="00AD4154">
        <w:rPr>
          <w:szCs w:val="21"/>
        </w:rPr>
        <w:t xml:space="preserve">he </w:t>
      </w:r>
      <w:r w:rsidRPr="00AD4154">
        <w:rPr>
          <w:szCs w:val="21"/>
        </w:rPr>
        <w:t xml:space="preserve">Public Theater’s </w:t>
      </w:r>
      <w:r w:rsidR="005C46BC">
        <w:rPr>
          <w:szCs w:val="21"/>
        </w:rPr>
        <w:t xml:space="preserve">Free </w:t>
      </w:r>
      <w:r w:rsidRPr="00AD4154">
        <w:rPr>
          <w:szCs w:val="21"/>
        </w:rPr>
        <w:t xml:space="preserve">Shakespeare in Park since 1974, Kenny Leon’s production of </w:t>
      </w:r>
      <w:r w:rsidR="005C46BC">
        <w:rPr>
          <w:szCs w:val="21"/>
        </w:rPr>
        <w:t>“</w:t>
      </w:r>
      <w:r w:rsidRPr="00FE0C35">
        <w:rPr>
          <w:szCs w:val="21"/>
        </w:rPr>
        <w:t>Much Ado About Nothing</w:t>
      </w:r>
      <w:r w:rsidR="005C46BC">
        <w:rPr>
          <w:szCs w:val="21"/>
        </w:rPr>
        <w:t>,”</w:t>
      </w:r>
      <w:r w:rsidRPr="00AD4154">
        <w:rPr>
          <w:i/>
          <w:szCs w:val="21"/>
        </w:rPr>
        <w:t xml:space="preserve"> </w:t>
      </w:r>
      <w:r w:rsidR="005C46BC">
        <w:rPr>
          <w:szCs w:val="21"/>
        </w:rPr>
        <w:t>featuring</w:t>
      </w:r>
      <w:r w:rsidR="005C46BC" w:rsidRPr="00AD4154">
        <w:rPr>
          <w:szCs w:val="21"/>
        </w:rPr>
        <w:t xml:space="preserve"> </w:t>
      </w:r>
      <w:r w:rsidRPr="00AD4154">
        <w:rPr>
          <w:szCs w:val="21"/>
        </w:rPr>
        <w:t>Danielle Brooks.</w:t>
      </w:r>
    </w:p>
    <w:p w14:paraId="11CAC73B" w14:textId="1E8DE3EA" w:rsidR="00AD4154" w:rsidRPr="00AD4154" w:rsidRDefault="00AD4154" w:rsidP="00FE0C35">
      <w:pPr>
        <w:ind w:firstLine="720"/>
        <w:contextualSpacing/>
        <w:rPr>
          <w:szCs w:val="21"/>
        </w:rPr>
      </w:pPr>
      <w:r w:rsidRPr="00AD4154">
        <w:rPr>
          <w:szCs w:val="21"/>
        </w:rPr>
        <w:t xml:space="preserve">Horn’s extensive catalog of original productions also includes </w:t>
      </w:r>
      <w:r w:rsidRPr="00AD4154">
        <w:rPr>
          <w:i/>
          <w:iCs/>
          <w:szCs w:val="21"/>
        </w:rPr>
        <w:t>In the Spotlight</w:t>
      </w:r>
      <w:r w:rsidRPr="00AD4154">
        <w:rPr>
          <w:szCs w:val="21"/>
        </w:rPr>
        <w:t xml:space="preserve">, a series of primetime popular music specials which he created in 1993; he also served as executive producer of </w:t>
      </w:r>
      <w:r w:rsidRPr="00AD4154">
        <w:rPr>
          <w:i/>
          <w:iCs/>
          <w:szCs w:val="21"/>
        </w:rPr>
        <w:t>Sessions at West 54th</w:t>
      </w:r>
      <w:r w:rsidRPr="00AD4154">
        <w:rPr>
          <w:szCs w:val="21"/>
        </w:rPr>
        <w:t xml:space="preserve"> and was honored with the ASCAP Deems Taylor Award for both in recognition of excellence in music broadcast programming. He was also the executive producer of two landmark miniseries for PBS</w:t>
      </w:r>
      <w:r w:rsidR="00AF474C">
        <w:rPr>
          <w:szCs w:val="21"/>
        </w:rPr>
        <w:t>:</w:t>
      </w:r>
      <w:r w:rsidR="00AF474C" w:rsidRPr="00AD4154">
        <w:rPr>
          <w:szCs w:val="21"/>
        </w:rPr>
        <w:t xml:space="preserve"> </w:t>
      </w:r>
      <w:r w:rsidRPr="00AD4154">
        <w:rPr>
          <w:i/>
          <w:iCs/>
          <w:szCs w:val="21"/>
        </w:rPr>
        <w:t>Make ‘</w:t>
      </w:r>
      <w:proofErr w:type="spellStart"/>
      <w:r w:rsidRPr="00AD4154">
        <w:rPr>
          <w:i/>
          <w:iCs/>
          <w:szCs w:val="21"/>
        </w:rPr>
        <w:t>Em</w:t>
      </w:r>
      <w:proofErr w:type="spellEnd"/>
      <w:r w:rsidRPr="00AD4154">
        <w:rPr>
          <w:i/>
          <w:iCs/>
          <w:szCs w:val="21"/>
        </w:rPr>
        <w:t xml:space="preserve"> Laugh: The Funny Business of America </w:t>
      </w:r>
      <w:r w:rsidRPr="00AD4154">
        <w:rPr>
          <w:szCs w:val="21"/>
        </w:rPr>
        <w:t>in 2009</w:t>
      </w:r>
      <w:r w:rsidRPr="00AD4154">
        <w:rPr>
          <w:i/>
          <w:iCs/>
          <w:szCs w:val="21"/>
        </w:rPr>
        <w:t xml:space="preserve"> </w:t>
      </w:r>
      <w:r w:rsidRPr="00AD4154">
        <w:rPr>
          <w:szCs w:val="21"/>
        </w:rPr>
        <w:t xml:space="preserve">and </w:t>
      </w:r>
      <w:r w:rsidRPr="00AD4154">
        <w:rPr>
          <w:i/>
          <w:iCs/>
          <w:szCs w:val="21"/>
        </w:rPr>
        <w:t>Broadway: The American Musical</w:t>
      </w:r>
      <w:r w:rsidRPr="00AD4154">
        <w:rPr>
          <w:szCs w:val="21"/>
        </w:rPr>
        <w:t>, which</w:t>
      </w:r>
      <w:r w:rsidRPr="00AD4154">
        <w:rPr>
          <w:i/>
          <w:iCs/>
          <w:szCs w:val="21"/>
        </w:rPr>
        <w:t xml:space="preserve"> </w:t>
      </w:r>
      <w:r w:rsidRPr="00AD4154">
        <w:rPr>
          <w:szCs w:val="21"/>
        </w:rPr>
        <w:t xml:space="preserve">garnered the Primetime Emmy for Non-Fiction </w:t>
      </w:r>
      <w:r w:rsidR="00AF474C">
        <w:rPr>
          <w:szCs w:val="21"/>
        </w:rPr>
        <w:t>S</w:t>
      </w:r>
      <w:r w:rsidR="00AF474C" w:rsidRPr="00AD4154">
        <w:rPr>
          <w:szCs w:val="21"/>
        </w:rPr>
        <w:t xml:space="preserve">eries </w:t>
      </w:r>
      <w:r w:rsidRPr="00AD4154">
        <w:rPr>
          <w:szCs w:val="21"/>
        </w:rPr>
        <w:t xml:space="preserve">in 2005.  </w:t>
      </w:r>
    </w:p>
    <w:p w14:paraId="4A04E44D" w14:textId="77777777" w:rsidR="00AD4154" w:rsidRPr="00AD4154" w:rsidRDefault="00AD4154" w:rsidP="00FE0C35">
      <w:pPr>
        <w:ind w:firstLine="720"/>
        <w:contextualSpacing/>
        <w:rPr>
          <w:szCs w:val="21"/>
        </w:rPr>
      </w:pPr>
      <w:r w:rsidRPr="00AD4154">
        <w:rPr>
          <w:szCs w:val="21"/>
        </w:rPr>
        <w:t xml:space="preserve">Horn has produced numerous classical music concerts from Carnegie Hall, as well as internationally in Vienna, Salzburg, Rome and Paris. He has also played an instrumental role in producing a variety of regional operas, many of them world premieres, in San Francisco, Santa Fe, Los Angeles, Dallas and Houston, where he won an Emmy for John Adams’ </w:t>
      </w:r>
      <w:r w:rsidRPr="00AD4154">
        <w:rPr>
          <w:i/>
          <w:iCs/>
          <w:szCs w:val="21"/>
        </w:rPr>
        <w:t>Nixon in China</w:t>
      </w:r>
      <w:r w:rsidRPr="00AD4154">
        <w:rPr>
          <w:szCs w:val="21"/>
        </w:rPr>
        <w:t>.</w:t>
      </w:r>
      <w:r w:rsidRPr="00AD4154" w:rsidDel="00483314">
        <w:rPr>
          <w:szCs w:val="21"/>
        </w:rPr>
        <w:t xml:space="preserve"> </w:t>
      </w:r>
      <w:r w:rsidRPr="00AD4154">
        <w:rPr>
          <w:szCs w:val="21"/>
        </w:rPr>
        <w:t xml:space="preserve"> </w:t>
      </w:r>
    </w:p>
    <w:p w14:paraId="3597D1F9" w14:textId="144F17A6" w:rsidR="00493B73" w:rsidRPr="00217FC8" w:rsidRDefault="00AD4154" w:rsidP="00FE0C35">
      <w:pPr>
        <w:ind w:firstLine="720"/>
        <w:contextualSpacing/>
        <w:rPr>
          <w:szCs w:val="21"/>
        </w:rPr>
      </w:pPr>
      <w:r w:rsidRPr="00AD4154">
        <w:rPr>
          <w:szCs w:val="21"/>
        </w:rPr>
        <w:t xml:space="preserve">Horn’s multi-camera directing credits include the recent </w:t>
      </w:r>
      <w:r w:rsidRPr="00AD4154">
        <w:rPr>
          <w:i/>
          <w:szCs w:val="21"/>
        </w:rPr>
        <w:t>Bernstein Centennial from Tanglewood</w:t>
      </w:r>
      <w:r w:rsidRPr="00AD4154">
        <w:rPr>
          <w:szCs w:val="21"/>
        </w:rPr>
        <w:t xml:space="preserve">, four </w:t>
      </w:r>
      <w:r w:rsidRPr="00AD4154">
        <w:rPr>
          <w:i/>
          <w:szCs w:val="21"/>
        </w:rPr>
        <w:t xml:space="preserve">GRAMMY Salute to Music Legends </w:t>
      </w:r>
      <w:r w:rsidRPr="00AD4154">
        <w:rPr>
          <w:szCs w:val="21"/>
        </w:rPr>
        <w:t xml:space="preserve">specials, the </w:t>
      </w:r>
      <w:r w:rsidRPr="00AD4154">
        <w:rPr>
          <w:i/>
          <w:iCs/>
          <w:szCs w:val="21"/>
        </w:rPr>
        <w:t>Joan Baez 75th Birthday Celebration</w:t>
      </w:r>
      <w:r w:rsidRPr="00AD4154">
        <w:rPr>
          <w:szCs w:val="21"/>
        </w:rPr>
        <w:t xml:space="preserve">, </w:t>
      </w:r>
      <w:r w:rsidRPr="00AD4154">
        <w:rPr>
          <w:i/>
          <w:iCs/>
          <w:szCs w:val="21"/>
        </w:rPr>
        <w:t>Tony Bennett &amp; Lady Gaga: Cheek to Cheek LIVE!</w:t>
      </w:r>
      <w:r w:rsidRPr="00AD4154">
        <w:rPr>
          <w:szCs w:val="21"/>
        </w:rPr>
        <w:t>,</w:t>
      </w:r>
      <w:r w:rsidRPr="00AD4154">
        <w:rPr>
          <w:i/>
          <w:iCs/>
          <w:szCs w:val="21"/>
        </w:rPr>
        <w:t xml:space="preserve"> Steve Martin &amp; Edie Brickell in Concert</w:t>
      </w:r>
      <w:r w:rsidRPr="00AD4154">
        <w:rPr>
          <w:szCs w:val="21"/>
        </w:rPr>
        <w:t>,</w:t>
      </w:r>
      <w:r w:rsidRPr="00AD4154">
        <w:rPr>
          <w:i/>
          <w:iCs/>
          <w:szCs w:val="21"/>
        </w:rPr>
        <w:t xml:space="preserve"> Great Performances 40</w:t>
      </w:r>
      <w:r w:rsidRPr="00AD4154">
        <w:rPr>
          <w:i/>
          <w:iCs/>
          <w:szCs w:val="21"/>
          <w:vertAlign w:val="superscript"/>
        </w:rPr>
        <w:t>th</w:t>
      </w:r>
      <w:r w:rsidRPr="00AD4154">
        <w:rPr>
          <w:i/>
          <w:iCs/>
          <w:szCs w:val="21"/>
        </w:rPr>
        <w:t xml:space="preserve"> Anniversary Celebration</w:t>
      </w:r>
      <w:r w:rsidRPr="00AD4154">
        <w:rPr>
          <w:szCs w:val="21"/>
        </w:rPr>
        <w:t>, multiple Andrea Bocelli</w:t>
      </w:r>
      <w:r w:rsidRPr="00AD4154">
        <w:rPr>
          <w:i/>
          <w:iCs/>
          <w:szCs w:val="21"/>
        </w:rPr>
        <w:t xml:space="preserve"> </w:t>
      </w:r>
      <w:r w:rsidRPr="00AD4154">
        <w:rPr>
          <w:szCs w:val="21"/>
        </w:rPr>
        <w:t>concerts including his Central Park</w:t>
      </w:r>
      <w:r w:rsidRPr="00AD4154">
        <w:rPr>
          <w:i/>
          <w:iCs/>
          <w:szCs w:val="21"/>
        </w:rPr>
        <w:t xml:space="preserve"> </w:t>
      </w:r>
      <w:r w:rsidRPr="00AD4154">
        <w:rPr>
          <w:szCs w:val="21"/>
        </w:rPr>
        <w:t>event,</w:t>
      </w:r>
      <w:r w:rsidRPr="00AD4154">
        <w:rPr>
          <w:i/>
          <w:iCs/>
          <w:szCs w:val="21"/>
        </w:rPr>
        <w:t xml:space="preserve"> Pete Seeger’s 90th Birthday Celebration at MSG</w:t>
      </w:r>
      <w:r w:rsidRPr="00AD4154">
        <w:rPr>
          <w:szCs w:val="21"/>
        </w:rPr>
        <w:t xml:space="preserve">, </w:t>
      </w:r>
      <w:r w:rsidRPr="00AD4154">
        <w:rPr>
          <w:i/>
          <w:iCs/>
          <w:szCs w:val="21"/>
        </w:rPr>
        <w:t>Chess in Concert</w:t>
      </w:r>
      <w:r w:rsidRPr="00AD4154">
        <w:rPr>
          <w:szCs w:val="21"/>
        </w:rPr>
        <w:t xml:space="preserve">, </w:t>
      </w:r>
      <w:r w:rsidRPr="00AD4154">
        <w:rPr>
          <w:i/>
          <w:iCs/>
          <w:szCs w:val="21"/>
        </w:rPr>
        <w:t>Hitman: David Foster &amp; Friends</w:t>
      </w:r>
      <w:r w:rsidRPr="00AD4154">
        <w:rPr>
          <w:szCs w:val="21"/>
        </w:rPr>
        <w:t>,</w:t>
      </w:r>
      <w:r w:rsidRPr="00AD4154">
        <w:rPr>
          <w:i/>
          <w:iCs/>
          <w:szCs w:val="21"/>
        </w:rPr>
        <w:t xml:space="preserve"> We Love Ella!: A Tribute to the First Lady of Song</w:t>
      </w:r>
      <w:r w:rsidRPr="00AD4154">
        <w:rPr>
          <w:szCs w:val="21"/>
        </w:rPr>
        <w:t>,</w:t>
      </w:r>
      <w:r w:rsidRPr="00AD4154">
        <w:rPr>
          <w:i/>
          <w:iCs/>
          <w:szCs w:val="21"/>
        </w:rPr>
        <w:t xml:space="preserve"> South Pacific at Carnegie Hall</w:t>
      </w:r>
      <w:r w:rsidRPr="00AD4154">
        <w:rPr>
          <w:szCs w:val="21"/>
        </w:rPr>
        <w:t>,</w:t>
      </w:r>
      <w:r w:rsidRPr="00AD4154">
        <w:rPr>
          <w:i/>
          <w:iCs/>
          <w:szCs w:val="21"/>
        </w:rPr>
        <w:t xml:space="preserve"> Michael Bublé: Caught in the Act</w:t>
      </w:r>
      <w:r w:rsidRPr="00AD4154">
        <w:rPr>
          <w:szCs w:val="21"/>
        </w:rPr>
        <w:t xml:space="preserve">, </w:t>
      </w:r>
      <w:r w:rsidRPr="00AD4154">
        <w:rPr>
          <w:i/>
          <w:iCs/>
          <w:szCs w:val="21"/>
        </w:rPr>
        <w:t>Josh Groban Live at the Greek</w:t>
      </w:r>
      <w:r w:rsidRPr="00FE0C35">
        <w:rPr>
          <w:iCs/>
          <w:szCs w:val="21"/>
        </w:rPr>
        <w:t xml:space="preserve"> and many others</w:t>
      </w:r>
      <w:r w:rsidRPr="00AD4154">
        <w:rPr>
          <w:i/>
          <w:iCs/>
          <w:szCs w:val="21"/>
        </w:rPr>
        <w:t xml:space="preserve">. </w:t>
      </w:r>
      <w:r w:rsidRPr="00AD4154">
        <w:rPr>
          <w:szCs w:val="21"/>
        </w:rPr>
        <w:t xml:space="preserve">From 1981 to 1983, Horn produced the series </w:t>
      </w:r>
      <w:r w:rsidRPr="00AD4154">
        <w:rPr>
          <w:i/>
          <w:iCs/>
          <w:szCs w:val="21"/>
        </w:rPr>
        <w:t>In Performance at the White House</w:t>
      </w:r>
      <w:r w:rsidR="00A87AA7" w:rsidRPr="00FE0C35">
        <w:rPr>
          <w:iCs/>
          <w:szCs w:val="21"/>
        </w:rPr>
        <w:t>.</w:t>
      </w:r>
    </w:p>
    <w:p w14:paraId="1C5F1CB2" w14:textId="07DC86F9" w:rsidR="00493B73" w:rsidRPr="00217FC8" w:rsidRDefault="00493B73" w:rsidP="00A87AA7">
      <w:pPr>
        <w:pStyle w:val="NormalIndent"/>
        <w:ind w:firstLine="0"/>
        <w:jc w:val="center"/>
        <w:rPr>
          <w:szCs w:val="21"/>
        </w:rPr>
      </w:pPr>
      <w:r w:rsidRPr="00217FC8">
        <w:rPr>
          <w:szCs w:val="21"/>
        </w:rPr>
        <w:t>###</w:t>
      </w:r>
    </w:p>
    <w:sectPr w:rsidR="00493B73" w:rsidRPr="00217FC8">
      <w:head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7CA4" w14:textId="77777777" w:rsidR="00D752CD" w:rsidRDefault="00D752CD">
      <w:r>
        <w:separator/>
      </w:r>
    </w:p>
  </w:endnote>
  <w:endnote w:type="continuationSeparator" w:id="0">
    <w:p w14:paraId="4A6F0160" w14:textId="77777777" w:rsidR="00D752CD" w:rsidRDefault="00D7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FFEB0" w14:textId="77777777" w:rsidR="00D752CD" w:rsidRDefault="00D752CD">
      <w:r>
        <w:separator/>
      </w:r>
    </w:p>
  </w:footnote>
  <w:footnote w:type="continuationSeparator" w:id="0">
    <w:p w14:paraId="78361097" w14:textId="77777777" w:rsidR="00D752CD" w:rsidRDefault="00D7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30653"/>
    <w:rsid w:val="00040414"/>
    <w:rsid w:val="000852C6"/>
    <w:rsid w:val="000F67BF"/>
    <w:rsid w:val="00173C2C"/>
    <w:rsid w:val="00184283"/>
    <w:rsid w:val="00195AE2"/>
    <w:rsid w:val="00197973"/>
    <w:rsid w:val="001B61EA"/>
    <w:rsid w:val="001B6EF2"/>
    <w:rsid w:val="001F2BA7"/>
    <w:rsid w:val="00217FC8"/>
    <w:rsid w:val="00277426"/>
    <w:rsid w:val="00290141"/>
    <w:rsid w:val="002B47FE"/>
    <w:rsid w:val="002C04E6"/>
    <w:rsid w:val="002C30DA"/>
    <w:rsid w:val="002E465A"/>
    <w:rsid w:val="002F27E4"/>
    <w:rsid w:val="00317456"/>
    <w:rsid w:val="00332B39"/>
    <w:rsid w:val="00360876"/>
    <w:rsid w:val="00364F79"/>
    <w:rsid w:val="00380AA9"/>
    <w:rsid w:val="004261A7"/>
    <w:rsid w:val="00460225"/>
    <w:rsid w:val="004732C5"/>
    <w:rsid w:val="00486CBA"/>
    <w:rsid w:val="00493B73"/>
    <w:rsid w:val="004C244D"/>
    <w:rsid w:val="004C34B6"/>
    <w:rsid w:val="004E0774"/>
    <w:rsid w:val="004F1A70"/>
    <w:rsid w:val="004F2C75"/>
    <w:rsid w:val="005C46BC"/>
    <w:rsid w:val="005F2A5A"/>
    <w:rsid w:val="005F6B99"/>
    <w:rsid w:val="006028E7"/>
    <w:rsid w:val="00652B57"/>
    <w:rsid w:val="00694E2D"/>
    <w:rsid w:val="0069737A"/>
    <w:rsid w:val="006A74C1"/>
    <w:rsid w:val="006B11AB"/>
    <w:rsid w:val="006B1D10"/>
    <w:rsid w:val="006F4DF5"/>
    <w:rsid w:val="00705AEA"/>
    <w:rsid w:val="007B3A13"/>
    <w:rsid w:val="007D308B"/>
    <w:rsid w:val="008006C4"/>
    <w:rsid w:val="00835204"/>
    <w:rsid w:val="008429E2"/>
    <w:rsid w:val="0087124B"/>
    <w:rsid w:val="00896EBF"/>
    <w:rsid w:val="00917EF8"/>
    <w:rsid w:val="009370A2"/>
    <w:rsid w:val="00955633"/>
    <w:rsid w:val="00A15E81"/>
    <w:rsid w:val="00A33449"/>
    <w:rsid w:val="00A87AA7"/>
    <w:rsid w:val="00AD0805"/>
    <w:rsid w:val="00AD4154"/>
    <w:rsid w:val="00AF474C"/>
    <w:rsid w:val="00B40A99"/>
    <w:rsid w:val="00B65FEC"/>
    <w:rsid w:val="00B93B36"/>
    <w:rsid w:val="00BC16E4"/>
    <w:rsid w:val="00BC37B7"/>
    <w:rsid w:val="00C512B6"/>
    <w:rsid w:val="00CF0C39"/>
    <w:rsid w:val="00CF4139"/>
    <w:rsid w:val="00D02E2D"/>
    <w:rsid w:val="00D03473"/>
    <w:rsid w:val="00D35898"/>
    <w:rsid w:val="00D74C2C"/>
    <w:rsid w:val="00D752CD"/>
    <w:rsid w:val="00D82FC8"/>
    <w:rsid w:val="00D964E8"/>
    <w:rsid w:val="00DC435E"/>
    <w:rsid w:val="00DC6B21"/>
    <w:rsid w:val="00E002E9"/>
    <w:rsid w:val="00E37DBF"/>
    <w:rsid w:val="00E50DB4"/>
    <w:rsid w:val="00E9170A"/>
    <w:rsid w:val="00EC21BE"/>
    <w:rsid w:val="00EF5C9A"/>
    <w:rsid w:val="00F0686C"/>
    <w:rsid w:val="00F103AA"/>
    <w:rsid w:val="00F82B6C"/>
    <w:rsid w:val="00F90DE3"/>
    <w:rsid w:val="00FA001B"/>
    <w:rsid w:val="00FE0C35"/>
    <w:rsid w:val="00FE1930"/>
    <w:rsid w:val="00FF1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02038B81-5507-46DA-BAF7-0A8975C6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Emphasis">
    <w:name w:val="Emphasis"/>
    <w:uiPriority w:val="20"/>
    <w:qFormat/>
    <w:rsid w:val="00A15E81"/>
    <w:rPr>
      <w:i/>
      <w:iCs/>
    </w:rPr>
  </w:style>
  <w:style w:type="paragraph" w:styleId="NormalWeb">
    <w:name w:val="Normal (Web)"/>
    <w:basedOn w:val="Normal"/>
    <w:uiPriority w:val="99"/>
    <w:rsid w:val="00A15E81"/>
    <w:pPr>
      <w:spacing w:before="100" w:beforeAutospacing="1" w:after="100" w:afterAutospacing="1" w:line="240" w:lineRule="auto"/>
    </w:pPr>
    <w:rPr>
      <w:rFonts w:ascii="Times New Roman" w:hAnsi="Times New Roman"/>
      <w:kern w:val="0"/>
      <w:sz w:val="24"/>
      <w:szCs w:val="24"/>
    </w:rPr>
  </w:style>
  <w:style w:type="character" w:customStyle="1" w:styleId="InternetLink">
    <w:name w:val="Internet Link"/>
    <w:basedOn w:val="DefaultParagraphFont"/>
    <w:uiPriority w:val="99"/>
    <w:rsid w:val="00A15E81"/>
    <w:rPr>
      <w:rFonts w:ascii="Calibri" w:hAnsi="Calibri"/>
      <w:color w:val="1F497D" w:themeColor="text2"/>
      <w:sz w:val="22"/>
      <w:u w:val="single"/>
    </w:rPr>
  </w:style>
  <w:style w:type="character" w:styleId="CommentReference">
    <w:name w:val="annotation reference"/>
    <w:basedOn w:val="DefaultParagraphFont"/>
    <w:uiPriority w:val="99"/>
    <w:semiHidden/>
    <w:unhideWhenUsed/>
    <w:rsid w:val="00CF0C39"/>
    <w:rPr>
      <w:sz w:val="16"/>
      <w:szCs w:val="16"/>
    </w:rPr>
  </w:style>
  <w:style w:type="paragraph" w:styleId="CommentText">
    <w:name w:val="annotation text"/>
    <w:basedOn w:val="Normal"/>
    <w:link w:val="CommentTextChar"/>
    <w:uiPriority w:val="99"/>
    <w:semiHidden/>
    <w:unhideWhenUsed/>
    <w:rsid w:val="00CF0C39"/>
    <w:pPr>
      <w:spacing w:line="240" w:lineRule="auto"/>
    </w:pPr>
    <w:rPr>
      <w:sz w:val="20"/>
    </w:rPr>
  </w:style>
  <w:style w:type="character" w:customStyle="1" w:styleId="CommentTextChar">
    <w:name w:val="Comment Text Char"/>
    <w:basedOn w:val="DefaultParagraphFont"/>
    <w:link w:val="CommentText"/>
    <w:uiPriority w:val="99"/>
    <w:semiHidden/>
    <w:rsid w:val="00CF0C39"/>
    <w:rPr>
      <w:rFonts w:ascii="Georgia" w:hAnsi="Georgia"/>
      <w:kern w:val="16"/>
    </w:rPr>
  </w:style>
  <w:style w:type="paragraph" w:styleId="CommentSubject">
    <w:name w:val="annotation subject"/>
    <w:basedOn w:val="CommentText"/>
    <w:next w:val="CommentText"/>
    <w:link w:val="CommentSubjectChar"/>
    <w:uiPriority w:val="99"/>
    <w:semiHidden/>
    <w:unhideWhenUsed/>
    <w:rsid w:val="00CF0C39"/>
    <w:rPr>
      <w:b/>
      <w:bCs/>
    </w:rPr>
  </w:style>
  <w:style w:type="character" w:customStyle="1" w:styleId="CommentSubjectChar">
    <w:name w:val="Comment Subject Char"/>
    <w:basedOn w:val="CommentTextChar"/>
    <w:link w:val="CommentSubject"/>
    <w:uiPriority w:val="99"/>
    <w:semiHidden/>
    <w:rsid w:val="00CF0C39"/>
    <w:rPr>
      <w:rFonts w:ascii="Georgia" w:hAnsi="Georgia"/>
      <w:b/>
      <w:bCs/>
      <w:kern w:val="16"/>
    </w:rPr>
  </w:style>
  <w:style w:type="character" w:customStyle="1" w:styleId="gmaildefault">
    <w:name w:val="gmail_default"/>
    <w:basedOn w:val="DefaultParagraphFont"/>
    <w:rsid w:val="00D8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4426">
      <w:bodyDiv w:val="1"/>
      <w:marLeft w:val="0"/>
      <w:marRight w:val="0"/>
      <w:marTop w:val="0"/>
      <w:marBottom w:val="0"/>
      <w:divBdr>
        <w:top w:val="none" w:sz="0" w:space="0" w:color="auto"/>
        <w:left w:val="none" w:sz="0" w:space="0" w:color="auto"/>
        <w:bottom w:val="none" w:sz="0" w:space="0" w:color="auto"/>
        <w:right w:val="none" w:sz="0" w:space="0" w:color="auto"/>
      </w:divBdr>
    </w:div>
    <w:div w:id="503666373">
      <w:bodyDiv w:val="1"/>
      <w:marLeft w:val="0"/>
      <w:marRight w:val="0"/>
      <w:marTop w:val="0"/>
      <w:marBottom w:val="0"/>
      <w:divBdr>
        <w:top w:val="none" w:sz="0" w:space="0" w:color="auto"/>
        <w:left w:val="none" w:sz="0" w:space="0" w:color="auto"/>
        <w:bottom w:val="none" w:sz="0" w:space="0" w:color="auto"/>
        <w:right w:val="none" w:sz="0" w:space="0" w:color="auto"/>
      </w:divBdr>
    </w:div>
    <w:div w:id="95633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s://www.facebook.com/scottyooconducto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org/nowhearthi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PughD@wnet.org" TargetMode="External"/><Relationship Id="rId11" Type="http://schemas.openxmlformats.org/officeDocument/2006/relationships/hyperlink" Target="http://youtube.com/greatperformancespbs" TargetMode="External"/><Relationship Id="rId5" Type="http://schemas.openxmlformats.org/officeDocument/2006/relationships/endnotes" Target="endnotes.xml"/><Relationship Id="rId15" Type="http://schemas.openxmlformats.org/officeDocument/2006/relationships/hyperlink" Target="https://twitter.com/GPerfPBS" TargetMode="External"/><Relationship Id="rId10" Type="http://schemas.openxmlformats.org/officeDocument/2006/relationships/hyperlink" Target="https://www.facebook.com/GreatPerformances/" TargetMode="External"/><Relationship Id="rId4" Type="http://schemas.openxmlformats.org/officeDocument/2006/relationships/footnotes" Target="footnotes.xml"/><Relationship Id="rId9" Type="http://schemas.openxmlformats.org/officeDocument/2006/relationships/hyperlink" Target="https://twitter.com/GPerfPBS/" TargetMode="External"/><Relationship Id="rId14" Type="http://schemas.openxmlformats.org/officeDocument/2006/relationships/hyperlink" Target="https://twitter.com/scott928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8400</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2009-01-15T16:43:00Z</cp:lastPrinted>
  <dcterms:created xsi:type="dcterms:W3CDTF">2019-07-25T15:19:00Z</dcterms:created>
  <dcterms:modified xsi:type="dcterms:W3CDTF">2019-07-25T15:19:00Z</dcterms:modified>
</cp:coreProperties>
</file>