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27756" w14:textId="77777777" w:rsidR="00D915B9" w:rsidRDefault="00515762">
      <w:pPr>
        <w:spacing w:line="240" w:lineRule="auto"/>
        <w:rPr>
          <w:rFonts w:cs="Georgia"/>
          <w:sz w:val="20"/>
        </w:rPr>
      </w:pPr>
      <w:r w:rsidRPr="000C4F17">
        <w:rPr>
          <w:rFonts w:cs="Georgia"/>
          <w:sz w:val="18"/>
          <w:szCs w:val="18"/>
        </w:rPr>
        <w:t xml:space="preserve">Press Contacts: </w:t>
      </w:r>
    </w:p>
    <w:p w14:paraId="39B9442E" w14:textId="6D6DEDFD" w:rsidR="00D915B9" w:rsidRDefault="00C055F2">
      <w:pPr>
        <w:spacing w:line="240" w:lineRule="auto"/>
      </w:pPr>
      <w:r>
        <w:rPr>
          <w:rFonts w:cs="Georgia"/>
          <w:sz w:val="18"/>
          <w:szCs w:val="18"/>
        </w:rPr>
        <w:t>Elizabeth Boone</w:t>
      </w:r>
      <w:r w:rsidR="00515762" w:rsidRPr="000C4F17">
        <w:rPr>
          <w:rFonts w:cs="Georgia"/>
          <w:sz w:val="18"/>
          <w:szCs w:val="18"/>
        </w:rPr>
        <w:t>, WNET</w:t>
      </w:r>
      <w:r w:rsidR="0033237D">
        <w:rPr>
          <w:rFonts w:cs="Georgia"/>
          <w:sz w:val="18"/>
          <w:szCs w:val="18"/>
        </w:rPr>
        <w:t xml:space="preserve">, </w:t>
      </w:r>
      <w:r>
        <w:rPr>
          <w:rFonts w:cs="Georgia"/>
          <w:sz w:val="18"/>
          <w:szCs w:val="18"/>
        </w:rPr>
        <w:t>212.560.8831</w:t>
      </w:r>
      <w:r w:rsidR="00515762" w:rsidRPr="000C4F17">
        <w:rPr>
          <w:rFonts w:cs="Georgia"/>
          <w:sz w:val="18"/>
          <w:szCs w:val="18"/>
        </w:rPr>
        <w:t xml:space="preserve"> or</w:t>
      </w:r>
      <w:r>
        <w:rPr>
          <w:rFonts w:cs="Georgia"/>
          <w:sz w:val="18"/>
          <w:szCs w:val="18"/>
        </w:rPr>
        <w:t xml:space="preserve"> </w:t>
      </w:r>
      <w:hyperlink r:id="rId10" w:history="1">
        <w:r w:rsidRPr="00246644">
          <w:rPr>
            <w:rStyle w:val="Hyperlink"/>
            <w:rFonts w:cs="Georgia"/>
            <w:sz w:val="18"/>
            <w:szCs w:val="18"/>
          </w:rPr>
          <w:t>booneb@wnet.org</w:t>
        </w:r>
      </w:hyperlink>
      <w:r>
        <w:rPr>
          <w:rFonts w:cs="Georgia"/>
          <w:sz w:val="18"/>
          <w:szCs w:val="18"/>
        </w:rPr>
        <w:t xml:space="preserve"> </w:t>
      </w:r>
    </w:p>
    <w:p w14:paraId="5EBFA493" w14:textId="2D4FF9D3" w:rsidR="00D915B9" w:rsidRDefault="00515762">
      <w:pPr>
        <w:spacing w:line="240" w:lineRule="auto"/>
      </w:pPr>
      <w:r w:rsidRPr="000C4F17">
        <w:rPr>
          <w:rFonts w:cs="Georgia"/>
          <w:sz w:val="18"/>
          <w:szCs w:val="18"/>
        </w:rPr>
        <w:t>Andie Cox</w:t>
      </w:r>
      <w:r w:rsidRPr="000C4F17">
        <w:rPr>
          <w:rFonts w:cs="Georgia"/>
          <w:i/>
          <w:iCs/>
          <w:sz w:val="18"/>
          <w:szCs w:val="18"/>
        </w:rPr>
        <w:t xml:space="preserve">, </w:t>
      </w:r>
      <w:r w:rsidRPr="000C4F17">
        <w:rPr>
          <w:rFonts w:cs="Georgia"/>
          <w:sz w:val="18"/>
          <w:szCs w:val="18"/>
        </w:rPr>
        <w:t>The Recording Academy</w:t>
      </w:r>
      <w:r w:rsidR="0033237D">
        <w:rPr>
          <w:rFonts w:cs="Georgia"/>
          <w:sz w:val="18"/>
          <w:szCs w:val="18"/>
        </w:rPr>
        <w:t xml:space="preserve">, </w:t>
      </w:r>
      <w:r w:rsidRPr="000C4F17">
        <w:rPr>
          <w:rFonts w:cs="Georgia"/>
          <w:sz w:val="18"/>
          <w:szCs w:val="18"/>
        </w:rPr>
        <w:t xml:space="preserve">310.392.3777 or </w:t>
      </w:r>
      <w:hyperlink r:id="rId11" w:history="1">
        <w:r w:rsidR="00822F08" w:rsidRPr="004B47EC">
          <w:rPr>
            <w:rStyle w:val="Hyperlink"/>
            <w:rFonts w:cs="Georgia"/>
            <w:sz w:val="18"/>
            <w:szCs w:val="18"/>
          </w:rPr>
          <w:t>andie.cox@recordingacademy.com</w:t>
        </w:r>
      </w:hyperlink>
    </w:p>
    <w:p w14:paraId="79198666" w14:textId="69CDAF8A" w:rsidR="00D915B9" w:rsidRDefault="00D915B9">
      <w:pPr>
        <w:spacing w:line="240" w:lineRule="auto"/>
        <w:rPr>
          <w:rFonts w:cs="Georgia"/>
          <w:sz w:val="18"/>
          <w:szCs w:val="18"/>
        </w:rPr>
      </w:pPr>
    </w:p>
    <w:p w14:paraId="6345DF94" w14:textId="77777777" w:rsidR="00D915B9" w:rsidRDefault="00515762">
      <w:pPr>
        <w:spacing w:line="240" w:lineRule="auto"/>
      </w:pPr>
      <w:r w:rsidRPr="000C4F17">
        <w:rPr>
          <w:rFonts w:cs="Georgia"/>
          <w:sz w:val="18"/>
          <w:szCs w:val="18"/>
        </w:rPr>
        <w:t xml:space="preserve">Press materials: </w:t>
      </w:r>
      <w:hyperlink r:id="rId12"/>
      <w:hyperlink r:id="rId13">
        <w:r>
          <w:rPr>
            <w:rStyle w:val="InternetLink"/>
            <w:rFonts w:cs="Georgia"/>
            <w:color w:val="0000FF"/>
            <w:sz w:val="18"/>
            <w:szCs w:val="18"/>
          </w:rPr>
          <w:t>http://pbs.org/pressroom</w:t>
        </w:r>
      </w:hyperlink>
      <w:r w:rsidRPr="000C4F17">
        <w:rPr>
          <w:rFonts w:cs="Georgia"/>
          <w:sz w:val="18"/>
          <w:szCs w:val="18"/>
        </w:rPr>
        <w:t xml:space="preserve"> or </w:t>
      </w:r>
      <w:hyperlink r:id="rId14"/>
      <w:hyperlink r:id="rId15"/>
      <w:hyperlink r:id="rId16"/>
      <w:hyperlink r:id="rId17">
        <w:r>
          <w:rPr>
            <w:rStyle w:val="InternetLink"/>
            <w:rFonts w:cs="Georgia"/>
            <w:color w:val="0000FF"/>
            <w:sz w:val="18"/>
            <w:szCs w:val="18"/>
          </w:rPr>
          <w:t>http://www.thirteen.org/pressroom</w:t>
        </w:r>
      </w:hyperlink>
    </w:p>
    <w:p w14:paraId="0A9F1998" w14:textId="77777777" w:rsidR="00D915B9" w:rsidRDefault="00D915B9">
      <w:pPr>
        <w:spacing w:line="240" w:lineRule="auto"/>
        <w:rPr>
          <w:rFonts w:cs="Georgia"/>
          <w:szCs w:val="21"/>
        </w:rPr>
      </w:pPr>
    </w:p>
    <w:p w14:paraId="14A5941E" w14:textId="77777777" w:rsidR="00D915B9" w:rsidRDefault="00D915B9">
      <w:pPr>
        <w:spacing w:line="240" w:lineRule="auto"/>
        <w:rPr>
          <w:rFonts w:cs="Georgia"/>
          <w:szCs w:val="21"/>
        </w:rPr>
      </w:pPr>
    </w:p>
    <w:p w14:paraId="2F3009B5" w14:textId="77B981A3" w:rsidR="00D915B9" w:rsidRDefault="00515762">
      <w:pPr>
        <w:spacing w:line="360" w:lineRule="auto"/>
        <w:jc w:val="center"/>
      </w:pPr>
      <w:r>
        <w:rPr>
          <w:rFonts w:cs="Georgia"/>
          <w:b/>
          <w:bCs/>
          <w:i/>
          <w:iCs/>
          <w:color w:val="222222"/>
          <w:sz w:val="28"/>
          <w:szCs w:val="28"/>
        </w:rPr>
        <w:t xml:space="preserve">Great </w:t>
      </w:r>
      <w:r w:rsidRPr="00234B43">
        <w:rPr>
          <w:rFonts w:cs="Georgia"/>
          <w:b/>
          <w:bCs/>
          <w:i/>
          <w:iCs/>
          <w:color w:val="000000" w:themeColor="text1"/>
          <w:sz w:val="28"/>
          <w:szCs w:val="28"/>
        </w:rPr>
        <w:t>Performances: GRA</w:t>
      </w:r>
      <w:r w:rsidR="00C055F2" w:rsidRPr="00234B43">
        <w:rPr>
          <w:rFonts w:cs="Georgia"/>
          <w:b/>
          <w:bCs/>
          <w:i/>
          <w:iCs/>
          <w:color w:val="000000" w:themeColor="text1"/>
          <w:sz w:val="28"/>
          <w:szCs w:val="28"/>
        </w:rPr>
        <w:t>MMY Salute To Music Legends</w:t>
      </w:r>
      <w:r w:rsidRPr="00234B43">
        <w:rPr>
          <w:rStyle w:val="StrongEmphasis"/>
          <w:rFonts w:cs="Georgia"/>
          <w:color w:val="000000" w:themeColor="text1"/>
          <w:sz w:val="28"/>
          <w:szCs w:val="28"/>
          <w:vertAlign w:val="superscript"/>
        </w:rPr>
        <w:t>®</w:t>
      </w:r>
      <w:r w:rsidRPr="00234B43">
        <w:rPr>
          <w:rFonts w:cs="Georgia"/>
          <w:b/>
          <w:bCs/>
          <w:i/>
          <w:iCs/>
          <w:color w:val="000000" w:themeColor="text1"/>
          <w:sz w:val="28"/>
          <w:szCs w:val="28"/>
        </w:rPr>
        <w:t xml:space="preserve"> </w:t>
      </w:r>
      <w:r w:rsidRPr="00234B43">
        <w:rPr>
          <w:rFonts w:cs="Georgia"/>
          <w:b/>
          <w:bCs/>
          <w:color w:val="000000" w:themeColor="text1"/>
          <w:sz w:val="28"/>
          <w:szCs w:val="28"/>
        </w:rPr>
        <w:t xml:space="preserve">Honors </w:t>
      </w:r>
      <w:r w:rsidR="00234B43" w:rsidRPr="00234B43">
        <w:rPr>
          <w:rFonts w:cs="Georgia"/>
          <w:b/>
          <w:bCs/>
          <w:color w:val="000000" w:themeColor="text1"/>
          <w:sz w:val="28"/>
          <w:szCs w:val="28"/>
        </w:rPr>
        <w:t xml:space="preserve">Black Sabbath, George Clinton &amp; Parliament-Funkadelic, Billy Eckstine, Donny Hathaway, Julio Iglesias, Sam &amp; Dave, Dionne Warwick and </w:t>
      </w:r>
      <w:r w:rsidR="0033237D">
        <w:rPr>
          <w:rFonts w:cs="Georgia"/>
          <w:b/>
          <w:bCs/>
          <w:color w:val="000000" w:themeColor="text1"/>
          <w:sz w:val="28"/>
          <w:szCs w:val="28"/>
        </w:rPr>
        <w:t>M</w:t>
      </w:r>
      <w:r w:rsidR="00234B43" w:rsidRPr="00234B43">
        <w:rPr>
          <w:rFonts w:cs="Georgia"/>
          <w:b/>
          <w:bCs/>
          <w:color w:val="000000" w:themeColor="text1"/>
          <w:sz w:val="28"/>
          <w:szCs w:val="28"/>
        </w:rPr>
        <w:t>ore</w:t>
      </w:r>
      <w:r w:rsidR="0033237D">
        <w:rPr>
          <w:rFonts w:cs="Georgia"/>
          <w:b/>
          <w:bCs/>
          <w:color w:val="000000" w:themeColor="text1"/>
          <w:sz w:val="28"/>
          <w:szCs w:val="28"/>
        </w:rPr>
        <w:t xml:space="preserve"> October 18 on PBS</w:t>
      </w:r>
    </w:p>
    <w:p w14:paraId="1FF8960B" w14:textId="77777777" w:rsidR="00D915B9" w:rsidRDefault="00D915B9">
      <w:pPr>
        <w:pStyle w:val="NormalIndent"/>
        <w:ind w:firstLine="0"/>
        <w:rPr>
          <w:rFonts w:cs="Georgia"/>
          <w:caps/>
          <w:szCs w:val="21"/>
        </w:rPr>
      </w:pPr>
    </w:p>
    <w:p w14:paraId="53B234E4" w14:textId="2BDFE9CC" w:rsidR="00234B43" w:rsidRPr="00375A66" w:rsidRDefault="00515762">
      <w:pPr>
        <w:spacing w:line="360" w:lineRule="auto"/>
        <w:jc w:val="center"/>
        <w:rPr>
          <w:rFonts w:cs="Georgia"/>
          <w:i/>
          <w:iCs/>
          <w:color w:val="000000" w:themeColor="text1"/>
          <w:sz w:val="24"/>
          <w:szCs w:val="24"/>
        </w:rPr>
      </w:pPr>
      <w:r>
        <w:rPr>
          <w:rFonts w:cs="Georgia"/>
          <w:i/>
          <w:iCs/>
          <w:sz w:val="24"/>
          <w:szCs w:val="24"/>
        </w:rPr>
        <w:t xml:space="preserve">Features performances by </w:t>
      </w:r>
      <w:r w:rsidR="00234B43" w:rsidRPr="00617CBA">
        <w:rPr>
          <w:rFonts w:cs="Georgia"/>
          <w:i/>
          <w:iCs/>
          <w:color w:val="000000" w:themeColor="text1"/>
          <w:sz w:val="24"/>
          <w:szCs w:val="24"/>
        </w:rPr>
        <w:t xml:space="preserve">Garth Brooks, </w:t>
      </w:r>
      <w:r w:rsidR="0033237D">
        <w:rPr>
          <w:rFonts w:cs="Georgia"/>
          <w:i/>
          <w:iCs/>
          <w:color w:val="000000" w:themeColor="text1"/>
          <w:sz w:val="24"/>
          <w:szCs w:val="24"/>
        </w:rPr>
        <w:t xml:space="preserve">Snoop Dogg, </w:t>
      </w:r>
      <w:r w:rsidR="00234B43" w:rsidRPr="00617CBA">
        <w:rPr>
          <w:rFonts w:cs="Georgia"/>
          <w:i/>
          <w:iCs/>
          <w:color w:val="000000" w:themeColor="text1"/>
          <w:sz w:val="24"/>
          <w:szCs w:val="24"/>
        </w:rPr>
        <w:t>Johnny Mathis,</w:t>
      </w:r>
      <w:r w:rsidR="00617CBA" w:rsidRPr="00617CBA">
        <w:rPr>
          <w:rFonts w:cs="Georgia"/>
          <w:i/>
          <w:iCs/>
          <w:color w:val="000000" w:themeColor="text1"/>
          <w:sz w:val="24"/>
          <w:szCs w:val="24"/>
        </w:rPr>
        <w:t xml:space="preserve"> </w:t>
      </w:r>
      <w:r w:rsidR="0033237D">
        <w:rPr>
          <w:rFonts w:cs="Georgia"/>
          <w:i/>
          <w:iCs/>
          <w:color w:val="000000" w:themeColor="text1"/>
          <w:sz w:val="24"/>
          <w:szCs w:val="24"/>
        </w:rPr>
        <w:t xml:space="preserve">Sheila E, </w:t>
      </w:r>
      <w:r w:rsidR="0033237D" w:rsidRPr="00375A66">
        <w:rPr>
          <w:rFonts w:cs="Georgia"/>
          <w:i/>
          <w:iCs/>
          <w:color w:val="000000" w:themeColor="text1"/>
          <w:sz w:val="24"/>
          <w:szCs w:val="24"/>
        </w:rPr>
        <w:t>Patti Austin</w:t>
      </w:r>
      <w:r w:rsidR="0033237D">
        <w:rPr>
          <w:rFonts w:cs="Georgia"/>
          <w:i/>
          <w:iCs/>
          <w:color w:val="000000" w:themeColor="text1"/>
          <w:sz w:val="24"/>
          <w:szCs w:val="24"/>
        </w:rPr>
        <w:t xml:space="preserve">, </w:t>
      </w:r>
      <w:r w:rsidR="00617CBA" w:rsidRPr="00375A66">
        <w:rPr>
          <w:rFonts w:cs="Georgia"/>
          <w:i/>
          <w:iCs/>
          <w:color w:val="000000" w:themeColor="text1"/>
          <w:sz w:val="24"/>
          <w:szCs w:val="24"/>
        </w:rPr>
        <w:t xml:space="preserve">Lalah Hathaway, </w:t>
      </w:r>
      <w:r w:rsidR="00A92A55">
        <w:rPr>
          <w:rFonts w:cs="Georgia"/>
          <w:i/>
          <w:iCs/>
          <w:color w:val="000000" w:themeColor="text1"/>
          <w:sz w:val="24"/>
          <w:szCs w:val="24"/>
        </w:rPr>
        <w:t>Gregory Porter</w:t>
      </w:r>
      <w:r w:rsidR="0033237D">
        <w:rPr>
          <w:rFonts w:cs="Georgia"/>
          <w:i/>
          <w:iCs/>
          <w:color w:val="000000" w:themeColor="text1"/>
          <w:sz w:val="24"/>
          <w:szCs w:val="24"/>
        </w:rPr>
        <w:t xml:space="preserve"> and select honorees</w:t>
      </w:r>
    </w:p>
    <w:p w14:paraId="1CB62047" w14:textId="77777777" w:rsidR="00D915B9" w:rsidRPr="00375A66" w:rsidRDefault="00D915B9">
      <w:pPr>
        <w:spacing w:line="240" w:lineRule="auto"/>
        <w:rPr>
          <w:rFonts w:cs="Georgia"/>
          <w:i/>
          <w:iCs/>
          <w:color w:val="000000" w:themeColor="text1"/>
          <w:sz w:val="24"/>
          <w:szCs w:val="24"/>
        </w:rPr>
      </w:pPr>
    </w:p>
    <w:p w14:paraId="2466EDF1" w14:textId="52422D73" w:rsidR="00375A66" w:rsidRDefault="00515762">
      <w:pPr>
        <w:spacing w:line="360" w:lineRule="auto"/>
        <w:rPr>
          <w:rFonts w:cs="Georgia"/>
          <w:color w:val="000000" w:themeColor="text1"/>
          <w:szCs w:val="21"/>
        </w:rPr>
      </w:pPr>
      <w:r w:rsidRPr="00375A66">
        <w:rPr>
          <w:rFonts w:cs="Georgia"/>
          <w:color w:val="000000" w:themeColor="text1"/>
          <w:szCs w:val="21"/>
        </w:rPr>
        <w:t xml:space="preserve">In collaboration with the Recording Academy™, </w:t>
      </w:r>
      <w:r w:rsidRPr="00375A66">
        <w:rPr>
          <w:rFonts w:cs="Georgia"/>
          <w:b/>
          <w:bCs/>
          <w:i/>
          <w:iCs/>
          <w:color w:val="000000" w:themeColor="text1"/>
          <w:szCs w:val="21"/>
        </w:rPr>
        <w:t>Great Performances</w:t>
      </w:r>
      <w:r w:rsidRPr="00375A66">
        <w:rPr>
          <w:rFonts w:cs="Georgia"/>
          <w:color w:val="000000" w:themeColor="text1"/>
          <w:szCs w:val="21"/>
        </w:rPr>
        <w:t xml:space="preserve"> presents </w:t>
      </w:r>
      <w:r w:rsidRPr="00375A66">
        <w:rPr>
          <w:rFonts w:cs="Georgia"/>
          <w:b/>
          <w:bCs/>
          <w:i/>
          <w:iCs/>
          <w:color w:val="000000" w:themeColor="text1"/>
          <w:szCs w:val="21"/>
        </w:rPr>
        <w:t>GRAMMY Salute To Music Legends</w:t>
      </w:r>
      <w:r w:rsidRPr="00375A66">
        <w:rPr>
          <w:rStyle w:val="StrongEmphasis"/>
          <w:rFonts w:cs="Georgia"/>
          <w:color w:val="000000" w:themeColor="text1"/>
          <w:szCs w:val="21"/>
          <w:vertAlign w:val="superscript"/>
        </w:rPr>
        <w:t>®</w:t>
      </w:r>
      <w:r w:rsidRPr="00375A66">
        <w:rPr>
          <w:rFonts w:cs="Georgia"/>
          <w:color w:val="000000" w:themeColor="text1"/>
          <w:szCs w:val="21"/>
        </w:rPr>
        <w:t xml:space="preserve">, the </w:t>
      </w:r>
      <w:r w:rsidR="00375A66" w:rsidRPr="00375A66">
        <w:rPr>
          <w:rFonts w:cs="Georgia"/>
          <w:color w:val="000000" w:themeColor="text1"/>
          <w:szCs w:val="21"/>
        </w:rPr>
        <w:t>fourth</w:t>
      </w:r>
      <w:r w:rsidRPr="00375A66">
        <w:rPr>
          <w:rFonts w:cs="Georgia"/>
          <w:color w:val="000000" w:themeColor="text1"/>
          <w:szCs w:val="21"/>
        </w:rPr>
        <w:t xml:space="preserve"> annual all-star concert offering a primetime spotlight for the </w:t>
      </w:r>
      <w:r w:rsidR="00822F08" w:rsidRPr="00375A66">
        <w:rPr>
          <w:rFonts w:cs="Georgia"/>
          <w:color w:val="000000" w:themeColor="text1"/>
          <w:szCs w:val="21"/>
        </w:rPr>
        <w:t xml:space="preserve">Recording </w:t>
      </w:r>
      <w:r w:rsidR="00375A66" w:rsidRPr="00375A66">
        <w:rPr>
          <w:rFonts w:cs="Georgia"/>
          <w:color w:val="000000" w:themeColor="text1"/>
          <w:szCs w:val="21"/>
        </w:rPr>
        <w:t>Academy’s 2019</w:t>
      </w:r>
      <w:r w:rsidRPr="00375A66">
        <w:rPr>
          <w:rFonts w:cs="Georgia"/>
          <w:color w:val="000000" w:themeColor="text1"/>
          <w:szCs w:val="21"/>
        </w:rPr>
        <w:t xml:space="preserve"> Special Merit Awards recipients. </w:t>
      </w:r>
      <w:r w:rsidR="00801FE1" w:rsidRPr="00375A66">
        <w:rPr>
          <w:rFonts w:cs="Georgia"/>
          <w:color w:val="000000" w:themeColor="text1"/>
          <w:szCs w:val="21"/>
        </w:rPr>
        <w:t>The celebration and tribute concert</w:t>
      </w:r>
      <w:r w:rsidR="00801FE1">
        <w:rPr>
          <w:rFonts w:cs="Georgia"/>
          <w:color w:val="000000" w:themeColor="text1"/>
          <w:szCs w:val="21"/>
        </w:rPr>
        <w:t xml:space="preserve"> premieres nationwide </w:t>
      </w:r>
      <w:r w:rsidR="00801FE1" w:rsidRPr="00801FE1">
        <w:rPr>
          <w:rFonts w:cs="Georgia"/>
          <w:color w:val="000000" w:themeColor="text1"/>
          <w:szCs w:val="21"/>
          <w:u w:val="single"/>
        </w:rPr>
        <w:t xml:space="preserve">Friday, October 18 at 9 p.m. on PBS (check local listings), </w:t>
      </w:r>
      <w:hyperlink r:id="rId18" w:history="1">
        <w:r w:rsidR="00801FE1" w:rsidRPr="00801FE1">
          <w:rPr>
            <w:rStyle w:val="Hyperlink"/>
            <w:rFonts w:cs="Georgia"/>
            <w:szCs w:val="21"/>
          </w:rPr>
          <w:t>pbs.org/</w:t>
        </w:r>
        <w:proofErr w:type="spellStart"/>
        <w:r w:rsidR="00801FE1" w:rsidRPr="00801FE1">
          <w:rPr>
            <w:rStyle w:val="Hyperlink"/>
            <w:rFonts w:cs="Georgia"/>
            <w:szCs w:val="21"/>
          </w:rPr>
          <w:t>gperf</w:t>
        </w:r>
        <w:proofErr w:type="spellEnd"/>
      </w:hyperlink>
      <w:r w:rsidR="00801FE1" w:rsidRPr="00801FE1">
        <w:rPr>
          <w:rFonts w:cs="Georgia"/>
          <w:color w:val="000000" w:themeColor="text1"/>
          <w:szCs w:val="21"/>
          <w:u w:val="single"/>
        </w:rPr>
        <w:t xml:space="preserve"> and the PBS Video app</w:t>
      </w:r>
      <w:r w:rsidR="00801FE1">
        <w:rPr>
          <w:rFonts w:cs="Georgia"/>
          <w:color w:val="000000" w:themeColor="text1"/>
          <w:szCs w:val="21"/>
        </w:rPr>
        <w:t xml:space="preserve">. </w:t>
      </w:r>
    </w:p>
    <w:p w14:paraId="33DF43F5" w14:textId="466F58B5" w:rsidR="0079422E" w:rsidRDefault="00515762">
      <w:pPr>
        <w:spacing w:line="360" w:lineRule="auto"/>
        <w:rPr>
          <w:rFonts w:cs="Georgia"/>
          <w:szCs w:val="21"/>
        </w:rPr>
      </w:pPr>
      <w:r>
        <w:rPr>
          <w:rFonts w:cs="Georgia"/>
          <w:szCs w:val="21"/>
        </w:rPr>
        <w:tab/>
      </w:r>
      <w:r w:rsidR="00801FE1" w:rsidRPr="00801FE1">
        <w:rPr>
          <w:rFonts w:cs="Georgia"/>
          <w:szCs w:val="21"/>
        </w:rPr>
        <w:t xml:space="preserve">This year's Lifetime Achievement Award honorees are </w:t>
      </w:r>
      <w:r w:rsidR="00801FE1" w:rsidRPr="00801FE1">
        <w:rPr>
          <w:rFonts w:cs="Georgia"/>
          <w:b/>
          <w:szCs w:val="21"/>
        </w:rPr>
        <w:t>Black Sabbath</w:t>
      </w:r>
      <w:r w:rsidR="00801FE1" w:rsidRPr="00E7339D">
        <w:rPr>
          <w:rFonts w:cs="Georgia"/>
          <w:szCs w:val="21"/>
        </w:rPr>
        <w:t>,</w:t>
      </w:r>
      <w:r w:rsidR="00801FE1" w:rsidRPr="00801FE1">
        <w:rPr>
          <w:rFonts w:cs="Georgia"/>
          <w:b/>
          <w:szCs w:val="21"/>
        </w:rPr>
        <w:t xml:space="preserve"> George Clinton &amp; Parliament-Funkadelic</w:t>
      </w:r>
      <w:r w:rsidR="00801FE1" w:rsidRPr="00E7339D">
        <w:rPr>
          <w:rFonts w:cs="Georgia"/>
          <w:szCs w:val="21"/>
        </w:rPr>
        <w:t>,</w:t>
      </w:r>
      <w:r w:rsidR="00801FE1" w:rsidRPr="00801FE1">
        <w:rPr>
          <w:rFonts w:cs="Georgia"/>
          <w:b/>
          <w:szCs w:val="21"/>
        </w:rPr>
        <w:t xml:space="preserve"> Billy Eckstine</w:t>
      </w:r>
      <w:r w:rsidR="00801FE1" w:rsidRPr="00E7339D">
        <w:rPr>
          <w:rFonts w:cs="Georgia"/>
          <w:szCs w:val="21"/>
        </w:rPr>
        <w:t>,</w:t>
      </w:r>
      <w:r w:rsidR="00801FE1" w:rsidRPr="00801FE1">
        <w:rPr>
          <w:rFonts w:cs="Georgia"/>
          <w:b/>
          <w:szCs w:val="21"/>
        </w:rPr>
        <w:t xml:space="preserve"> Donny Hathaway</w:t>
      </w:r>
      <w:r w:rsidR="00801FE1" w:rsidRPr="00E7339D">
        <w:rPr>
          <w:rFonts w:cs="Georgia"/>
          <w:szCs w:val="21"/>
        </w:rPr>
        <w:t>,</w:t>
      </w:r>
      <w:r w:rsidR="00801FE1" w:rsidRPr="00801FE1">
        <w:rPr>
          <w:rFonts w:cs="Georgia"/>
          <w:b/>
          <w:szCs w:val="21"/>
        </w:rPr>
        <w:t xml:space="preserve"> Julio Iglesias, Sam &amp; Dave</w:t>
      </w:r>
      <w:r w:rsidR="00801FE1" w:rsidRPr="00801FE1">
        <w:rPr>
          <w:rFonts w:cs="Georgia"/>
          <w:szCs w:val="21"/>
        </w:rPr>
        <w:t xml:space="preserve"> and </w:t>
      </w:r>
      <w:r w:rsidR="00801FE1" w:rsidRPr="00801FE1">
        <w:rPr>
          <w:rFonts w:cs="Georgia"/>
          <w:b/>
          <w:szCs w:val="21"/>
        </w:rPr>
        <w:t>Dionne Warwick</w:t>
      </w:r>
      <w:r w:rsidR="00801FE1" w:rsidRPr="00801FE1">
        <w:rPr>
          <w:rFonts w:cs="Georgia"/>
          <w:szCs w:val="21"/>
        </w:rPr>
        <w:t xml:space="preserve">. </w:t>
      </w:r>
      <w:r w:rsidR="00801FE1" w:rsidRPr="00801FE1">
        <w:rPr>
          <w:rFonts w:cs="Georgia"/>
          <w:b/>
          <w:szCs w:val="21"/>
        </w:rPr>
        <w:t>Lou Adler</w:t>
      </w:r>
      <w:r w:rsidR="00801FE1" w:rsidRPr="00E7339D">
        <w:rPr>
          <w:rFonts w:cs="Georgia"/>
          <w:szCs w:val="21"/>
        </w:rPr>
        <w:t xml:space="preserve">, </w:t>
      </w:r>
      <w:r w:rsidR="00801FE1" w:rsidRPr="00801FE1">
        <w:rPr>
          <w:rFonts w:cs="Georgia"/>
          <w:b/>
          <w:szCs w:val="21"/>
        </w:rPr>
        <w:t>Nickolas Ashford &amp; Valerie Simpson</w:t>
      </w:r>
      <w:r w:rsidR="00801FE1" w:rsidRPr="00801FE1">
        <w:rPr>
          <w:rFonts w:cs="Georgia"/>
          <w:szCs w:val="21"/>
        </w:rPr>
        <w:t xml:space="preserve"> and </w:t>
      </w:r>
      <w:r w:rsidR="00801FE1" w:rsidRPr="00801FE1">
        <w:rPr>
          <w:rFonts w:cs="Georgia"/>
          <w:b/>
          <w:szCs w:val="21"/>
        </w:rPr>
        <w:t>Johnny Mandel</w:t>
      </w:r>
      <w:r w:rsidR="00801FE1" w:rsidRPr="00801FE1">
        <w:rPr>
          <w:rFonts w:cs="Georgia"/>
          <w:szCs w:val="21"/>
        </w:rPr>
        <w:t xml:space="preserve"> are Trustees Award honorees</w:t>
      </w:r>
      <w:r w:rsidR="004C50DF">
        <w:rPr>
          <w:rFonts w:cs="Georgia"/>
          <w:szCs w:val="21"/>
        </w:rPr>
        <w:t>.</w:t>
      </w:r>
      <w:r w:rsidR="00801FE1" w:rsidRPr="00801FE1">
        <w:rPr>
          <w:rFonts w:cs="Georgia"/>
          <w:szCs w:val="21"/>
        </w:rPr>
        <w:t xml:space="preserve"> </w:t>
      </w:r>
      <w:r w:rsidR="00801FE1" w:rsidRPr="00801FE1">
        <w:rPr>
          <w:rFonts w:cs="Georgia"/>
          <w:b/>
          <w:szCs w:val="21"/>
        </w:rPr>
        <w:t>Saul Walker</w:t>
      </w:r>
      <w:r w:rsidR="00801FE1" w:rsidRPr="00801FE1">
        <w:rPr>
          <w:rFonts w:cs="Georgia"/>
          <w:szCs w:val="21"/>
        </w:rPr>
        <w:t xml:space="preserve"> is the Technical </w:t>
      </w:r>
      <w:r w:rsidR="00801FE1" w:rsidRPr="00801FE1">
        <w:rPr>
          <w:rFonts w:cs="Georgia"/>
          <w:bCs/>
          <w:iCs/>
          <w:color w:val="000000" w:themeColor="text1"/>
          <w:szCs w:val="21"/>
        </w:rPr>
        <w:t xml:space="preserve">GRAMMY </w:t>
      </w:r>
      <w:r w:rsidR="00801FE1" w:rsidRPr="00801FE1">
        <w:rPr>
          <w:rFonts w:cs="Georgia"/>
          <w:szCs w:val="21"/>
        </w:rPr>
        <w:t xml:space="preserve">Award recipient. </w:t>
      </w:r>
      <w:r w:rsidR="00801FE1" w:rsidRPr="00801FE1">
        <w:rPr>
          <w:rFonts w:cs="Georgia"/>
          <w:b/>
          <w:szCs w:val="21"/>
        </w:rPr>
        <w:t>Jeffery Redding</w:t>
      </w:r>
      <w:r w:rsidR="00801FE1">
        <w:rPr>
          <w:rFonts w:cs="Georgia"/>
          <w:szCs w:val="21"/>
        </w:rPr>
        <w:t xml:space="preserve"> is also honored as</w:t>
      </w:r>
      <w:r w:rsidR="00801FE1" w:rsidRPr="00801FE1">
        <w:rPr>
          <w:rFonts w:cs="Georgia"/>
          <w:szCs w:val="21"/>
        </w:rPr>
        <w:t xml:space="preserve"> this year's recipient of the Music Educator Award™</w:t>
      </w:r>
      <w:r w:rsidR="004C50DF">
        <w:rPr>
          <w:rFonts w:cs="Georgia"/>
          <w:szCs w:val="21"/>
        </w:rPr>
        <w:t>, presented by the Recording Academy and GRAMMY Museum</w:t>
      </w:r>
      <w:r w:rsidR="004C50DF" w:rsidRPr="004C50DF">
        <w:rPr>
          <w:rStyle w:val="StrongEmphasis"/>
          <w:rFonts w:cs="Georgia"/>
          <w:b w:val="0"/>
          <w:color w:val="000000" w:themeColor="text1"/>
          <w:szCs w:val="21"/>
          <w:vertAlign w:val="superscript"/>
        </w:rPr>
        <w:t>®</w:t>
      </w:r>
      <w:r w:rsidR="00801FE1" w:rsidRPr="00801FE1">
        <w:rPr>
          <w:rFonts w:cs="Georgia"/>
          <w:szCs w:val="21"/>
        </w:rPr>
        <w:t>.</w:t>
      </w:r>
    </w:p>
    <w:p w14:paraId="173EDF9B" w14:textId="31E2B5CF" w:rsidR="0079422E" w:rsidRDefault="0079422E">
      <w:pPr>
        <w:spacing w:line="360" w:lineRule="auto"/>
        <w:rPr>
          <w:rFonts w:cs="Georgia"/>
          <w:szCs w:val="21"/>
        </w:rPr>
      </w:pPr>
      <w:r>
        <w:rPr>
          <w:rFonts w:cs="Georgia"/>
          <w:szCs w:val="21"/>
        </w:rPr>
        <w:tab/>
        <w:t xml:space="preserve">Four-time GRAMMY Award nominee </w:t>
      </w:r>
      <w:r w:rsidRPr="0079422E">
        <w:rPr>
          <w:rFonts w:cs="Georgia"/>
          <w:b/>
          <w:szCs w:val="21"/>
        </w:rPr>
        <w:t>Sheila E</w:t>
      </w:r>
      <w:r w:rsidR="004C50DF">
        <w:rPr>
          <w:rFonts w:cs="Georgia"/>
          <w:b/>
          <w:szCs w:val="21"/>
        </w:rPr>
        <w:t>.</w:t>
      </w:r>
      <w:r>
        <w:rPr>
          <w:rFonts w:cs="Georgia"/>
          <w:szCs w:val="21"/>
        </w:rPr>
        <w:t xml:space="preserve"> hosts the star-studded evening with </w:t>
      </w:r>
      <w:r w:rsidR="00834141">
        <w:rPr>
          <w:rFonts w:cs="Georgia"/>
          <w:szCs w:val="21"/>
        </w:rPr>
        <w:t>G</w:t>
      </w:r>
      <w:r w:rsidRPr="0079422E">
        <w:rPr>
          <w:rFonts w:cs="Georgia"/>
          <w:szCs w:val="21"/>
        </w:rPr>
        <w:t xml:space="preserve">RAMMY-nominated industry icon </w:t>
      </w:r>
      <w:r w:rsidRPr="0079422E">
        <w:rPr>
          <w:rFonts w:cs="Georgia"/>
          <w:b/>
          <w:szCs w:val="21"/>
        </w:rPr>
        <w:t xml:space="preserve">Greg Phillinganes </w:t>
      </w:r>
      <w:r w:rsidRPr="0079422E">
        <w:rPr>
          <w:rFonts w:cs="Georgia"/>
          <w:szCs w:val="21"/>
        </w:rPr>
        <w:t>as musical director</w:t>
      </w:r>
      <w:r>
        <w:rPr>
          <w:rFonts w:cs="Georgia"/>
          <w:szCs w:val="21"/>
        </w:rPr>
        <w:t>.</w:t>
      </w:r>
      <w:r w:rsidRPr="0079422E">
        <w:t xml:space="preserve"> </w:t>
      </w:r>
      <w:r w:rsidRPr="0079422E">
        <w:rPr>
          <w:rFonts w:cs="Georgia"/>
          <w:szCs w:val="21"/>
        </w:rPr>
        <w:t xml:space="preserve">Presenters for the </w:t>
      </w:r>
      <w:r w:rsidRPr="0079422E">
        <w:rPr>
          <w:rFonts w:cs="Georgia"/>
          <w:szCs w:val="21"/>
        </w:rPr>
        <w:lastRenderedPageBreak/>
        <w:t xml:space="preserve">evening include GRAMMY winners </w:t>
      </w:r>
      <w:r w:rsidRPr="0079422E">
        <w:rPr>
          <w:rFonts w:cs="Georgia"/>
          <w:b/>
          <w:szCs w:val="21"/>
        </w:rPr>
        <w:t>Cheech &amp; Chong</w:t>
      </w:r>
      <w:r>
        <w:rPr>
          <w:rFonts w:cs="Georgia"/>
          <w:szCs w:val="21"/>
        </w:rPr>
        <w:t xml:space="preserve"> and 16-time GRAMMY nominee </w:t>
      </w:r>
      <w:r w:rsidRPr="0079422E">
        <w:rPr>
          <w:rFonts w:cs="Georgia"/>
          <w:b/>
          <w:szCs w:val="21"/>
        </w:rPr>
        <w:t>Snoop Dogg</w:t>
      </w:r>
      <w:r>
        <w:rPr>
          <w:rFonts w:cs="Georgia"/>
          <w:szCs w:val="21"/>
        </w:rPr>
        <w:t>.</w:t>
      </w:r>
    </w:p>
    <w:p w14:paraId="5390B0EE" w14:textId="12073953" w:rsidR="00801FE1" w:rsidRPr="00E44564" w:rsidRDefault="0079422E" w:rsidP="00E44564">
      <w:pPr>
        <w:spacing w:line="360" w:lineRule="auto"/>
        <w:ind w:firstLine="720"/>
        <w:rPr>
          <w:rFonts w:cs="Georgia"/>
          <w:color w:val="000000" w:themeColor="text1"/>
          <w:szCs w:val="21"/>
        </w:rPr>
      </w:pPr>
      <w:r>
        <w:rPr>
          <w:rFonts w:cs="Georgia"/>
          <w:color w:val="000000" w:themeColor="text1"/>
          <w:szCs w:val="21"/>
        </w:rPr>
        <w:t>This singular event</w:t>
      </w:r>
      <w:r w:rsidR="004C50DF">
        <w:rPr>
          <w:rFonts w:cs="Georgia"/>
          <w:color w:val="000000" w:themeColor="text1"/>
          <w:szCs w:val="21"/>
        </w:rPr>
        <w:t>,</w:t>
      </w:r>
      <w:r>
        <w:rPr>
          <w:rFonts w:cs="Georgia"/>
          <w:color w:val="000000" w:themeColor="text1"/>
          <w:szCs w:val="21"/>
        </w:rPr>
        <w:t xml:space="preserve"> filmed on May 11, 2019 at Los Angeles’ Dolby Theatre</w:t>
      </w:r>
      <w:r w:rsidR="004C50DF">
        <w:rPr>
          <w:rFonts w:cs="Georgia"/>
          <w:color w:val="000000" w:themeColor="text1"/>
          <w:szCs w:val="21"/>
        </w:rPr>
        <w:t>,</w:t>
      </w:r>
      <w:r w:rsidRPr="00375A66">
        <w:rPr>
          <w:rFonts w:cs="Georgia"/>
          <w:color w:val="000000" w:themeColor="text1"/>
          <w:szCs w:val="21"/>
        </w:rPr>
        <w:t xml:space="preserve"> features rare performances by </w:t>
      </w:r>
      <w:r>
        <w:rPr>
          <w:rFonts w:cs="Georgia"/>
          <w:color w:val="000000" w:themeColor="text1"/>
          <w:szCs w:val="21"/>
        </w:rPr>
        <w:t xml:space="preserve">both the </w:t>
      </w:r>
      <w:r w:rsidRPr="00375A66">
        <w:rPr>
          <w:rFonts w:cs="Georgia"/>
          <w:color w:val="000000" w:themeColor="text1"/>
          <w:szCs w:val="21"/>
        </w:rPr>
        <w:t xml:space="preserve">honorees and </w:t>
      </w:r>
      <w:r>
        <w:rPr>
          <w:rFonts w:cs="Georgia"/>
          <w:color w:val="000000" w:themeColor="text1"/>
          <w:szCs w:val="21"/>
        </w:rPr>
        <w:t xml:space="preserve">artists they’ve inspired with </w:t>
      </w:r>
      <w:r w:rsidRPr="00375A66">
        <w:rPr>
          <w:rFonts w:cs="Georgia"/>
          <w:color w:val="000000" w:themeColor="text1"/>
          <w:szCs w:val="22"/>
        </w:rPr>
        <w:t xml:space="preserve">never-before-seen </w:t>
      </w:r>
      <w:r w:rsidRPr="00375A66">
        <w:rPr>
          <w:rFonts w:cs="Georgia"/>
          <w:color w:val="000000" w:themeColor="text1"/>
          <w:szCs w:val="21"/>
        </w:rPr>
        <w:t xml:space="preserve">renditions of their classic songs. </w:t>
      </w:r>
      <w:r w:rsidR="00BD39EE">
        <w:rPr>
          <w:rFonts w:cs="Georgia"/>
          <w:szCs w:val="21"/>
        </w:rPr>
        <w:t xml:space="preserve">GRAMMY </w:t>
      </w:r>
      <w:r w:rsidR="00A92A55">
        <w:rPr>
          <w:rFonts w:cs="Georgia"/>
          <w:szCs w:val="21"/>
        </w:rPr>
        <w:t>nominee</w:t>
      </w:r>
      <w:r w:rsidR="00BD39EE">
        <w:rPr>
          <w:rFonts w:cs="Georgia"/>
          <w:szCs w:val="21"/>
        </w:rPr>
        <w:t xml:space="preserve"> </w:t>
      </w:r>
      <w:r w:rsidR="00A92A55">
        <w:rPr>
          <w:rFonts w:cs="Georgia"/>
          <w:b/>
          <w:szCs w:val="21"/>
        </w:rPr>
        <w:t>Snoop Dogg</w:t>
      </w:r>
      <w:r w:rsidR="00BD39EE">
        <w:rPr>
          <w:rFonts w:cs="Georgia"/>
          <w:szCs w:val="21"/>
        </w:rPr>
        <w:t xml:space="preserve"> </w:t>
      </w:r>
      <w:r w:rsidR="00BD39EE" w:rsidRPr="00BD39EE">
        <w:rPr>
          <w:rFonts w:cs="Georgia"/>
          <w:szCs w:val="21"/>
        </w:rPr>
        <w:t>salute</w:t>
      </w:r>
      <w:r w:rsidR="00BD39EE">
        <w:rPr>
          <w:rFonts w:cs="Georgia"/>
          <w:szCs w:val="21"/>
        </w:rPr>
        <w:t>s</w:t>
      </w:r>
      <w:r w:rsidR="00BD39EE" w:rsidRPr="00BD39EE">
        <w:rPr>
          <w:rFonts w:cs="Georgia"/>
          <w:szCs w:val="21"/>
        </w:rPr>
        <w:t xml:space="preserve"> Clinton </w:t>
      </w:r>
      <w:r w:rsidR="00715793">
        <w:rPr>
          <w:rFonts w:cs="Georgia"/>
          <w:szCs w:val="21"/>
        </w:rPr>
        <w:t>&amp;</w:t>
      </w:r>
      <w:r w:rsidR="00715793" w:rsidRPr="00BD39EE">
        <w:rPr>
          <w:rFonts w:cs="Georgia"/>
          <w:szCs w:val="21"/>
        </w:rPr>
        <w:t xml:space="preserve"> </w:t>
      </w:r>
      <w:r w:rsidR="00BD39EE" w:rsidRPr="00BD39EE">
        <w:rPr>
          <w:rFonts w:cs="Georgia"/>
          <w:szCs w:val="21"/>
        </w:rPr>
        <w:t>Parliament-Funkadelic;</w:t>
      </w:r>
      <w:r w:rsidR="006C2ED4">
        <w:rPr>
          <w:rFonts w:cs="Georgia"/>
          <w:szCs w:val="21"/>
        </w:rPr>
        <w:t xml:space="preserve"> two-time GRAMMY winner</w:t>
      </w:r>
      <w:r w:rsidR="00BD39EE" w:rsidRPr="00BD39EE">
        <w:rPr>
          <w:rFonts w:cs="Georgia"/>
          <w:szCs w:val="21"/>
        </w:rPr>
        <w:t xml:space="preserve"> </w:t>
      </w:r>
      <w:r w:rsidR="006C2ED4" w:rsidRPr="006C2ED4">
        <w:rPr>
          <w:rFonts w:cs="Georgia"/>
          <w:b/>
          <w:szCs w:val="21"/>
        </w:rPr>
        <w:t>Garth Brooks</w:t>
      </w:r>
      <w:r w:rsidR="006C2ED4">
        <w:rPr>
          <w:rFonts w:cs="Georgia"/>
          <w:szCs w:val="21"/>
        </w:rPr>
        <w:t xml:space="preserve"> honors Sam Moore; </w:t>
      </w:r>
      <w:r w:rsidR="00BD39EE" w:rsidRPr="00BD39EE">
        <w:rPr>
          <w:rFonts w:cs="Georgia"/>
          <w:szCs w:val="21"/>
        </w:rPr>
        <w:t xml:space="preserve">five-time GRAMMY winner </w:t>
      </w:r>
      <w:r w:rsidR="00BD39EE" w:rsidRPr="00834141">
        <w:rPr>
          <w:rFonts w:cs="Georgia"/>
          <w:b/>
          <w:szCs w:val="21"/>
        </w:rPr>
        <w:t xml:space="preserve">Lalah Hathaway </w:t>
      </w:r>
      <w:r w:rsidR="00BD39EE" w:rsidRPr="00834141">
        <w:rPr>
          <w:rFonts w:cs="Georgia"/>
          <w:szCs w:val="21"/>
        </w:rPr>
        <w:t xml:space="preserve">and </w:t>
      </w:r>
      <w:r w:rsidR="00BD39EE" w:rsidRPr="00834141">
        <w:rPr>
          <w:rFonts w:cs="Georgia"/>
          <w:b/>
          <w:szCs w:val="21"/>
        </w:rPr>
        <w:t>Kenya Hathaway</w:t>
      </w:r>
      <w:r w:rsidR="00BD39EE" w:rsidRPr="00BD39EE">
        <w:rPr>
          <w:rFonts w:cs="Georgia"/>
          <w:szCs w:val="21"/>
        </w:rPr>
        <w:t xml:space="preserve"> pay tribute to their father Donny; past Lifetime Achievement Award recipient </w:t>
      </w:r>
      <w:r w:rsidR="00BD39EE" w:rsidRPr="00834141">
        <w:rPr>
          <w:rFonts w:cs="Georgia"/>
          <w:b/>
          <w:szCs w:val="21"/>
        </w:rPr>
        <w:t>Johnny Mathis</w:t>
      </w:r>
      <w:r w:rsidR="00834141">
        <w:rPr>
          <w:rFonts w:cs="Georgia"/>
          <w:szCs w:val="21"/>
        </w:rPr>
        <w:t xml:space="preserve"> </w:t>
      </w:r>
      <w:r w:rsidR="00BD39EE" w:rsidRPr="00BD39EE">
        <w:rPr>
          <w:rFonts w:cs="Georgia"/>
          <w:szCs w:val="21"/>
        </w:rPr>
        <w:t>honor</w:t>
      </w:r>
      <w:r w:rsidR="00E44564">
        <w:rPr>
          <w:rFonts w:cs="Georgia"/>
          <w:szCs w:val="21"/>
        </w:rPr>
        <w:t>s</w:t>
      </w:r>
      <w:r w:rsidR="00BD39EE" w:rsidRPr="00BD39EE">
        <w:rPr>
          <w:rFonts w:cs="Georgia"/>
          <w:szCs w:val="21"/>
        </w:rPr>
        <w:t xml:space="preserve"> Warwick;</w:t>
      </w:r>
      <w:r w:rsidR="00E44564">
        <w:rPr>
          <w:rFonts w:cs="Georgia"/>
          <w:szCs w:val="21"/>
        </w:rPr>
        <w:t xml:space="preserve"> and</w:t>
      </w:r>
      <w:r w:rsidR="00BD39EE" w:rsidRPr="00BD39EE">
        <w:rPr>
          <w:rFonts w:cs="Georgia"/>
          <w:szCs w:val="21"/>
        </w:rPr>
        <w:t xml:space="preserve"> two-time GRAMMY winner </w:t>
      </w:r>
      <w:r w:rsidR="00BD39EE" w:rsidRPr="00834141">
        <w:rPr>
          <w:rFonts w:cs="Georgia"/>
          <w:b/>
          <w:szCs w:val="21"/>
        </w:rPr>
        <w:t>Gregory Porter</w:t>
      </w:r>
      <w:r w:rsidR="00834141">
        <w:rPr>
          <w:rFonts w:cs="Georgia"/>
          <w:szCs w:val="21"/>
        </w:rPr>
        <w:t xml:space="preserve"> pa</w:t>
      </w:r>
      <w:r w:rsidR="00BD39EE" w:rsidRPr="00BD39EE">
        <w:rPr>
          <w:rFonts w:cs="Georgia"/>
          <w:szCs w:val="21"/>
        </w:rPr>
        <w:t>y</w:t>
      </w:r>
      <w:r w:rsidR="00834141">
        <w:rPr>
          <w:rFonts w:cs="Georgia"/>
          <w:szCs w:val="21"/>
        </w:rPr>
        <w:t>s</w:t>
      </w:r>
      <w:r w:rsidR="00BD39EE" w:rsidRPr="00BD39EE">
        <w:rPr>
          <w:rFonts w:cs="Georgia"/>
          <w:szCs w:val="21"/>
        </w:rPr>
        <w:t xml:space="preserve"> tribute to Eckstein</w:t>
      </w:r>
      <w:r w:rsidR="00E44564">
        <w:rPr>
          <w:rFonts w:cs="Georgia"/>
          <w:szCs w:val="21"/>
        </w:rPr>
        <w:t>.</w:t>
      </w:r>
    </w:p>
    <w:p w14:paraId="68154EA3" w14:textId="77777777" w:rsidR="00D915B9" w:rsidRDefault="00515762">
      <w:pPr>
        <w:spacing w:line="360" w:lineRule="auto"/>
      </w:pPr>
      <w:r>
        <w:rPr>
          <w:rFonts w:cs="Georgia"/>
          <w:szCs w:val="21"/>
        </w:rPr>
        <w:tab/>
      </w:r>
    </w:p>
    <w:p w14:paraId="1476B436" w14:textId="36E3D68E" w:rsidR="00D915B9" w:rsidRDefault="00515762" w:rsidP="00E7339D">
      <w:pPr>
        <w:pStyle w:val="NormalIndent"/>
        <w:spacing w:line="240" w:lineRule="auto"/>
      </w:pPr>
      <w:r>
        <w:tab/>
      </w:r>
      <w:r>
        <w:rPr>
          <w:b/>
          <w:bCs/>
        </w:rPr>
        <w:t>Song Lis</w:t>
      </w:r>
      <w:r>
        <w:rPr>
          <w:b/>
          <w:bCs/>
          <w:szCs w:val="21"/>
        </w:rPr>
        <w:t xml:space="preserve">t </w:t>
      </w:r>
      <w:r>
        <w:rPr>
          <w:bCs/>
          <w:color w:val="000000"/>
          <w:szCs w:val="21"/>
        </w:rPr>
        <w:t>(</w:t>
      </w:r>
      <w:r w:rsidR="00715793">
        <w:rPr>
          <w:bCs/>
          <w:color w:val="000000"/>
          <w:szCs w:val="21"/>
        </w:rPr>
        <w:t xml:space="preserve">in order of appearance with </w:t>
      </w:r>
      <w:r>
        <w:rPr>
          <w:bCs/>
          <w:color w:val="000000"/>
          <w:szCs w:val="21"/>
        </w:rPr>
        <w:t>honorees in bold type):</w:t>
      </w:r>
    </w:p>
    <w:p w14:paraId="28EC2BCC" w14:textId="77777777" w:rsidR="00D915B9" w:rsidRDefault="00D915B9" w:rsidP="00E7339D">
      <w:pPr>
        <w:pStyle w:val="NormalIndent"/>
        <w:spacing w:line="240" w:lineRule="auto"/>
        <w:ind w:firstLine="720"/>
      </w:pPr>
    </w:p>
    <w:p w14:paraId="6DDB8F57" w14:textId="6CEB6509" w:rsidR="00EC10CD" w:rsidRDefault="00EC10CD" w:rsidP="002669B8">
      <w:pPr>
        <w:pStyle w:val="NormalIndent"/>
        <w:spacing w:line="240" w:lineRule="auto"/>
        <w:ind w:firstLine="720"/>
        <w:rPr>
          <w:b/>
          <w:bCs/>
        </w:rPr>
      </w:pPr>
      <w:r>
        <w:rPr>
          <w:b/>
          <w:bCs/>
        </w:rPr>
        <w:t>Dionne Warwick</w:t>
      </w:r>
    </w:p>
    <w:p w14:paraId="7FD5D06A" w14:textId="5205E8EE" w:rsidR="00617CBA" w:rsidRDefault="00617CBA" w:rsidP="002669B8">
      <w:pPr>
        <w:pStyle w:val="NormalIndent"/>
        <w:spacing w:line="240" w:lineRule="auto"/>
        <w:ind w:firstLine="720"/>
        <w:rPr>
          <w:bCs/>
        </w:rPr>
      </w:pPr>
      <w:r>
        <w:rPr>
          <w:bCs/>
        </w:rPr>
        <w:t xml:space="preserve">“Walk </w:t>
      </w:r>
      <w:proofErr w:type="gramStart"/>
      <w:r>
        <w:rPr>
          <w:bCs/>
        </w:rPr>
        <w:t>On</w:t>
      </w:r>
      <w:proofErr w:type="gramEnd"/>
      <w:r>
        <w:rPr>
          <w:bCs/>
        </w:rPr>
        <w:t xml:space="preserve"> By” (performed by Johnny Mathis)</w:t>
      </w:r>
    </w:p>
    <w:p w14:paraId="79402EC5" w14:textId="51C78B53" w:rsidR="00EC10CD" w:rsidRPr="00EC10CD" w:rsidRDefault="00EC10CD" w:rsidP="002669B8">
      <w:pPr>
        <w:pStyle w:val="NormalIndent"/>
        <w:spacing w:line="240" w:lineRule="auto"/>
        <w:ind w:firstLine="720"/>
        <w:rPr>
          <w:bCs/>
        </w:rPr>
      </w:pPr>
      <w:r>
        <w:rPr>
          <w:bCs/>
        </w:rPr>
        <w:t>“What the World Needs Now Is Love” (performed by Dionne Warwick)</w:t>
      </w:r>
    </w:p>
    <w:p w14:paraId="5B55AE57" w14:textId="77777777" w:rsidR="00D915B9" w:rsidRDefault="00D915B9" w:rsidP="002669B8">
      <w:pPr>
        <w:pStyle w:val="NormalIndent"/>
        <w:spacing w:line="240" w:lineRule="auto"/>
        <w:ind w:firstLine="0"/>
      </w:pPr>
    </w:p>
    <w:p w14:paraId="6522A9CE" w14:textId="77777777" w:rsidR="0020585C" w:rsidRDefault="0020585C" w:rsidP="002669B8">
      <w:pPr>
        <w:pStyle w:val="NormalIndent"/>
        <w:spacing w:line="240" w:lineRule="auto"/>
        <w:ind w:firstLine="720"/>
        <w:rPr>
          <w:b/>
          <w:bCs/>
        </w:rPr>
      </w:pPr>
      <w:r>
        <w:rPr>
          <w:b/>
          <w:bCs/>
        </w:rPr>
        <w:t>Sam Moore</w:t>
      </w:r>
    </w:p>
    <w:p w14:paraId="7DD9381F" w14:textId="73D74CD6" w:rsidR="0020585C" w:rsidRDefault="0020585C" w:rsidP="002669B8">
      <w:pPr>
        <w:pStyle w:val="NormalIndent"/>
        <w:spacing w:line="240" w:lineRule="auto"/>
        <w:ind w:firstLine="720"/>
      </w:pPr>
      <w:r w:rsidRPr="00D524B3">
        <w:rPr>
          <w:bCs/>
        </w:rPr>
        <w:t>“Hold On, I’m Comin”/“Soul Man”</w:t>
      </w:r>
      <w:r>
        <w:rPr>
          <w:bCs/>
        </w:rPr>
        <w:t xml:space="preserve"> </w:t>
      </w:r>
      <w:r>
        <w:t>(performed by Sam Moore and Garth Brooks)</w:t>
      </w:r>
    </w:p>
    <w:p w14:paraId="114AF9DF" w14:textId="77777777" w:rsidR="0020585C" w:rsidRDefault="0020585C" w:rsidP="002669B8">
      <w:pPr>
        <w:pStyle w:val="NormalIndent"/>
        <w:spacing w:line="240" w:lineRule="auto"/>
        <w:ind w:firstLine="720"/>
      </w:pPr>
      <w:r>
        <w:t>“I Can’t Stand Up for Falling Down” (performed by Sam Moore)</w:t>
      </w:r>
    </w:p>
    <w:p w14:paraId="420C0C57" w14:textId="77777777" w:rsidR="0020585C" w:rsidRDefault="0020585C" w:rsidP="002669B8">
      <w:pPr>
        <w:pStyle w:val="NormalIndent"/>
        <w:spacing w:line="240" w:lineRule="auto"/>
        <w:ind w:firstLine="720"/>
      </w:pPr>
    </w:p>
    <w:p w14:paraId="016BB45D" w14:textId="77777777" w:rsidR="0020585C" w:rsidRDefault="0020585C" w:rsidP="002669B8">
      <w:pPr>
        <w:pStyle w:val="NormalIndent"/>
        <w:spacing w:line="240" w:lineRule="auto"/>
        <w:ind w:firstLine="720"/>
        <w:rPr>
          <w:b/>
          <w:bCs/>
        </w:rPr>
      </w:pPr>
      <w:r>
        <w:rPr>
          <w:b/>
          <w:bCs/>
        </w:rPr>
        <w:t>Lou Adler</w:t>
      </w:r>
    </w:p>
    <w:p w14:paraId="1BF30504" w14:textId="0BCA8830" w:rsidR="0020585C" w:rsidRDefault="0020585C" w:rsidP="002669B8">
      <w:pPr>
        <w:pStyle w:val="NormalIndent"/>
        <w:spacing w:line="240" w:lineRule="auto"/>
        <w:ind w:firstLine="720"/>
        <w:rPr>
          <w:b/>
          <w:bCs/>
        </w:rPr>
      </w:pPr>
      <w:r w:rsidRPr="00617CBA">
        <w:rPr>
          <w:bCs/>
        </w:rPr>
        <w:t>“I Feel the Earth Move”</w:t>
      </w:r>
      <w:proofErr w:type="gramStart"/>
      <w:r>
        <w:rPr>
          <w:b/>
          <w:bCs/>
        </w:rPr>
        <w:t>/</w:t>
      </w:r>
      <w:r w:rsidRPr="00617CBA">
        <w:rPr>
          <w:bCs/>
        </w:rPr>
        <w:t>“</w:t>
      </w:r>
      <w:proofErr w:type="gramEnd"/>
      <w:r>
        <w:rPr>
          <w:bCs/>
        </w:rPr>
        <w:t>It’s Too Late</w:t>
      </w:r>
      <w:r w:rsidRPr="00617CBA">
        <w:rPr>
          <w:bCs/>
        </w:rPr>
        <w:t>”</w:t>
      </w:r>
      <w:r>
        <w:rPr>
          <w:b/>
          <w:bCs/>
        </w:rPr>
        <w:t xml:space="preserve"> </w:t>
      </w:r>
      <w:r>
        <w:t>(performed by Jessie Mueller)</w:t>
      </w:r>
    </w:p>
    <w:p w14:paraId="0E3011AC" w14:textId="77777777" w:rsidR="0020585C" w:rsidRDefault="0020585C" w:rsidP="002669B8">
      <w:pPr>
        <w:pStyle w:val="NormalIndent"/>
        <w:spacing w:line="240" w:lineRule="auto"/>
        <w:ind w:firstLine="720"/>
        <w:rPr>
          <w:b/>
          <w:bCs/>
        </w:rPr>
      </w:pPr>
    </w:p>
    <w:p w14:paraId="010E1ACC" w14:textId="25C93BBB" w:rsidR="00D915B9" w:rsidRDefault="00617CBA" w:rsidP="002669B8">
      <w:pPr>
        <w:pStyle w:val="NormalIndent"/>
        <w:spacing w:line="240" w:lineRule="auto"/>
        <w:ind w:firstLine="720"/>
        <w:rPr>
          <w:b/>
          <w:bCs/>
        </w:rPr>
      </w:pPr>
      <w:r>
        <w:rPr>
          <w:b/>
          <w:bCs/>
        </w:rPr>
        <w:t>Julio Iglesias</w:t>
      </w:r>
    </w:p>
    <w:p w14:paraId="1526B9C3" w14:textId="43F848C9" w:rsidR="00D915B9" w:rsidRDefault="00617CBA" w:rsidP="002669B8">
      <w:pPr>
        <w:pStyle w:val="NormalIndent"/>
        <w:spacing w:line="240" w:lineRule="auto"/>
        <w:ind w:firstLine="720"/>
      </w:pPr>
      <w:r>
        <w:t xml:space="preserve">“Caruso” (performed by </w:t>
      </w:r>
      <w:r w:rsidR="0020585C">
        <w:t>Julio Iglesias</w:t>
      </w:r>
      <w:r>
        <w:t xml:space="preserve">) </w:t>
      </w:r>
    </w:p>
    <w:p w14:paraId="09B1236B" w14:textId="65E791EB" w:rsidR="00D915B9" w:rsidRDefault="00D915B9" w:rsidP="002669B8">
      <w:pPr>
        <w:pStyle w:val="NormalIndent"/>
        <w:spacing w:line="240" w:lineRule="auto"/>
      </w:pPr>
    </w:p>
    <w:p w14:paraId="37AC4896" w14:textId="77777777" w:rsidR="0020585C" w:rsidRPr="003873E1" w:rsidRDefault="0020585C" w:rsidP="002669B8">
      <w:pPr>
        <w:pStyle w:val="NormalIndent"/>
        <w:spacing w:line="240" w:lineRule="auto"/>
        <w:ind w:firstLine="720"/>
        <w:rPr>
          <w:b/>
          <w:bCs/>
        </w:rPr>
      </w:pPr>
      <w:r w:rsidRPr="003873E1">
        <w:rPr>
          <w:b/>
          <w:bCs/>
        </w:rPr>
        <w:t>Nickolas Ashford &amp; Valerie Simpson</w:t>
      </w:r>
    </w:p>
    <w:p w14:paraId="6E61518F" w14:textId="77777777" w:rsidR="00715793" w:rsidRDefault="0020585C" w:rsidP="002669B8">
      <w:pPr>
        <w:pStyle w:val="NormalIndent"/>
        <w:spacing w:line="240" w:lineRule="auto"/>
        <w:ind w:left="720" w:firstLine="0"/>
        <w:rPr>
          <w:bCs/>
        </w:rPr>
      </w:pPr>
      <w:r>
        <w:rPr>
          <w:bCs/>
        </w:rPr>
        <w:t>“You’re All I Need To Get By”</w:t>
      </w:r>
      <w:proofErr w:type="gramStart"/>
      <w:r>
        <w:rPr>
          <w:bCs/>
        </w:rPr>
        <w:t>/“</w:t>
      </w:r>
      <w:proofErr w:type="spellStart"/>
      <w:proofErr w:type="gramEnd"/>
      <w:r>
        <w:rPr>
          <w:bCs/>
        </w:rPr>
        <w:t>Ain’t</w:t>
      </w:r>
      <w:proofErr w:type="spellEnd"/>
      <w:r>
        <w:rPr>
          <w:bCs/>
        </w:rPr>
        <w:t xml:space="preserve"> No Mountain High Enough” </w:t>
      </w:r>
    </w:p>
    <w:p w14:paraId="67696DF1" w14:textId="2682DEAD" w:rsidR="0020585C" w:rsidRDefault="0020585C" w:rsidP="002669B8">
      <w:pPr>
        <w:pStyle w:val="NormalIndent"/>
        <w:spacing w:line="240" w:lineRule="auto"/>
        <w:ind w:left="720" w:firstLine="0"/>
        <w:rPr>
          <w:bCs/>
        </w:rPr>
      </w:pPr>
      <w:r>
        <w:rPr>
          <w:bCs/>
        </w:rPr>
        <w:t>(performed by Valerie Simpson and Kenny Lattimore)</w:t>
      </w:r>
    </w:p>
    <w:p w14:paraId="482FF810" w14:textId="77777777" w:rsidR="00E44564" w:rsidRDefault="00E44564" w:rsidP="002669B8">
      <w:pPr>
        <w:pStyle w:val="NormalIndent"/>
        <w:spacing w:line="240" w:lineRule="auto"/>
        <w:ind w:left="720" w:firstLine="0"/>
        <w:rPr>
          <w:bCs/>
        </w:rPr>
      </w:pPr>
    </w:p>
    <w:p w14:paraId="5716A3B9" w14:textId="5A6FC3C6" w:rsidR="00617CBA" w:rsidRDefault="003873E1" w:rsidP="002669B8">
      <w:pPr>
        <w:pStyle w:val="NormalIndent"/>
        <w:spacing w:line="240" w:lineRule="auto"/>
        <w:ind w:firstLine="720"/>
        <w:rPr>
          <w:b/>
          <w:bCs/>
        </w:rPr>
      </w:pPr>
      <w:r>
        <w:rPr>
          <w:b/>
          <w:bCs/>
        </w:rPr>
        <w:t>Johnny Mandel</w:t>
      </w:r>
    </w:p>
    <w:p w14:paraId="3E9E4FFF" w14:textId="101596D3" w:rsidR="003873E1" w:rsidRDefault="003873E1" w:rsidP="002669B8">
      <w:pPr>
        <w:pStyle w:val="NormalIndent"/>
        <w:spacing w:line="240" w:lineRule="auto"/>
        <w:ind w:firstLine="720"/>
        <w:rPr>
          <w:bCs/>
        </w:rPr>
      </w:pPr>
      <w:r>
        <w:rPr>
          <w:bCs/>
        </w:rPr>
        <w:t xml:space="preserve">“How Do You Keep </w:t>
      </w:r>
      <w:proofErr w:type="gramStart"/>
      <w:r>
        <w:rPr>
          <w:bCs/>
        </w:rPr>
        <w:t>The</w:t>
      </w:r>
      <w:proofErr w:type="gramEnd"/>
      <w:r>
        <w:rPr>
          <w:bCs/>
        </w:rPr>
        <w:t xml:space="preserve"> Music Playing?”</w:t>
      </w:r>
      <w:r w:rsidR="0020585C">
        <w:rPr>
          <w:bCs/>
        </w:rPr>
        <w:t xml:space="preserve"> </w:t>
      </w:r>
      <w:r w:rsidR="00715793">
        <w:rPr>
          <w:bCs/>
        </w:rPr>
        <w:t>e</w:t>
      </w:r>
      <w:r w:rsidR="0020585C">
        <w:rPr>
          <w:bCs/>
        </w:rPr>
        <w:t>xcerpt</w:t>
      </w:r>
      <w:r>
        <w:rPr>
          <w:bCs/>
        </w:rPr>
        <w:t xml:space="preserve"> (performed by Patti Austin)</w:t>
      </w:r>
    </w:p>
    <w:p w14:paraId="0123329D" w14:textId="7200420F" w:rsidR="003873E1" w:rsidRDefault="003873E1" w:rsidP="002669B8">
      <w:pPr>
        <w:pStyle w:val="NormalIndent"/>
        <w:spacing w:line="240" w:lineRule="auto"/>
        <w:ind w:firstLine="720"/>
        <w:rPr>
          <w:bCs/>
        </w:rPr>
      </w:pPr>
      <w:r>
        <w:rPr>
          <w:bCs/>
        </w:rPr>
        <w:t>“</w:t>
      </w:r>
      <w:r w:rsidR="004C50DF">
        <w:rPr>
          <w:bCs/>
        </w:rPr>
        <w:t xml:space="preserve">The </w:t>
      </w:r>
      <w:r>
        <w:rPr>
          <w:bCs/>
        </w:rPr>
        <w:t>Shadow of Your Smile”/“Suicide is Painless” (performed by Patti Austin)</w:t>
      </w:r>
    </w:p>
    <w:p w14:paraId="695DED9C" w14:textId="77777777" w:rsidR="00DC7128" w:rsidRDefault="00DC7128" w:rsidP="002669B8">
      <w:pPr>
        <w:pStyle w:val="NormalIndent"/>
        <w:spacing w:line="240" w:lineRule="auto"/>
        <w:ind w:firstLine="720"/>
        <w:rPr>
          <w:bCs/>
        </w:rPr>
      </w:pPr>
    </w:p>
    <w:p w14:paraId="53716531" w14:textId="0B1D73EE" w:rsidR="00DC7128" w:rsidRPr="00DC7128" w:rsidRDefault="00DC7128" w:rsidP="002669B8">
      <w:pPr>
        <w:pStyle w:val="NormalIndent"/>
        <w:spacing w:line="240" w:lineRule="auto"/>
        <w:ind w:firstLine="720"/>
        <w:rPr>
          <w:b/>
          <w:bCs/>
        </w:rPr>
      </w:pPr>
      <w:r w:rsidRPr="00DC7128">
        <w:rPr>
          <w:b/>
          <w:bCs/>
        </w:rPr>
        <w:t>Black Sabbath</w:t>
      </w:r>
    </w:p>
    <w:p w14:paraId="4043FBBE" w14:textId="6D9D1F8F" w:rsidR="00DC7128" w:rsidRDefault="00DC7128" w:rsidP="002669B8">
      <w:pPr>
        <w:pStyle w:val="NormalIndent"/>
        <w:spacing w:line="240" w:lineRule="auto"/>
        <w:ind w:firstLine="720"/>
        <w:rPr>
          <w:bCs/>
        </w:rPr>
      </w:pPr>
      <w:r>
        <w:rPr>
          <w:bCs/>
        </w:rPr>
        <w:t>“War Pigs”</w:t>
      </w:r>
      <w:r w:rsidR="00E44564">
        <w:rPr>
          <w:bCs/>
        </w:rPr>
        <w:t>/</w:t>
      </w:r>
      <w:r>
        <w:rPr>
          <w:bCs/>
        </w:rPr>
        <w:t>“Paranoid” (performed by Rival Sons)</w:t>
      </w:r>
    </w:p>
    <w:p w14:paraId="3F5C076C" w14:textId="77777777" w:rsidR="00DC7128" w:rsidRDefault="00DC7128" w:rsidP="002669B8">
      <w:pPr>
        <w:pStyle w:val="NormalIndent"/>
        <w:spacing w:line="240" w:lineRule="auto"/>
        <w:ind w:firstLine="720"/>
        <w:rPr>
          <w:bCs/>
        </w:rPr>
      </w:pPr>
    </w:p>
    <w:p w14:paraId="48959845" w14:textId="3A2C00AB" w:rsidR="00DC7128" w:rsidRPr="00DC7128" w:rsidRDefault="00DC7128" w:rsidP="002669B8">
      <w:pPr>
        <w:pStyle w:val="NormalIndent"/>
        <w:spacing w:line="240" w:lineRule="auto"/>
        <w:ind w:firstLine="720"/>
        <w:rPr>
          <w:b/>
          <w:bCs/>
        </w:rPr>
      </w:pPr>
      <w:r w:rsidRPr="00DC7128">
        <w:rPr>
          <w:b/>
          <w:bCs/>
        </w:rPr>
        <w:t>Donny Hathaway</w:t>
      </w:r>
    </w:p>
    <w:p w14:paraId="2DFF6755" w14:textId="5D1F2DE0" w:rsidR="00DC7128" w:rsidRDefault="00DC7128" w:rsidP="002669B8">
      <w:pPr>
        <w:pStyle w:val="NormalIndent"/>
        <w:spacing w:line="240" w:lineRule="auto"/>
        <w:ind w:firstLine="720"/>
        <w:rPr>
          <w:bCs/>
        </w:rPr>
      </w:pPr>
      <w:r>
        <w:rPr>
          <w:bCs/>
        </w:rPr>
        <w:t>“A Song for You” (performed by Lalah Hathaway)</w:t>
      </w:r>
    </w:p>
    <w:p w14:paraId="14D4B4A7" w14:textId="1A7363F6" w:rsidR="00DC7128" w:rsidRDefault="00DC7128" w:rsidP="002669B8">
      <w:pPr>
        <w:pStyle w:val="NormalIndent"/>
        <w:spacing w:line="240" w:lineRule="auto"/>
        <w:ind w:firstLine="720"/>
        <w:rPr>
          <w:bCs/>
        </w:rPr>
      </w:pPr>
      <w:r>
        <w:rPr>
          <w:bCs/>
        </w:rPr>
        <w:t>“Where is the Love” (performed by Lalah and Kenya Hathaway)</w:t>
      </w:r>
    </w:p>
    <w:p w14:paraId="57CE8824" w14:textId="77777777" w:rsidR="00DC7128" w:rsidRDefault="00DC7128" w:rsidP="002669B8">
      <w:pPr>
        <w:pStyle w:val="NormalIndent"/>
        <w:spacing w:line="240" w:lineRule="auto"/>
        <w:ind w:firstLine="720"/>
        <w:rPr>
          <w:bCs/>
        </w:rPr>
      </w:pPr>
    </w:p>
    <w:p w14:paraId="2949BAA0" w14:textId="0B8FE3A2" w:rsidR="00DC7128" w:rsidRPr="00DC7128" w:rsidRDefault="00DC7128" w:rsidP="002669B8">
      <w:pPr>
        <w:pStyle w:val="NormalIndent"/>
        <w:spacing w:line="240" w:lineRule="auto"/>
        <w:ind w:firstLine="720"/>
        <w:rPr>
          <w:b/>
          <w:bCs/>
        </w:rPr>
      </w:pPr>
      <w:r w:rsidRPr="00DC7128">
        <w:rPr>
          <w:b/>
          <w:bCs/>
        </w:rPr>
        <w:t>Billy Eckstine</w:t>
      </w:r>
    </w:p>
    <w:p w14:paraId="0C895509" w14:textId="3E1BF512" w:rsidR="00DC7128" w:rsidRDefault="00DC7128" w:rsidP="002669B8">
      <w:pPr>
        <w:pStyle w:val="NormalIndent"/>
        <w:spacing w:line="240" w:lineRule="auto"/>
        <w:ind w:firstLine="720"/>
        <w:rPr>
          <w:bCs/>
        </w:rPr>
      </w:pPr>
      <w:r>
        <w:rPr>
          <w:bCs/>
        </w:rPr>
        <w:t>“</w:t>
      </w:r>
      <w:r w:rsidR="0020585C">
        <w:rPr>
          <w:bCs/>
        </w:rPr>
        <w:t>Everything I Have Is Yours” (performed by Gregory Porter)</w:t>
      </w:r>
    </w:p>
    <w:p w14:paraId="5C121E29" w14:textId="25031F5B" w:rsidR="0020585C" w:rsidRDefault="0020585C" w:rsidP="002669B8">
      <w:pPr>
        <w:pStyle w:val="NormalIndent"/>
        <w:spacing w:line="240" w:lineRule="auto"/>
        <w:ind w:firstLine="720"/>
        <w:rPr>
          <w:bCs/>
        </w:rPr>
      </w:pPr>
      <w:r>
        <w:rPr>
          <w:bCs/>
        </w:rPr>
        <w:t>“Dedicated to You” (performed by Gregory Porter and Patti Austin)</w:t>
      </w:r>
    </w:p>
    <w:p w14:paraId="03D6B81C" w14:textId="77777777" w:rsidR="0020585C" w:rsidRDefault="0020585C" w:rsidP="002669B8">
      <w:pPr>
        <w:pStyle w:val="NormalIndent"/>
        <w:spacing w:line="240" w:lineRule="auto"/>
        <w:ind w:firstLine="720"/>
        <w:rPr>
          <w:bCs/>
        </w:rPr>
      </w:pPr>
      <w:bookmarkStart w:id="0" w:name="_GoBack"/>
      <w:bookmarkEnd w:id="0"/>
    </w:p>
    <w:p w14:paraId="5F61B9AD" w14:textId="2747DAFF" w:rsidR="0020585C" w:rsidRPr="0020585C" w:rsidRDefault="0020585C" w:rsidP="002669B8">
      <w:pPr>
        <w:pStyle w:val="NormalIndent"/>
        <w:spacing w:line="240" w:lineRule="auto"/>
        <w:ind w:firstLine="720"/>
        <w:rPr>
          <w:b/>
          <w:bCs/>
        </w:rPr>
      </w:pPr>
      <w:r w:rsidRPr="0020585C">
        <w:rPr>
          <w:b/>
          <w:bCs/>
        </w:rPr>
        <w:t xml:space="preserve">George Clinton </w:t>
      </w:r>
      <w:r w:rsidR="00715793">
        <w:rPr>
          <w:b/>
          <w:bCs/>
        </w:rPr>
        <w:t>&amp;</w:t>
      </w:r>
      <w:r w:rsidR="00715793" w:rsidRPr="0020585C">
        <w:rPr>
          <w:b/>
          <w:bCs/>
        </w:rPr>
        <w:t xml:space="preserve"> </w:t>
      </w:r>
      <w:r w:rsidRPr="0020585C">
        <w:rPr>
          <w:b/>
          <w:bCs/>
        </w:rPr>
        <w:t>Parliament</w:t>
      </w:r>
      <w:r w:rsidR="00480000">
        <w:rPr>
          <w:b/>
          <w:bCs/>
        </w:rPr>
        <w:t>-</w:t>
      </w:r>
      <w:r w:rsidRPr="0020585C">
        <w:rPr>
          <w:b/>
          <w:bCs/>
        </w:rPr>
        <w:t>Funkadelic</w:t>
      </w:r>
    </w:p>
    <w:p w14:paraId="40249A67" w14:textId="15604DEF" w:rsidR="0020585C" w:rsidRPr="0020585C" w:rsidRDefault="0020585C" w:rsidP="002669B8">
      <w:pPr>
        <w:pStyle w:val="NormalIndent"/>
        <w:spacing w:line="240" w:lineRule="auto"/>
        <w:ind w:left="720" w:firstLine="0"/>
        <w:rPr>
          <w:b/>
          <w:bCs/>
        </w:rPr>
      </w:pPr>
      <w:r>
        <w:rPr>
          <w:bCs/>
        </w:rPr>
        <w:t>“One Nation Under a Groove”</w:t>
      </w:r>
      <w:proofErr w:type="gramStart"/>
      <w:r>
        <w:rPr>
          <w:bCs/>
        </w:rPr>
        <w:t>/“</w:t>
      </w:r>
      <w:proofErr w:type="gramEnd"/>
      <w:r>
        <w:rPr>
          <w:bCs/>
        </w:rPr>
        <w:t xml:space="preserve">Mothership Connection”/“Flash Light” (performed by </w:t>
      </w:r>
      <w:r w:rsidRPr="0020585C">
        <w:rPr>
          <w:bCs/>
        </w:rPr>
        <w:t xml:space="preserve">George Clinton </w:t>
      </w:r>
      <w:r w:rsidR="00715793">
        <w:rPr>
          <w:bCs/>
        </w:rPr>
        <w:t>&amp;</w:t>
      </w:r>
      <w:r w:rsidR="00715793" w:rsidRPr="0020585C">
        <w:rPr>
          <w:bCs/>
        </w:rPr>
        <w:t xml:space="preserve"> </w:t>
      </w:r>
      <w:r w:rsidRPr="0020585C">
        <w:rPr>
          <w:bCs/>
        </w:rPr>
        <w:t>Parliament</w:t>
      </w:r>
      <w:r w:rsidR="00480000">
        <w:rPr>
          <w:bCs/>
        </w:rPr>
        <w:t>-</w:t>
      </w:r>
      <w:r w:rsidRPr="0020585C">
        <w:rPr>
          <w:bCs/>
        </w:rPr>
        <w:t>Funkadelic</w:t>
      </w:r>
      <w:r>
        <w:rPr>
          <w:bCs/>
        </w:rPr>
        <w:t xml:space="preserve"> with Snoop Dogg, Sheila E and ensemble)</w:t>
      </w:r>
    </w:p>
    <w:p w14:paraId="48AE7351" w14:textId="77777777" w:rsidR="00D915B9" w:rsidRDefault="00D915B9">
      <w:pPr>
        <w:spacing w:line="312" w:lineRule="auto"/>
        <w:rPr>
          <w:rFonts w:cs="Georgia"/>
          <w:szCs w:val="21"/>
        </w:rPr>
      </w:pPr>
    </w:p>
    <w:p w14:paraId="678AC11E" w14:textId="38AAE2E8" w:rsidR="00D915B9" w:rsidRPr="00834141" w:rsidRDefault="00834141">
      <w:pPr>
        <w:spacing w:line="360" w:lineRule="auto"/>
        <w:ind w:firstLine="720"/>
        <w:rPr>
          <w:rFonts w:cs="Georgia"/>
          <w:szCs w:val="21"/>
        </w:rPr>
      </w:pPr>
      <w:r w:rsidRPr="00834141">
        <w:rPr>
          <w:rFonts w:cs="Georgia"/>
          <w:szCs w:val="21"/>
        </w:rPr>
        <w:lastRenderedPageBreak/>
        <w:t>The Lifetime Achievement Award honors performers who have made contributions of outstanding artistic significance to the field of recording, while the Trustees Award recognizes such contributions in areas other than performance. Both awards are determined by a vote of the Recording Academy</w:t>
      </w:r>
      <w:r w:rsidR="00715793">
        <w:rPr>
          <w:rFonts w:cs="Georgia"/>
          <w:szCs w:val="21"/>
        </w:rPr>
        <w:t>’</w:t>
      </w:r>
      <w:r w:rsidRPr="00834141">
        <w:rPr>
          <w:rFonts w:cs="Georgia"/>
          <w:szCs w:val="21"/>
        </w:rPr>
        <w:t>s National Board of Trustees. Technical GRAMMY Award recipients are determined by vote of the Academy</w:t>
      </w:r>
      <w:r w:rsidR="00715793">
        <w:rPr>
          <w:rFonts w:cs="Georgia"/>
          <w:szCs w:val="21"/>
        </w:rPr>
        <w:t>’</w:t>
      </w:r>
      <w:r w:rsidRPr="00834141">
        <w:rPr>
          <w:rFonts w:cs="Georgia"/>
          <w:szCs w:val="21"/>
        </w:rPr>
        <w:t>s Producers &amp; Engineers Wing</w:t>
      </w:r>
      <w:r w:rsidRPr="002669B8">
        <w:rPr>
          <w:rFonts w:cs="Georgia"/>
          <w:szCs w:val="21"/>
          <w:vertAlign w:val="superscript"/>
        </w:rPr>
        <w:t>®</w:t>
      </w:r>
      <w:r w:rsidRPr="00834141">
        <w:rPr>
          <w:rFonts w:cs="Georgia"/>
          <w:szCs w:val="21"/>
        </w:rPr>
        <w:t xml:space="preserve"> Advisory Council and Chapter Committees and ratified by the Trustees. The award is presented to individuals who have made contributions of outstanding technical significance to the recording field. The Music Educator Award is selected by a Blue Ribbon Committee and is approved by the National Board of Trustees.</w:t>
      </w:r>
      <w:hyperlink r:id="rId19"/>
    </w:p>
    <w:p w14:paraId="511F7BCE" w14:textId="1F66CB0F" w:rsidR="00D915B9" w:rsidRPr="00D1558F" w:rsidRDefault="00EA2673">
      <w:pPr>
        <w:spacing w:line="360" w:lineRule="auto"/>
        <w:ind w:firstLine="720"/>
        <w:rPr>
          <w:color w:val="000000" w:themeColor="text1"/>
        </w:rPr>
      </w:pPr>
      <w:r w:rsidRPr="00EA2673">
        <w:rPr>
          <w:rFonts w:cs="Georgia"/>
          <w:color w:val="000000"/>
          <w:szCs w:val="21"/>
        </w:rPr>
        <w:t xml:space="preserve">Throughout its more than 40-year history on PBS, </w:t>
      </w:r>
      <w:r w:rsidRPr="00EA2673">
        <w:rPr>
          <w:rFonts w:cs="Georgia"/>
          <w:b/>
          <w:i/>
          <w:color w:val="000000"/>
          <w:szCs w:val="21"/>
        </w:rPr>
        <w:t>Great Performances</w:t>
      </w:r>
      <w:r w:rsidRPr="00EA2673">
        <w:rPr>
          <w:rFonts w:cs="Georgia"/>
          <w:color w:val="000000"/>
          <w:szCs w:val="21"/>
        </w:rPr>
        <w:t xml:space="preserve"> has provided </w:t>
      </w:r>
      <w:r w:rsidRPr="00D1558F">
        <w:rPr>
          <w:rFonts w:cs="Georgia"/>
          <w:color w:val="000000" w:themeColor="text1"/>
          <w:szCs w:val="21"/>
        </w:rPr>
        <w:t xml:space="preserve">viewers across the country with an unparalleled showcase of the best in all genres of the performing arts, serving as America’s most prestigious and enduring broadcaster of cultural programming. </w:t>
      </w:r>
      <w:r w:rsidR="00715793">
        <w:rPr>
          <w:rFonts w:cs="Georgia"/>
          <w:color w:val="000000" w:themeColor="text1"/>
          <w:szCs w:val="21"/>
        </w:rPr>
        <w:t>T</w:t>
      </w:r>
      <w:r w:rsidR="00715793">
        <w:t>he series is available for streaming simultaneously on all station-branded PBS platforms, including PBS.org and the PBS Video app, which is available on iOS, Android, Roku, Apple TV, Amazon Fire TV and Chromecast. PBS station members can view episodes via Passport (contact your local PBS station for details).</w:t>
      </w:r>
      <w:r w:rsidR="00515762" w:rsidRPr="00D1558F">
        <w:rPr>
          <w:rFonts w:cs="Georgia"/>
          <w:color w:val="000000" w:themeColor="text1"/>
          <w:szCs w:val="21"/>
        </w:rPr>
        <w:t xml:space="preserve">  </w:t>
      </w:r>
    </w:p>
    <w:p w14:paraId="3FDD7ADB" w14:textId="48467423" w:rsidR="00D915B9" w:rsidRPr="00D1558F" w:rsidRDefault="00515762">
      <w:pPr>
        <w:spacing w:line="360" w:lineRule="auto"/>
        <w:ind w:firstLine="720"/>
        <w:rPr>
          <w:color w:val="000000" w:themeColor="text1"/>
        </w:rPr>
      </w:pPr>
      <w:r w:rsidRPr="00D1558F">
        <w:rPr>
          <w:rFonts w:cs="Georgia"/>
          <w:color w:val="000000" w:themeColor="text1"/>
          <w:szCs w:val="21"/>
        </w:rPr>
        <w:t>A production of THIRTEEN Productions LLC for WNET</w:t>
      </w:r>
      <w:r w:rsidR="00A92A55">
        <w:rPr>
          <w:rFonts w:cs="Georgia"/>
          <w:color w:val="000000" w:themeColor="text1"/>
          <w:szCs w:val="21"/>
        </w:rPr>
        <w:t xml:space="preserve">, </w:t>
      </w:r>
      <w:r w:rsidR="00A92A55" w:rsidRPr="00375A66">
        <w:rPr>
          <w:rFonts w:cs="Georgia"/>
          <w:b/>
          <w:bCs/>
          <w:i/>
          <w:iCs/>
          <w:color w:val="000000" w:themeColor="text1"/>
          <w:szCs w:val="21"/>
        </w:rPr>
        <w:t>GRAMMY Salute To Music Legends</w:t>
      </w:r>
      <w:r w:rsidR="00A92A55" w:rsidRPr="00375A66">
        <w:rPr>
          <w:rStyle w:val="StrongEmphasis"/>
          <w:rFonts w:cs="Georgia"/>
          <w:color w:val="000000" w:themeColor="text1"/>
          <w:szCs w:val="21"/>
          <w:vertAlign w:val="superscript"/>
        </w:rPr>
        <w:t>®</w:t>
      </w:r>
      <w:r w:rsidR="00A92A55">
        <w:rPr>
          <w:rFonts w:cs="Georgia"/>
          <w:color w:val="000000" w:themeColor="text1"/>
          <w:szCs w:val="21"/>
        </w:rPr>
        <w:t xml:space="preserve"> is produced by Mitch Owgang and directed for television by David Horn</w:t>
      </w:r>
      <w:r w:rsidR="00D1558F" w:rsidRPr="00D1558F">
        <w:rPr>
          <w:rFonts w:cs="Georgia"/>
          <w:color w:val="000000" w:themeColor="text1"/>
          <w:szCs w:val="21"/>
        </w:rPr>
        <w:t>.</w:t>
      </w:r>
      <w:r w:rsidRPr="00D1558F">
        <w:rPr>
          <w:rFonts w:cs="Georgia"/>
          <w:color w:val="000000" w:themeColor="text1"/>
          <w:szCs w:val="21"/>
        </w:rPr>
        <w:t xml:space="preserve"> For </w:t>
      </w:r>
      <w:r w:rsidRPr="00D1558F">
        <w:rPr>
          <w:rFonts w:cs="Georgia"/>
          <w:b/>
          <w:bCs/>
          <w:i/>
          <w:iCs/>
          <w:color w:val="000000" w:themeColor="text1"/>
          <w:szCs w:val="21"/>
        </w:rPr>
        <w:t>Great Performances</w:t>
      </w:r>
      <w:r w:rsidRPr="00D1558F">
        <w:rPr>
          <w:rFonts w:cs="Georgia"/>
          <w:color w:val="000000" w:themeColor="text1"/>
          <w:szCs w:val="21"/>
        </w:rPr>
        <w:t>, Bill O’Donnell is series producer; David Horn is executive producer.</w:t>
      </w:r>
    </w:p>
    <w:p w14:paraId="71B290B7" w14:textId="4588BB97" w:rsidR="00D915B9" w:rsidRPr="00B515C6" w:rsidRDefault="00515762" w:rsidP="00D1558F">
      <w:pPr>
        <w:spacing w:line="360" w:lineRule="auto"/>
        <w:ind w:firstLine="720"/>
        <w:rPr>
          <w:b/>
          <w:color w:val="000000" w:themeColor="text1"/>
          <w:szCs w:val="21"/>
        </w:rPr>
      </w:pPr>
      <w:r w:rsidRPr="00D1558F">
        <w:rPr>
          <w:rFonts w:cs="Georgia"/>
          <w:color w:val="000000" w:themeColor="text1"/>
          <w:szCs w:val="21"/>
        </w:rPr>
        <w:t xml:space="preserve">This </w:t>
      </w:r>
      <w:r w:rsidRPr="00D1558F">
        <w:rPr>
          <w:rFonts w:cs="Georgia"/>
          <w:b/>
          <w:bCs/>
          <w:i/>
          <w:iCs/>
          <w:color w:val="000000" w:themeColor="text1"/>
          <w:szCs w:val="21"/>
        </w:rPr>
        <w:t>Great Performances</w:t>
      </w:r>
      <w:r w:rsidRPr="00D1558F">
        <w:rPr>
          <w:rFonts w:cs="Georgia"/>
          <w:color w:val="000000" w:themeColor="text1"/>
          <w:szCs w:val="21"/>
        </w:rPr>
        <w:t xml:space="preserve"> presentation is funded by </w:t>
      </w:r>
      <w:r w:rsidR="00D1558F" w:rsidRPr="00D1558F">
        <w:rPr>
          <w:rFonts w:cs="Georgia"/>
          <w:color w:val="000000" w:themeColor="text1"/>
          <w:szCs w:val="21"/>
        </w:rPr>
        <w:t xml:space="preserve">The Joseph &amp; Robert Cornell Memorial Foundation, the Anna-Maria and Stephen Kellen Arts Fund, the Irene Diamond Fund, Rosalind P. Walter, the </w:t>
      </w:r>
      <w:proofErr w:type="spellStart"/>
      <w:r w:rsidR="00D1558F" w:rsidRPr="00D1558F">
        <w:rPr>
          <w:rFonts w:cs="Georgia"/>
          <w:color w:val="000000" w:themeColor="text1"/>
          <w:szCs w:val="21"/>
        </w:rPr>
        <w:t>Luesther</w:t>
      </w:r>
      <w:proofErr w:type="spellEnd"/>
      <w:r w:rsidR="00D1558F" w:rsidRPr="00D1558F">
        <w:rPr>
          <w:rFonts w:cs="Georgia"/>
          <w:color w:val="000000" w:themeColor="text1"/>
          <w:szCs w:val="21"/>
        </w:rPr>
        <w:t xml:space="preserve"> T. Mertz Charitable Trust, The Starr Foundation, Kate W. Cassidy Foundation, Thea </w:t>
      </w:r>
      <w:proofErr w:type="spellStart"/>
      <w:r w:rsidR="00D1558F" w:rsidRPr="00D1558F">
        <w:rPr>
          <w:rFonts w:cs="Georgia"/>
          <w:color w:val="000000" w:themeColor="text1"/>
          <w:szCs w:val="21"/>
        </w:rPr>
        <w:t>Petschek</w:t>
      </w:r>
      <w:proofErr w:type="spellEnd"/>
      <w:r w:rsidR="00D1558F" w:rsidRPr="00D1558F">
        <w:rPr>
          <w:rFonts w:cs="Georgia"/>
          <w:color w:val="000000" w:themeColor="text1"/>
          <w:szCs w:val="21"/>
        </w:rPr>
        <w:t xml:space="preserve"> </w:t>
      </w:r>
      <w:proofErr w:type="spellStart"/>
      <w:r w:rsidR="00D1558F" w:rsidRPr="00D1558F">
        <w:rPr>
          <w:rFonts w:cs="Georgia"/>
          <w:color w:val="000000" w:themeColor="text1"/>
          <w:szCs w:val="21"/>
        </w:rPr>
        <w:t>Iervolino</w:t>
      </w:r>
      <w:proofErr w:type="spellEnd"/>
      <w:r w:rsidR="00D1558F" w:rsidRPr="00D1558F">
        <w:rPr>
          <w:rFonts w:cs="Georgia"/>
          <w:color w:val="000000" w:themeColor="text1"/>
          <w:szCs w:val="21"/>
        </w:rPr>
        <w:t xml:space="preserve"> Foundation, Seton J. Melvin</w:t>
      </w:r>
      <w:r w:rsidR="00715793">
        <w:rPr>
          <w:rFonts w:cs="Georgia"/>
          <w:color w:val="000000" w:themeColor="text1"/>
          <w:szCs w:val="21"/>
        </w:rPr>
        <w:t>,</w:t>
      </w:r>
      <w:r w:rsidR="00D1558F" w:rsidRPr="00D1558F">
        <w:rPr>
          <w:rFonts w:cs="Georgia"/>
          <w:color w:val="000000" w:themeColor="text1"/>
          <w:szCs w:val="21"/>
        </w:rPr>
        <w:t xml:space="preserve"> and The Philip and </w:t>
      </w:r>
      <w:r w:rsidR="00D1558F" w:rsidRPr="00B515C6">
        <w:rPr>
          <w:rFonts w:cs="Georgia"/>
          <w:color w:val="000000" w:themeColor="text1"/>
          <w:szCs w:val="21"/>
        </w:rPr>
        <w:t>Janice Levin Foundation.</w:t>
      </w:r>
    </w:p>
    <w:p w14:paraId="29917217" w14:textId="77777777" w:rsidR="00715793" w:rsidRDefault="00715793" w:rsidP="00EA2673">
      <w:pPr>
        <w:pStyle w:val="NoSpacing"/>
        <w:rPr>
          <w:b/>
          <w:szCs w:val="21"/>
        </w:rPr>
      </w:pPr>
    </w:p>
    <w:p w14:paraId="33292CCF" w14:textId="619763ED" w:rsidR="00EA2673" w:rsidRPr="00B515C6" w:rsidRDefault="00EA2673" w:rsidP="00EA2673">
      <w:pPr>
        <w:pStyle w:val="NoSpacing"/>
        <w:rPr>
          <w:szCs w:val="21"/>
        </w:rPr>
      </w:pPr>
      <w:r w:rsidRPr="00B515C6">
        <w:rPr>
          <w:b/>
          <w:szCs w:val="21"/>
        </w:rPr>
        <w:t>Websites:</w:t>
      </w:r>
      <w:r w:rsidRPr="00B515C6">
        <w:rPr>
          <w:szCs w:val="21"/>
        </w:rPr>
        <w:t xml:space="preserve"> </w:t>
      </w:r>
      <w:hyperlink r:id="rId20">
        <w:r w:rsidRPr="00B515C6">
          <w:rPr>
            <w:rStyle w:val="InternetLink"/>
            <w:color w:val="0000FA"/>
            <w:szCs w:val="21"/>
          </w:rPr>
          <w:t>http://pbs.org/gperf</w:t>
        </w:r>
      </w:hyperlink>
      <w:r w:rsidRPr="00B515C6">
        <w:rPr>
          <w:szCs w:val="21"/>
        </w:rPr>
        <w:t xml:space="preserve">, </w:t>
      </w:r>
      <w:hyperlink r:id="rId21">
        <w:r w:rsidRPr="00B515C6">
          <w:rPr>
            <w:rStyle w:val="InternetLink"/>
            <w:color w:val="0000FF"/>
            <w:szCs w:val="21"/>
          </w:rPr>
          <w:t>facebook.com/</w:t>
        </w:r>
        <w:proofErr w:type="spellStart"/>
        <w:r w:rsidRPr="00B515C6">
          <w:rPr>
            <w:rStyle w:val="InternetLink"/>
            <w:color w:val="0000FF"/>
            <w:szCs w:val="21"/>
          </w:rPr>
          <w:t>GreatPerformances</w:t>
        </w:r>
        <w:proofErr w:type="spellEnd"/>
      </w:hyperlink>
      <w:r w:rsidRPr="00B515C6">
        <w:rPr>
          <w:szCs w:val="21"/>
        </w:rPr>
        <w:t xml:space="preserve">, </w:t>
      </w:r>
      <w:hyperlink r:id="rId22">
        <w:r w:rsidRPr="00B515C6">
          <w:rPr>
            <w:rStyle w:val="InternetLink"/>
            <w:color w:val="0000FA"/>
            <w:szCs w:val="21"/>
          </w:rPr>
          <w:t>@</w:t>
        </w:r>
        <w:proofErr w:type="spellStart"/>
        <w:r w:rsidRPr="00B515C6">
          <w:rPr>
            <w:rStyle w:val="InternetLink"/>
            <w:color w:val="0000FA"/>
            <w:szCs w:val="21"/>
          </w:rPr>
          <w:t>GPerfPBS</w:t>
        </w:r>
        <w:proofErr w:type="spellEnd"/>
      </w:hyperlink>
      <w:r w:rsidRPr="00B515C6">
        <w:rPr>
          <w:rStyle w:val="InternetLink"/>
          <w:szCs w:val="21"/>
        </w:rPr>
        <w:t xml:space="preserve">, </w:t>
      </w:r>
      <w:hyperlink r:id="rId23" w:history="1">
        <w:r w:rsidRPr="00B515C6">
          <w:rPr>
            <w:rStyle w:val="Hyperlink"/>
            <w:szCs w:val="21"/>
          </w:rPr>
          <w:t>youtube.com/</w:t>
        </w:r>
        <w:proofErr w:type="spellStart"/>
        <w:r w:rsidRPr="00B515C6">
          <w:rPr>
            <w:rStyle w:val="Hyperlink"/>
            <w:szCs w:val="21"/>
          </w:rPr>
          <w:t>greatperformancespbs</w:t>
        </w:r>
        <w:proofErr w:type="spellEnd"/>
      </w:hyperlink>
      <w:r w:rsidRPr="00B515C6">
        <w:rPr>
          <w:color w:val="000080"/>
          <w:szCs w:val="21"/>
        </w:rPr>
        <w:t xml:space="preserve"> #</w:t>
      </w:r>
      <w:proofErr w:type="spellStart"/>
      <w:r w:rsidRPr="00B515C6">
        <w:rPr>
          <w:color w:val="000080"/>
          <w:szCs w:val="21"/>
        </w:rPr>
        <w:t>GreatPerformancesPBS</w:t>
      </w:r>
      <w:proofErr w:type="spellEnd"/>
      <w:r w:rsidRPr="00B515C6">
        <w:rPr>
          <w:color w:val="000080"/>
          <w:szCs w:val="21"/>
        </w:rPr>
        <w:t xml:space="preserve"> </w:t>
      </w:r>
      <w:r w:rsidRPr="00B515C6">
        <w:rPr>
          <w:szCs w:val="21"/>
        </w:rPr>
        <w:t xml:space="preserve"> </w:t>
      </w:r>
    </w:p>
    <w:p w14:paraId="7DC3EC65" w14:textId="77777777" w:rsidR="00D915B9" w:rsidRDefault="00D915B9">
      <w:pPr>
        <w:spacing w:line="240" w:lineRule="auto"/>
        <w:rPr>
          <w:rFonts w:cs="Georgia"/>
          <w:szCs w:val="21"/>
        </w:rPr>
      </w:pPr>
    </w:p>
    <w:p w14:paraId="6050E436" w14:textId="77777777" w:rsidR="00D915B9" w:rsidRDefault="00D915B9">
      <w:pPr>
        <w:spacing w:line="240" w:lineRule="auto"/>
        <w:rPr>
          <w:rFonts w:cs="Georgia"/>
          <w:sz w:val="20"/>
        </w:rPr>
      </w:pPr>
    </w:p>
    <w:p w14:paraId="1A4FDFD5" w14:textId="77777777" w:rsidR="00D915B9" w:rsidRDefault="00515762">
      <w:pPr>
        <w:spacing w:line="240" w:lineRule="auto"/>
        <w:jc w:val="center"/>
        <w:rPr>
          <w:rFonts w:cs="Georgia"/>
          <w:sz w:val="20"/>
        </w:rPr>
      </w:pPr>
      <w:r>
        <w:rPr>
          <w:rFonts w:cs="Georgia"/>
          <w:sz w:val="20"/>
        </w:rPr>
        <w:t>#    #    #</w:t>
      </w:r>
    </w:p>
    <w:p w14:paraId="054ABDA8" w14:textId="77777777" w:rsidR="00D915B9" w:rsidRDefault="00D915B9">
      <w:pPr>
        <w:spacing w:line="240" w:lineRule="auto"/>
        <w:rPr>
          <w:rFonts w:cs="Georgia"/>
          <w:sz w:val="20"/>
        </w:rPr>
      </w:pPr>
    </w:p>
    <w:p w14:paraId="1F5A9041" w14:textId="5524D970" w:rsidR="00D915B9" w:rsidRDefault="00515762">
      <w:pPr>
        <w:spacing w:line="240" w:lineRule="auto"/>
      </w:pPr>
      <w:r>
        <w:rPr>
          <w:rFonts w:cs="Georgia"/>
          <w:b/>
          <w:bCs/>
          <w:sz w:val="20"/>
        </w:rPr>
        <w:t>About WNET</w:t>
      </w:r>
      <w:r>
        <w:rPr>
          <w:rFonts w:cs="Georgia"/>
          <w:color w:val="000000"/>
          <w:sz w:val="20"/>
        </w:rPr>
        <w:br/>
      </w:r>
      <w:r w:rsidR="00EA2673">
        <w:rPr>
          <w:sz w:val="20"/>
        </w:rPr>
        <w:t xml:space="preserve">WNET is America’s flagship PBS station: parent company of New York’s </w:t>
      </w:r>
      <w:hyperlink r:id="rId24" w:history="1">
        <w:r w:rsidR="00EA2673">
          <w:rPr>
            <w:rStyle w:val="Hyperlink"/>
            <w:sz w:val="20"/>
          </w:rPr>
          <w:t>THIRTEEN</w:t>
        </w:r>
      </w:hyperlink>
      <w:r w:rsidR="00EA2673">
        <w:rPr>
          <w:sz w:val="20"/>
        </w:rPr>
        <w:t xml:space="preserve"> and </w:t>
      </w:r>
      <w:hyperlink r:id="rId25" w:history="1">
        <w:r w:rsidR="00EA2673">
          <w:rPr>
            <w:rStyle w:val="Hyperlink"/>
            <w:sz w:val="20"/>
          </w:rPr>
          <w:t>WLIW21</w:t>
        </w:r>
      </w:hyperlink>
      <w:r w:rsidR="00EA2673">
        <w:rPr>
          <w:sz w:val="20"/>
        </w:rPr>
        <w:t xml:space="preserve"> and operator of </w:t>
      </w:r>
      <w:hyperlink r:id="rId26" w:history="1">
        <w:r w:rsidR="00EA2673">
          <w:rPr>
            <w:rStyle w:val="Hyperlink"/>
            <w:sz w:val="20"/>
          </w:rPr>
          <w:t>NJTV</w:t>
        </w:r>
      </w:hyperlink>
      <w:r w:rsidR="00EA2673">
        <w:rPr>
          <w:sz w:val="20"/>
        </w:rPr>
        <w:t xml:space="preserve">, the statewide public media network in New Jersey. </w:t>
      </w:r>
      <w:r w:rsidR="00EA2673" w:rsidRPr="00DD1A0F">
        <w:rPr>
          <w:sz w:val="20"/>
        </w:rPr>
        <w:t xml:space="preserve">Through </w:t>
      </w:r>
      <w:r w:rsidR="00EA2673">
        <w:rPr>
          <w:sz w:val="20"/>
        </w:rPr>
        <w:t xml:space="preserve">its new </w:t>
      </w:r>
      <w:hyperlink r:id="rId27" w:history="1">
        <w:r w:rsidR="00EA2673" w:rsidRPr="00322BCD">
          <w:rPr>
            <w:rStyle w:val="Hyperlink"/>
            <w:sz w:val="20"/>
          </w:rPr>
          <w:t>ALL ARTS</w:t>
        </w:r>
      </w:hyperlink>
      <w:r w:rsidR="00EA2673">
        <w:rPr>
          <w:sz w:val="20"/>
        </w:rPr>
        <w:t xml:space="preserve"> multi-platform initiative, </w:t>
      </w:r>
      <w:r w:rsidR="00EA2673" w:rsidRPr="00DD1A0F">
        <w:rPr>
          <w:sz w:val="20"/>
        </w:rPr>
        <w:t xml:space="preserve">its broadcast channels, three cable services (THIRTEEN </w:t>
      </w:r>
      <w:proofErr w:type="spellStart"/>
      <w:r w:rsidR="00EA2673" w:rsidRPr="00DD1A0F">
        <w:rPr>
          <w:sz w:val="20"/>
        </w:rPr>
        <w:t>PBSKids</w:t>
      </w:r>
      <w:proofErr w:type="spellEnd"/>
      <w:r w:rsidR="00EA2673" w:rsidRPr="00DD1A0F">
        <w:rPr>
          <w:sz w:val="20"/>
        </w:rPr>
        <w:t xml:space="preserve">, Create and World) and online streaming sites, WNET brings quality arts, education and public affairs programming to more than five million viewers each </w:t>
      </w:r>
      <w:r w:rsidR="00EA2673">
        <w:rPr>
          <w:sz w:val="20"/>
        </w:rPr>
        <w:t>month</w:t>
      </w:r>
      <w:r w:rsidR="00EA2673" w:rsidRPr="00DD1A0F">
        <w:rPr>
          <w:sz w:val="20"/>
        </w:rPr>
        <w:t xml:space="preserve">. WNET produces and presents </w:t>
      </w:r>
      <w:r w:rsidR="00EA2673">
        <w:rPr>
          <w:sz w:val="20"/>
        </w:rPr>
        <w:t xml:space="preserve">a wide range of </w:t>
      </w:r>
      <w:r w:rsidR="00EA2673" w:rsidRPr="00DD1A0F">
        <w:rPr>
          <w:sz w:val="20"/>
        </w:rPr>
        <w:t>acclaimed PBS series</w:t>
      </w:r>
      <w:r w:rsidR="00EA2673">
        <w:rPr>
          <w:sz w:val="20"/>
        </w:rPr>
        <w:t xml:space="preserve">, including </w:t>
      </w:r>
      <w:r w:rsidR="00EA2673" w:rsidRPr="001642BE">
        <w:rPr>
          <w:b/>
          <w:i/>
          <w:sz w:val="20"/>
        </w:rPr>
        <w:t>Nature</w:t>
      </w:r>
      <w:r w:rsidR="00EA2673" w:rsidRPr="00D81F4A">
        <w:rPr>
          <w:sz w:val="20"/>
        </w:rPr>
        <w:t xml:space="preserve">, </w:t>
      </w:r>
      <w:r w:rsidR="00EA2673" w:rsidRPr="001642BE">
        <w:rPr>
          <w:b/>
          <w:i/>
          <w:sz w:val="20"/>
        </w:rPr>
        <w:t>Great Performances</w:t>
      </w:r>
      <w:r w:rsidR="00EA2673" w:rsidRPr="00D81F4A">
        <w:rPr>
          <w:sz w:val="20"/>
        </w:rPr>
        <w:t xml:space="preserve">, </w:t>
      </w:r>
      <w:r w:rsidR="00EA2673" w:rsidRPr="001642BE">
        <w:rPr>
          <w:b/>
          <w:i/>
          <w:sz w:val="20"/>
        </w:rPr>
        <w:t>American Masters</w:t>
      </w:r>
      <w:r w:rsidR="00EA2673" w:rsidRPr="00D81F4A">
        <w:rPr>
          <w:sz w:val="20"/>
        </w:rPr>
        <w:t xml:space="preserve">, </w:t>
      </w:r>
      <w:r w:rsidR="00EA2673" w:rsidRPr="001642BE">
        <w:rPr>
          <w:b/>
          <w:i/>
          <w:sz w:val="20"/>
        </w:rPr>
        <w:t>PBS NewsHour Weekend</w:t>
      </w:r>
      <w:r w:rsidR="00EA2673" w:rsidRPr="00D81F4A">
        <w:rPr>
          <w:sz w:val="20"/>
        </w:rPr>
        <w:t xml:space="preserve">, </w:t>
      </w:r>
      <w:r w:rsidR="00EA2673">
        <w:rPr>
          <w:sz w:val="20"/>
        </w:rPr>
        <w:t xml:space="preserve">and </w:t>
      </w:r>
      <w:r w:rsidR="00EA2673" w:rsidRPr="00D81F4A">
        <w:rPr>
          <w:sz w:val="20"/>
        </w:rPr>
        <w:t xml:space="preserve">the nightly interview program </w:t>
      </w:r>
      <w:r w:rsidR="00EA2673" w:rsidRPr="001642BE">
        <w:rPr>
          <w:b/>
          <w:i/>
          <w:sz w:val="20"/>
        </w:rPr>
        <w:t>Amanpour and Company</w:t>
      </w:r>
      <w:r w:rsidR="00EA2673">
        <w:rPr>
          <w:sz w:val="20"/>
        </w:rPr>
        <w:t xml:space="preserve">. In addition, WNET produces numerous </w:t>
      </w:r>
      <w:r w:rsidR="00EA2673" w:rsidRPr="00D81F4A">
        <w:rPr>
          <w:sz w:val="20"/>
        </w:rPr>
        <w:t>documentaries, children’s programs, and local news and cultural offerings</w:t>
      </w:r>
      <w:r w:rsidR="00EA2673">
        <w:rPr>
          <w:sz w:val="20"/>
        </w:rPr>
        <w:t>, as well as multi-platform initiatives addressing poverty and climate</w:t>
      </w:r>
      <w:r w:rsidR="00EA2673" w:rsidRPr="00D81F4A">
        <w:rPr>
          <w:sz w:val="20"/>
        </w:rPr>
        <w:t>. Through THIRTEEN Passport and WLIW Passport, station members can stream new and archival THIRTEEN, WLIW and PBS programming anytime, anywhere.</w:t>
      </w:r>
    </w:p>
    <w:p w14:paraId="705CC642" w14:textId="77777777" w:rsidR="00D915B9" w:rsidRDefault="00D915B9">
      <w:pPr>
        <w:spacing w:line="240" w:lineRule="auto"/>
        <w:rPr>
          <w:rFonts w:cs="Georgia"/>
          <w:sz w:val="20"/>
        </w:rPr>
      </w:pPr>
    </w:p>
    <w:p w14:paraId="322EB81B" w14:textId="77777777" w:rsidR="00D915B9" w:rsidRDefault="00515762">
      <w:pPr>
        <w:spacing w:line="240" w:lineRule="auto"/>
        <w:rPr>
          <w:rFonts w:cs="Georgia"/>
          <w:b/>
          <w:bCs/>
          <w:sz w:val="20"/>
        </w:rPr>
      </w:pPr>
      <w:r>
        <w:rPr>
          <w:rFonts w:cs="Georgia"/>
          <w:b/>
          <w:bCs/>
          <w:sz w:val="20"/>
        </w:rPr>
        <w:t>About the Recording Academy</w:t>
      </w:r>
    </w:p>
    <w:p w14:paraId="26C9AACA" w14:textId="77777777" w:rsidR="00147F0A" w:rsidRPr="00147F0A" w:rsidRDefault="00147F0A" w:rsidP="00147F0A">
      <w:pPr>
        <w:spacing w:line="240" w:lineRule="auto"/>
        <w:rPr>
          <w:rFonts w:cs="Georgia"/>
          <w:color w:val="000000" w:themeColor="text1"/>
          <w:sz w:val="20"/>
        </w:rPr>
      </w:pPr>
      <w:r w:rsidRPr="00147F0A">
        <w:rPr>
          <w:rFonts w:cs="Georgia"/>
          <w:color w:val="000000" w:themeColor="text1"/>
          <w:sz w:val="20"/>
        </w:rPr>
        <w:t>The Recording Academy represents the voices of performers, songwriters, producers, engineers, and all music professionals. Dedicated to ensuring the recording arts remain a thriving part of our shared cultural heritage, the Academy honors music's history while investing in its future through the GRAMMY Museum, advocates on behalf of music creators, supports music people in times of need through MusiCares, and celebrates artistic excellence through the GRAMMY Awards</w:t>
      </w:r>
      <w:r w:rsidRPr="00147F0A">
        <w:rPr>
          <w:rFonts w:cs="Georgia"/>
          <w:color w:val="000000" w:themeColor="text1"/>
          <w:sz w:val="20"/>
          <w:vertAlign w:val="superscript"/>
        </w:rPr>
        <w:t>®</w:t>
      </w:r>
      <w:r w:rsidRPr="00147F0A">
        <w:rPr>
          <w:rFonts w:cs="Georgia"/>
          <w:color w:val="000000" w:themeColor="text1"/>
          <w:sz w:val="20"/>
        </w:rPr>
        <w:t>—music's only peer-recognized accolade and highest achievement. As the world's leading society of music professionals, we work year-round to foster a more inspiring world for creators.</w:t>
      </w:r>
    </w:p>
    <w:p w14:paraId="21A9CF9E" w14:textId="77777777" w:rsidR="00147F0A" w:rsidRPr="00147F0A" w:rsidRDefault="00147F0A" w:rsidP="00147F0A">
      <w:pPr>
        <w:spacing w:line="240" w:lineRule="auto"/>
        <w:rPr>
          <w:rFonts w:cs="Georgia"/>
          <w:color w:val="000000" w:themeColor="text1"/>
          <w:sz w:val="20"/>
        </w:rPr>
      </w:pPr>
      <w:r w:rsidRPr="00147F0A">
        <w:rPr>
          <w:rFonts w:cs="Georgia"/>
          <w:color w:val="000000" w:themeColor="text1"/>
          <w:sz w:val="20"/>
        </w:rPr>
        <w:t> </w:t>
      </w:r>
    </w:p>
    <w:p w14:paraId="0A8E97C6" w14:textId="77777777" w:rsidR="00147F0A" w:rsidRPr="00147F0A" w:rsidRDefault="00147F0A" w:rsidP="00147F0A">
      <w:pPr>
        <w:spacing w:line="240" w:lineRule="auto"/>
        <w:rPr>
          <w:rFonts w:cs="Georgia"/>
          <w:color w:val="FF0000"/>
          <w:sz w:val="20"/>
        </w:rPr>
      </w:pPr>
      <w:r w:rsidRPr="00147F0A">
        <w:rPr>
          <w:rFonts w:cs="Georgia"/>
          <w:color w:val="000000" w:themeColor="text1"/>
          <w:sz w:val="20"/>
        </w:rPr>
        <w:t xml:space="preserve">For more information about the Academy, please visit </w:t>
      </w:r>
      <w:hyperlink r:id="rId28" w:history="1">
        <w:r w:rsidRPr="00147F0A">
          <w:rPr>
            <w:rStyle w:val="Hyperlink"/>
            <w:rFonts w:cs="Georgia"/>
            <w:sz w:val="20"/>
          </w:rPr>
          <w:t>www.grammy.com</w:t>
        </w:r>
      </w:hyperlink>
      <w:r w:rsidRPr="00147F0A">
        <w:rPr>
          <w:rFonts w:cs="Georgia"/>
          <w:color w:val="000000" w:themeColor="text1"/>
          <w:sz w:val="20"/>
        </w:rPr>
        <w:t>. For breaking news and exclusive content, follow @</w:t>
      </w:r>
      <w:proofErr w:type="spellStart"/>
      <w:r w:rsidRPr="00147F0A">
        <w:rPr>
          <w:rFonts w:cs="Georgia"/>
          <w:color w:val="000000" w:themeColor="text1"/>
          <w:sz w:val="20"/>
        </w:rPr>
        <w:t>RecordingAcad</w:t>
      </w:r>
      <w:proofErr w:type="spellEnd"/>
      <w:r w:rsidRPr="00147F0A">
        <w:rPr>
          <w:rFonts w:cs="Georgia"/>
          <w:color w:val="000000" w:themeColor="text1"/>
          <w:sz w:val="20"/>
        </w:rPr>
        <w:t xml:space="preserve"> on </w:t>
      </w:r>
      <w:hyperlink r:id="rId29" w:history="1">
        <w:r w:rsidRPr="00147F0A">
          <w:rPr>
            <w:rStyle w:val="Hyperlink"/>
            <w:rFonts w:cs="Georgia"/>
            <w:sz w:val="20"/>
          </w:rPr>
          <w:t>Twitter</w:t>
        </w:r>
      </w:hyperlink>
      <w:r w:rsidRPr="00147F0A">
        <w:rPr>
          <w:rFonts w:cs="Georgia"/>
          <w:color w:val="000000" w:themeColor="text1"/>
          <w:sz w:val="20"/>
        </w:rPr>
        <w:t xml:space="preserve">, "like" Recording Academy on </w:t>
      </w:r>
      <w:hyperlink r:id="rId30" w:history="1">
        <w:r w:rsidRPr="00147F0A">
          <w:rPr>
            <w:rStyle w:val="Hyperlink"/>
            <w:rFonts w:cs="Georgia"/>
            <w:sz w:val="20"/>
          </w:rPr>
          <w:t>Facebook</w:t>
        </w:r>
      </w:hyperlink>
      <w:r w:rsidRPr="00147F0A">
        <w:rPr>
          <w:rFonts w:cs="Georgia"/>
          <w:color w:val="000000" w:themeColor="text1"/>
          <w:sz w:val="20"/>
        </w:rPr>
        <w:t xml:space="preserve">, and join the Recording Academy's social communities on </w:t>
      </w:r>
      <w:hyperlink r:id="rId31" w:history="1">
        <w:r w:rsidRPr="00147F0A">
          <w:rPr>
            <w:rStyle w:val="Hyperlink"/>
            <w:rFonts w:cs="Georgia"/>
            <w:sz w:val="20"/>
          </w:rPr>
          <w:t>Instagram</w:t>
        </w:r>
      </w:hyperlink>
      <w:r w:rsidRPr="00147F0A">
        <w:rPr>
          <w:rFonts w:cs="Georgia"/>
          <w:color w:val="FF0000"/>
          <w:sz w:val="20"/>
        </w:rPr>
        <w:t xml:space="preserve"> </w:t>
      </w:r>
      <w:r w:rsidRPr="00147F0A">
        <w:rPr>
          <w:rFonts w:cs="Georgia"/>
          <w:color w:val="000000" w:themeColor="text1"/>
          <w:sz w:val="20"/>
        </w:rPr>
        <w:t xml:space="preserve">and </w:t>
      </w:r>
      <w:hyperlink r:id="rId32" w:history="1">
        <w:r w:rsidRPr="00147F0A">
          <w:rPr>
            <w:rStyle w:val="Hyperlink"/>
            <w:rFonts w:cs="Georgia"/>
            <w:sz w:val="20"/>
          </w:rPr>
          <w:t>YouTube</w:t>
        </w:r>
      </w:hyperlink>
      <w:r w:rsidRPr="00147F0A">
        <w:rPr>
          <w:rFonts w:cs="Georgia"/>
          <w:color w:val="000000" w:themeColor="text1"/>
          <w:sz w:val="20"/>
        </w:rPr>
        <w:t>.</w:t>
      </w:r>
      <w:r w:rsidRPr="00147F0A">
        <w:rPr>
          <w:rFonts w:cs="Georgia"/>
          <w:color w:val="FF0000"/>
          <w:sz w:val="20"/>
        </w:rPr>
        <w:t> </w:t>
      </w:r>
    </w:p>
    <w:p w14:paraId="1C85F40C" w14:textId="77777777" w:rsidR="00D915B9" w:rsidRDefault="00D915B9">
      <w:pPr>
        <w:spacing w:line="240" w:lineRule="auto"/>
        <w:rPr>
          <w:rFonts w:cs="Georgia"/>
          <w:sz w:val="20"/>
        </w:rPr>
      </w:pPr>
    </w:p>
    <w:p w14:paraId="59F03584" w14:textId="77777777" w:rsidR="00D915B9" w:rsidRDefault="00D915B9">
      <w:pPr>
        <w:spacing w:line="240" w:lineRule="auto"/>
        <w:rPr>
          <w:rFonts w:cs="Georgia"/>
          <w:szCs w:val="21"/>
        </w:rPr>
      </w:pPr>
    </w:p>
    <w:p w14:paraId="6F41FBE4" w14:textId="77777777" w:rsidR="00D915B9" w:rsidRDefault="00D915B9">
      <w:pPr>
        <w:spacing w:line="240" w:lineRule="auto"/>
        <w:rPr>
          <w:rFonts w:cs="Georgia"/>
          <w:sz w:val="22"/>
          <w:szCs w:val="22"/>
          <w:lang w:val="en"/>
        </w:rPr>
      </w:pPr>
    </w:p>
    <w:p w14:paraId="51694C18" w14:textId="77777777" w:rsidR="00D915B9" w:rsidRDefault="00D915B9"/>
    <w:sectPr w:rsidR="00D915B9">
      <w:headerReference w:type="first" r:id="rId33"/>
      <w:pgSz w:w="12240" w:h="15840"/>
      <w:pgMar w:top="1440" w:right="907" w:bottom="1440" w:left="2349" w:header="360" w:footer="0" w:gutter="0"/>
      <w:cols w:space="720"/>
      <w:formProt w:val="0"/>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CBE31" w14:textId="77777777" w:rsidR="00F819C0" w:rsidRDefault="00F819C0">
      <w:pPr>
        <w:spacing w:line="240" w:lineRule="auto"/>
      </w:pPr>
      <w:r>
        <w:separator/>
      </w:r>
    </w:p>
  </w:endnote>
  <w:endnote w:type="continuationSeparator" w:id="0">
    <w:p w14:paraId="0A331CE4" w14:textId="77777777" w:rsidR="00F819C0" w:rsidRDefault="00F819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altName w:val="Times New Roman"/>
    <w:charset w:val="00"/>
    <w:family w:val="roman"/>
    <w:pitch w:val="variable"/>
  </w:font>
  <w:font w:name="Liberation Sans">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91314" w14:textId="77777777" w:rsidR="00F819C0" w:rsidRDefault="00F819C0">
      <w:pPr>
        <w:spacing w:line="240" w:lineRule="auto"/>
      </w:pPr>
      <w:r>
        <w:separator/>
      </w:r>
    </w:p>
  </w:footnote>
  <w:footnote w:type="continuationSeparator" w:id="0">
    <w:p w14:paraId="2882FFE2" w14:textId="77777777" w:rsidR="00F819C0" w:rsidRDefault="00F819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98CD4" w14:textId="77777777" w:rsidR="00D915B9" w:rsidRDefault="00515762">
    <w:pPr>
      <w:pStyle w:val="Header"/>
    </w:pPr>
    <w:r>
      <w:rPr>
        <w:noProof/>
      </w:rPr>
      <mc:AlternateContent>
        <mc:Choice Requires="wps">
          <w:drawing>
            <wp:anchor distT="0" distB="0" distL="114300" distR="114300" simplePos="0" relativeHeight="2" behindDoc="1" locked="0" layoutInCell="1" allowOverlap="1" wp14:anchorId="1E76B9F7" wp14:editId="4BC90D53">
              <wp:simplePos x="0" y="0"/>
              <wp:positionH relativeFrom="page">
                <wp:posOffset>1480820</wp:posOffset>
              </wp:positionH>
              <wp:positionV relativeFrom="page">
                <wp:posOffset>385445</wp:posOffset>
              </wp:positionV>
              <wp:extent cx="5724525" cy="2818130"/>
              <wp:effectExtent l="0" t="0" r="0" b="0"/>
              <wp:wrapSquare wrapText="bothSides"/>
              <wp:docPr id="1" name="Text Box 12"/>
              <wp:cNvGraphicFramePr/>
              <a:graphic xmlns:a="http://schemas.openxmlformats.org/drawingml/2006/main">
                <a:graphicData uri="http://schemas.microsoft.com/office/word/2010/wordprocessingShape">
                  <wps:wsp>
                    <wps:cNvSpPr/>
                    <wps:spPr>
                      <a:xfrm>
                        <a:off x="0" y="0"/>
                        <a:ext cx="5724000" cy="2817360"/>
                      </a:xfrm>
                      <a:prstGeom prst="rect">
                        <a:avLst/>
                      </a:prstGeom>
                      <a:noFill/>
                      <a:ln>
                        <a:noFill/>
                      </a:ln>
                    </wps:spPr>
                    <wps:style>
                      <a:lnRef idx="0">
                        <a:scrgbClr r="0" g="0" b="0"/>
                      </a:lnRef>
                      <a:fillRef idx="0">
                        <a:scrgbClr r="0" g="0" b="0"/>
                      </a:fillRef>
                      <a:effectRef idx="0">
                        <a:scrgbClr r="0" g="0" b="0"/>
                      </a:effectRef>
                      <a:fontRef idx="minor"/>
                    </wps:style>
                    <wps:txbx>
                      <w:txbxContent>
                        <w:p w14:paraId="2714BA56" w14:textId="77777777" w:rsidR="00D915B9" w:rsidRDefault="00D915B9">
                          <w:pPr>
                            <w:pStyle w:val="FrameContents"/>
                          </w:pPr>
                        </w:p>
                      </w:txbxContent>
                    </wps:txbx>
                    <wps:bodyPr lIns="0" tIns="0" rIns="0" bIns="0">
                      <a:noAutofit/>
                    </wps:bodyPr>
                  </wps:wsp>
                </a:graphicData>
              </a:graphic>
            </wp:anchor>
          </w:drawing>
        </mc:Choice>
        <mc:Fallback>
          <w:pict>
            <v:rect w14:anchorId="1E76B9F7" id="Text Box 12" o:spid="_x0000_s1026" style="position:absolute;margin-left:116.6pt;margin-top:30.35pt;width:450.75pt;height:221.9pt;z-index:-50331647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" filled="f" stroked="f">
              <v:textbox inset="0,0,0,0">
                <w:txbxContent>
                  <w:p w14:paraId="2714BA56" w14:textId="77777777" w:rsidR="00D915B9" w:rsidRDefault="00D915B9">
                    <w:pPr>
                      <w:pStyle w:val="FrameContents"/>
                    </w:pPr>
                  </w:p>
                </w:txbxContent>
              </v:textbox>
              <w10:wrap type="square" anchorx="page" anchory="page"/>
            </v:rect>
          </w:pict>
        </mc:Fallback>
      </mc:AlternateContent>
    </w:r>
    <w:r>
      <w:rPr>
        <w:noProof/>
      </w:rPr>
      <w:drawing>
        <wp:anchor distT="0" distB="0" distL="114300" distR="114300" simplePos="0" relativeHeight="3" behindDoc="1" locked="0" layoutInCell="1" allowOverlap="1" wp14:anchorId="7B1105C3" wp14:editId="5716F729">
          <wp:simplePos x="0" y="0"/>
          <wp:positionH relativeFrom="column">
            <wp:posOffset>-1518285</wp:posOffset>
          </wp:positionH>
          <wp:positionV relativeFrom="paragraph">
            <wp:posOffset>-226060</wp:posOffset>
          </wp:positionV>
          <wp:extent cx="7772400" cy="2975610"/>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
                  <a:stretch>
                    <a:fillRect/>
                  </a:stretch>
                </pic:blipFill>
                <pic:spPr bwMode="auto">
                  <a:xfrm>
                    <a:off x="0" y="0"/>
                    <a:ext cx="7772400" cy="297561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5B9"/>
    <w:rsid w:val="00027B40"/>
    <w:rsid w:val="000C4F17"/>
    <w:rsid w:val="000D6356"/>
    <w:rsid w:val="000E16DF"/>
    <w:rsid w:val="00136CA8"/>
    <w:rsid w:val="00147F0A"/>
    <w:rsid w:val="0015791E"/>
    <w:rsid w:val="0018633A"/>
    <w:rsid w:val="001D0C69"/>
    <w:rsid w:val="0020585C"/>
    <w:rsid w:val="0020711E"/>
    <w:rsid w:val="00211089"/>
    <w:rsid w:val="00234B43"/>
    <w:rsid w:val="002669B8"/>
    <w:rsid w:val="002B0E9F"/>
    <w:rsid w:val="002F5952"/>
    <w:rsid w:val="0033237D"/>
    <w:rsid w:val="003347E6"/>
    <w:rsid w:val="00337FF1"/>
    <w:rsid w:val="00375A66"/>
    <w:rsid w:val="003873E1"/>
    <w:rsid w:val="003F6052"/>
    <w:rsid w:val="00480000"/>
    <w:rsid w:val="004C50DF"/>
    <w:rsid w:val="00515762"/>
    <w:rsid w:val="00581B49"/>
    <w:rsid w:val="005B0AFD"/>
    <w:rsid w:val="005B6E77"/>
    <w:rsid w:val="005D4030"/>
    <w:rsid w:val="005F7EF2"/>
    <w:rsid w:val="00617CBA"/>
    <w:rsid w:val="006528C6"/>
    <w:rsid w:val="006759FF"/>
    <w:rsid w:val="006C2D31"/>
    <w:rsid w:val="006C2ED4"/>
    <w:rsid w:val="00715793"/>
    <w:rsid w:val="0079422E"/>
    <w:rsid w:val="007A2B2B"/>
    <w:rsid w:val="007E0272"/>
    <w:rsid w:val="00801FE1"/>
    <w:rsid w:val="00822F08"/>
    <w:rsid w:val="00834141"/>
    <w:rsid w:val="009352AD"/>
    <w:rsid w:val="009E3205"/>
    <w:rsid w:val="00A31283"/>
    <w:rsid w:val="00A42641"/>
    <w:rsid w:val="00A92A55"/>
    <w:rsid w:val="00AF3457"/>
    <w:rsid w:val="00B26618"/>
    <w:rsid w:val="00B515C6"/>
    <w:rsid w:val="00B71529"/>
    <w:rsid w:val="00BD1A98"/>
    <w:rsid w:val="00BD39EE"/>
    <w:rsid w:val="00BD4762"/>
    <w:rsid w:val="00C055F2"/>
    <w:rsid w:val="00D1558F"/>
    <w:rsid w:val="00D524B3"/>
    <w:rsid w:val="00D915B9"/>
    <w:rsid w:val="00DC7128"/>
    <w:rsid w:val="00E44564"/>
    <w:rsid w:val="00E7339D"/>
    <w:rsid w:val="00EA2673"/>
    <w:rsid w:val="00EC10CD"/>
    <w:rsid w:val="00F07D7B"/>
    <w:rsid w:val="00F26747"/>
    <w:rsid w:val="00F26A67"/>
    <w:rsid w:val="00F819C0"/>
    <w:rsid w:val="00FC23E4"/>
    <w:rsid w:val="00FD12FD"/>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15022"/>
  <w15:docId w15:val="{64E6A1C2-3851-4F02-AEED-3BF2C5612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321" w:lineRule="auto"/>
    </w:pPr>
    <w:rPr>
      <w:rFonts w:ascii="Georgia" w:hAnsi="Georgia"/>
      <w:sz w:val="21"/>
    </w:rPr>
  </w:style>
  <w:style w:type="paragraph" w:styleId="Heading1">
    <w:name w:val="heading 1"/>
    <w:basedOn w:val="Heading"/>
    <w:next w:val="Normal"/>
    <w:qFormat/>
    <w:pPr>
      <w:outlineLvl w:val="0"/>
    </w:pPr>
    <w:rPr>
      <w:rFonts w:ascii="Georgia" w:hAnsi="Georgia"/>
      <w:b/>
      <w:sz w:val="32"/>
      <w:szCs w:val="32"/>
    </w:rPr>
  </w:style>
  <w:style w:type="paragraph" w:styleId="Heading2">
    <w:name w:val="heading 2"/>
    <w:basedOn w:val="Heading"/>
    <w:next w:val="Normal"/>
    <w:qFormat/>
    <w:pPr>
      <w:spacing w:before="100" w:after="100"/>
      <w:outlineLvl w:val="1"/>
    </w:pPr>
    <w:rPr>
      <w:rFonts w:ascii="Georgia" w:hAnsi="Georgia"/>
      <w:i/>
      <w:szCs w:val="24"/>
    </w:rPr>
  </w:style>
  <w:style w:type="paragraph" w:styleId="Heading3">
    <w:name w:val="heading 3"/>
    <w:basedOn w:val="Heading"/>
    <w:next w:val="Normal"/>
    <w:qFormat/>
    <w:pPr>
      <w:outlineLvl w:val="2"/>
    </w:pPr>
    <w:rPr>
      <w:rFonts w:ascii="Georgia" w:hAnsi="Georgia"/>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3131D9"/>
    <w:rPr>
      <w:color w:val="000080"/>
      <w:u w:val="single"/>
    </w:rPr>
  </w:style>
  <w:style w:type="character" w:styleId="FollowedHyperlink">
    <w:name w:val="FollowedHyperlink"/>
    <w:qFormat/>
    <w:rPr>
      <w:color w:val="000000"/>
      <w:u w:val="none"/>
    </w:rPr>
  </w:style>
  <w:style w:type="character" w:customStyle="1" w:styleId="BalloonTextChar">
    <w:name w:val="Balloon Text Char"/>
    <w:basedOn w:val="DefaultParagraphFont"/>
    <w:link w:val="BalloonText"/>
    <w:uiPriority w:val="99"/>
    <w:semiHidden/>
    <w:qFormat/>
    <w:rsid w:val="00364F79"/>
    <w:rPr>
      <w:rFonts w:ascii="Lucida Grande" w:hAnsi="Lucida Grande"/>
      <w:sz w:val="18"/>
      <w:szCs w:val="18"/>
    </w:rPr>
  </w:style>
  <w:style w:type="character" w:styleId="CommentReference">
    <w:name w:val="annotation reference"/>
    <w:basedOn w:val="DefaultParagraphFont"/>
    <w:uiPriority w:val="99"/>
    <w:semiHidden/>
    <w:unhideWhenUsed/>
    <w:qFormat/>
    <w:rsid w:val="00FC3A43"/>
    <w:rPr>
      <w:sz w:val="16"/>
      <w:szCs w:val="16"/>
    </w:rPr>
  </w:style>
  <w:style w:type="character" w:customStyle="1" w:styleId="CommentTextChar">
    <w:name w:val="Comment Text Char"/>
    <w:basedOn w:val="DefaultParagraphFont"/>
    <w:link w:val="CommentText"/>
    <w:uiPriority w:val="99"/>
    <w:semiHidden/>
    <w:qFormat/>
    <w:rsid w:val="00FC3A43"/>
    <w:rPr>
      <w:rFonts w:ascii="Georgia" w:hAnsi="Georgia"/>
    </w:rPr>
  </w:style>
  <w:style w:type="character" w:customStyle="1" w:styleId="CommentSubjectChar">
    <w:name w:val="Comment Subject Char"/>
    <w:basedOn w:val="CommentTextChar"/>
    <w:link w:val="CommentSubject"/>
    <w:uiPriority w:val="99"/>
    <w:semiHidden/>
    <w:qFormat/>
    <w:rsid w:val="00FC3A43"/>
    <w:rPr>
      <w:rFonts w:ascii="Georgia" w:hAnsi="Georgia"/>
      <w:b/>
      <w:bCs/>
    </w:rPr>
  </w:style>
  <w:style w:type="character" w:styleId="Strong">
    <w:name w:val="Strong"/>
    <w:basedOn w:val="DefaultParagraphFont"/>
    <w:uiPriority w:val="22"/>
    <w:qFormat/>
    <w:rsid w:val="00011C73"/>
    <w:rPr>
      <w:b/>
      <w:bCs/>
    </w:rPr>
  </w:style>
  <w:style w:type="character" w:styleId="Emphasis">
    <w:name w:val="Emphasis"/>
    <w:qFormat/>
    <w:rPr>
      <w:i/>
      <w:iCs/>
    </w:rPr>
  </w:style>
  <w:style w:type="character" w:customStyle="1" w:styleId="StrongEmphasis">
    <w:name w:val="Strong Emphasis"/>
    <w:qFormat/>
    <w:rPr>
      <w:b/>
      <w:bC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pPr>
      <w:tabs>
        <w:tab w:val="center" w:pos="5400"/>
        <w:tab w:val="right" w:pos="10800"/>
      </w:tabs>
    </w:pPr>
    <w:rPr>
      <w:rFonts w:ascii="Arial" w:hAnsi="Arial"/>
      <w:sz w:val="18"/>
    </w:rPr>
  </w:style>
  <w:style w:type="paragraph" w:styleId="Header">
    <w:name w:val="header"/>
    <w:basedOn w:val="Normal"/>
    <w:pPr>
      <w:tabs>
        <w:tab w:val="center" w:pos="5400"/>
        <w:tab w:val="right" w:pos="10800"/>
      </w:tabs>
    </w:pPr>
    <w:rPr>
      <w:rFonts w:ascii="Arial" w:hAnsi="Arial"/>
      <w:sz w:val="18"/>
    </w:rPr>
  </w:style>
  <w:style w:type="paragraph" w:styleId="NormalIndent">
    <w:name w:val="Normal Indent"/>
    <w:basedOn w:val="Normal"/>
    <w:qFormat/>
    <w:pPr>
      <w:ind w:firstLine="374"/>
    </w:pPr>
  </w:style>
  <w:style w:type="paragraph" w:customStyle="1" w:styleId="Small">
    <w:name w:val="Small"/>
    <w:basedOn w:val="Normal"/>
    <w:qFormat/>
    <w:pPr>
      <w:spacing w:line="264" w:lineRule="auto"/>
    </w:pPr>
    <w:rPr>
      <w:sz w:val="19"/>
    </w:rPr>
  </w:style>
  <w:style w:type="paragraph" w:styleId="BalloonText">
    <w:name w:val="Balloon Text"/>
    <w:basedOn w:val="Normal"/>
    <w:link w:val="BalloonTextChar"/>
    <w:uiPriority w:val="99"/>
    <w:semiHidden/>
    <w:unhideWhenUsed/>
    <w:qFormat/>
    <w:rsid w:val="00364F79"/>
    <w:pPr>
      <w:spacing w:line="240" w:lineRule="auto"/>
    </w:pPr>
    <w:rPr>
      <w:rFonts w:ascii="Lucida Grande" w:hAnsi="Lucida Grande"/>
      <w:sz w:val="18"/>
      <w:szCs w:val="18"/>
    </w:rPr>
  </w:style>
  <w:style w:type="paragraph" w:styleId="CommentText">
    <w:name w:val="annotation text"/>
    <w:basedOn w:val="Normal"/>
    <w:link w:val="CommentTextChar"/>
    <w:uiPriority w:val="99"/>
    <w:semiHidden/>
    <w:unhideWhenUsed/>
    <w:qFormat/>
    <w:rsid w:val="00FC3A43"/>
    <w:pPr>
      <w:spacing w:line="240" w:lineRule="auto"/>
    </w:pPr>
    <w:rPr>
      <w:sz w:val="20"/>
    </w:rPr>
  </w:style>
  <w:style w:type="paragraph" w:styleId="CommentSubject">
    <w:name w:val="annotation subject"/>
    <w:basedOn w:val="CommentText"/>
    <w:link w:val="CommentSubjectChar"/>
    <w:uiPriority w:val="99"/>
    <w:semiHidden/>
    <w:unhideWhenUsed/>
    <w:qFormat/>
    <w:rsid w:val="00FC3A43"/>
    <w:rPr>
      <w:b/>
      <w:bCs/>
    </w:rPr>
  </w:style>
  <w:style w:type="paragraph" w:styleId="NoSpacing">
    <w:name w:val="No Spacing"/>
    <w:link w:val="NoSpacingChar"/>
    <w:uiPriority w:val="99"/>
    <w:qFormat/>
    <w:rsid w:val="00011C73"/>
    <w:rPr>
      <w:rFonts w:ascii="Georgia" w:hAnsi="Georgia"/>
      <w:sz w:val="21"/>
    </w:rPr>
  </w:style>
  <w:style w:type="paragraph" w:customStyle="1" w:styleId="FrameContents">
    <w:name w:val="Frame Contents"/>
    <w:basedOn w:val="Normal"/>
    <w:qFormat/>
  </w:style>
  <w:style w:type="character" w:styleId="Hyperlink">
    <w:name w:val="Hyperlink"/>
    <w:basedOn w:val="DefaultParagraphFont"/>
    <w:uiPriority w:val="99"/>
    <w:unhideWhenUsed/>
    <w:rsid w:val="007E0272"/>
    <w:rPr>
      <w:color w:val="0000FF" w:themeColor="hyperlink"/>
      <w:u w:val="single"/>
    </w:rPr>
  </w:style>
  <w:style w:type="character" w:customStyle="1" w:styleId="UnresolvedMention1">
    <w:name w:val="Unresolved Mention1"/>
    <w:basedOn w:val="DefaultParagraphFont"/>
    <w:uiPriority w:val="99"/>
    <w:semiHidden/>
    <w:unhideWhenUsed/>
    <w:rsid w:val="00822F08"/>
    <w:rPr>
      <w:color w:val="605E5C"/>
      <w:shd w:val="clear" w:color="auto" w:fill="E1DFDD"/>
    </w:rPr>
  </w:style>
  <w:style w:type="character" w:customStyle="1" w:styleId="NoSpacingChar">
    <w:name w:val="No Spacing Char"/>
    <w:link w:val="NoSpacing"/>
    <w:uiPriority w:val="99"/>
    <w:locked/>
    <w:rsid w:val="00EA2673"/>
    <w:rPr>
      <w:rFonts w:ascii="Georgia" w:hAnsi="Georgia"/>
      <w:sz w:val="21"/>
    </w:rPr>
  </w:style>
  <w:style w:type="character" w:styleId="UnresolvedMention">
    <w:name w:val="Unresolved Mention"/>
    <w:basedOn w:val="DefaultParagraphFont"/>
    <w:uiPriority w:val="99"/>
    <w:semiHidden/>
    <w:unhideWhenUsed/>
    <w:rsid w:val="00147F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pbs.org/pressroom" TargetMode="External"/><Relationship Id="rId18" Type="http://schemas.openxmlformats.org/officeDocument/2006/relationships/hyperlink" Target="http://pbs.org/gperf" TargetMode="External"/><Relationship Id="rId26" Type="http://schemas.openxmlformats.org/officeDocument/2006/relationships/hyperlink" Target="http://www.njtvonline.org/" TargetMode="External"/><Relationship Id="rId3" Type="http://schemas.openxmlformats.org/officeDocument/2006/relationships/customXml" Target="../customXml/item3.xml"/><Relationship Id="rId21" Type="http://schemas.openxmlformats.org/officeDocument/2006/relationships/hyperlink" Target="http://www.facebook.com/GreatPerformances"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pressroom.pbs.org/" TargetMode="External"/><Relationship Id="rId17" Type="http://schemas.openxmlformats.org/officeDocument/2006/relationships/hyperlink" Target="http://www.thirteen.org/pressroom" TargetMode="External"/><Relationship Id="rId25" Type="http://schemas.openxmlformats.org/officeDocument/2006/relationships/hyperlink" Target="http://wliw.org/"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thirteen.org/13pressroom" TargetMode="External"/><Relationship Id="rId20" Type="http://schemas.openxmlformats.org/officeDocument/2006/relationships/hyperlink" Target="http://pbs.org/gperf" TargetMode="External"/><Relationship Id="rId29" Type="http://schemas.openxmlformats.org/officeDocument/2006/relationships/hyperlink" Target="https://twitter.com/recordingacad?lang=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ie.cox@recordingacademy.com" TargetMode="External"/><Relationship Id="rId24" Type="http://schemas.openxmlformats.org/officeDocument/2006/relationships/hyperlink" Target="http://thirteen.org/" TargetMode="External"/><Relationship Id="rId32" Type="http://schemas.openxmlformats.org/officeDocument/2006/relationships/hyperlink" Target="https://www.youtube.com/user/TheGRAMMYs" TargetMode="External"/><Relationship Id="rId5" Type="http://schemas.openxmlformats.org/officeDocument/2006/relationships/styles" Target="styles.xml"/><Relationship Id="rId15" Type="http://schemas.openxmlformats.org/officeDocument/2006/relationships/hyperlink" Target="http://www.thirteen.org/13pressroom" TargetMode="External"/><Relationship Id="rId23" Type="http://schemas.openxmlformats.org/officeDocument/2006/relationships/hyperlink" Target="http://youtube.com/greatperformancespbs" TargetMode="External"/><Relationship Id="rId28" Type="http://schemas.openxmlformats.org/officeDocument/2006/relationships/hyperlink" Target="http://www.grammy.com" TargetMode="External"/><Relationship Id="rId10" Type="http://schemas.openxmlformats.org/officeDocument/2006/relationships/hyperlink" Target="mailto:booneb@wnet.org" TargetMode="External"/><Relationship Id="rId19" Type="http://schemas.openxmlformats.org/officeDocument/2006/relationships/hyperlink" Target="http://www.grammy.org/recording-academy/awards" TargetMode="External"/><Relationship Id="rId31" Type="http://schemas.openxmlformats.org/officeDocument/2006/relationships/hyperlink" Target="https://www.instagram.com/recordingacademy/"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thirteen.org/13pressroom" TargetMode="External"/><Relationship Id="rId22" Type="http://schemas.openxmlformats.org/officeDocument/2006/relationships/hyperlink" Target="https://twitter.com/GPerfPBS" TargetMode="External"/><Relationship Id="rId27" Type="http://schemas.openxmlformats.org/officeDocument/2006/relationships/hyperlink" Target="http://allarts.org/" TargetMode="External"/><Relationship Id="rId30" Type="http://schemas.openxmlformats.org/officeDocument/2006/relationships/hyperlink" Target="https://www.facebook.com/RecordingAcademy/"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447CEA3C450F49BDEFBCA0C9658BC6" ma:contentTypeVersion="10" ma:contentTypeDescription="Create a new document." ma:contentTypeScope="" ma:versionID="60c25e0acc1d51a23877f5114ff13f25">
  <xsd:schema xmlns:xsd="http://www.w3.org/2001/XMLSchema" xmlns:xs="http://www.w3.org/2001/XMLSchema" xmlns:p="http://schemas.microsoft.com/office/2006/metadata/properties" xmlns:ns3="a55fe5d1-cda3-4f4c-965b-66ecdb7db443" targetNamespace="http://schemas.microsoft.com/office/2006/metadata/properties" ma:root="true" ma:fieldsID="503ba752b634e2e2f23b82731628db7e" ns3:_="">
    <xsd:import namespace="a55fe5d1-cda3-4f4c-965b-66ecdb7db4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fe5d1-cda3-4f4c-965b-66ecdb7db4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215D7-75A9-4138-9860-C69630F0FB5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a55fe5d1-cda3-4f4c-965b-66ecdb7db443"/>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BA9E98B-6086-4DF9-9B3A-9C6D34F53466}">
  <ds:schemaRefs>
    <ds:schemaRef ds:uri="http://schemas.microsoft.com/sharepoint/v3/contenttype/forms"/>
  </ds:schemaRefs>
</ds:datastoreItem>
</file>

<file path=customXml/itemProps3.xml><?xml version="1.0" encoding="utf-8"?>
<ds:datastoreItem xmlns:ds="http://schemas.openxmlformats.org/officeDocument/2006/customXml" ds:itemID="{0BCB5A6C-28D6-4FD4-9D5D-B671F8DF3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fe5d1-cda3-4f4c-965b-66ecdb7db4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D1D95C-2A39-4BC3-A12E-92AF036AA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1304</Words>
  <Characters>7435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dc:description>Version 1.04_x000d_
Job 0734_x000d_
August 5, 2009</dc:description>
  <cp:lastModifiedBy>Boone, Elizabeth</cp:lastModifiedBy>
  <cp:revision>3</cp:revision>
  <cp:lastPrinted>2018-08-28T20:41:00Z</cp:lastPrinted>
  <dcterms:created xsi:type="dcterms:W3CDTF">2019-08-23T18:57:00Z</dcterms:created>
  <dcterms:modified xsi:type="dcterms:W3CDTF">2019-08-23T19:00:00Z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www.brandwares.com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0x010100C6447CEA3C450F49BDEFBCA0C9658BC6</vt:lpwstr>
  </property>
</Properties>
</file>