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EBEDC" w14:textId="531C4BFD" w:rsidR="009C2E28" w:rsidRDefault="00DD56B3">
      <w:pPr>
        <w:pStyle w:val="NoSpacing"/>
        <w:rPr>
          <w:sz w:val="18"/>
          <w:szCs w:val="18"/>
        </w:rPr>
      </w:pPr>
      <w:r>
        <w:rPr>
          <w:sz w:val="18"/>
          <w:szCs w:val="18"/>
        </w:rPr>
        <w:t xml:space="preserve">Press Contact: </w:t>
      </w:r>
    </w:p>
    <w:p w14:paraId="270CDA63" w14:textId="0EEF5C9F" w:rsidR="009C2E28" w:rsidRDefault="005B2067">
      <w:pPr>
        <w:widowControl w:val="0"/>
        <w:tabs>
          <w:tab w:val="left" w:pos="2272"/>
          <w:tab w:val="left" w:pos="2430"/>
        </w:tabs>
        <w:spacing w:line="240" w:lineRule="auto"/>
        <w:ind w:right="-16"/>
      </w:pPr>
      <w:r>
        <w:rPr>
          <w:color w:val="000000"/>
          <w:sz w:val="18"/>
          <w:szCs w:val="18"/>
        </w:rPr>
        <w:t>Elizabeth Boone, WNET, 212.560.8831</w:t>
      </w:r>
      <w:r w:rsidR="00DD56B3">
        <w:rPr>
          <w:color w:val="000000"/>
          <w:sz w:val="18"/>
          <w:szCs w:val="18"/>
        </w:rPr>
        <w:t xml:space="preserve">, </w:t>
      </w:r>
      <w:hyperlink r:id="rId8" w:history="1">
        <w:r w:rsidRPr="00430904">
          <w:rPr>
            <w:rStyle w:val="Hyperlink"/>
            <w:sz w:val="18"/>
            <w:szCs w:val="18"/>
          </w:rPr>
          <w:t>BooneB@wnet.org</w:t>
        </w:r>
      </w:hyperlink>
      <w:r w:rsidR="00DD56B3">
        <w:rPr>
          <w:color w:val="000000"/>
          <w:sz w:val="18"/>
          <w:szCs w:val="18"/>
        </w:rPr>
        <w:t xml:space="preserve"> </w:t>
      </w:r>
    </w:p>
    <w:p w14:paraId="57526627" w14:textId="77777777" w:rsidR="009C2E28" w:rsidRDefault="00DD56B3">
      <w:pPr>
        <w:pStyle w:val="NoSpacing"/>
      </w:pPr>
      <w:r>
        <w:rPr>
          <w:sz w:val="18"/>
          <w:szCs w:val="18"/>
        </w:rPr>
        <w:t xml:space="preserve">Press materials: </w:t>
      </w:r>
      <w:hyperlink r:id="rId9">
        <w:r>
          <w:rPr>
            <w:rStyle w:val="InternetLink"/>
            <w:sz w:val="18"/>
            <w:szCs w:val="18"/>
          </w:rPr>
          <w:t>pbs.org/pressroom</w:t>
        </w:r>
      </w:hyperlink>
      <w:r>
        <w:rPr>
          <w:sz w:val="18"/>
          <w:szCs w:val="18"/>
        </w:rPr>
        <w:t xml:space="preserve"> or </w:t>
      </w:r>
      <w:hyperlink r:id="rId10">
        <w:r>
          <w:rPr>
            <w:rStyle w:val="InternetLink"/>
            <w:color w:val="0000FF"/>
            <w:sz w:val="18"/>
            <w:szCs w:val="18"/>
          </w:rPr>
          <w:t>thirteen.org/pressroom</w:t>
        </w:r>
      </w:hyperlink>
    </w:p>
    <w:p w14:paraId="0F25C182" w14:textId="77777777" w:rsidR="009C2E28" w:rsidRDefault="009C2E28">
      <w:pPr>
        <w:pStyle w:val="NoSpacing"/>
        <w:rPr>
          <w:sz w:val="18"/>
          <w:szCs w:val="18"/>
        </w:rPr>
      </w:pPr>
    </w:p>
    <w:p w14:paraId="0E06932F" w14:textId="77777777" w:rsidR="00163B58" w:rsidRDefault="00163B58">
      <w:pPr>
        <w:pStyle w:val="NoSpacing"/>
        <w:rPr>
          <w:sz w:val="18"/>
          <w:szCs w:val="18"/>
        </w:rPr>
      </w:pPr>
    </w:p>
    <w:p w14:paraId="62264363" w14:textId="5BC51998" w:rsidR="001221FD" w:rsidRDefault="008C58D1" w:rsidP="00266751">
      <w:pPr>
        <w:jc w:val="center"/>
        <w:rPr>
          <w:b/>
          <w:color w:val="000000" w:themeColor="text1"/>
          <w:sz w:val="32"/>
          <w:szCs w:val="32"/>
        </w:rPr>
      </w:pPr>
      <w:r w:rsidRPr="008C58D1">
        <w:rPr>
          <w:b/>
          <w:color w:val="000000" w:themeColor="text1"/>
          <w:sz w:val="32"/>
          <w:szCs w:val="32"/>
        </w:rPr>
        <w:t>THIRTEEN’s</w:t>
      </w:r>
      <w:r>
        <w:rPr>
          <w:color w:val="000000" w:themeColor="text1"/>
          <w:sz w:val="32"/>
          <w:szCs w:val="32"/>
        </w:rPr>
        <w:t xml:space="preserve"> </w:t>
      </w:r>
      <w:r w:rsidR="00C461B1" w:rsidRPr="00C461B1">
        <w:rPr>
          <w:b/>
          <w:i/>
          <w:color w:val="000000" w:themeColor="text1"/>
          <w:sz w:val="32"/>
          <w:szCs w:val="32"/>
        </w:rPr>
        <w:t>Great Performances</w:t>
      </w:r>
      <w:r w:rsidR="00C461B1">
        <w:rPr>
          <w:b/>
          <w:color w:val="000000" w:themeColor="text1"/>
          <w:sz w:val="32"/>
          <w:szCs w:val="32"/>
        </w:rPr>
        <w:t xml:space="preserve"> </w:t>
      </w:r>
      <w:r w:rsidR="002F4FB5" w:rsidRPr="00D87766">
        <w:rPr>
          <w:b/>
          <w:color w:val="000000" w:themeColor="text1"/>
          <w:sz w:val="32"/>
          <w:szCs w:val="32"/>
        </w:rPr>
        <w:t>Presents</w:t>
      </w:r>
      <w:r w:rsidR="00A25937" w:rsidRPr="00D87766">
        <w:rPr>
          <w:b/>
          <w:color w:val="000000" w:themeColor="text1"/>
          <w:sz w:val="32"/>
          <w:szCs w:val="32"/>
        </w:rPr>
        <w:t xml:space="preserve"> </w:t>
      </w:r>
      <w:proofErr w:type="gramStart"/>
      <w:r w:rsidR="00A25937" w:rsidRPr="00D87766">
        <w:rPr>
          <w:b/>
          <w:color w:val="000000" w:themeColor="text1"/>
          <w:sz w:val="32"/>
          <w:szCs w:val="32"/>
        </w:rPr>
        <w:t>The</w:t>
      </w:r>
      <w:proofErr w:type="gramEnd"/>
      <w:r w:rsidR="00A25937" w:rsidRPr="00D87766">
        <w:rPr>
          <w:b/>
          <w:color w:val="000000" w:themeColor="text1"/>
          <w:sz w:val="32"/>
          <w:szCs w:val="32"/>
        </w:rPr>
        <w:t xml:space="preserve"> Public Theater’s</w:t>
      </w:r>
      <w:r w:rsidR="002F4FB5" w:rsidRPr="00D87766">
        <w:rPr>
          <w:b/>
          <w:color w:val="000000" w:themeColor="text1"/>
          <w:sz w:val="32"/>
          <w:szCs w:val="32"/>
        </w:rPr>
        <w:t xml:space="preserve"> Free Shakespeare in the Park</w:t>
      </w:r>
      <w:r w:rsidR="004D0687" w:rsidRPr="00D87766">
        <w:rPr>
          <w:b/>
          <w:color w:val="000000" w:themeColor="text1"/>
          <w:sz w:val="32"/>
          <w:szCs w:val="32"/>
        </w:rPr>
        <w:t xml:space="preserve"> </w:t>
      </w:r>
      <w:r w:rsidR="001221FD" w:rsidRPr="00D87766">
        <w:rPr>
          <w:b/>
          <w:color w:val="000000" w:themeColor="text1"/>
          <w:sz w:val="32"/>
          <w:szCs w:val="32"/>
        </w:rPr>
        <w:t>Production of</w:t>
      </w:r>
      <w:r w:rsidR="002F4FB5" w:rsidRPr="00D87766">
        <w:rPr>
          <w:b/>
          <w:i/>
          <w:color w:val="000000" w:themeColor="text1"/>
          <w:sz w:val="32"/>
          <w:szCs w:val="32"/>
        </w:rPr>
        <w:t xml:space="preserve"> </w:t>
      </w:r>
      <w:r w:rsidR="001A4CCB" w:rsidRPr="00D87766">
        <w:rPr>
          <w:b/>
          <w:i/>
          <w:color w:val="000000" w:themeColor="text1"/>
          <w:sz w:val="32"/>
          <w:szCs w:val="32"/>
        </w:rPr>
        <w:t>Much Ado About Nothing</w:t>
      </w:r>
    </w:p>
    <w:p w14:paraId="5DC6F238" w14:textId="229126F1" w:rsidR="001221FD" w:rsidRDefault="001A4CCB" w:rsidP="00266751">
      <w:pPr>
        <w:jc w:val="center"/>
        <w:rPr>
          <w:b/>
          <w:color w:val="000000" w:themeColor="text1"/>
          <w:sz w:val="32"/>
          <w:szCs w:val="32"/>
        </w:rPr>
      </w:pPr>
      <w:r w:rsidRPr="00AF6689">
        <w:rPr>
          <w:b/>
          <w:sz w:val="32"/>
          <w:szCs w:val="32"/>
        </w:rPr>
        <w:t>Friday, November 22</w:t>
      </w:r>
      <w:r w:rsidR="00266751" w:rsidRPr="00AF6689">
        <w:rPr>
          <w:b/>
          <w:sz w:val="32"/>
          <w:szCs w:val="32"/>
        </w:rPr>
        <w:t xml:space="preserve"> </w:t>
      </w:r>
      <w:r w:rsidR="008E0F59" w:rsidRPr="00AF6689">
        <w:rPr>
          <w:b/>
          <w:sz w:val="32"/>
          <w:szCs w:val="32"/>
        </w:rPr>
        <w:t xml:space="preserve">on </w:t>
      </w:r>
      <w:r w:rsidR="008E0F59" w:rsidRPr="00C461B1">
        <w:rPr>
          <w:b/>
          <w:color w:val="000000" w:themeColor="text1"/>
          <w:sz w:val="32"/>
          <w:szCs w:val="32"/>
        </w:rPr>
        <w:t>PBS</w:t>
      </w:r>
      <w:r w:rsidR="001221FD">
        <w:rPr>
          <w:b/>
          <w:color w:val="000000" w:themeColor="text1"/>
          <w:sz w:val="32"/>
          <w:szCs w:val="32"/>
        </w:rPr>
        <w:t xml:space="preserve"> as Part of </w:t>
      </w:r>
      <w:r w:rsidR="00A25937">
        <w:rPr>
          <w:b/>
          <w:color w:val="000000" w:themeColor="text1"/>
          <w:sz w:val="32"/>
          <w:szCs w:val="32"/>
        </w:rPr>
        <w:t>Third</w:t>
      </w:r>
      <w:r w:rsidR="001221FD">
        <w:rPr>
          <w:b/>
          <w:color w:val="000000" w:themeColor="text1"/>
          <w:sz w:val="32"/>
          <w:szCs w:val="32"/>
        </w:rPr>
        <w:t xml:space="preserve"> Annual</w:t>
      </w:r>
    </w:p>
    <w:p w14:paraId="5C8CA54E" w14:textId="3447464E" w:rsidR="008E0F59" w:rsidRPr="00266751" w:rsidRDefault="001221FD" w:rsidP="00266751">
      <w:pPr>
        <w:jc w:val="center"/>
        <w:rPr>
          <w:b/>
          <w:color w:val="000000" w:themeColor="text1"/>
          <w:sz w:val="32"/>
          <w:szCs w:val="32"/>
        </w:rPr>
      </w:pPr>
      <w:r>
        <w:rPr>
          <w:b/>
          <w:color w:val="000000" w:themeColor="text1"/>
          <w:sz w:val="32"/>
          <w:szCs w:val="32"/>
        </w:rPr>
        <w:t xml:space="preserve">“Broadway’s Best” </w:t>
      </w:r>
      <w:r>
        <w:rPr>
          <w:b/>
          <w:sz w:val="32"/>
          <w:szCs w:val="32"/>
        </w:rPr>
        <w:t>L</w:t>
      </w:r>
      <w:r w:rsidRPr="00AF6689">
        <w:rPr>
          <w:b/>
          <w:sz w:val="32"/>
          <w:szCs w:val="32"/>
        </w:rPr>
        <w:t>ineup</w:t>
      </w:r>
    </w:p>
    <w:p w14:paraId="6437B1B6" w14:textId="77777777" w:rsidR="009C2E28" w:rsidRPr="00AC071B" w:rsidRDefault="009C2E28" w:rsidP="008E0F59">
      <w:pPr>
        <w:widowControl w:val="0"/>
        <w:rPr>
          <w:rFonts w:cs="Arial"/>
          <w:i/>
          <w:color w:val="FF0000"/>
          <w:sz w:val="24"/>
          <w:szCs w:val="24"/>
        </w:rPr>
      </w:pPr>
    </w:p>
    <w:p w14:paraId="60AC46AE" w14:textId="55FD4D22" w:rsidR="008C58D1" w:rsidRDefault="008C58D1" w:rsidP="00942E97">
      <w:pPr>
        <w:widowControl w:val="0"/>
        <w:jc w:val="center"/>
        <w:rPr>
          <w:rFonts w:cs="Arial"/>
          <w:i/>
          <w:color w:val="000000" w:themeColor="text1"/>
          <w:sz w:val="24"/>
          <w:szCs w:val="24"/>
        </w:rPr>
      </w:pPr>
      <w:r>
        <w:rPr>
          <w:rFonts w:cs="Arial"/>
          <w:i/>
          <w:color w:val="000000" w:themeColor="text1"/>
          <w:sz w:val="24"/>
          <w:szCs w:val="24"/>
        </w:rPr>
        <w:t>All-black cast f</w:t>
      </w:r>
      <w:r w:rsidR="002F4FB5">
        <w:rPr>
          <w:rFonts w:cs="Arial"/>
          <w:i/>
          <w:color w:val="000000" w:themeColor="text1"/>
          <w:sz w:val="24"/>
          <w:szCs w:val="24"/>
        </w:rPr>
        <w:t>eatur</w:t>
      </w:r>
      <w:r>
        <w:rPr>
          <w:rFonts w:cs="Arial"/>
          <w:i/>
          <w:color w:val="000000" w:themeColor="text1"/>
          <w:sz w:val="24"/>
          <w:szCs w:val="24"/>
        </w:rPr>
        <w:t>es</w:t>
      </w:r>
      <w:r w:rsidR="002F4FB5">
        <w:rPr>
          <w:rFonts w:cs="Arial"/>
          <w:i/>
          <w:color w:val="000000" w:themeColor="text1"/>
          <w:sz w:val="24"/>
          <w:szCs w:val="24"/>
        </w:rPr>
        <w:t xml:space="preserve"> Danielle Brooks </w:t>
      </w:r>
      <w:r>
        <w:rPr>
          <w:rFonts w:cs="Arial"/>
          <w:i/>
          <w:color w:val="000000" w:themeColor="text1"/>
          <w:sz w:val="24"/>
          <w:szCs w:val="24"/>
        </w:rPr>
        <w:t>and Grantham Coleman,</w:t>
      </w:r>
    </w:p>
    <w:p w14:paraId="5E2C3E99" w14:textId="1769F87F" w:rsidR="002F4FB5" w:rsidRDefault="008C58D1" w:rsidP="00942E97">
      <w:pPr>
        <w:widowControl w:val="0"/>
        <w:jc w:val="center"/>
        <w:rPr>
          <w:rFonts w:cs="Arial"/>
          <w:i/>
          <w:color w:val="000000" w:themeColor="text1"/>
          <w:sz w:val="24"/>
          <w:szCs w:val="24"/>
        </w:rPr>
      </w:pPr>
      <w:r>
        <w:rPr>
          <w:rFonts w:cs="Arial"/>
          <w:i/>
          <w:color w:val="000000" w:themeColor="text1"/>
          <w:sz w:val="24"/>
          <w:szCs w:val="24"/>
        </w:rPr>
        <w:t>d</w:t>
      </w:r>
      <w:r w:rsidR="002F4FB5">
        <w:rPr>
          <w:rFonts w:cs="Arial"/>
          <w:i/>
          <w:color w:val="000000" w:themeColor="text1"/>
          <w:sz w:val="24"/>
          <w:szCs w:val="24"/>
        </w:rPr>
        <w:t>irect</w:t>
      </w:r>
      <w:r>
        <w:rPr>
          <w:rFonts w:cs="Arial"/>
          <w:i/>
          <w:color w:val="000000" w:themeColor="text1"/>
          <w:sz w:val="24"/>
          <w:szCs w:val="24"/>
        </w:rPr>
        <w:t>ed</w:t>
      </w:r>
      <w:r w:rsidR="002F4FB5">
        <w:rPr>
          <w:rFonts w:cs="Arial"/>
          <w:i/>
          <w:color w:val="000000" w:themeColor="text1"/>
          <w:sz w:val="24"/>
          <w:szCs w:val="24"/>
        </w:rPr>
        <w:t xml:space="preserve"> by </w:t>
      </w:r>
      <w:r w:rsidR="004D0687">
        <w:rPr>
          <w:rFonts w:cs="Arial"/>
          <w:i/>
          <w:color w:val="000000" w:themeColor="text1"/>
          <w:sz w:val="24"/>
          <w:szCs w:val="24"/>
        </w:rPr>
        <w:t>Tony Award</w:t>
      </w:r>
      <w:r w:rsidR="00C245CB">
        <w:rPr>
          <w:rFonts w:cs="Arial"/>
          <w:i/>
          <w:color w:val="000000" w:themeColor="text1"/>
          <w:sz w:val="24"/>
          <w:szCs w:val="24"/>
        </w:rPr>
        <w:t xml:space="preserve"> winner</w:t>
      </w:r>
      <w:r w:rsidR="004D0687">
        <w:rPr>
          <w:rFonts w:cs="Arial"/>
          <w:i/>
          <w:color w:val="000000" w:themeColor="text1"/>
          <w:sz w:val="24"/>
          <w:szCs w:val="24"/>
        </w:rPr>
        <w:t xml:space="preserve"> Kenny Leon</w:t>
      </w:r>
    </w:p>
    <w:p w14:paraId="74764F79" w14:textId="1934D206" w:rsidR="00131ADD" w:rsidRPr="00FA4AA5" w:rsidRDefault="00131ADD" w:rsidP="00D515D1">
      <w:pPr>
        <w:pStyle w:val="NormalIndent"/>
        <w:ind w:firstLine="0"/>
        <w:rPr>
          <w:rFonts w:cs="Arial"/>
          <w:strike/>
          <w:color w:val="000000" w:themeColor="text1"/>
          <w:szCs w:val="21"/>
        </w:rPr>
      </w:pPr>
    </w:p>
    <w:p w14:paraId="20966BAF" w14:textId="797DEAB9" w:rsidR="004D0687" w:rsidRDefault="00662747" w:rsidP="00D515D1">
      <w:pPr>
        <w:pStyle w:val="NormalIndent"/>
        <w:ind w:firstLine="0"/>
        <w:rPr>
          <w:rFonts w:cs="Arial"/>
          <w:color w:val="000000" w:themeColor="text1"/>
          <w:szCs w:val="21"/>
        </w:rPr>
      </w:pPr>
      <w:r>
        <w:t xml:space="preserve">For the first </w:t>
      </w:r>
      <w:r w:rsidRPr="00287E72">
        <w:rPr>
          <w:color w:val="000000" w:themeColor="text1"/>
        </w:rPr>
        <w:t xml:space="preserve">time in over four decades, </w:t>
      </w:r>
      <w:r w:rsidR="00A25937">
        <w:rPr>
          <w:color w:val="000000" w:themeColor="text1"/>
        </w:rPr>
        <w:t xml:space="preserve">THIRTEEN’s </w:t>
      </w:r>
      <w:r w:rsidRPr="00266EF2">
        <w:rPr>
          <w:b/>
          <w:i/>
          <w:iCs/>
          <w:color w:val="000000" w:themeColor="text1"/>
        </w:rPr>
        <w:t>Great Performances</w:t>
      </w:r>
      <w:r w:rsidRPr="00287E72">
        <w:rPr>
          <w:color w:val="000000" w:themeColor="text1"/>
        </w:rPr>
        <w:t xml:space="preserve"> </w:t>
      </w:r>
      <w:r w:rsidR="00A25937">
        <w:rPr>
          <w:color w:val="000000" w:themeColor="text1"/>
        </w:rPr>
        <w:t xml:space="preserve">series </w:t>
      </w:r>
      <w:r w:rsidRPr="00287E72">
        <w:rPr>
          <w:color w:val="000000" w:themeColor="text1"/>
        </w:rPr>
        <w:t xml:space="preserve">presents a Public Theater production recorded live at </w:t>
      </w:r>
      <w:r w:rsidRPr="005C0D5D">
        <w:rPr>
          <w:bCs/>
          <w:color w:val="000000" w:themeColor="text1"/>
        </w:rPr>
        <w:t>Free</w:t>
      </w:r>
      <w:r w:rsidRPr="00287E72">
        <w:rPr>
          <w:color w:val="000000" w:themeColor="text1"/>
        </w:rPr>
        <w:t xml:space="preserve"> Shakespeare in the Park. </w:t>
      </w:r>
      <w:r w:rsidR="004D0687">
        <w:rPr>
          <w:rFonts w:cs="Arial"/>
          <w:color w:val="000000" w:themeColor="text1"/>
          <w:szCs w:val="21"/>
        </w:rPr>
        <w:t xml:space="preserve">After a </w:t>
      </w:r>
      <w:r w:rsidR="00266751">
        <w:rPr>
          <w:rFonts w:cs="Arial"/>
          <w:color w:val="000000" w:themeColor="text1"/>
          <w:szCs w:val="21"/>
        </w:rPr>
        <w:t>highly successful</w:t>
      </w:r>
      <w:r w:rsidR="005B7AC4">
        <w:rPr>
          <w:rFonts w:cs="Arial"/>
          <w:color w:val="000000" w:themeColor="text1"/>
          <w:szCs w:val="21"/>
        </w:rPr>
        <w:t>, critically acclaimed</w:t>
      </w:r>
      <w:r w:rsidR="00266751">
        <w:rPr>
          <w:rFonts w:cs="Arial"/>
          <w:color w:val="000000" w:themeColor="text1"/>
          <w:szCs w:val="21"/>
        </w:rPr>
        <w:t xml:space="preserve"> </w:t>
      </w:r>
      <w:r w:rsidR="004D0687">
        <w:rPr>
          <w:rFonts w:cs="Arial"/>
          <w:color w:val="000000" w:themeColor="text1"/>
          <w:szCs w:val="21"/>
        </w:rPr>
        <w:t xml:space="preserve">run at </w:t>
      </w:r>
      <w:r w:rsidR="004D0687" w:rsidRPr="003B37FD">
        <w:rPr>
          <w:rFonts w:cs="Arial"/>
          <w:color w:val="000000" w:themeColor="text1"/>
          <w:szCs w:val="21"/>
        </w:rPr>
        <w:t>the outdoor Delacorte Theater in New York City’s Central Park</w:t>
      </w:r>
      <w:r w:rsidR="004D0687">
        <w:rPr>
          <w:rFonts w:cs="Arial"/>
          <w:color w:val="000000" w:themeColor="text1"/>
          <w:szCs w:val="21"/>
        </w:rPr>
        <w:t xml:space="preserve">, </w:t>
      </w:r>
      <w:r w:rsidR="004D0687" w:rsidRPr="003B37FD">
        <w:rPr>
          <w:rFonts w:cs="Arial"/>
          <w:b/>
          <w:i/>
          <w:color w:val="000000" w:themeColor="text1"/>
          <w:szCs w:val="21"/>
        </w:rPr>
        <w:t>Much Ado About Nothing</w:t>
      </w:r>
      <w:r w:rsidR="004D0687">
        <w:rPr>
          <w:rFonts w:cs="Arial"/>
          <w:color w:val="000000" w:themeColor="text1"/>
          <w:szCs w:val="21"/>
        </w:rPr>
        <w:t xml:space="preserve"> </w:t>
      </w:r>
      <w:r w:rsidR="00610709">
        <w:rPr>
          <w:rFonts w:cs="Arial"/>
          <w:color w:val="000000" w:themeColor="text1"/>
          <w:szCs w:val="21"/>
        </w:rPr>
        <w:t xml:space="preserve">joins </w:t>
      </w:r>
      <w:r w:rsidR="00A25937">
        <w:rPr>
          <w:rFonts w:cs="Arial"/>
          <w:color w:val="000000" w:themeColor="text1"/>
          <w:szCs w:val="21"/>
        </w:rPr>
        <w:t xml:space="preserve">the third annual </w:t>
      </w:r>
      <w:r w:rsidR="00A25937" w:rsidRPr="00266EF2">
        <w:rPr>
          <w:rFonts w:cs="Arial"/>
          <w:b/>
          <w:i/>
          <w:color w:val="000000" w:themeColor="text1"/>
          <w:szCs w:val="21"/>
        </w:rPr>
        <w:t>Great Performances</w:t>
      </w:r>
      <w:r w:rsidR="00A25937">
        <w:rPr>
          <w:rFonts w:cs="Arial"/>
          <w:color w:val="000000" w:themeColor="text1"/>
          <w:szCs w:val="21"/>
        </w:rPr>
        <w:t xml:space="preserve"> </w:t>
      </w:r>
      <w:r w:rsidR="00BC52E1" w:rsidRPr="00266EF2">
        <w:rPr>
          <w:rFonts w:cs="Arial"/>
          <w:b/>
          <w:color w:val="000000" w:themeColor="text1"/>
          <w:szCs w:val="21"/>
        </w:rPr>
        <w:t>“Broadway’s Best”</w:t>
      </w:r>
      <w:r w:rsidR="00BC52E1">
        <w:rPr>
          <w:rFonts w:cs="Arial"/>
          <w:color w:val="000000" w:themeColor="text1"/>
          <w:szCs w:val="21"/>
        </w:rPr>
        <w:t xml:space="preserve"> </w:t>
      </w:r>
      <w:r w:rsidR="00A25937">
        <w:rPr>
          <w:rFonts w:cs="Arial"/>
          <w:color w:val="000000" w:themeColor="text1"/>
          <w:szCs w:val="21"/>
        </w:rPr>
        <w:t xml:space="preserve">lineup, </w:t>
      </w:r>
      <w:r w:rsidR="004D0687">
        <w:rPr>
          <w:rFonts w:cs="Arial"/>
          <w:color w:val="000000" w:themeColor="text1"/>
          <w:szCs w:val="21"/>
        </w:rPr>
        <w:t>premier</w:t>
      </w:r>
      <w:r w:rsidR="00BC52E1">
        <w:rPr>
          <w:rFonts w:cs="Arial"/>
          <w:color w:val="000000" w:themeColor="text1"/>
          <w:szCs w:val="21"/>
        </w:rPr>
        <w:t>ing</w:t>
      </w:r>
      <w:r w:rsidR="004D0687">
        <w:rPr>
          <w:rFonts w:cs="Arial"/>
          <w:color w:val="000000" w:themeColor="text1"/>
          <w:szCs w:val="21"/>
        </w:rPr>
        <w:t xml:space="preserve"> </w:t>
      </w:r>
      <w:r w:rsidR="00A25937">
        <w:rPr>
          <w:rFonts w:cs="Arial"/>
          <w:color w:val="000000" w:themeColor="text1"/>
          <w:szCs w:val="21"/>
        </w:rPr>
        <w:t xml:space="preserve">nationwide </w:t>
      </w:r>
      <w:r w:rsidR="008F2531">
        <w:rPr>
          <w:rFonts w:cs="Arial"/>
          <w:color w:val="000000" w:themeColor="text1"/>
          <w:szCs w:val="21"/>
          <w:u w:val="single"/>
        </w:rPr>
        <w:t>Friday,</w:t>
      </w:r>
      <w:r w:rsidR="008F2531" w:rsidRPr="00266EF2">
        <w:rPr>
          <w:rFonts w:cs="Arial"/>
          <w:color w:val="000000" w:themeColor="text1"/>
          <w:szCs w:val="21"/>
          <w:u w:val="single"/>
        </w:rPr>
        <w:t xml:space="preserve"> </w:t>
      </w:r>
      <w:r w:rsidR="008F2531" w:rsidRPr="008F2531">
        <w:rPr>
          <w:rFonts w:cs="Arial"/>
          <w:color w:val="000000" w:themeColor="text1"/>
          <w:szCs w:val="21"/>
          <w:u w:val="single"/>
        </w:rPr>
        <w:t>November</w:t>
      </w:r>
      <w:r w:rsidR="008F2531" w:rsidRPr="00266EF2">
        <w:rPr>
          <w:rFonts w:cs="Arial"/>
          <w:color w:val="000000" w:themeColor="text1"/>
          <w:szCs w:val="21"/>
          <w:u w:val="single"/>
        </w:rPr>
        <w:t xml:space="preserve"> </w:t>
      </w:r>
      <w:r w:rsidR="004D0687" w:rsidRPr="00EC1BC9">
        <w:rPr>
          <w:rFonts w:cs="Arial"/>
          <w:color w:val="000000" w:themeColor="text1"/>
          <w:szCs w:val="21"/>
          <w:u w:val="single"/>
        </w:rPr>
        <w:t>22 at 9 p.m. on PBS</w:t>
      </w:r>
      <w:r w:rsidR="004D0687" w:rsidRPr="00266EF2">
        <w:rPr>
          <w:rFonts w:cs="Arial"/>
          <w:color w:val="000000" w:themeColor="text1"/>
          <w:szCs w:val="21"/>
        </w:rPr>
        <w:t xml:space="preserve"> (check local listings), </w:t>
      </w:r>
      <w:hyperlink r:id="rId11" w:history="1">
        <w:r w:rsidR="004D0687" w:rsidRPr="00266EF2">
          <w:rPr>
            <w:rStyle w:val="Hyperlink"/>
          </w:rPr>
          <w:t>pbs.org/</w:t>
        </w:r>
        <w:proofErr w:type="spellStart"/>
        <w:r w:rsidR="004D0687" w:rsidRPr="00266EF2">
          <w:rPr>
            <w:rStyle w:val="Hyperlink"/>
          </w:rPr>
          <w:t>gperf</w:t>
        </w:r>
        <w:proofErr w:type="spellEnd"/>
      </w:hyperlink>
      <w:r w:rsidR="004D0687" w:rsidRPr="00266EF2">
        <w:rPr>
          <w:rFonts w:cs="Arial"/>
          <w:color w:val="000000" w:themeColor="text1"/>
          <w:szCs w:val="21"/>
        </w:rPr>
        <w:t xml:space="preserve"> and the PBS video app</w:t>
      </w:r>
      <w:r w:rsidR="004D0687">
        <w:rPr>
          <w:rFonts w:cs="Arial"/>
          <w:color w:val="000000" w:themeColor="text1"/>
          <w:szCs w:val="21"/>
        </w:rPr>
        <w:t xml:space="preserve">. </w:t>
      </w:r>
    </w:p>
    <w:p w14:paraId="01580797" w14:textId="3307CFA4" w:rsidR="004D0687" w:rsidRPr="007D6A93" w:rsidRDefault="004D0687" w:rsidP="007D6A93">
      <w:pPr>
        <w:pStyle w:val="NormalIndent"/>
        <w:spacing w:line="322" w:lineRule="auto"/>
        <w:ind w:firstLine="720"/>
        <w:rPr>
          <w:rFonts w:cs="Arial"/>
          <w:color w:val="000000" w:themeColor="text1"/>
          <w:szCs w:val="21"/>
        </w:rPr>
      </w:pPr>
      <w:r>
        <w:rPr>
          <w:rFonts w:cs="Arial"/>
          <w:color w:val="000000" w:themeColor="text1"/>
          <w:szCs w:val="21"/>
        </w:rPr>
        <w:t>T</w:t>
      </w:r>
      <w:r w:rsidRPr="00AD04BD">
        <w:rPr>
          <w:rFonts w:cs="Arial"/>
          <w:color w:val="000000" w:themeColor="text1"/>
          <w:szCs w:val="21"/>
        </w:rPr>
        <w:t>his bold interpretation of Shakespeare’s comedic masterpiece</w:t>
      </w:r>
      <w:r>
        <w:rPr>
          <w:rFonts w:cs="Arial"/>
          <w:color w:val="000000" w:themeColor="text1"/>
          <w:szCs w:val="21"/>
        </w:rPr>
        <w:t xml:space="preserve"> </w:t>
      </w:r>
      <w:r w:rsidRPr="006B6991">
        <w:rPr>
          <w:rFonts w:cs="Arial"/>
          <w:color w:val="000000" w:themeColor="text1"/>
          <w:szCs w:val="21"/>
        </w:rPr>
        <w:t>featur</w:t>
      </w:r>
      <w:r>
        <w:rPr>
          <w:rFonts w:cs="Arial"/>
          <w:color w:val="000000" w:themeColor="text1"/>
          <w:szCs w:val="21"/>
        </w:rPr>
        <w:t>es</w:t>
      </w:r>
      <w:r w:rsidRPr="006B6991">
        <w:rPr>
          <w:rFonts w:cs="Arial"/>
          <w:color w:val="000000" w:themeColor="text1"/>
          <w:szCs w:val="21"/>
        </w:rPr>
        <w:t xml:space="preserve"> Danielle Brooks (“Orange is the New Black,” Broadway’s “The Color Purple”) and Grantham Coleman (“Buzzer,” “The Americans”) as the sparring lovers Beatrice and Benedick</w:t>
      </w:r>
      <w:r w:rsidR="00266751">
        <w:rPr>
          <w:rFonts w:cs="Arial"/>
          <w:color w:val="000000" w:themeColor="text1"/>
          <w:szCs w:val="21"/>
        </w:rPr>
        <w:t>.</w:t>
      </w:r>
      <w:r>
        <w:rPr>
          <w:rFonts w:cs="Arial"/>
          <w:color w:val="000000" w:themeColor="text1"/>
          <w:szCs w:val="21"/>
        </w:rPr>
        <w:t xml:space="preserve"> </w:t>
      </w:r>
      <w:r w:rsidR="00C245CB">
        <w:rPr>
          <w:rFonts w:cs="Arial"/>
          <w:color w:val="000000" w:themeColor="text1"/>
          <w:szCs w:val="21"/>
        </w:rPr>
        <w:t xml:space="preserve">Tony Award winner </w:t>
      </w:r>
      <w:r w:rsidR="00C245CB" w:rsidRPr="00AD04BD">
        <w:rPr>
          <w:rFonts w:cs="Arial"/>
          <w:color w:val="000000" w:themeColor="text1"/>
          <w:szCs w:val="21"/>
        </w:rPr>
        <w:t>Kenny Leon (“American Son,” “A Raisin in the Sun”)</w:t>
      </w:r>
      <w:r w:rsidR="00C245CB">
        <w:rPr>
          <w:rFonts w:cs="Arial"/>
          <w:color w:val="000000" w:themeColor="text1"/>
          <w:szCs w:val="21"/>
        </w:rPr>
        <w:t xml:space="preserve"> directs </w:t>
      </w:r>
      <w:r w:rsidR="008765F9">
        <w:rPr>
          <w:rFonts w:cs="Arial"/>
          <w:color w:val="000000" w:themeColor="text1"/>
          <w:szCs w:val="21"/>
        </w:rPr>
        <w:t>with</w:t>
      </w:r>
      <w:r w:rsidR="00C245CB">
        <w:rPr>
          <w:rFonts w:cs="Arial"/>
          <w:color w:val="000000" w:themeColor="text1"/>
          <w:szCs w:val="21"/>
        </w:rPr>
        <w:t xml:space="preserve"> choreography by Tony Award nominee </w:t>
      </w:r>
      <w:r w:rsidR="00C245CB" w:rsidRPr="007D6A93">
        <w:rPr>
          <w:rFonts w:cs="Arial"/>
          <w:color w:val="000000" w:themeColor="text1"/>
          <w:szCs w:val="21"/>
        </w:rPr>
        <w:t>Camille A. Brown (“Choir Boy”).</w:t>
      </w:r>
    </w:p>
    <w:p w14:paraId="10C0A451" w14:textId="5D64B0EB" w:rsidR="00071B15" w:rsidRPr="007D6A93" w:rsidRDefault="00071B15" w:rsidP="007D6A93">
      <w:pPr>
        <w:pStyle w:val="NormalIndent"/>
        <w:spacing w:line="322" w:lineRule="auto"/>
        <w:ind w:firstLine="720"/>
        <w:rPr>
          <w:rFonts w:cs="Arial"/>
          <w:color w:val="000000" w:themeColor="text1"/>
          <w:szCs w:val="21"/>
        </w:rPr>
      </w:pPr>
      <w:r w:rsidRPr="007D6A93">
        <w:rPr>
          <w:rFonts w:cs="Arial"/>
          <w:color w:val="000000" w:themeColor="text1"/>
          <w:szCs w:val="21"/>
        </w:rPr>
        <w:t>“</w:t>
      </w:r>
      <w:r w:rsidRPr="007D6A93">
        <w:rPr>
          <w:rFonts w:cs="Arial"/>
          <w:b/>
          <w:i/>
          <w:color w:val="000000" w:themeColor="text1"/>
          <w:szCs w:val="21"/>
        </w:rPr>
        <w:t>Great Performances</w:t>
      </w:r>
      <w:r w:rsidRPr="007D6A93">
        <w:rPr>
          <w:rFonts w:cs="Arial"/>
          <w:color w:val="000000" w:themeColor="text1"/>
          <w:szCs w:val="21"/>
        </w:rPr>
        <w:t xml:space="preserve"> </w:t>
      </w:r>
      <w:r w:rsidR="00E04855" w:rsidRPr="007D6A93">
        <w:rPr>
          <w:rFonts w:cs="Arial"/>
          <w:color w:val="000000" w:themeColor="text1"/>
          <w:szCs w:val="21"/>
        </w:rPr>
        <w:t xml:space="preserve">has a long history of </w:t>
      </w:r>
      <w:r w:rsidR="005E6AF2" w:rsidRPr="007D6A93">
        <w:rPr>
          <w:rFonts w:cs="Arial"/>
          <w:color w:val="000000" w:themeColor="text1"/>
          <w:szCs w:val="21"/>
        </w:rPr>
        <w:t>providing audiences free access to</w:t>
      </w:r>
      <w:r w:rsidR="00E04855" w:rsidRPr="007D6A93">
        <w:rPr>
          <w:rFonts w:cs="Arial"/>
          <w:color w:val="000000" w:themeColor="text1"/>
          <w:szCs w:val="21"/>
        </w:rPr>
        <w:t xml:space="preserve"> the best in theater, </w:t>
      </w:r>
      <w:r w:rsidR="00295932" w:rsidRPr="007D6A93">
        <w:rPr>
          <w:rFonts w:cs="Arial"/>
          <w:color w:val="000000" w:themeColor="text1"/>
          <w:szCs w:val="21"/>
        </w:rPr>
        <w:t xml:space="preserve">from Broadway </w:t>
      </w:r>
      <w:r w:rsidR="00C67CE2" w:rsidRPr="007D6A93">
        <w:rPr>
          <w:rFonts w:cs="Arial"/>
          <w:color w:val="000000" w:themeColor="text1"/>
          <w:szCs w:val="21"/>
        </w:rPr>
        <w:t xml:space="preserve">musicals </w:t>
      </w:r>
      <w:r w:rsidR="00295932" w:rsidRPr="007D6A93">
        <w:rPr>
          <w:rFonts w:cs="Arial"/>
          <w:color w:val="000000" w:themeColor="text1"/>
          <w:szCs w:val="21"/>
        </w:rPr>
        <w:t xml:space="preserve">to </w:t>
      </w:r>
      <w:r w:rsidR="00E04855" w:rsidRPr="007D6A93">
        <w:rPr>
          <w:rFonts w:cs="Arial"/>
          <w:color w:val="000000" w:themeColor="text1"/>
          <w:szCs w:val="21"/>
        </w:rPr>
        <w:t xml:space="preserve">Shakespearean </w:t>
      </w:r>
      <w:r w:rsidR="00C67CE2" w:rsidRPr="007D6A93">
        <w:rPr>
          <w:rFonts w:cs="Arial"/>
          <w:color w:val="000000" w:themeColor="text1"/>
          <w:szCs w:val="21"/>
        </w:rPr>
        <w:t>classics</w:t>
      </w:r>
      <w:r w:rsidR="005E6AF2" w:rsidRPr="007D6A93">
        <w:rPr>
          <w:rFonts w:cs="Arial"/>
          <w:color w:val="000000" w:themeColor="text1"/>
          <w:szCs w:val="21"/>
        </w:rPr>
        <w:t>,</w:t>
      </w:r>
      <w:r w:rsidRPr="007D6A93">
        <w:rPr>
          <w:rFonts w:cs="Arial"/>
          <w:color w:val="000000" w:themeColor="text1"/>
          <w:szCs w:val="21"/>
        </w:rPr>
        <w:t xml:space="preserve"> and we’re</w:t>
      </w:r>
      <w:r w:rsidR="00295932" w:rsidRPr="007D6A93">
        <w:rPr>
          <w:rFonts w:cs="Arial"/>
          <w:color w:val="000000" w:themeColor="text1"/>
          <w:szCs w:val="21"/>
        </w:rPr>
        <w:t xml:space="preserve"> </w:t>
      </w:r>
      <w:r w:rsidRPr="007D6A93">
        <w:rPr>
          <w:rFonts w:cs="Arial"/>
          <w:color w:val="000000" w:themeColor="text1"/>
          <w:szCs w:val="21"/>
        </w:rPr>
        <w:t xml:space="preserve">delighted to </w:t>
      </w:r>
      <w:r w:rsidR="00295932" w:rsidRPr="007D6A93">
        <w:rPr>
          <w:rFonts w:cs="Arial"/>
          <w:color w:val="000000" w:themeColor="text1"/>
          <w:szCs w:val="21"/>
        </w:rPr>
        <w:t>partner with The Public Theater again</w:t>
      </w:r>
      <w:r w:rsidRPr="007D6A93">
        <w:rPr>
          <w:rFonts w:cs="Arial"/>
          <w:color w:val="000000" w:themeColor="text1"/>
          <w:szCs w:val="21"/>
        </w:rPr>
        <w:t xml:space="preserve">,” said </w:t>
      </w:r>
      <w:r w:rsidRPr="007D6A93">
        <w:rPr>
          <w:rFonts w:cs="Arial"/>
          <w:b/>
          <w:i/>
          <w:color w:val="000000" w:themeColor="text1"/>
          <w:szCs w:val="21"/>
        </w:rPr>
        <w:t>Great Performances</w:t>
      </w:r>
      <w:r w:rsidRPr="007D6A93">
        <w:rPr>
          <w:rFonts w:cs="Arial"/>
          <w:color w:val="000000" w:themeColor="text1"/>
          <w:szCs w:val="21"/>
        </w:rPr>
        <w:t xml:space="preserve"> Executive Producer David Horn</w:t>
      </w:r>
      <w:r w:rsidR="005B7AC4" w:rsidRPr="007D6A93">
        <w:rPr>
          <w:rFonts w:cs="Arial"/>
          <w:color w:val="000000" w:themeColor="text1"/>
          <w:szCs w:val="21"/>
        </w:rPr>
        <w:t xml:space="preserve">, </w:t>
      </w:r>
      <w:r w:rsidR="005B7AC4" w:rsidRPr="007D6A93">
        <w:rPr>
          <w:rFonts w:cs="Arial"/>
          <w:color w:val="000000" w:themeColor="text1"/>
          <w:szCs w:val="21"/>
        </w:rPr>
        <w:lastRenderedPageBreak/>
        <w:t>who directed the play for television</w:t>
      </w:r>
      <w:r w:rsidRPr="007D6A93">
        <w:rPr>
          <w:rFonts w:cs="Arial"/>
          <w:color w:val="000000" w:themeColor="text1"/>
          <w:szCs w:val="21"/>
        </w:rPr>
        <w:t>.</w:t>
      </w:r>
      <w:r w:rsidR="00D41703" w:rsidRPr="007D6A93">
        <w:rPr>
          <w:rFonts w:cs="Arial"/>
          <w:color w:val="000000" w:themeColor="text1"/>
          <w:szCs w:val="21"/>
        </w:rPr>
        <w:t xml:space="preserve"> “This modern reinterpretation by Kenny Leon couldn’t be </w:t>
      </w:r>
      <w:proofErr w:type="gramStart"/>
      <w:r w:rsidR="00D41703" w:rsidRPr="007D6A93">
        <w:rPr>
          <w:rFonts w:cs="Arial"/>
          <w:color w:val="000000" w:themeColor="text1"/>
          <w:szCs w:val="21"/>
        </w:rPr>
        <w:t>more timely</w:t>
      </w:r>
      <w:proofErr w:type="gramEnd"/>
      <w:r w:rsidR="00D41703" w:rsidRPr="007D6A93">
        <w:rPr>
          <w:rFonts w:cs="Arial"/>
          <w:color w:val="000000" w:themeColor="text1"/>
          <w:szCs w:val="21"/>
        </w:rPr>
        <w:t>, showing how Shakespeare addressed issues that we are still facing as a country today.”</w:t>
      </w:r>
    </w:p>
    <w:p w14:paraId="4E8EDCB8" w14:textId="423B793C" w:rsidR="009E0A47" w:rsidRPr="007D6A93" w:rsidRDefault="009E0A47" w:rsidP="007D6A93">
      <w:pPr>
        <w:spacing w:line="322" w:lineRule="auto"/>
        <w:ind w:firstLine="720"/>
        <w:rPr>
          <w:szCs w:val="21"/>
        </w:rPr>
      </w:pPr>
      <w:r w:rsidRPr="007D6A93">
        <w:rPr>
          <w:rFonts w:cs="Arial"/>
          <w:color w:val="000000"/>
          <w:szCs w:val="21"/>
          <w:shd w:val="clear" w:color="auto" w:fill="FFFFFF"/>
        </w:rPr>
        <w:t>“The Public is theater of, by and for all people, and we are thrilled that our partnership with </w:t>
      </w:r>
      <w:r w:rsidRPr="007D6A93">
        <w:rPr>
          <w:rFonts w:cs="Arial"/>
          <w:b/>
          <w:i/>
          <w:iCs/>
          <w:color w:val="000000"/>
          <w:szCs w:val="21"/>
        </w:rPr>
        <w:t>Great Performances</w:t>
      </w:r>
      <w:r w:rsidRPr="007D6A93">
        <w:rPr>
          <w:rFonts w:cs="Arial"/>
          <w:color w:val="000000"/>
          <w:szCs w:val="21"/>
          <w:shd w:val="clear" w:color="auto" w:fill="FFFFFF"/>
        </w:rPr>
        <w:t> will bring our Free Shakespeare in the Park production of Kenny Leon’s brilliant production of </w:t>
      </w:r>
      <w:r w:rsidRPr="007D6A93">
        <w:rPr>
          <w:rFonts w:cs="Arial"/>
          <w:b/>
          <w:i/>
          <w:iCs/>
          <w:color w:val="000000"/>
          <w:szCs w:val="21"/>
        </w:rPr>
        <w:t xml:space="preserve">Much Ado </w:t>
      </w:r>
      <w:proofErr w:type="gramStart"/>
      <w:r w:rsidRPr="007D6A93">
        <w:rPr>
          <w:rFonts w:cs="Arial"/>
          <w:b/>
          <w:i/>
          <w:iCs/>
          <w:color w:val="000000"/>
          <w:szCs w:val="21"/>
        </w:rPr>
        <w:t>About</w:t>
      </w:r>
      <w:proofErr w:type="gramEnd"/>
      <w:r w:rsidRPr="007D6A93">
        <w:rPr>
          <w:rFonts w:cs="Arial"/>
          <w:b/>
          <w:i/>
          <w:iCs/>
          <w:color w:val="000000"/>
          <w:szCs w:val="21"/>
        </w:rPr>
        <w:t xml:space="preserve"> Nothing</w:t>
      </w:r>
      <w:r w:rsidRPr="007D6A93">
        <w:rPr>
          <w:rFonts w:cs="Arial"/>
          <w:i/>
          <w:iCs/>
          <w:color w:val="000000"/>
          <w:szCs w:val="21"/>
        </w:rPr>
        <w:t> </w:t>
      </w:r>
      <w:r w:rsidRPr="007D6A93">
        <w:rPr>
          <w:rFonts w:cs="Arial"/>
          <w:color w:val="000000"/>
          <w:szCs w:val="21"/>
          <w:shd w:val="clear" w:color="auto" w:fill="FFFFFF"/>
        </w:rPr>
        <w:t>to even more audiences throughout New York City and across the country,” said Patrick Willingham, Executive Director of The Public Theater.</w:t>
      </w:r>
    </w:p>
    <w:p w14:paraId="3F922CFB" w14:textId="65D45E31" w:rsidR="00594B49" w:rsidRDefault="00C245CB" w:rsidP="007D6A93">
      <w:pPr>
        <w:pStyle w:val="NormalIndent"/>
        <w:spacing w:line="322" w:lineRule="auto"/>
        <w:ind w:firstLine="720"/>
        <w:rPr>
          <w:rFonts w:cs="Arial"/>
          <w:color w:val="000000" w:themeColor="text1"/>
          <w:szCs w:val="21"/>
        </w:rPr>
      </w:pPr>
      <w:r w:rsidRPr="007D6A93">
        <w:rPr>
          <w:rFonts w:cs="Arial"/>
          <w:color w:val="000000" w:themeColor="text1"/>
          <w:szCs w:val="21"/>
        </w:rPr>
        <w:t xml:space="preserve">Set in contemporary Georgia with an election race underway, </w:t>
      </w:r>
      <w:r w:rsidR="005B7AC4" w:rsidRPr="007D6A93">
        <w:rPr>
          <w:rFonts w:cs="Arial"/>
          <w:b/>
          <w:i/>
          <w:color w:val="000000" w:themeColor="text1"/>
          <w:szCs w:val="21"/>
        </w:rPr>
        <w:t>Great Performances: Much Ado About Nothing</w:t>
      </w:r>
      <w:r w:rsidR="005B7AC4" w:rsidRPr="007D6A93">
        <w:rPr>
          <w:rFonts w:cs="Arial"/>
          <w:color w:val="000000" w:themeColor="text1"/>
          <w:szCs w:val="21"/>
        </w:rPr>
        <w:t xml:space="preserve"> </w:t>
      </w:r>
      <w:r w:rsidRPr="007D6A93">
        <w:rPr>
          <w:rFonts w:cs="Arial"/>
          <w:color w:val="000000" w:themeColor="text1"/>
          <w:szCs w:val="21"/>
        </w:rPr>
        <w:t>finds the community of Messina celebrating a break from an ongoing war, but not all is peaceful</w:t>
      </w:r>
      <w:r w:rsidRPr="00AD04BD">
        <w:rPr>
          <w:rFonts w:cs="Arial"/>
          <w:color w:val="000000" w:themeColor="text1"/>
          <w:szCs w:val="21"/>
        </w:rPr>
        <w:t xml:space="preserve"> amid the merriment. Former rivals battle it out, revenge is sought and trickery runs amok in this timeless comedy of romantic retribution and miscommunication.</w:t>
      </w:r>
      <w:r w:rsidR="00071B15">
        <w:rPr>
          <w:rFonts w:cs="Arial"/>
          <w:color w:val="000000" w:themeColor="text1"/>
          <w:szCs w:val="21"/>
        </w:rPr>
        <w:t xml:space="preserve"> </w:t>
      </w:r>
      <w:r w:rsidR="005B7AC4">
        <w:rPr>
          <w:rFonts w:cs="Arial"/>
          <w:color w:val="000000" w:themeColor="text1"/>
          <w:szCs w:val="21"/>
        </w:rPr>
        <w:t>E</w:t>
      </w:r>
      <w:r w:rsidR="005B7AC4" w:rsidRPr="00C245CB">
        <w:rPr>
          <w:rFonts w:cs="Arial"/>
          <w:color w:val="000000" w:themeColor="text1"/>
          <w:szCs w:val="21"/>
        </w:rPr>
        <w:t xml:space="preserve">arning </w:t>
      </w:r>
      <w:r w:rsidR="005B7AC4">
        <w:rPr>
          <w:rFonts w:cs="Arial"/>
          <w:color w:val="000000" w:themeColor="text1"/>
          <w:szCs w:val="21"/>
        </w:rPr>
        <w:t>a</w:t>
      </w:r>
      <w:r w:rsidR="005B7AC4" w:rsidRPr="00C245CB">
        <w:rPr>
          <w:rFonts w:cs="Arial"/>
          <w:color w:val="000000" w:themeColor="text1"/>
          <w:szCs w:val="21"/>
        </w:rPr>
        <w:t xml:space="preserve"> New York Times Critic’s Pick</w:t>
      </w:r>
      <w:r w:rsidR="005B7AC4">
        <w:rPr>
          <w:rFonts w:cs="Arial"/>
          <w:color w:val="000000" w:themeColor="text1"/>
          <w:szCs w:val="21"/>
        </w:rPr>
        <w:t>,</w:t>
      </w:r>
      <w:r w:rsidR="005B7AC4" w:rsidRPr="00C245CB">
        <w:rPr>
          <w:rFonts w:cs="Arial"/>
          <w:color w:val="000000" w:themeColor="text1"/>
          <w:szCs w:val="21"/>
        </w:rPr>
        <w:t xml:space="preserve"> </w:t>
      </w:r>
      <w:r w:rsidR="005B7AC4">
        <w:rPr>
          <w:rFonts w:cs="Arial"/>
          <w:color w:val="000000" w:themeColor="text1"/>
          <w:szCs w:val="21"/>
        </w:rPr>
        <w:t>t</w:t>
      </w:r>
      <w:r w:rsidR="005B7AC4" w:rsidRPr="00C245CB">
        <w:rPr>
          <w:rFonts w:cs="Arial"/>
          <w:color w:val="000000" w:themeColor="text1"/>
          <w:szCs w:val="21"/>
        </w:rPr>
        <w:t xml:space="preserve">he </w:t>
      </w:r>
      <w:r w:rsidR="005B7AC4">
        <w:rPr>
          <w:rFonts w:cs="Arial"/>
          <w:color w:val="000000" w:themeColor="text1"/>
          <w:szCs w:val="21"/>
        </w:rPr>
        <w:t>play was recorded during its final weekend of Free Shakespeare in the Park performances, June 22-23, 2019</w:t>
      </w:r>
      <w:r w:rsidR="00071B15" w:rsidRPr="00C245CB">
        <w:rPr>
          <w:rFonts w:cs="Arial"/>
          <w:color w:val="000000" w:themeColor="text1"/>
          <w:szCs w:val="21"/>
        </w:rPr>
        <w:t>.</w:t>
      </w:r>
    </w:p>
    <w:p w14:paraId="428F7694" w14:textId="1F2E62CE" w:rsidR="00071B15" w:rsidRDefault="00266751" w:rsidP="0060577B">
      <w:pPr>
        <w:pStyle w:val="NormalIndent"/>
        <w:ind w:firstLine="720"/>
        <w:rPr>
          <w:rFonts w:cs="Arial"/>
          <w:color w:val="000000" w:themeColor="text1"/>
          <w:szCs w:val="21"/>
        </w:rPr>
      </w:pPr>
      <w:r>
        <w:rPr>
          <w:rFonts w:cs="Arial"/>
          <w:color w:val="000000" w:themeColor="text1"/>
          <w:szCs w:val="21"/>
        </w:rPr>
        <w:t xml:space="preserve">The cast also includes </w:t>
      </w:r>
      <w:r w:rsidRPr="006B6991">
        <w:rPr>
          <w:rFonts w:cs="Arial"/>
          <w:color w:val="000000" w:themeColor="text1"/>
          <w:szCs w:val="21"/>
        </w:rPr>
        <w:t>Jamar Brathwaite (Ensemble</w:t>
      </w:r>
      <w:r>
        <w:rPr>
          <w:rFonts w:cs="Arial"/>
          <w:color w:val="000000" w:themeColor="text1"/>
          <w:szCs w:val="21"/>
        </w:rPr>
        <w:t xml:space="preserve">), </w:t>
      </w:r>
      <w:r w:rsidRPr="006B6991">
        <w:rPr>
          <w:rFonts w:cs="Arial"/>
          <w:color w:val="000000" w:themeColor="text1"/>
          <w:szCs w:val="21"/>
        </w:rPr>
        <w:t xml:space="preserve">Chuck Cooper (Leonato), Javen K. Crosby (Ensemble), Denzel </w:t>
      </w:r>
      <w:proofErr w:type="spellStart"/>
      <w:r w:rsidRPr="006B6991">
        <w:rPr>
          <w:rFonts w:cs="Arial"/>
          <w:color w:val="000000" w:themeColor="text1"/>
          <w:szCs w:val="21"/>
        </w:rPr>
        <w:t>DeAngelo</w:t>
      </w:r>
      <w:proofErr w:type="spellEnd"/>
      <w:r w:rsidRPr="006B6991">
        <w:rPr>
          <w:rFonts w:cs="Arial"/>
          <w:color w:val="000000" w:themeColor="text1"/>
          <w:szCs w:val="21"/>
        </w:rPr>
        <w:t xml:space="preserve"> Fields (Ensemble), </w:t>
      </w:r>
      <w:proofErr w:type="spellStart"/>
      <w:r w:rsidRPr="006B6991">
        <w:rPr>
          <w:rFonts w:cs="Arial"/>
          <w:color w:val="000000" w:themeColor="text1"/>
          <w:szCs w:val="21"/>
        </w:rPr>
        <w:t>Jeremie</w:t>
      </w:r>
      <w:proofErr w:type="spellEnd"/>
      <w:r w:rsidRPr="006B6991">
        <w:rPr>
          <w:rFonts w:cs="Arial"/>
          <w:color w:val="000000" w:themeColor="text1"/>
          <w:szCs w:val="21"/>
        </w:rPr>
        <w:t xml:space="preserve"> Harris (Claudio), Tayler Harris (Ensemble), Erik Laray Harvey (Antonio/Verges), Kai Heath (Messenger), Daniel Croix Henderson (Balthasar), Tyrone Mitchell Henderson (Friar Francis/Sexton), Tiffany Denise Hobbs (Ursula), </w:t>
      </w:r>
      <w:proofErr w:type="spellStart"/>
      <w:r w:rsidRPr="006B6991">
        <w:rPr>
          <w:rFonts w:cs="Arial"/>
          <w:color w:val="000000" w:themeColor="text1"/>
          <w:szCs w:val="21"/>
        </w:rPr>
        <w:t>Lateefah</w:t>
      </w:r>
      <w:proofErr w:type="spellEnd"/>
      <w:r w:rsidRPr="006B6991">
        <w:rPr>
          <w:rFonts w:cs="Arial"/>
          <w:color w:val="000000" w:themeColor="text1"/>
          <w:szCs w:val="21"/>
        </w:rPr>
        <w:t xml:space="preserve"> Holder (Dogberry), </w:t>
      </w:r>
      <w:proofErr w:type="spellStart"/>
      <w:r w:rsidRPr="006B6991">
        <w:rPr>
          <w:rFonts w:cs="Arial"/>
          <w:color w:val="000000" w:themeColor="text1"/>
          <w:szCs w:val="21"/>
        </w:rPr>
        <w:t>LaWanda</w:t>
      </w:r>
      <w:proofErr w:type="spellEnd"/>
      <w:r w:rsidRPr="006B6991">
        <w:rPr>
          <w:rFonts w:cs="Arial"/>
          <w:color w:val="000000" w:themeColor="text1"/>
          <w:szCs w:val="21"/>
        </w:rPr>
        <w:t xml:space="preserve"> Hopkins (Dancer), Billy Eugene Jones (Don Pedro), Margaret Odette (Hero), Hubert Point-Du Jour (Don John), William Roberson (Ensemble), Jaime Lincoln Smith (Borachio), Jazmine Stewart (Ensemble), Khiry Walker (</w:t>
      </w:r>
      <w:proofErr w:type="spellStart"/>
      <w:r w:rsidRPr="006B6991">
        <w:rPr>
          <w:rFonts w:cs="Arial"/>
          <w:color w:val="000000" w:themeColor="text1"/>
          <w:szCs w:val="21"/>
        </w:rPr>
        <w:t>Conrade</w:t>
      </w:r>
      <w:proofErr w:type="spellEnd"/>
      <w:r w:rsidRPr="006B6991">
        <w:rPr>
          <w:rFonts w:cs="Arial"/>
          <w:color w:val="000000" w:themeColor="text1"/>
          <w:szCs w:val="21"/>
        </w:rPr>
        <w:t>/Ensemble</w:t>
      </w:r>
      <w:r>
        <w:rPr>
          <w:rFonts w:cs="Arial"/>
          <w:color w:val="000000" w:themeColor="text1"/>
          <w:szCs w:val="21"/>
        </w:rPr>
        <w:t>), Olivia Washington (Margaret)</w:t>
      </w:r>
      <w:r w:rsidRPr="006B6991">
        <w:rPr>
          <w:rFonts w:cs="Arial"/>
          <w:color w:val="000000" w:themeColor="text1"/>
          <w:szCs w:val="21"/>
        </w:rPr>
        <w:t xml:space="preserve"> and </w:t>
      </w:r>
      <w:proofErr w:type="spellStart"/>
      <w:r w:rsidRPr="006B6991">
        <w:rPr>
          <w:rFonts w:cs="Arial"/>
          <w:color w:val="000000" w:themeColor="text1"/>
          <w:szCs w:val="21"/>
        </w:rPr>
        <w:t>Latra</w:t>
      </w:r>
      <w:proofErr w:type="spellEnd"/>
      <w:r w:rsidRPr="006B6991">
        <w:rPr>
          <w:rFonts w:cs="Arial"/>
          <w:color w:val="000000" w:themeColor="text1"/>
          <w:szCs w:val="21"/>
        </w:rPr>
        <w:t xml:space="preserve"> A. Wilson (Dancer).</w:t>
      </w:r>
    </w:p>
    <w:p w14:paraId="15F87AD0" w14:textId="0FD8FC85" w:rsidR="00BC52E1" w:rsidRPr="0046641A" w:rsidRDefault="006239A7" w:rsidP="0060577B">
      <w:pPr>
        <w:pStyle w:val="NormalIndent"/>
        <w:ind w:firstLine="720"/>
        <w:rPr>
          <w:rFonts w:cs="Arial"/>
          <w:color w:val="000000" w:themeColor="text1"/>
          <w:szCs w:val="21"/>
        </w:rPr>
      </w:pPr>
      <w:r>
        <w:rPr>
          <w:rFonts w:cs="Arial"/>
          <w:color w:val="000000" w:themeColor="text1"/>
          <w:szCs w:val="21"/>
        </w:rPr>
        <w:t xml:space="preserve">The third annual </w:t>
      </w:r>
      <w:r w:rsidR="009A7237" w:rsidRPr="009A7237">
        <w:rPr>
          <w:rFonts w:cs="Arial"/>
          <w:b/>
          <w:i/>
          <w:color w:val="000000" w:themeColor="text1"/>
          <w:szCs w:val="21"/>
        </w:rPr>
        <w:t>Great Performances</w:t>
      </w:r>
      <w:r w:rsidR="009A7237" w:rsidRPr="009A7237">
        <w:rPr>
          <w:rFonts w:cs="Arial"/>
          <w:i/>
          <w:color w:val="000000" w:themeColor="text1"/>
          <w:szCs w:val="21"/>
        </w:rPr>
        <w:t xml:space="preserve"> </w:t>
      </w:r>
      <w:r w:rsidR="00BC52E1" w:rsidRPr="00FE1735">
        <w:rPr>
          <w:rFonts w:cs="Arial"/>
          <w:b/>
          <w:color w:val="000000" w:themeColor="text1"/>
          <w:szCs w:val="21"/>
        </w:rPr>
        <w:t>“Broadway’</w:t>
      </w:r>
      <w:r w:rsidR="009A7237" w:rsidRPr="00FE1735">
        <w:rPr>
          <w:rFonts w:cs="Arial"/>
          <w:b/>
          <w:color w:val="000000" w:themeColor="text1"/>
          <w:szCs w:val="21"/>
        </w:rPr>
        <w:t>s Best”</w:t>
      </w:r>
      <w:r w:rsidR="009A7237" w:rsidRPr="006239A7">
        <w:rPr>
          <w:rFonts w:cs="Arial"/>
          <w:color w:val="000000" w:themeColor="text1"/>
          <w:szCs w:val="21"/>
        </w:rPr>
        <w:t xml:space="preserve"> </w:t>
      </w:r>
      <w:r>
        <w:rPr>
          <w:rFonts w:cs="Arial"/>
          <w:color w:val="000000" w:themeColor="text1"/>
          <w:szCs w:val="21"/>
        </w:rPr>
        <w:t>lineup premieres Fridays, November 1-29 at 9 p.m. on PBS (check local listings),</w:t>
      </w:r>
      <w:r w:rsidRPr="006239A7">
        <w:rPr>
          <w:rFonts w:cs="Arial"/>
          <w:color w:val="000000" w:themeColor="text1"/>
          <w:szCs w:val="21"/>
        </w:rPr>
        <w:t xml:space="preserve"> </w:t>
      </w:r>
      <w:hyperlink r:id="rId12" w:history="1">
        <w:r w:rsidRPr="002F4F97">
          <w:rPr>
            <w:rStyle w:val="Hyperlink"/>
            <w:rFonts w:cs="Arial"/>
            <w:szCs w:val="21"/>
          </w:rPr>
          <w:t>pbs.org/</w:t>
        </w:r>
        <w:proofErr w:type="spellStart"/>
        <w:r w:rsidRPr="002F4F97">
          <w:rPr>
            <w:rStyle w:val="Hyperlink"/>
            <w:rFonts w:cs="Arial"/>
            <w:szCs w:val="21"/>
          </w:rPr>
          <w:t>gperf</w:t>
        </w:r>
        <w:proofErr w:type="spellEnd"/>
      </w:hyperlink>
      <w:r w:rsidRPr="002F4F97">
        <w:rPr>
          <w:rFonts w:cs="Arial"/>
          <w:color w:val="000000" w:themeColor="text1"/>
          <w:szCs w:val="21"/>
        </w:rPr>
        <w:t xml:space="preserve"> and the PBS video app</w:t>
      </w:r>
      <w:r>
        <w:rPr>
          <w:rFonts w:cs="Arial"/>
          <w:color w:val="000000" w:themeColor="text1"/>
          <w:szCs w:val="21"/>
        </w:rPr>
        <w:t>, featur</w:t>
      </w:r>
      <w:r w:rsidR="00FE1735">
        <w:rPr>
          <w:rFonts w:cs="Arial"/>
          <w:color w:val="000000" w:themeColor="text1"/>
          <w:szCs w:val="21"/>
        </w:rPr>
        <w:t>ing</w:t>
      </w:r>
      <w:r>
        <w:rPr>
          <w:rFonts w:cs="Arial"/>
          <w:color w:val="000000" w:themeColor="text1"/>
          <w:szCs w:val="21"/>
        </w:rPr>
        <w:t xml:space="preserve"> </w:t>
      </w:r>
      <w:r w:rsidR="009A7237" w:rsidRPr="009A7237">
        <w:rPr>
          <w:rFonts w:cs="Arial"/>
          <w:b/>
          <w:i/>
          <w:color w:val="000000" w:themeColor="text1"/>
          <w:szCs w:val="21"/>
        </w:rPr>
        <w:t>42</w:t>
      </w:r>
      <w:r w:rsidR="009A7237" w:rsidRPr="009A7237">
        <w:rPr>
          <w:rFonts w:cs="Arial"/>
          <w:b/>
          <w:i/>
          <w:color w:val="000000" w:themeColor="text1"/>
          <w:szCs w:val="21"/>
          <w:vertAlign w:val="superscript"/>
        </w:rPr>
        <w:t>nd</w:t>
      </w:r>
      <w:r w:rsidR="009A7237" w:rsidRPr="009A7237">
        <w:rPr>
          <w:rFonts w:cs="Arial"/>
          <w:b/>
          <w:i/>
          <w:color w:val="000000" w:themeColor="text1"/>
          <w:szCs w:val="21"/>
        </w:rPr>
        <w:t xml:space="preserve"> Street</w:t>
      </w:r>
      <w:r>
        <w:rPr>
          <w:rFonts w:cs="Arial"/>
          <w:color w:val="000000" w:themeColor="text1"/>
          <w:szCs w:val="21"/>
        </w:rPr>
        <w:t xml:space="preserve"> (November 1)</w:t>
      </w:r>
      <w:r w:rsidR="009A7237">
        <w:rPr>
          <w:rFonts w:cs="Arial"/>
          <w:color w:val="000000" w:themeColor="text1"/>
          <w:szCs w:val="21"/>
        </w:rPr>
        <w:t xml:space="preserve">, </w:t>
      </w:r>
      <w:r w:rsidRPr="006239A7">
        <w:rPr>
          <w:rFonts w:cs="Arial"/>
          <w:color w:val="000000" w:themeColor="text1"/>
          <w:szCs w:val="21"/>
        </w:rPr>
        <w:t xml:space="preserve">the Broadway fable of a star-struck chorus girl dreaming of her big break; </w:t>
      </w:r>
      <w:r w:rsidR="009A7237" w:rsidRPr="009A7237">
        <w:rPr>
          <w:rFonts w:cs="Arial"/>
          <w:b/>
          <w:i/>
          <w:color w:val="000000" w:themeColor="text1"/>
          <w:szCs w:val="21"/>
        </w:rPr>
        <w:t>Rodgers &amp; Hammerstein’s The King and I</w:t>
      </w:r>
      <w:r w:rsidRPr="00FE1735">
        <w:rPr>
          <w:rFonts w:cs="Arial"/>
          <w:color w:val="000000" w:themeColor="text1"/>
          <w:szCs w:val="21"/>
        </w:rPr>
        <w:t xml:space="preserve"> (November 8)</w:t>
      </w:r>
      <w:r w:rsidR="009A7237" w:rsidRPr="006239A7">
        <w:rPr>
          <w:rFonts w:cs="Arial"/>
          <w:color w:val="000000" w:themeColor="text1"/>
          <w:szCs w:val="21"/>
        </w:rPr>
        <w:t>,</w:t>
      </w:r>
      <w:r w:rsidR="009A7237">
        <w:rPr>
          <w:rFonts w:cs="Arial"/>
          <w:color w:val="000000" w:themeColor="text1"/>
          <w:szCs w:val="21"/>
        </w:rPr>
        <w:t xml:space="preserve"> </w:t>
      </w:r>
      <w:r w:rsidRPr="006239A7">
        <w:rPr>
          <w:rFonts w:cs="Arial"/>
          <w:color w:val="000000" w:themeColor="text1"/>
          <w:szCs w:val="21"/>
        </w:rPr>
        <w:t>Lincoln Center Theater’s Tony Award-winning revival of the beloved musical classic inspired by the true story of a British school teacher in the royal court of Siam</w:t>
      </w:r>
      <w:r w:rsidR="004741FC">
        <w:rPr>
          <w:rFonts w:cs="Arial"/>
          <w:color w:val="000000" w:themeColor="text1"/>
          <w:szCs w:val="21"/>
        </w:rPr>
        <w:t>,</w:t>
      </w:r>
      <w:r w:rsidRPr="006239A7">
        <w:rPr>
          <w:rFonts w:cs="Arial"/>
          <w:color w:val="000000" w:themeColor="text1"/>
          <w:szCs w:val="21"/>
        </w:rPr>
        <w:t xml:space="preserve"> starring </w:t>
      </w:r>
      <w:r>
        <w:rPr>
          <w:rFonts w:cs="Arial"/>
          <w:color w:val="000000" w:themeColor="text1"/>
          <w:szCs w:val="21"/>
        </w:rPr>
        <w:t>Kelli O’Hara and Ken Watanabe;</w:t>
      </w:r>
      <w:r w:rsidRPr="00FE1735">
        <w:rPr>
          <w:rFonts w:cs="Arial"/>
          <w:b/>
          <w:i/>
          <w:color w:val="000000" w:themeColor="text1"/>
          <w:szCs w:val="21"/>
        </w:rPr>
        <w:t xml:space="preserve"> Red</w:t>
      </w:r>
      <w:r>
        <w:rPr>
          <w:rFonts w:cs="Arial"/>
          <w:color w:val="000000" w:themeColor="text1"/>
          <w:szCs w:val="21"/>
        </w:rPr>
        <w:t xml:space="preserve"> (</w:t>
      </w:r>
      <w:r w:rsidRPr="006239A7">
        <w:rPr>
          <w:rFonts w:cs="Arial"/>
          <w:color w:val="000000" w:themeColor="text1"/>
          <w:szCs w:val="21"/>
        </w:rPr>
        <w:t>November 15</w:t>
      </w:r>
      <w:r>
        <w:rPr>
          <w:rFonts w:cs="Arial"/>
          <w:color w:val="000000" w:themeColor="text1"/>
          <w:szCs w:val="21"/>
        </w:rPr>
        <w:t>)</w:t>
      </w:r>
      <w:r w:rsidRPr="006239A7">
        <w:rPr>
          <w:rFonts w:cs="Arial"/>
          <w:color w:val="000000" w:themeColor="text1"/>
          <w:szCs w:val="21"/>
        </w:rPr>
        <w:t xml:space="preserve">, the Tony Award-winning play starring Alfred Molina as painter Mark Rothko; </w:t>
      </w:r>
      <w:r>
        <w:rPr>
          <w:rFonts w:cs="Arial"/>
          <w:color w:val="000000" w:themeColor="text1"/>
          <w:szCs w:val="21"/>
        </w:rPr>
        <w:t xml:space="preserve">and </w:t>
      </w:r>
      <w:r w:rsidRPr="00FE1735">
        <w:rPr>
          <w:rFonts w:cs="Arial"/>
          <w:b/>
          <w:i/>
          <w:color w:val="000000" w:themeColor="text1"/>
          <w:szCs w:val="21"/>
        </w:rPr>
        <w:t>Kinky Boots</w:t>
      </w:r>
      <w:r w:rsidRPr="006239A7">
        <w:rPr>
          <w:rFonts w:cs="Arial"/>
          <w:color w:val="000000" w:themeColor="text1"/>
          <w:szCs w:val="21"/>
        </w:rPr>
        <w:t xml:space="preserve"> </w:t>
      </w:r>
      <w:r>
        <w:rPr>
          <w:rFonts w:cs="Arial"/>
          <w:color w:val="000000" w:themeColor="text1"/>
          <w:szCs w:val="21"/>
        </w:rPr>
        <w:t>(</w:t>
      </w:r>
      <w:r w:rsidRPr="006239A7">
        <w:rPr>
          <w:rFonts w:cs="Arial"/>
          <w:color w:val="000000" w:themeColor="text1"/>
          <w:szCs w:val="21"/>
        </w:rPr>
        <w:t>November 29</w:t>
      </w:r>
      <w:r>
        <w:rPr>
          <w:rFonts w:cs="Arial"/>
          <w:color w:val="000000" w:themeColor="text1"/>
          <w:szCs w:val="21"/>
        </w:rPr>
        <w:t>)</w:t>
      </w:r>
      <w:r w:rsidRPr="006239A7">
        <w:rPr>
          <w:rFonts w:cs="Arial"/>
          <w:color w:val="000000" w:themeColor="text1"/>
          <w:szCs w:val="21"/>
        </w:rPr>
        <w:t>, the 2013 Broadway blockbuster about an unexpected duo joining forces to create an extraordinary line of shoes</w:t>
      </w:r>
      <w:r>
        <w:rPr>
          <w:rFonts w:cs="Arial"/>
          <w:color w:val="000000" w:themeColor="text1"/>
          <w:szCs w:val="21"/>
        </w:rPr>
        <w:t>,</w:t>
      </w:r>
      <w:r w:rsidRPr="006239A7">
        <w:rPr>
          <w:rFonts w:cs="Arial"/>
          <w:color w:val="000000" w:themeColor="text1"/>
          <w:szCs w:val="21"/>
        </w:rPr>
        <w:t xml:space="preserve"> featuring music and lyrics by pop icon Cyndi Lauper and a book by Broadway legend Harvey Fierstein. </w:t>
      </w:r>
    </w:p>
    <w:p w14:paraId="4D4E2553" w14:textId="48121207" w:rsidR="009A7237" w:rsidRPr="009A7237" w:rsidRDefault="009A7237" w:rsidP="009A7237">
      <w:pPr>
        <w:pStyle w:val="NormalIndent"/>
        <w:ind w:firstLine="720"/>
        <w:rPr>
          <w:color w:val="000000" w:themeColor="text1"/>
          <w:szCs w:val="21"/>
        </w:rPr>
      </w:pPr>
      <w:r>
        <w:rPr>
          <w:color w:val="000000" w:themeColor="text1"/>
          <w:szCs w:val="21"/>
        </w:rPr>
        <w:t xml:space="preserve">Throughout its more than 40-year history on PBS, </w:t>
      </w:r>
      <w:r>
        <w:rPr>
          <w:rStyle w:val="Strong"/>
          <w:i/>
          <w:iCs/>
          <w:color w:val="000000" w:themeColor="text1"/>
          <w:szCs w:val="21"/>
        </w:rPr>
        <w:t>Great Performances</w:t>
      </w:r>
      <w:r>
        <w:rPr>
          <w:color w:val="000000" w:themeColor="text1"/>
          <w:szCs w:val="21"/>
        </w:rPr>
        <w:t xml:space="preserve"> has provided viewers across the country with an unparalleled showcase of the best in all genres of the performing arts, serving as America’s most prestigious and enduring broadcaster of cultural programming. </w:t>
      </w:r>
      <w:r>
        <w:t>The series is available for streaming simultaneously on all station-branded PBS platforms, including PBS.org and the PBS Video app, which is available on iOS, Android, Roku, Apple TV, Amazon Fire TV and Chromecast. PBS station members can view episodes via Passport (contact your local PBS station for details).</w:t>
      </w:r>
    </w:p>
    <w:p w14:paraId="34FFF24A" w14:textId="2C8B0305" w:rsidR="00886C2B" w:rsidRPr="00DA18FC" w:rsidRDefault="004A42AD" w:rsidP="00886C2B">
      <w:pPr>
        <w:ind w:firstLine="720"/>
        <w:rPr>
          <w:color w:val="000000" w:themeColor="text1"/>
          <w:szCs w:val="21"/>
        </w:rPr>
      </w:pPr>
      <w:r>
        <w:rPr>
          <w:rStyle w:val="Strong"/>
          <w:i/>
          <w:iCs/>
          <w:color w:val="000000" w:themeColor="text1"/>
          <w:szCs w:val="21"/>
        </w:rPr>
        <w:lastRenderedPageBreak/>
        <w:t xml:space="preserve">Great Performances: Much Ado About Nothing </w:t>
      </w:r>
      <w:r w:rsidRPr="004A42AD">
        <w:rPr>
          <w:rStyle w:val="Strong"/>
          <w:b w:val="0"/>
          <w:iCs/>
          <w:color w:val="000000" w:themeColor="text1"/>
          <w:szCs w:val="21"/>
        </w:rPr>
        <w:t>is a production of THIRTEEN Productions LLC for WNET in association with The Public Theater.</w:t>
      </w:r>
      <w:r w:rsidR="009322D0">
        <w:rPr>
          <w:rStyle w:val="Strong"/>
          <w:b w:val="0"/>
          <w:iCs/>
          <w:color w:val="000000" w:themeColor="text1"/>
          <w:szCs w:val="21"/>
        </w:rPr>
        <w:t xml:space="preserve"> Directed for television by David Horn. </w:t>
      </w:r>
      <w:r w:rsidR="00D41703">
        <w:rPr>
          <w:rStyle w:val="Strong"/>
          <w:b w:val="0"/>
          <w:iCs/>
          <w:color w:val="000000" w:themeColor="text1"/>
          <w:szCs w:val="21"/>
        </w:rPr>
        <w:t xml:space="preserve">Produced by Mitch </w:t>
      </w:r>
      <w:r w:rsidR="00D41703" w:rsidRPr="00D87766">
        <w:rPr>
          <w:rStyle w:val="Strong"/>
          <w:b w:val="0"/>
          <w:iCs/>
          <w:color w:val="000000" w:themeColor="text1"/>
          <w:szCs w:val="21"/>
        </w:rPr>
        <w:t>Owgang</w:t>
      </w:r>
      <w:r w:rsidR="009322D0" w:rsidRPr="00D87766">
        <w:rPr>
          <w:rStyle w:val="Strong"/>
          <w:b w:val="0"/>
          <w:iCs/>
          <w:color w:val="000000" w:themeColor="text1"/>
          <w:szCs w:val="21"/>
        </w:rPr>
        <w:t>.</w:t>
      </w:r>
      <w:r w:rsidRPr="00D87766">
        <w:rPr>
          <w:rStyle w:val="Strong"/>
          <w:i/>
          <w:iCs/>
          <w:color w:val="000000" w:themeColor="text1"/>
          <w:szCs w:val="21"/>
        </w:rPr>
        <w:t xml:space="preserve"> </w:t>
      </w:r>
      <w:r w:rsidR="00886C2B" w:rsidRPr="00D87766">
        <w:rPr>
          <w:rStyle w:val="Strong"/>
          <w:i/>
          <w:iCs/>
          <w:color w:val="000000" w:themeColor="text1"/>
          <w:szCs w:val="21"/>
        </w:rPr>
        <w:t>Great Performances</w:t>
      </w:r>
      <w:r w:rsidR="00886C2B" w:rsidRPr="00D87766">
        <w:rPr>
          <w:color w:val="000000" w:themeColor="text1"/>
          <w:szCs w:val="21"/>
        </w:rPr>
        <w:t xml:space="preserve"> is produced by THIRTEEN Productions LLC for WNET. Bill O’Donnell is series </w:t>
      </w:r>
      <w:r w:rsidR="00886C2B" w:rsidRPr="006852C2">
        <w:rPr>
          <w:color w:val="000000" w:themeColor="text1"/>
          <w:szCs w:val="21"/>
        </w:rPr>
        <w:t xml:space="preserve">producer and David Horn is executive producer. </w:t>
      </w:r>
    </w:p>
    <w:p w14:paraId="632EF53C" w14:textId="77777777" w:rsidR="009322D0" w:rsidRPr="00131ADD" w:rsidRDefault="009322D0" w:rsidP="009322D0">
      <w:pPr>
        <w:autoSpaceDE w:val="0"/>
        <w:autoSpaceDN w:val="0"/>
        <w:adjustRightInd w:val="0"/>
        <w:ind w:firstLine="720"/>
        <w:rPr>
          <w:rStyle w:val="Strong"/>
          <w:b w:val="0"/>
          <w:bCs w:val="0"/>
          <w:color w:val="000000" w:themeColor="text1"/>
          <w:szCs w:val="21"/>
        </w:rPr>
      </w:pPr>
      <w:r w:rsidRPr="004A42AD">
        <w:rPr>
          <w:color w:val="000000" w:themeColor="text1"/>
          <w:szCs w:val="21"/>
        </w:rPr>
        <w:t xml:space="preserve">This </w:t>
      </w:r>
      <w:r w:rsidRPr="004A42AD">
        <w:rPr>
          <w:b/>
          <w:i/>
          <w:color w:val="000000" w:themeColor="text1"/>
          <w:szCs w:val="21"/>
        </w:rPr>
        <w:t>Great Performances</w:t>
      </w:r>
      <w:r w:rsidRPr="004A42AD">
        <w:rPr>
          <w:color w:val="000000" w:themeColor="text1"/>
          <w:szCs w:val="21"/>
        </w:rPr>
        <w:t xml:space="preserve"> presentation is funded by The Joseph &amp; Robert Cornell Memorial Foundation, Anna-Maria and Stephen Kellen Arts Fund, the Irene Diamond Fund, Rosalind P. Walter, The </w:t>
      </w:r>
      <w:proofErr w:type="spellStart"/>
      <w:r w:rsidRPr="004A42AD">
        <w:rPr>
          <w:color w:val="000000" w:themeColor="text1"/>
          <w:szCs w:val="21"/>
        </w:rPr>
        <w:t>LuEsther</w:t>
      </w:r>
      <w:proofErr w:type="spellEnd"/>
      <w:r w:rsidRPr="004A42AD">
        <w:rPr>
          <w:color w:val="000000" w:themeColor="text1"/>
          <w:szCs w:val="21"/>
        </w:rPr>
        <w:t xml:space="preserve"> T. Mertz Charitable Trust, The Starr Foundation, The Kate W. Cassidy Foundation, the Thea </w:t>
      </w:r>
      <w:proofErr w:type="spellStart"/>
      <w:r w:rsidRPr="004A42AD">
        <w:rPr>
          <w:color w:val="000000" w:themeColor="text1"/>
          <w:szCs w:val="21"/>
        </w:rPr>
        <w:t>Petschek</w:t>
      </w:r>
      <w:proofErr w:type="spellEnd"/>
      <w:r w:rsidRPr="004A42AD">
        <w:rPr>
          <w:color w:val="000000" w:themeColor="text1"/>
          <w:szCs w:val="21"/>
        </w:rPr>
        <w:t xml:space="preserve"> </w:t>
      </w:r>
      <w:proofErr w:type="spellStart"/>
      <w:r w:rsidRPr="004A42AD">
        <w:rPr>
          <w:color w:val="000000" w:themeColor="text1"/>
          <w:szCs w:val="21"/>
        </w:rPr>
        <w:t>Iervolino</w:t>
      </w:r>
      <w:proofErr w:type="spellEnd"/>
      <w:r w:rsidRPr="004A42AD">
        <w:rPr>
          <w:color w:val="000000" w:themeColor="text1"/>
          <w:szCs w:val="21"/>
        </w:rPr>
        <w:t xml:space="preserve"> Foundation, the Phi</w:t>
      </w:r>
      <w:r>
        <w:rPr>
          <w:color w:val="000000" w:themeColor="text1"/>
          <w:szCs w:val="21"/>
        </w:rPr>
        <w:t>lip and Janice Levin Foundation,</w:t>
      </w:r>
      <w:r w:rsidRPr="004A42AD">
        <w:rPr>
          <w:color w:val="000000" w:themeColor="text1"/>
          <w:szCs w:val="21"/>
        </w:rPr>
        <w:t xml:space="preserve"> and PBS.</w:t>
      </w:r>
      <w:r w:rsidRPr="00131ADD">
        <w:rPr>
          <w:color w:val="000000" w:themeColor="text1"/>
          <w:szCs w:val="21"/>
        </w:rPr>
        <w:t xml:space="preserve"> </w:t>
      </w:r>
    </w:p>
    <w:p w14:paraId="59FEC7B0" w14:textId="77777777" w:rsidR="00886C2B" w:rsidRPr="00E077C5" w:rsidRDefault="00886C2B" w:rsidP="00886C2B">
      <w:pPr>
        <w:widowControl w:val="0"/>
        <w:spacing w:line="300" w:lineRule="auto"/>
      </w:pPr>
    </w:p>
    <w:p w14:paraId="1E3F9DBB" w14:textId="020F0A79" w:rsidR="00886C2B" w:rsidRDefault="00886C2B" w:rsidP="00886C2B">
      <w:pPr>
        <w:pStyle w:val="NoSpacing"/>
      </w:pPr>
      <w:r>
        <w:rPr>
          <w:b/>
          <w:szCs w:val="21"/>
        </w:rPr>
        <w:t>Websites:</w:t>
      </w:r>
      <w:r>
        <w:rPr>
          <w:szCs w:val="21"/>
        </w:rPr>
        <w:t xml:space="preserve"> </w:t>
      </w:r>
      <w:hyperlink r:id="rId13">
        <w:r w:rsidRPr="006852C2">
          <w:rPr>
            <w:rStyle w:val="InternetLink"/>
            <w:color w:val="0000FA"/>
            <w:szCs w:val="21"/>
          </w:rPr>
          <w:t>http://pbs.org/gperf</w:t>
        </w:r>
      </w:hyperlink>
      <w:r>
        <w:rPr>
          <w:szCs w:val="21"/>
        </w:rPr>
        <w:t xml:space="preserve">, </w:t>
      </w:r>
      <w:hyperlink r:id="rId14">
        <w:r>
          <w:rPr>
            <w:rStyle w:val="InternetLink"/>
            <w:color w:val="0000FF"/>
            <w:szCs w:val="21"/>
          </w:rPr>
          <w:t>facebook.com/</w:t>
        </w:r>
        <w:proofErr w:type="spellStart"/>
        <w:r>
          <w:rPr>
            <w:rStyle w:val="InternetLink"/>
            <w:color w:val="0000FF"/>
            <w:szCs w:val="21"/>
          </w:rPr>
          <w:t>GreatPerformances</w:t>
        </w:r>
        <w:proofErr w:type="spellEnd"/>
      </w:hyperlink>
      <w:r>
        <w:rPr>
          <w:szCs w:val="21"/>
        </w:rPr>
        <w:t xml:space="preserve">, </w:t>
      </w:r>
      <w:hyperlink r:id="rId15">
        <w:r w:rsidRPr="006852C2">
          <w:rPr>
            <w:rStyle w:val="InternetLink"/>
            <w:color w:val="0000FA"/>
            <w:szCs w:val="21"/>
          </w:rPr>
          <w:t>@</w:t>
        </w:r>
        <w:proofErr w:type="spellStart"/>
        <w:r w:rsidRPr="006852C2">
          <w:rPr>
            <w:rStyle w:val="InternetLink"/>
            <w:color w:val="0000FA"/>
            <w:szCs w:val="21"/>
          </w:rPr>
          <w:t>GPerfPBS</w:t>
        </w:r>
        <w:proofErr w:type="spellEnd"/>
      </w:hyperlink>
      <w:r>
        <w:rPr>
          <w:rStyle w:val="InternetLink"/>
          <w:szCs w:val="21"/>
        </w:rPr>
        <w:t xml:space="preserve">, </w:t>
      </w:r>
      <w:hyperlink r:id="rId16" w:history="1">
        <w:r w:rsidRPr="00016BB5">
          <w:rPr>
            <w:rStyle w:val="Hyperlink"/>
            <w:szCs w:val="21"/>
          </w:rPr>
          <w:t>youtube.com/</w:t>
        </w:r>
        <w:proofErr w:type="spellStart"/>
        <w:r w:rsidRPr="00016BB5">
          <w:rPr>
            <w:rStyle w:val="Hyperlink"/>
            <w:szCs w:val="21"/>
          </w:rPr>
          <w:t>greatperformancespbs</w:t>
        </w:r>
        <w:proofErr w:type="spellEnd"/>
      </w:hyperlink>
      <w:r w:rsidRPr="00D41F97">
        <w:rPr>
          <w:color w:val="000080"/>
          <w:szCs w:val="21"/>
        </w:rPr>
        <w:t xml:space="preserve"> </w:t>
      </w:r>
      <w:r w:rsidR="009322D0">
        <w:rPr>
          <w:color w:val="000080"/>
          <w:szCs w:val="21"/>
        </w:rPr>
        <w:t>#</w:t>
      </w:r>
      <w:proofErr w:type="spellStart"/>
      <w:r w:rsidR="009322D0">
        <w:rPr>
          <w:color w:val="000080"/>
          <w:szCs w:val="21"/>
        </w:rPr>
        <w:t>GreatPerformancesPBS</w:t>
      </w:r>
      <w:proofErr w:type="spellEnd"/>
      <w:r w:rsidR="009322D0">
        <w:rPr>
          <w:color w:val="000080"/>
          <w:szCs w:val="21"/>
        </w:rPr>
        <w:t xml:space="preserve"> </w:t>
      </w:r>
      <w:r>
        <w:rPr>
          <w:szCs w:val="21"/>
        </w:rPr>
        <w:t>#</w:t>
      </w:r>
      <w:proofErr w:type="spellStart"/>
      <w:r>
        <w:rPr>
          <w:szCs w:val="21"/>
        </w:rPr>
        <w:t>BroadwayOnPBS</w:t>
      </w:r>
      <w:proofErr w:type="spellEnd"/>
      <w:r>
        <w:rPr>
          <w:szCs w:val="21"/>
        </w:rPr>
        <w:t xml:space="preserve"> </w:t>
      </w:r>
    </w:p>
    <w:p w14:paraId="0992CCE7" w14:textId="77777777" w:rsidR="00886C2B" w:rsidRDefault="00886C2B" w:rsidP="00886C2B">
      <w:pPr>
        <w:pStyle w:val="NormalIndent"/>
        <w:spacing w:line="240" w:lineRule="auto"/>
        <w:ind w:firstLine="0"/>
        <w:rPr>
          <w:rStyle w:val="Strong"/>
          <w:sz w:val="20"/>
        </w:rPr>
      </w:pPr>
    </w:p>
    <w:p w14:paraId="5FCB75B6" w14:textId="77777777" w:rsidR="00886C2B" w:rsidRDefault="00886C2B" w:rsidP="00886C2B">
      <w:pPr>
        <w:pStyle w:val="NormalIndent"/>
        <w:spacing w:line="240" w:lineRule="auto"/>
        <w:ind w:firstLine="0"/>
        <w:rPr>
          <w:sz w:val="20"/>
        </w:rPr>
      </w:pPr>
      <w:r>
        <w:rPr>
          <w:rStyle w:val="Strong"/>
          <w:sz w:val="20"/>
        </w:rPr>
        <w:t>About WNET</w:t>
      </w:r>
      <w:r>
        <w:rPr>
          <w:sz w:val="20"/>
        </w:rPr>
        <w:br/>
      </w:r>
      <w:proofErr w:type="spellStart"/>
      <w:r>
        <w:rPr>
          <w:sz w:val="20"/>
        </w:rPr>
        <w:t>WNET</w:t>
      </w:r>
      <w:proofErr w:type="spellEnd"/>
      <w:r>
        <w:rPr>
          <w:sz w:val="20"/>
        </w:rPr>
        <w:t xml:space="preserve"> is America’s flagship PBS station: parent company of New York’s </w:t>
      </w:r>
      <w:hyperlink r:id="rId17" w:history="1">
        <w:r>
          <w:rPr>
            <w:rStyle w:val="Hyperlink"/>
            <w:sz w:val="20"/>
          </w:rPr>
          <w:t>THIRTEEN</w:t>
        </w:r>
      </w:hyperlink>
      <w:r>
        <w:rPr>
          <w:sz w:val="20"/>
        </w:rPr>
        <w:t xml:space="preserve"> and </w:t>
      </w:r>
      <w:hyperlink r:id="rId18" w:history="1">
        <w:r>
          <w:rPr>
            <w:rStyle w:val="Hyperlink"/>
            <w:sz w:val="20"/>
          </w:rPr>
          <w:t>WLIW21</w:t>
        </w:r>
      </w:hyperlink>
      <w:r>
        <w:rPr>
          <w:sz w:val="20"/>
        </w:rPr>
        <w:t xml:space="preserve"> and operator of </w:t>
      </w:r>
      <w:hyperlink r:id="rId19" w:history="1">
        <w:r>
          <w:rPr>
            <w:rStyle w:val="Hyperlink"/>
            <w:sz w:val="20"/>
          </w:rPr>
          <w:t>NJTV</w:t>
        </w:r>
      </w:hyperlink>
      <w:r>
        <w:rPr>
          <w:sz w:val="20"/>
        </w:rPr>
        <w:t xml:space="preserve">, the statewide public media network in New Jersey. </w:t>
      </w:r>
      <w:r w:rsidRPr="00DD1A0F">
        <w:rPr>
          <w:sz w:val="20"/>
        </w:rPr>
        <w:t xml:space="preserve">Through </w:t>
      </w:r>
      <w:r>
        <w:rPr>
          <w:sz w:val="20"/>
        </w:rPr>
        <w:t xml:space="preserve">its new </w:t>
      </w:r>
      <w:hyperlink r:id="rId20" w:history="1">
        <w:r w:rsidRPr="00322BCD">
          <w:rPr>
            <w:rStyle w:val="Hyperlink"/>
            <w:sz w:val="20"/>
          </w:rPr>
          <w:t>ALL ARTS</w:t>
        </w:r>
      </w:hyperlink>
      <w:r>
        <w:rPr>
          <w:sz w:val="20"/>
        </w:rPr>
        <w:t xml:space="preserve"> multi-platform initiative, </w:t>
      </w:r>
      <w:r w:rsidRPr="00DD1A0F">
        <w:rPr>
          <w:sz w:val="20"/>
        </w:rPr>
        <w:t xml:space="preserve">its broadcast channels, three cable services (THIRTEEN </w:t>
      </w:r>
      <w:proofErr w:type="spellStart"/>
      <w:r w:rsidRPr="00DD1A0F">
        <w:rPr>
          <w:sz w:val="20"/>
        </w:rPr>
        <w:t>PBSKids</w:t>
      </w:r>
      <w:proofErr w:type="spellEnd"/>
      <w:r w:rsidRPr="00DD1A0F">
        <w:rPr>
          <w:sz w:val="20"/>
        </w:rPr>
        <w:t xml:space="preserve">, Create and World) and online streaming sites, WNET brings quality arts, education and public affairs programming to more than five million viewers each </w:t>
      </w:r>
      <w:r>
        <w:rPr>
          <w:sz w:val="20"/>
        </w:rPr>
        <w:t>month</w:t>
      </w:r>
      <w:r w:rsidRPr="00DD1A0F">
        <w:rPr>
          <w:sz w:val="20"/>
        </w:rPr>
        <w:t xml:space="preserve">. WNET produces and presents </w:t>
      </w:r>
      <w:r>
        <w:rPr>
          <w:sz w:val="20"/>
        </w:rPr>
        <w:t xml:space="preserve">a wide range of </w:t>
      </w:r>
      <w:r w:rsidRPr="00DD1A0F">
        <w:rPr>
          <w:sz w:val="20"/>
        </w:rPr>
        <w:t>acclaimed PBS series</w:t>
      </w:r>
      <w:r>
        <w:rPr>
          <w:sz w:val="20"/>
        </w:rPr>
        <w:t xml:space="preserve">, including </w:t>
      </w:r>
      <w:r w:rsidRPr="001642BE">
        <w:rPr>
          <w:b/>
          <w:i/>
          <w:sz w:val="20"/>
        </w:rPr>
        <w:t>Nature</w:t>
      </w:r>
      <w:r w:rsidRPr="00D81F4A">
        <w:rPr>
          <w:sz w:val="20"/>
        </w:rPr>
        <w:t xml:space="preserve">, </w:t>
      </w:r>
      <w:r w:rsidRPr="001642BE">
        <w:rPr>
          <w:b/>
          <w:i/>
          <w:sz w:val="20"/>
        </w:rPr>
        <w:t>Great Performances</w:t>
      </w:r>
      <w:r w:rsidRPr="00D81F4A">
        <w:rPr>
          <w:sz w:val="20"/>
        </w:rPr>
        <w:t xml:space="preserve">, </w:t>
      </w:r>
      <w:r w:rsidRPr="001642BE">
        <w:rPr>
          <w:b/>
          <w:i/>
          <w:sz w:val="20"/>
        </w:rPr>
        <w:t>American Masters</w:t>
      </w:r>
      <w:r w:rsidRPr="00D81F4A">
        <w:rPr>
          <w:sz w:val="20"/>
        </w:rPr>
        <w:t xml:space="preserve">, </w:t>
      </w:r>
      <w:r w:rsidRPr="001642BE">
        <w:rPr>
          <w:b/>
          <w:i/>
          <w:sz w:val="20"/>
        </w:rPr>
        <w:t>PBS NewsHour Weekend</w:t>
      </w:r>
      <w:r w:rsidRPr="00D81F4A">
        <w:rPr>
          <w:sz w:val="20"/>
        </w:rPr>
        <w:t xml:space="preserve">, </w:t>
      </w:r>
      <w:r>
        <w:rPr>
          <w:sz w:val="20"/>
        </w:rPr>
        <w:t xml:space="preserve">and </w:t>
      </w:r>
      <w:r w:rsidRPr="00D81F4A">
        <w:rPr>
          <w:sz w:val="20"/>
        </w:rPr>
        <w:t xml:space="preserve">the nightly interview program </w:t>
      </w:r>
      <w:r w:rsidRPr="001642BE">
        <w:rPr>
          <w:b/>
          <w:i/>
          <w:sz w:val="20"/>
        </w:rPr>
        <w:t>Amanpour and Company</w:t>
      </w:r>
      <w:r>
        <w:rPr>
          <w:sz w:val="20"/>
        </w:rPr>
        <w:t xml:space="preserve">. In addition, WNET produces numerous </w:t>
      </w:r>
      <w:r w:rsidRPr="00D81F4A">
        <w:rPr>
          <w:sz w:val="20"/>
        </w:rPr>
        <w:t>documentaries, children’s programs, and local news and cultural offerings</w:t>
      </w:r>
      <w:r>
        <w:rPr>
          <w:sz w:val="20"/>
        </w:rPr>
        <w:t>, as well as multi-platform initiatives addressing poverty and climate</w:t>
      </w:r>
      <w:r w:rsidRPr="00D81F4A">
        <w:rPr>
          <w:sz w:val="20"/>
        </w:rPr>
        <w:t>. Through THIRTEEN Passport and WLIW Passport, station members can stream new and archival THIRTEEN, WLIW and PBS programming anytime, anywhere.</w:t>
      </w:r>
    </w:p>
    <w:p w14:paraId="1B6F9F03" w14:textId="77777777" w:rsidR="00886C2B" w:rsidRDefault="00886C2B" w:rsidP="00886C2B">
      <w:pPr>
        <w:pStyle w:val="NormalIndent"/>
        <w:spacing w:line="240" w:lineRule="auto"/>
        <w:ind w:firstLine="0"/>
        <w:rPr>
          <w:sz w:val="20"/>
        </w:rPr>
      </w:pPr>
    </w:p>
    <w:p w14:paraId="2433EC0A" w14:textId="46BDDE68" w:rsidR="00886C2B" w:rsidRDefault="00886C2B" w:rsidP="00886C2B">
      <w:pPr>
        <w:pStyle w:val="NormalIndent"/>
        <w:spacing w:line="240" w:lineRule="auto"/>
        <w:ind w:firstLine="0"/>
        <w:rPr>
          <w:b/>
          <w:sz w:val="20"/>
        </w:rPr>
      </w:pPr>
      <w:r w:rsidRPr="00014F6E">
        <w:rPr>
          <w:b/>
          <w:sz w:val="20"/>
        </w:rPr>
        <w:t>About The Public Theater</w:t>
      </w:r>
    </w:p>
    <w:p w14:paraId="2AAD296B" w14:textId="04C4102B" w:rsidR="00A40C30" w:rsidRPr="005A023E" w:rsidRDefault="007D6A93" w:rsidP="00A40C30">
      <w:pPr>
        <w:spacing w:line="240" w:lineRule="auto"/>
        <w:jc w:val="both"/>
        <w:rPr>
          <w:rFonts w:cs="Arial"/>
          <w:color w:val="0000FF"/>
          <w:sz w:val="20"/>
          <w:u w:val="single"/>
        </w:rPr>
      </w:pPr>
      <w:r>
        <w:rPr>
          <w:rFonts w:cs="Arial"/>
          <w:bCs/>
          <w:color w:val="000000"/>
          <w:sz w:val="20"/>
        </w:rPr>
        <w:t>The Public</w:t>
      </w:r>
      <w:r w:rsidR="00A40C30" w:rsidRPr="005A023E">
        <w:rPr>
          <w:rFonts w:cs="Arial"/>
          <w:b/>
          <w:bCs/>
          <w:color w:val="000000"/>
          <w:sz w:val="20"/>
        </w:rPr>
        <w:t xml:space="preserve"> </w:t>
      </w:r>
      <w:r w:rsidR="00A40C30" w:rsidRPr="005A023E">
        <w:rPr>
          <w:rFonts w:cs="Arial"/>
          <w:color w:val="000000"/>
          <w:sz w:val="20"/>
        </w:rPr>
        <w:t>is theater of, by, and for all people. Artist-driven, radically inclusive, and fundamentally democratic, The Public continues the work of its visionary founder Joe Papp as a civic institution engaging, both on-stage and off, with some of the most important ideas and social issues of today. Conceived over 60 years ago as one of the nation’s first nonprofit theaters, The Public has long operated on the principles that theater is an essential cultural force and that art and culture belong to everyone. Under the leadership of Artistic Director Oskar Eustis and Executive Director Patrick Willingham, The Public’s wide breadth of programming includes an annual season of new work at its landmark home at Astor Place, Free Shakespeare in the Park at The Delacorte Theater in Central Park, The Mobile Unit touring throughout New York City’s five boroughs, Public Forum, Under the Radar, Public Studio, Public Works, Public Shakespeare Initiative, and Joe’s Pub.  Since premiering </w:t>
      </w:r>
      <w:r w:rsidR="00A40C30" w:rsidRPr="005A023E">
        <w:rPr>
          <w:rFonts w:cs="Arial"/>
          <w:i/>
          <w:iCs/>
          <w:color w:val="000000"/>
          <w:sz w:val="20"/>
        </w:rPr>
        <w:t>HAIR</w:t>
      </w:r>
      <w:r w:rsidR="00A40C30" w:rsidRPr="005A023E">
        <w:rPr>
          <w:rFonts w:cs="Arial"/>
          <w:color w:val="000000"/>
          <w:sz w:val="20"/>
        </w:rPr>
        <w:t> in 1967, The Public continues to create the canon of American Theater and is currently represented on Broadway by the Tony Award-winning musical </w:t>
      </w:r>
      <w:r w:rsidR="00A40C30" w:rsidRPr="005A023E">
        <w:rPr>
          <w:rFonts w:cs="Arial"/>
          <w:i/>
          <w:iCs/>
          <w:color w:val="000000"/>
          <w:sz w:val="20"/>
        </w:rPr>
        <w:t>Hamilton </w:t>
      </w:r>
      <w:r w:rsidR="00A40C30" w:rsidRPr="005A023E">
        <w:rPr>
          <w:rFonts w:cs="Arial"/>
          <w:color w:val="000000"/>
          <w:sz w:val="20"/>
        </w:rPr>
        <w:t xml:space="preserve">by Lin-Manuel Miranda.  Their programs and productions can also be seen regionally across the country and around the world. The Public has received 59 Tony Awards, 178 Obie Awards, 53 Drama Desk Awards, 56 Lortel Awards, 34 Outer Critic Circle Awards, 13 New York Drama Critics’ Circle Awards, and 6 Pulitzer Prizes. </w:t>
      </w:r>
      <w:hyperlink r:id="rId21" w:history="1">
        <w:r w:rsidR="00A40C30" w:rsidRPr="005A023E">
          <w:rPr>
            <w:rStyle w:val="Hyperlink"/>
            <w:rFonts w:cs="Arial"/>
            <w:color w:val="0000FF"/>
            <w:sz w:val="20"/>
          </w:rPr>
          <w:t>publictheater.org</w:t>
        </w:r>
      </w:hyperlink>
    </w:p>
    <w:p w14:paraId="7D0A1192" w14:textId="77777777" w:rsidR="00A40C30" w:rsidRPr="00014F6E" w:rsidRDefault="00A40C30" w:rsidP="00886C2B">
      <w:pPr>
        <w:pStyle w:val="NormalIndent"/>
        <w:spacing w:line="240" w:lineRule="auto"/>
        <w:ind w:firstLine="0"/>
        <w:rPr>
          <w:b/>
          <w:sz w:val="20"/>
        </w:rPr>
      </w:pPr>
      <w:bookmarkStart w:id="0" w:name="_GoBack"/>
      <w:bookmarkEnd w:id="0"/>
    </w:p>
    <w:p w14:paraId="6549A31D" w14:textId="77777777" w:rsidR="00886C2B" w:rsidRDefault="00886C2B" w:rsidP="00886C2B">
      <w:pPr>
        <w:pStyle w:val="NormalWeb"/>
        <w:jc w:val="center"/>
      </w:pPr>
      <w:r>
        <w:t>###</w:t>
      </w:r>
    </w:p>
    <w:p w14:paraId="78D06352" w14:textId="491E3A74" w:rsidR="006A69E1" w:rsidRPr="000D76AD" w:rsidRDefault="006A69E1" w:rsidP="000D76AD">
      <w:pPr>
        <w:pStyle w:val="NormalIndent"/>
        <w:ind w:firstLine="0"/>
        <w:rPr>
          <w:rFonts w:cs="Arial"/>
          <w:color w:val="000000" w:themeColor="text1"/>
          <w:sz w:val="24"/>
          <w:szCs w:val="24"/>
        </w:rPr>
      </w:pPr>
    </w:p>
    <w:sectPr w:rsidR="006A69E1" w:rsidRPr="000D76AD">
      <w:headerReference w:type="first" r:id="rId22"/>
      <w:pgSz w:w="12240" w:h="15840"/>
      <w:pgMar w:top="1440" w:right="907" w:bottom="1440" w:left="2349" w:header="360" w:footer="0" w:gutter="0"/>
      <w:cols w:space="720"/>
      <w:formProt w:val="0"/>
      <w:titlePg/>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C5F26" w14:textId="77777777" w:rsidR="00E636BB" w:rsidRDefault="00E636BB">
      <w:pPr>
        <w:spacing w:line="240" w:lineRule="auto"/>
      </w:pPr>
      <w:r>
        <w:separator/>
      </w:r>
    </w:p>
  </w:endnote>
  <w:endnote w:type="continuationSeparator" w:id="0">
    <w:p w14:paraId="6AAE6EDC" w14:textId="77777777" w:rsidR="00E636BB" w:rsidRDefault="00E636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Liberation Sans">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40D0F" w14:textId="77777777" w:rsidR="00E636BB" w:rsidRDefault="00E636BB">
      <w:pPr>
        <w:spacing w:line="240" w:lineRule="auto"/>
      </w:pPr>
      <w:r>
        <w:separator/>
      </w:r>
    </w:p>
  </w:footnote>
  <w:footnote w:type="continuationSeparator" w:id="0">
    <w:p w14:paraId="7C86C0B5" w14:textId="77777777" w:rsidR="00E636BB" w:rsidRDefault="00E636B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197DB" w14:textId="77777777" w:rsidR="009C2E28" w:rsidRDefault="00DD56B3">
    <w:pPr>
      <w:pStyle w:val="Header"/>
    </w:pPr>
    <w:r>
      <w:rPr>
        <w:noProof/>
      </w:rPr>
      <mc:AlternateContent>
        <mc:Choice Requires="wps">
          <w:drawing>
            <wp:anchor distT="0" distB="0" distL="114300" distR="114300" simplePos="0" relativeHeight="2" behindDoc="1" locked="0" layoutInCell="1" allowOverlap="1" wp14:anchorId="15764860" wp14:editId="75C35713">
              <wp:simplePos x="0" y="0"/>
              <wp:positionH relativeFrom="page">
                <wp:posOffset>1480820</wp:posOffset>
              </wp:positionH>
              <wp:positionV relativeFrom="page">
                <wp:posOffset>385445</wp:posOffset>
              </wp:positionV>
              <wp:extent cx="5724525" cy="2818130"/>
              <wp:effectExtent l="0" t="0" r="0" b="0"/>
              <wp:wrapSquare wrapText="bothSides"/>
              <wp:docPr id="1" name="Text Box 12"/>
              <wp:cNvGraphicFramePr/>
              <a:graphic xmlns:a="http://schemas.openxmlformats.org/drawingml/2006/main">
                <a:graphicData uri="http://schemas.microsoft.com/office/word/2010/wordprocessingShape">
                  <wps:wsp>
                    <wps:cNvSpPr/>
                    <wps:spPr>
                      <a:xfrm>
                        <a:off x="0" y="0"/>
                        <a:ext cx="5724000" cy="2817360"/>
                      </a:xfrm>
                      <a:prstGeom prst="rect">
                        <a:avLst/>
                      </a:prstGeom>
                      <a:noFill/>
                      <a:ln>
                        <a:noFill/>
                      </a:ln>
                    </wps:spPr>
                    <wps:style>
                      <a:lnRef idx="0">
                        <a:scrgbClr r="0" g="0" b="0"/>
                      </a:lnRef>
                      <a:fillRef idx="0">
                        <a:scrgbClr r="0" g="0" b="0"/>
                      </a:fillRef>
                      <a:effectRef idx="0">
                        <a:scrgbClr r="0" g="0" b="0"/>
                      </a:effectRef>
                      <a:fontRef idx="minor"/>
                    </wps:style>
                    <wps:txbx>
                      <w:txbxContent>
                        <w:p w14:paraId="08412646" w14:textId="77777777" w:rsidR="009C2E28" w:rsidRDefault="009C2E28">
                          <w:pPr>
                            <w:pStyle w:val="FrameContents"/>
                          </w:pPr>
                        </w:p>
                      </w:txbxContent>
                    </wps:txbx>
                    <wps:bodyPr lIns="0" tIns="0" rIns="0" bIns="0">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764860" id="Text Box 12" o:spid="_x0000_s1026" style="position:absolute;margin-left:116.6pt;margin-top:30.35pt;width:450.75pt;height:221.9pt;z-index:-50331647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" filled="f" stroked="f">
              <v:textbox inset="0,0,0,0">
                <w:txbxContent>
                  <w:p w14:paraId="08412646" w14:textId="77777777" w:rsidR="009C2E28" w:rsidRDefault="009C2E28">
                    <w:pPr>
                      <w:pStyle w:val="FrameContents"/>
                    </w:pPr>
                  </w:p>
                </w:txbxContent>
              </v:textbox>
              <w10:wrap type="square" anchorx="page" anchory="page"/>
            </v:rect>
          </w:pict>
        </mc:Fallback>
      </mc:AlternateContent>
    </w:r>
    <w:r>
      <w:rPr>
        <w:noProof/>
      </w:rPr>
      <w:drawing>
        <wp:anchor distT="0" distB="0" distL="114300" distR="114300" simplePos="0" relativeHeight="3" behindDoc="1" locked="0" layoutInCell="1" allowOverlap="1" wp14:anchorId="61F069B0" wp14:editId="5F137375">
          <wp:simplePos x="0" y="0"/>
          <wp:positionH relativeFrom="column">
            <wp:posOffset>-1518285</wp:posOffset>
          </wp:positionH>
          <wp:positionV relativeFrom="paragraph">
            <wp:posOffset>-226060</wp:posOffset>
          </wp:positionV>
          <wp:extent cx="7772400" cy="2975610"/>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1"/>
                  <a:stretch>
                    <a:fillRect/>
                  </a:stretch>
                </pic:blipFill>
                <pic:spPr bwMode="auto">
                  <a:xfrm>
                    <a:off x="0" y="0"/>
                    <a:ext cx="7772400" cy="29756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E64C17"/>
    <w:multiLevelType w:val="hybridMultilevel"/>
    <w:tmpl w:val="8694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E28"/>
    <w:rsid w:val="00014F6E"/>
    <w:rsid w:val="00016BB5"/>
    <w:rsid w:val="00017CB9"/>
    <w:rsid w:val="00026B87"/>
    <w:rsid w:val="000440DB"/>
    <w:rsid w:val="0005519C"/>
    <w:rsid w:val="0006483C"/>
    <w:rsid w:val="00071B15"/>
    <w:rsid w:val="00082AB8"/>
    <w:rsid w:val="00094EC0"/>
    <w:rsid w:val="00095E09"/>
    <w:rsid w:val="000A3F9F"/>
    <w:rsid w:val="000A6744"/>
    <w:rsid w:val="000B1B6F"/>
    <w:rsid w:val="000C3818"/>
    <w:rsid w:val="000D018D"/>
    <w:rsid w:val="000D28FB"/>
    <w:rsid w:val="000D76AD"/>
    <w:rsid w:val="000D7B8E"/>
    <w:rsid w:val="000E6881"/>
    <w:rsid w:val="000F2234"/>
    <w:rsid w:val="001221FD"/>
    <w:rsid w:val="00126B0D"/>
    <w:rsid w:val="00131ADD"/>
    <w:rsid w:val="00142A1D"/>
    <w:rsid w:val="001442B7"/>
    <w:rsid w:val="00163B58"/>
    <w:rsid w:val="00164310"/>
    <w:rsid w:val="00164A3C"/>
    <w:rsid w:val="00185413"/>
    <w:rsid w:val="0019687B"/>
    <w:rsid w:val="001A4CCB"/>
    <w:rsid w:val="001B0D79"/>
    <w:rsid w:val="001C270A"/>
    <w:rsid w:val="001D272E"/>
    <w:rsid w:val="001D58AF"/>
    <w:rsid w:val="00201162"/>
    <w:rsid w:val="0020507F"/>
    <w:rsid w:val="00223A57"/>
    <w:rsid w:val="00236856"/>
    <w:rsid w:val="00237593"/>
    <w:rsid w:val="00266751"/>
    <w:rsid w:val="00266EF2"/>
    <w:rsid w:val="00271B1B"/>
    <w:rsid w:val="002817B9"/>
    <w:rsid w:val="00295932"/>
    <w:rsid w:val="002A2E6B"/>
    <w:rsid w:val="002C507A"/>
    <w:rsid w:val="002D7860"/>
    <w:rsid w:val="002E649C"/>
    <w:rsid w:val="002F4FB5"/>
    <w:rsid w:val="00325843"/>
    <w:rsid w:val="00326F49"/>
    <w:rsid w:val="00332550"/>
    <w:rsid w:val="003431FE"/>
    <w:rsid w:val="00344EF5"/>
    <w:rsid w:val="003530CB"/>
    <w:rsid w:val="00387102"/>
    <w:rsid w:val="003A79FE"/>
    <w:rsid w:val="003B37FD"/>
    <w:rsid w:val="003C2715"/>
    <w:rsid w:val="003F315B"/>
    <w:rsid w:val="004134D8"/>
    <w:rsid w:val="00423F0B"/>
    <w:rsid w:val="004252D0"/>
    <w:rsid w:val="00426870"/>
    <w:rsid w:val="0046641A"/>
    <w:rsid w:val="004741FC"/>
    <w:rsid w:val="004A42AD"/>
    <w:rsid w:val="004B16CD"/>
    <w:rsid w:val="004B3AC8"/>
    <w:rsid w:val="004C47B6"/>
    <w:rsid w:val="004D0687"/>
    <w:rsid w:val="004E7DE3"/>
    <w:rsid w:val="004F2ED7"/>
    <w:rsid w:val="004F5C88"/>
    <w:rsid w:val="005046DE"/>
    <w:rsid w:val="005114A1"/>
    <w:rsid w:val="00512A53"/>
    <w:rsid w:val="0052498E"/>
    <w:rsid w:val="005412EF"/>
    <w:rsid w:val="00554BD1"/>
    <w:rsid w:val="00566AB0"/>
    <w:rsid w:val="00584609"/>
    <w:rsid w:val="00594B49"/>
    <w:rsid w:val="005A023E"/>
    <w:rsid w:val="005A2CA8"/>
    <w:rsid w:val="005B2048"/>
    <w:rsid w:val="005B2067"/>
    <w:rsid w:val="005B5A01"/>
    <w:rsid w:val="005B7AC4"/>
    <w:rsid w:val="005D302A"/>
    <w:rsid w:val="005E6AF2"/>
    <w:rsid w:val="005E7706"/>
    <w:rsid w:val="0060428F"/>
    <w:rsid w:val="0060577B"/>
    <w:rsid w:val="00610709"/>
    <w:rsid w:val="006237B9"/>
    <w:rsid w:val="006239A7"/>
    <w:rsid w:val="00635414"/>
    <w:rsid w:val="006378DA"/>
    <w:rsid w:val="00653FBE"/>
    <w:rsid w:val="00662747"/>
    <w:rsid w:val="00673B61"/>
    <w:rsid w:val="006852C2"/>
    <w:rsid w:val="00685527"/>
    <w:rsid w:val="00686CC4"/>
    <w:rsid w:val="006A69E1"/>
    <w:rsid w:val="006B2BA3"/>
    <w:rsid w:val="006B6991"/>
    <w:rsid w:val="006D7C99"/>
    <w:rsid w:val="006F6913"/>
    <w:rsid w:val="007041FD"/>
    <w:rsid w:val="00712135"/>
    <w:rsid w:val="00725C23"/>
    <w:rsid w:val="00756BDE"/>
    <w:rsid w:val="00766C5F"/>
    <w:rsid w:val="0079434A"/>
    <w:rsid w:val="007D6A93"/>
    <w:rsid w:val="007F20AD"/>
    <w:rsid w:val="00834B96"/>
    <w:rsid w:val="008765F9"/>
    <w:rsid w:val="00880713"/>
    <w:rsid w:val="00886C2B"/>
    <w:rsid w:val="0089152E"/>
    <w:rsid w:val="008C58D1"/>
    <w:rsid w:val="008E0F59"/>
    <w:rsid w:val="008F0C02"/>
    <w:rsid w:val="008F2531"/>
    <w:rsid w:val="00912D0F"/>
    <w:rsid w:val="00922349"/>
    <w:rsid w:val="009322D0"/>
    <w:rsid w:val="00934559"/>
    <w:rsid w:val="00942E97"/>
    <w:rsid w:val="00961308"/>
    <w:rsid w:val="00965D3C"/>
    <w:rsid w:val="009723D2"/>
    <w:rsid w:val="009A7237"/>
    <w:rsid w:val="009C2E28"/>
    <w:rsid w:val="009E0A47"/>
    <w:rsid w:val="009E4D4F"/>
    <w:rsid w:val="00A01570"/>
    <w:rsid w:val="00A13DD6"/>
    <w:rsid w:val="00A25937"/>
    <w:rsid w:val="00A33958"/>
    <w:rsid w:val="00A40C30"/>
    <w:rsid w:val="00A45786"/>
    <w:rsid w:val="00A5108B"/>
    <w:rsid w:val="00A57591"/>
    <w:rsid w:val="00A86ED1"/>
    <w:rsid w:val="00A907C8"/>
    <w:rsid w:val="00A949A0"/>
    <w:rsid w:val="00AA59D5"/>
    <w:rsid w:val="00AA6402"/>
    <w:rsid w:val="00AC071B"/>
    <w:rsid w:val="00AD04BD"/>
    <w:rsid w:val="00AD2585"/>
    <w:rsid w:val="00AE1168"/>
    <w:rsid w:val="00AF6689"/>
    <w:rsid w:val="00B10548"/>
    <w:rsid w:val="00B17954"/>
    <w:rsid w:val="00B36FDE"/>
    <w:rsid w:val="00B42B86"/>
    <w:rsid w:val="00B502AA"/>
    <w:rsid w:val="00B56833"/>
    <w:rsid w:val="00B57DA5"/>
    <w:rsid w:val="00B65E00"/>
    <w:rsid w:val="00B8138D"/>
    <w:rsid w:val="00B84848"/>
    <w:rsid w:val="00BA18F4"/>
    <w:rsid w:val="00BA52C9"/>
    <w:rsid w:val="00BA743B"/>
    <w:rsid w:val="00BC104F"/>
    <w:rsid w:val="00BC490A"/>
    <w:rsid w:val="00BC52E1"/>
    <w:rsid w:val="00BD0DD0"/>
    <w:rsid w:val="00BD169D"/>
    <w:rsid w:val="00BD64FB"/>
    <w:rsid w:val="00BE7F57"/>
    <w:rsid w:val="00C036D0"/>
    <w:rsid w:val="00C13C09"/>
    <w:rsid w:val="00C245CB"/>
    <w:rsid w:val="00C461B1"/>
    <w:rsid w:val="00C67CE2"/>
    <w:rsid w:val="00C74604"/>
    <w:rsid w:val="00C75963"/>
    <w:rsid w:val="00C91009"/>
    <w:rsid w:val="00C968DF"/>
    <w:rsid w:val="00CA2740"/>
    <w:rsid w:val="00CB308A"/>
    <w:rsid w:val="00CE15FD"/>
    <w:rsid w:val="00CF2E16"/>
    <w:rsid w:val="00D11DF2"/>
    <w:rsid w:val="00D17642"/>
    <w:rsid w:val="00D40524"/>
    <w:rsid w:val="00D41703"/>
    <w:rsid w:val="00D41F97"/>
    <w:rsid w:val="00D43BF6"/>
    <w:rsid w:val="00D515D1"/>
    <w:rsid w:val="00D66D3C"/>
    <w:rsid w:val="00D85596"/>
    <w:rsid w:val="00D87766"/>
    <w:rsid w:val="00DA0576"/>
    <w:rsid w:val="00DA18FC"/>
    <w:rsid w:val="00DA27C9"/>
    <w:rsid w:val="00DA5EB8"/>
    <w:rsid w:val="00DD2E66"/>
    <w:rsid w:val="00DD56B3"/>
    <w:rsid w:val="00DF7617"/>
    <w:rsid w:val="00E04855"/>
    <w:rsid w:val="00E077C5"/>
    <w:rsid w:val="00E11076"/>
    <w:rsid w:val="00E1601F"/>
    <w:rsid w:val="00E34421"/>
    <w:rsid w:val="00E53CDC"/>
    <w:rsid w:val="00E636BB"/>
    <w:rsid w:val="00E66D75"/>
    <w:rsid w:val="00E82C1E"/>
    <w:rsid w:val="00E9310E"/>
    <w:rsid w:val="00EB2246"/>
    <w:rsid w:val="00EC1BC9"/>
    <w:rsid w:val="00F02DC4"/>
    <w:rsid w:val="00F109CC"/>
    <w:rsid w:val="00F146F1"/>
    <w:rsid w:val="00F156C8"/>
    <w:rsid w:val="00F23336"/>
    <w:rsid w:val="00F53751"/>
    <w:rsid w:val="00F70F3D"/>
    <w:rsid w:val="00F81F4E"/>
    <w:rsid w:val="00FA4AA5"/>
    <w:rsid w:val="00FB6F23"/>
    <w:rsid w:val="00FC2FBE"/>
    <w:rsid w:val="00FD1764"/>
    <w:rsid w:val="00FD1A11"/>
    <w:rsid w:val="00FD1CEE"/>
    <w:rsid w:val="00FE1735"/>
    <w:rsid w:val="00FF12EB"/>
    <w:rsid w:val="00FF141B"/>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6F96A"/>
  <w15:docId w15:val="{F235E6DA-71DB-44FD-93A6-CDB54461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21" w:lineRule="auto"/>
    </w:pPr>
    <w:rPr>
      <w:rFonts w:ascii="Georgia" w:hAnsi="Georgia"/>
      <w:sz w:val="21"/>
    </w:rPr>
  </w:style>
  <w:style w:type="paragraph" w:styleId="Heading1">
    <w:name w:val="heading 1"/>
    <w:basedOn w:val="Heading"/>
    <w:next w:val="Normal"/>
    <w:qFormat/>
    <w:pPr>
      <w:outlineLvl w:val="0"/>
    </w:pPr>
    <w:rPr>
      <w:rFonts w:ascii="Georgia" w:hAnsi="Georgia"/>
      <w:b/>
      <w:sz w:val="32"/>
      <w:szCs w:val="32"/>
    </w:rPr>
  </w:style>
  <w:style w:type="paragraph" w:styleId="Heading2">
    <w:name w:val="heading 2"/>
    <w:basedOn w:val="Heading"/>
    <w:next w:val="Normal"/>
    <w:qFormat/>
    <w:pPr>
      <w:spacing w:before="100" w:after="100"/>
      <w:outlineLvl w:val="1"/>
    </w:pPr>
    <w:rPr>
      <w:rFonts w:ascii="Georgia" w:hAnsi="Georgia"/>
      <w:i/>
      <w:szCs w:val="24"/>
    </w:rPr>
  </w:style>
  <w:style w:type="paragraph" w:styleId="Heading3">
    <w:name w:val="heading 3"/>
    <w:basedOn w:val="Heading"/>
    <w:next w:val="Normal"/>
    <w:qFormat/>
    <w:pPr>
      <w:outlineLvl w:val="2"/>
    </w:pPr>
    <w:rPr>
      <w:rFonts w:ascii="Georgia" w:hAnsi="Georgi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character" w:styleId="FollowedHyperlink">
    <w:name w:val="FollowedHyperlink"/>
    <w:qFormat/>
    <w:rPr>
      <w:color w:val="000000"/>
      <w:u w:val="none"/>
    </w:rPr>
  </w:style>
  <w:style w:type="character" w:customStyle="1" w:styleId="BalloonTextChar">
    <w:name w:val="Balloon Text Char"/>
    <w:basedOn w:val="DefaultParagraphFont"/>
    <w:link w:val="BalloonText"/>
    <w:uiPriority w:val="99"/>
    <w:semiHidden/>
    <w:qFormat/>
    <w:rsid w:val="00364F79"/>
    <w:rPr>
      <w:rFonts w:ascii="Lucida Grande" w:hAnsi="Lucida Grande"/>
      <w:sz w:val="18"/>
      <w:szCs w:val="18"/>
    </w:rPr>
  </w:style>
  <w:style w:type="character" w:styleId="CommentReference">
    <w:name w:val="annotation reference"/>
    <w:basedOn w:val="DefaultParagraphFont"/>
    <w:uiPriority w:val="99"/>
    <w:semiHidden/>
    <w:unhideWhenUsed/>
    <w:qFormat/>
    <w:rsid w:val="00BB68B8"/>
    <w:rPr>
      <w:sz w:val="16"/>
      <w:szCs w:val="16"/>
    </w:rPr>
  </w:style>
  <w:style w:type="character" w:customStyle="1" w:styleId="CommentTextChar">
    <w:name w:val="Comment Text Char"/>
    <w:basedOn w:val="DefaultParagraphFont"/>
    <w:link w:val="CommentText"/>
    <w:uiPriority w:val="99"/>
    <w:semiHidden/>
    <w:qFormat/>
    <w:rsid w:val="00BB68B8"/>
    <w:rPr>
      <w:rFonts w:ascii="Georgia" w:hAnsi="Georgia"/>
    </w:rPr>
  </w:style>
  <w:style w:type="character" w:customStyle="1" w:styleId="CommentSubjectChar">
    <w:name w:val="Comment Subject Char"/>
    <w:basedOn w:val="CommentTextChar"/>
    <w:link w:val="CommentSubject"/>
    <w:uiPriority w:val="99"/>
    <w:semiHidden/>
    <w:qFormat/>
    <w:rsid w:val="00BB68B8"/>
    <w:rPr>
      <w:rFonts w:ascii="Georgia" w:hAnsi="Georgia"/>
      <w:b/>
      <w:bCs/>
    </w:rPr>
  </w:style>
  <w:style w:type="character" w:styleId="Strong">
    <w:name w:val="Strong"/>
    <w:basedOn w:val="DefaultParagraphFont"/>
    <w:uiPriority w:val="22"/>
    <w:qFormat/>
    <w:rsid w:val="003F2203"/>
    <w:rPr>
      <w:b/>
      <w:bCs/>
    </w:rPr>
  </w:style>
  <w:style w:type="character" w:styleId="Emphasis">
    <w:name w:val="Emphasis"/>
    <w:basedOn w:val="DefaultParagraphFont"/>
    <w:uiPriority w:val="20"/>
    <w:qFormat/>
    <w:rsid w:val="003F2203"/>
    <w:rPr>
      <w:i/>
      <w:iC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Footer">
    <w:name w:val="footer"/>
    <w:basedOn w:val="Normal"/>
    <w:pPr>
      <w:tabs>
        <w:tab w:val="center" w:pos="5400"/>
        <w:tab w:val="right" w:pos="10800"/>
      </w:tabs>
    </w:pPr>
    <w:rPr>
      <w:rFonts w:ascii="Arial" w:hAnsi="Arial"/>
      <w:sz w:val="18"/>
    </w:rPr>
  </w:style>
  <w:style w:type="paragraph" w:styleId="Header">
    <w:name w:val="header"/>
    <w:basedOn w:val="Normal"/>
    <w:pPr>
      <w:tabs>
        <w:tab w:val="center" w:pos="5400"/>
        <w:tab w:val="right" w:pos="10800"/>
      </w:tabs>
    </w:pPr>
    <w:rPr>
      <w:rFonts w:ascii="Arial" w:hAnsi="Arial"/>
      <w:sz w:val="18"/>
    </w:rPr>
  </w:style>
  <w:style w:type="paragraph" w:styleId="NormalIndent">
    <w:name w:val="Normal Indent"/>
    <w:basedOn w:val="Normal"/>
    <w:uiPriority w:val="99"/>
    <w:qFormat/>
    <w:pPr>
      <w:ind w:firstLine="374"/>
    </w:pPr>
  </w:style>
  <w:style w:type="paragraph" w:customStyle="1" w:styleId="Small">
    <w:name w:val="Small"/>
    <w:basedOn w:val="Normal"/>
    <w:qFormat/>
    <w:pPr>
      <w:spacing w:line="264" w:lineRule="auto"/>
    </w:pPr>
    <w:rPr>
      <w:sz w:val="19"/>
    </w:rPr>
  </w:style>
  <w:style w:type="paragraph" w:styleId="BalloonText">
    <w:name w:val="Balloon Text"/>
    <w:basedOn w:val="Normal"/>
    <w:link w:val="BalloonTextChar"/>
    <w:uiPriority w:val="99"/>
    <w:semiHidden/>
    <w:unhideWhenUsed/>
    <w:qFormat/>
    <w:rsid w:val="00364F79"/>
    <w:pPr>
      <w:spacing w:line="240" w:lineRule="auto"/>
    </w:pPr>
    <w:rPr>
      <w:rFonts w:ascii="Lucida Grande" w:hAnsi="Lucida Grande"/>
      <w:sz w:val="18"/>
      <w:szCs w:val="18"/>
    </w:rPr>
  </w:style>
  <w:style w:type="paragraph" w:styleId="NoSpacing">
    <w:name w:val="No Spacing"/>
    <w:link w:val="NoSpacingChar"/>
    <w:uiPriority w:val="99"/>
    <w:qFormat/>
    <w:rsid w:val="00486CBA"/>
    <w:rPr>
      <w:rFonts w:ascii="Georgia" w:hAnsi="Georgia"/>
      <w:sz w:val="21"/>
    </w:rPr>
  </w:style>
  <w:style w:type="paragraph" w:styleId="CommentText">
    <w:name w:val="annotation text"/>
    <w:basedOn w:val="Normal"/>
    <w:link w:val="CommentTextChar"/>
    <w:uiPriority w:val="99"/>
    <w:semiHidden/>
    <w:unhideWhenUsed/>
    <w:qFormat/>
    <w:rsid w:val="00BB68B8"/>
    <w:pPr>
      <w:spacing w:line="240" w:lineRule="auto"/>
    </w:pPr>
    <w:rPr>
      <w:sz w:val="20"/>
    </w:rPr>
  </w:style>
  <w:style w:type="paragraph" w:styleId="CommentSubject">
    <w:name w:val="annotation subject"/>
    <w:basedOn w:val="CommentText"/>
    <w:link w:val="CommentSubjectChar"/>
    <w:uiPriority w:val="99"/>
    <w:semiHidden/>
    <w:unhideWhenUsed/>
    <w:qFormat/>
    <w:rsid w:val="00BB68B8"/>
    <w:rPr>
      <w:b/>
      <w:bCs/>
    </w:rPr>
  </w:style>
  <w:style w:type="paragraph" w:styleId="Revision">
    <w:name w:val="Revision"/>
    <w:uiPriority w:val="99"/>
    <w:semiHidden/>
    <w:qFormat/>
    <w:rsid w:val="00BB68B8"/>
    <w:rPr>
      <w:rFonts w:ascii="Georgia" w:hAnsi="Georgia"/>
      <w:sz w:val="21"/>
    </w:rPr>
  </w:style>
  <w:style w:type="paragraph" w:styleId="NormalWeb">
    <w:name w:val="Normal (Web)"/>
    <w:basedOn w:val="Normal"/>
    <w:uiPriority w:val="99"/>
    <w:unhideWhenUsed/>
    <w:qFormat/>
    <w:rsid w:val="003F2203"/>
    <w:pPr>
      <w:spacing w:beforeAutospacing="1" w:afterAutospacing="1" w:line="240" w:lineRule="auto"/>
    </w:pPr>
    <w:rPr>
      <w:rFonts w:ascii="Times New Roman" w:hAnsi="Times New Roman"/>
      <w:sz w:val="24"/>
      <w:szCs w:val="24"/>
    </w:rPr>
  </w:style>
  <w:style w:type="paragraph" w:customStyle="1" w:styleId="FrameContents">
    <w:name w:val="Frame Contents"/>
    <w:basedOn w:val="Normal"/>
    <w:qFormat/>
  </w:style>
  <w:style w:type="character" w:styleId="Hyperlink">
    <w:name w:val="Hyperlink"/>
    <w:basedOn w:val="DefaultParagraphFont"/>
    <w:uiPriority w:val="99"/>
    <w:unhideWhenUsed/>
    <w:rsid w:val="005B2067"/>
    <w:rPr>
      <w:color w:val="0000FF" w:themeColor="hyperlink"/>
      <w:u w:val="single"/>
    </w:rPr>
  </w:style>
  <w:style w:type="character" w:customStyle="1" w:styleId="NoSpacingChar">
    <w:name w:val="No Spacing Char"/>
    <w:link w:val="NoSpacing"/>
    <w:uiPriority w:val="99"/>
    <w:locked/>
    <w:rsid w:val="00A40C30"/>
    <w:rPr>
      <w:rFonts w:ascii="Georgia" w:hAnsi="Georgi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66825">
      <w:bodyDiv w:val="1"/>
      <w:marLeft w:val="0"/>
      <w:marRight w:val="0"/>
      <w:marTop w:val="0"/>
      <w:marBottom w:val="0"/>
      <w:divBdr>
        <w:top w:val="none" w:sz="0" w:space="0" w:color="auto"/>
        <w:left w:val="none" w:sz="0" w:space="0" w:color="auto"/>
        <w:bottom w:val="none" w:sz="0" w:space="0" w:color="auto"/>
        <w:right w:val="none" w:sz="0" w:space="0" w:color="auto"/>
      </w:divBdr>
    </w:div>
    <w:div w:id="521943232">
      <w:bodyDiv w:val="1"/>
      <w:marLeft w:val="0"/>
      <w:marRight w:val="0"/>
      <w:marTop w:val="0"/>
      <w:marBottom w:val="0"/>
      <w:divBdr>
        <w:top w:val="none" w:sz="0" w:space="0" w:color="auto"/>
        <w:left w:val="none" w:sz="0" w:space="0" w:color="auto"/>
        <w:bottom w:val="none" w:sz="0" w:space="0" w:color="auto"/>
        <w:right w:val="none" w:sz="0" w:space="0" w:color="auto"/>
      </w:divBdr>
    </w:div>
    <w:div w:id="951130937">
      <w:bodyDiv w:val="1"/>
      <w:marLeft w:val="0"/>
      <w:marRight w:val="0"/>
      <w:marTop w:val="0"/>
      <w:marBottom w:val="0"/>
      <w:divBdr>
        <w:top w:val="none" w:sz="0" w:space="0" w:color="auto"/>
        <w:left w:val="none" w:sz="0" w:space="0" w:color="auto"/>
        <w:bottom w:val="none" w:sz="0" w:space="0" w:color="auto"/>
        <w:right w:val="none" w:sz="0" w:space="0" w:color="auto"/>
      </w:divBdr>
    </w:div>
    <w:div w:id="1237668813">
      <w:bodyDiv w:val="1"/>
      <w:marLeft w:val="0"/>
      <w:marRight w:val="0"/>
      <w:marTop w:val="0"/>
      <w:marBottom w:val="0"/>
      <w:divBdr>
        <w:top w:val="none" w:sz="0" w:space="0" w:color="auto"/>
        <w:left w:val="none" w:sz="0" w:space="0" w:color="auto"/>
        <w:bottom w:val="none" w:sz="0" w:space="0" w:color="auto"/>
        <w:right w:val="none" w:sz="0" w:space="0" w:color="auto"/>
      </w:divBdr>
    </w:div>
    <w:div w:id="1394043175">
      <w:bodyDiv w:val="1"/>
      <w:marLeft w:val="0"/>
      <w:marRight w:val="0"/>
      <w:marTop w:val="0"/>
      <w:marBottom w:val="0"/>
      <w:divBdr>
        <w:top w:val="none" w:sz="0" w:space="0" w:color="auto"/>
        <w:left w:val="none" w:sz="0" w:space="0" w:color="auto"/>
        <w:bottom w:val="none" w:sz="0" w:space="0" w:color="auto"/>
        <w:right w:val="none" w:sz="0" w:space="0" w:color="auto"/>
      </w:divBdr>
    </w:div>
    <w:div w:id="1536964605">
      <w:bodyDiv w:val="1"/>
      <w:marLeft w:val="0"/>
      <w:marRight w:val="0"/>
      <w:marTop w:val="0"/>
      <w:marBottom w:val="0"/>
      <w:divBdr>
        <w:top w:val="none" w:sz="0" w:space="0" w:color="auto"/>
        <w:left w:val="none" w:sz="0" w:space="0" w:color="auto"/>
        <w:bottom w:val="none" w:sz="0" w:space="0" w:color="auto"/>
        <w:right w:val="none" w:sz="0" w:space="0" w:color="auto"/>
      </w:divBdr>
    </w:div>
    <w:div w:id="1804930926">
      <w:bodyDiv w:val="1"/>
      <w:marLeft w:val="0"/>
      <w:marRight w:val="0"/>
      <w:marTop w:val="0"/>
      <w:marBottom w:val="0"/>
      <w:divBdr>
        <w:top w:val="none" w:sz="0" w:space="0" w:color="auto"/>
        <w:left w:val="none" w:sz="0" w:space="0" w:color="auto"/>
        <w:bottom w:val="none" w:sz="0" w:space="0" w:color="auto"/>
        <w:right w:val="none" w:sz="0" w:space="0" w:color="auto"/>
      </w:divBdr>
    </w:div>
    <w:div w:id="1847355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ooneB@wnet.org" TargetMode="External"/><Relationship Id="rId13" Type="http://schemas.openxmlformats.org/officeDocument/2006/relationships/hyperlink" Target="http://pbs.org/gperf" TargetMode="External"/><Relationship Id="rId18" Type="http://schemas.openxmlformats.org/officeDocument/2006/relationships/hyperlink" Target="http://wliw.org/" TargetMode="External"/><Relationship Id="rId3" Type="http://schemas.openxmlformats.org/officeDocument/2006/relationships/styles" Target="styles.xml"/><Relationship Id="rId21" Type="http://schemas.openxmlformats.org/officeDocument/2006/relationships/hyperlink" Target="http://www.publictheater.org" TargetMode="External"/><Relationship Id="rId7" Type="http://schemas.openxmlformats.org/officeDocument/2006/relationships/endnotes" Target="endnotes.xml"/><Relationship Id="rId12" Type="http://schemas.openxmlformats.org/officeDocument/2006/relationships/hyperlink" Target="http://pbs.org/gperf" TargetMode="External"/><Relationship Id="rId17" Type="http://schemas.openxmlformats.org/officeDocument/2006/relationships/hyperlink" Target="http://thirteen.org/" TargetMode="External"/><Relationship Id="rId2" Type="http://schemas.openxmlformats.org/officeDocument/2006/relationships/numbering" Target="numbering.xml"/><Relationship Id="rId16" Type="http://schemas.openxmlformats.org/officeDocument/2006/relationships/hyperlink" Target="http://youtube.com/greatperformancespbs" TargetMode="External"/><Relationship Id="rId20" Type="http://schemas.openxmlformats.org/officeDocument/2006/relationships/hyperlink" Target="http://allart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bs.org/gper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witter.com/GPerfPBS" TargetMode="External"/><Relationship Id="rId23" Type="http://schemas.openxmlformats.org/officeDocument/2006/relationships/fontTable" Target="fontTable.xml"/><Relationship Id="rId10" Type="http://schemas.openxmlformats.org/officeDocument/2006/relationships/hyperlink" Target="http://www.thirteen.org/pressroom" TargetMode="External"/><Relationship Id="rId19" Type="http://schemas.openxmlformats.org/officeDocument/2006/relationships/hyperlink" Target="http://www.njtvonline.org/" TargetMode="External"/><Relationship Id="rId4" Type="http://schemas.openxmlformats.org/officeDocument/2006/relationships/settings" Target="settings.xml"/><Relationship Id="rId9" Type="http://schemas.openxmlformats.org/officeDocument/2006/relationships/hyperlink" Target="http://pbs.org/pressroom" TargetMode="External"/><Relationship Id="rId14" Type="http://schemas.openxmlformats.org/officeDocument/2006/relationships/hyperlink" Target="http://www.facebook.com/GreatPerformance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DB6BD4E-6628-4C32-81DF-F6DC69803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1310</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8760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 wnet</dc:creator>
  <dc:description>Version 1.04_x000d_
Job 0734_x000d_
August 5, 2009</dc:description>
  <cp:lastModifiedBy>Boone, Elizabeth</cp:lastModifiedBy>
  <cp:revision>3</cp:revision>
  <cp:lastPrinted>2019-07-16T18:30:00Z</cp:lastPrinted>
  <dcterms:created xsi:type="dcterms:W3CDTF">2019-07-19T20:21:00Z</dcterms:created>
  <dcterms:modified xsi:type="dcterms:W3CDTF">2019-07-19T20:22:00Z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www.brandwares.com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