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EBEDC" w14:textId="77777777" w:rsidR="009C2E28" w:rsidRPr="00F63017" w:rsidRDefault="00DD56B3">
      <w:pPr>
        <w:pStyle w:val="NoSpacing"/>
        <w:rPr>
          <w:sz w:val="18"/>
          <w:szCs w:val="18"/>
        </w:rPr>
      </w:pPr>
      <w:r w:rsidRPr="00F63017">
        <w:rPr>
          <w:sz w:val="18"/>
          <w:szCs w:val="18"/>
        </w:rPr>
        <w:t xml:space="preserve">Press Contacts: </w:t>
      </w:r>
    </w:p>
    <w:p w14:paraId="270CDA63" w14:textId="0171B90B" w:rsidR="009C2E28" w:rsidRPr="00BE7D95" w:rsidRDefault="00F63017">
      <w:pPr>
        <w:widowControl w:val="0"/>
        <w:tabs>
          <w:tab w:val="left" w:pos="2272"/>
          <w:tab w:val="left" w:pos="2430"/>
        </w:tabs>
        <w:ind w:right="-16"/>
        <w:rPr>
          <w:rFonts w:ascii="Georgia" w:hAnsi="Georgia"/>
          <w:sz w:val="18"/>
          <w:szCs w:val="18"/>
        </w:rPr>
      </w:pPr>
      <w:r w:rsidRPr="00BE7D95">
        <w:rPr>
          <w:rFonts w:ascii="Georgia" w:hAnsi="Georgia"/>
          <w:color w:val="000000"/>
          <w:sz w:val="18"/>
          <w:szCs w:val="18"/>
        </w:rPr>
        <w:t>Elizabeth Boone</w:t>
      </w:r>
      <w:r w:rsidR="00DD56B3" w:rsidRPr="00BE7D95">
        <w:rPr>
          <w:rFonts w:ascii="Georgia" w:hAnsi="Georgia"/>
          <w:color w:val="000000"/>
          <w:sz w:val="18"/>
          <w:szCs w:val="18"/>
        </w:rPr>
        <w:t>, WNET, 212.560.</w:t>
      </w:r>
      <w:r w:rsidRPr="00BE7D95">
        <w:rPr>
          <w:rFonts w:ascii="Georgia" w:hAnsi="Georgia"/>
          <w:color w:val="000000"/>
          <w:sz w:val="18"/>
          <w:szCs w:val="18"/>
        </w:rPr>
        <w:t>8831</w:t>
      </w:r>
      <w:r w:rsidR="00DD56B3" w:rsidRPr="00BE7D95">
        <w:rPr>
          <w:rFonts w:ascii="Georgia" w:hAnsi="Georgia"/>
          <w:color w:val="000000"/>
          <w:sz w:val="18"/>
          <w:szCs w:val="18"/>
        </w:rPr>
        <w:t>,</w:t>
      </w:r>
      <w:r w:rsidRPr="00BE7D95">
        <w:rPr>
          <w:rFonts w:ascii="Georgia" w:hAnsi="Georgia"/>
          <w:color w:val="000000"/>
          <w:sz w:val="18"/>
          <w:szCs w:val="18"/>
        </w:rPr>
        <w:t xml:space="preserve"> </w:t>
      </w:r>
      <w:hyperlink r:id="rId7" w:history="1">
        <w:r w:rsidRPr="00BE7D95">
          <w:rPr>
            <w:rStyle w:val="Hyperlink"/>
            <w:rFonts w:ascii="Georgia" w:hAnsi="Georgia"/>
            <w:sz w:val="18"/>
            <w:szCs w:val="18"/>
          </w:rPr>
          <w:t>mailto:booneb@wnet.org</w:t>
        </w:r>
      </w:hyperlink>
    </w:p>
    <w:p w14:paraId="3322C0FD" w14:textId="77777777" w:rsidR="009C2E28" w:rsidRPr="00BE7D95" w:rsidRDefault="00DD56B3">
      <w:pPr>
        <w:widowControl w:val="0"/>
        <w:tabs>
          <w:tab w:val="left" w:pos="2272"/>
          <w:tab w:val="left" w:pos="2430"/>
        </w:tabs>
        <w:ind w:right="-16"/>
        <w:rPr>
          <w:rFonts w:ascii="Georgia" w:hAnsi="Georgia"/>
          <w:sz w:val="18"/>
          <w:szCs w:val="18"/>
        </w:rPr>
      </w:pPr>
      <w:r w:rsidRPr="00BE7D95">
        <w:rPr>
          <w:rFonts w:ascii="Georgia" w:hAnsi="Georgia"/>
          <w:color w:val="000000"/>
          <w:sz w:val="18"/>
          <w:szCs w:val="18"/>
        </w:rPr>
        <w:t xml:space="preserve">Gabrielle Torello, Grand Communications for WNET, 917.312.2832, </w:t>
      </w:r>
      <w:hyperlink r:id="rId8">
        <w:r w:rsidRPr="00BE7D95">
          <w:rPr>
            <w:rStyle w:val="InternetLink"/>
            <w:rFonts w:ascii="Georgia" w:hAnsi="Georgia"/>
            <w:sz w:val="18"/>
            <w:szCs w:val="18"/>
          </w:rPr>
          <w:t>gab@grandcommunications.com</w:t>
        </w:r>
      </w:hyperlink>
    </w:p>
    <w:p w14:paraId="57526627" w14:textId="77777777" w:rsidR="009C2E28" w:rsidRPr="00BE7D95" w:rsidRDefault="00DD56B3">
      <w:pPr>
        <w:pStyle w:val="NoSpacing"/>
        <w:rPr>
          <w:sz w:val="18"/>
          <w:szCs w:val="18"/>
        </w:rPr>
      </w:pPr>
      <w:r w:rsidRPr="00CB7EA9">
        <w:rPr>
          <w:sz w:val="18"/>
          <w:szCs w:val="18"/>
        </w:rPr>
        <w:t xml:space="preserve">Press materials: </w:t>
      </w:r>
      <w:hyperlink r:id="rId9">
        <w:r w:rsidRPr="00F63017">
          <w:rPr>
            <w:rStyle w:val="InternetLink"/>
            <w:sz w:val="18"/>
            <w:szCs w:val="18"/>
          </w:rPr>
          <w:t>pbs.org/pressroom</w:t>
        </w:r>
      </w:hyperlink>
      <w:r w:rsidRPr="00CB7EA9">
        <w:rPr>
          <w:sz w:val="18"/>
          <w:szCs w:val="18"/>
        </w:rPr>
        <w:t xml:space="preserve"> or </w:t>
      </w:r>
      <w:hyperlink r:id="rId10">
        <w:r w:rsidRPr="00F63017">
          <w:rPr>
            <w:rStyle w:val="InternetLink"/>
            <w:color w:val="0000FF"/>
            <w:sz w:val="18"/>
            <w:szCs w:val="18"/>
          </w:rPr>
          <w:t>thirteen.org/pressroom</w:t>
        </w:r>
      </w:hyperlink>
    </w:p>
    <w:p w14:paraId="0F25C182" w14:textId="77777777" w:rsidR="009C2E28" w:rsidRPr="00CB7EA9" w:rsidRDefault="009C2E28">
      <w:pPr>
        <w:pStyle w:val="NoSpacing"/>
        <w:rPr>
          <w:sz w:val="18"/>
          <w:szCs w:val="18"/>
        </w:rPr>
      </w:pPr>
    </w:p>
    <w:p w14:paraId="367D5BD0" w14:textId="77777777" w:rsidR="009C2E28" w:rsidRDefault="009C2E28">
      <w:pPr>
        <w:pStyle w:val="NoSpacing"/>
        <w:rPr>
          <w:sz w:val="18"/>
          <w:szCs w:val="18"/>
        </w:rPr>
      </w:pPr>
    </w:p>
    <w:p w14:paraId="0AE93922" w14:textId="77777777" w:rsidR="00BE7D95" w:rsidRDefault="00DD56B3" w:rsidP="00E751D7">
      <w:pPr>
        <w:spacing w:line="317" w:lineRule="auto"/>
        <w:jc w:val="center"/>
        <w:rPr>
          <w:rFonts w:ascii="Georgia" w:hAnsi="Georgia"/>
          <w:b/>
          <w:bCs/>
          <w:sz w:val="32"/>
          <w:szCs w:val="32"/>
        </w:rPr>
      </w:pPr>
      <w:r w:rsidRPr="00BE7D95">
        <w:rPr>
          <w:rFonts w:ascii="Georgia" w:hAnsi="Georgia"/>
          <w:b/>
          <w:bCs/>
          <w:sz w:val="32"/>
          <w:szCs w:val="32"/>
        </w:rPr>
        <w:t>THIRTEEN’s</w:t>
      </w:r>
      <w:r w:rsidR="007A5780">
        <w:rPr>
          <w:rFonts w:ascii="Georgia" w:hAnsi="Georgia"/>
          <w:b/>
          <w:bCs/>
          <w:i/>
          <w:iCs/>
          <w:sz w:val="32"/>
          <w:szCs w:val="32"/>
        </w:rPr>
        <w:t xml:space="preserve"> </w:t>
      </w:r>
      <w:r w:rsidRPr="00BE7D95">
        <w:rPr>
          <w:rFonts w:ascii="Georgia" w:hAnsi="Georgia"/>
          <w:b/>
          <w:bCs/>
          <w:i/>
          <w:iCs/>
          <w:sz w:val="32"/>
          <w:szCs w:val="32"/>
        </w:rPr>
        <w:t>Great Performances</w:t>
      </w:r>
      <w:r w:rsidRPr="00BE7D95">
        <w:rPr>
          <w:rFonts w:ascii="Georgia" w:hAnsi="Georgia"/>
          <w:b/>
          <w:bCs/>
          <w:sz w:val="32"/>
          <w:szCs w:val="32"/>
        </w:rPr>
        <w:t xml:space="preserve"> </w:t>
      </w:r>
      <w:r w:rsidR="007A5780">
        <w:rPr>
          <w:rFonts w:ascii="Georgia" w:hAnsi="Georgia"/>
          <w:b/>
          <w:bCs/>
          <w:sz w:val="32"/>
          <w:szCs w:val="32"/>
        </w:rPr>
        <w:t xml:space="preserve">Presents Third Annual </w:t>
      </w:r>
      <w:r w:rsidR="007A5780" w:rsidRPr="00A730DC">
        <w:rPr>
          <w:rFonts w:ascii="Georgia" w:hAnsi="Georgia"/>
          <w:b/>
          <w:bCs/>
          <w:sz w:val="32"/>
          <w:szCs w:val="32"/>
        </w:rPr>
        <w:t xml:space="preserve">“Broadway’s Best” </w:t>
      </w:r>
      <w:r w:rsidR="007A5780">
        <w:rPr>
          <w:rFonts w:ascii="Georgia" w:hAnsi="Georgia"/>
          <w:b/>
          <w:bCs/>
          <w:sz w:val="32"/>
          <w:szCs w:val="32"/>
        </w:rPr>
        <w:t>Lineup</w:t>
      </w:r>
      <w:r w:rsidR="003D1BF8">
        <w:rPr>
          <w:rFonts w:ascii="Georgia" w:hAnsi="Georgia"/>
          <w:b/>
          <w:bCs/>
          <w:sz w:val="32"/>
          <w:szCs w:val="32"/>
        </w:rPr>
        <w:t xml:space="preserve"> Featuring</w:t>
      </w:r>
    </w:p>
    <w:p w14:paraId="20AAA3A1" w14:textId="77777777" w:rsidR="001947EA" w:rsidRPr="001947EA" w:rsidRDefault="001947EA" w:rsidP="001947EA">
      <w:pPr>
        <w:spacing w:line="317" w:lineRule="auto"/>
        <w:jc w:val="center"/>
        <w:rPr>
          <w:rFonts w:ascii="Georgia" w:hAnsi="Georgia"/>
          <w:b/>
          <w:bCs/>
          <w:sz w:val="32"/>
          <w:szCs w:val="32"/>
        </w:rPr>
      </w:pPr>
      <w:r w:rsidRPr="001947EA">
        <w:rPr>
          <w:rFonts w:ascii="Georgia" w:hAnsi="Georgia"/>
          <w:b/>
          <w:bCs/>
          <w:sz w:val="32"/>
          <w:szCs w:val="32"/>
        </w:rPr>
        <w:t>Tony Award-winning Productions</w:t>
      </w:r>
    </w:p>
    <w:p w14:paraId="080E2828" w14:textId="77777777" w:rsidR="001947EA" w:rsidRDefault="001947EA" w:rsidP="001947EA">
      <w:pPr>
        <w:spacing w:line="316" w:lineRule="auto"/>
        <w:jc w:val="center"/>
        <w:rPr>
          <w:rFonts w:ascii="Georgia" w:hAnsi="Georgia"/>
          <w:sz w:val="32"/>
          <w:szCs w:val="32"/>
        </w:rPr>
      </w:pPr>
      <w:r>
        <w:rPr>
          <w:rFonts w:ascii="Georgia" w:hAnsi="Georgia"/>
          <w:b/>
          <w:bCs/>
          <w:sz w:val="32"/>
          <w:szCs w:val="32"/>
        </w:rPr>
        <w:t>Fridays, November 1-29 on PBS</w:t>
      </w:r>
    </w:p>
    <w:p w14:paraId="222737D6" w14:textId="77777777" w:rsidR="001947EA" w:rsidRDefault="001947EA" w:rsidP="001947EA">
      <w:pPr>
        <w:widowControl w:val="0"/>
        <w:ind w:firstLine="720"/>
        <w:jc w:val="center"/>
        <w:rPr>
          <w:rFonts w:ascii="Georgia" w:hAnsi="Georgia" w:cs="Arial"/>
          <w:i/>
        </w:rPr>
      </w:pPr>
    </w:p>
    <w:p w14:paraId="1D10489B" w14:textId="1AFE3AC8" w:rsidR="004E6888" w:rsidRPr="00BE7D95" w:rsidRDefault="001947EA" w:rsidP="001947EA">
      <w:pPr>
        <w:widowControl w:val="0"/>
        <w:spacing w:line="317" w:lineRule="auto"/>
        <w:jc w:val="center"/>
        <w:rPr>
          <w:rFonts w:ascii="Georgia" w:hAnsi="Georgia"/>
          <w:i/>
          <w:iCs/>
        </w:rPr>
      </w:pPr>
      <w:r>
        <w:rPr>
          <w:rFonts w:ascii="Georgia" w:hAnsi="Georgia"/>
          <w:i/>
          <w:iCs/>
        </w:rPr>
        <w:t xml:space="preserve">Features U.S. broadcast </w:t>
      </w:r>
      <w:r w:rsidR="00DD56B3" w:rsidRPr="00CF329B">
        <w:rPr>
          <w:rFonts w:ascii="Georgia" w:hAnsi="Georgia"/>
          <w:i/>
          <w:iCs/>
        </w:rPr>
        <w:t xml:space="preserve">premieres of </w:t>
      </w:r>
      <w:r w:rsidR="00DD56B3" w:rsidRPr="00BE7D95">
        <w:rPr>
          <w:rFonts w:ascii="Georgia" w:hAnsi="Georgia"/>
          <w:i/>
          <w:iCs/>
        </w:rPr>
        <w:t>“</w:t>
      </w:r>
      <w:r w:rsidR="00243C82" w:rsidRPr="00BE7D95">
        <w:rPr>
          <w:rFonts w:ascii="Georgia" w:hAnsi="Georgia"/>
          <w:i/>
          <w:iCs/>
        </w:rPr>
        <w:t>42</w:t>
      </w:r>
      <w:r w:rsidR="00243C82" w:rsidRPr="00BE7D95">
        <w:rPr>
          <w:rFonts w:ascii="Georgia" w:hAnsi="Georgia"/>
          <w:i/>
          <w:iCs/>
          <w:vertAlign w:val="superscript"/>
        </w:rPr>
        <w:t>nd</w:t>
      </w:r>
      <w:r w:rsidR="00243C82" w:rsidRPr="00BE7D95">
        <w:rPr>
          <w:rFonts w:ascii="Georgia" w:hAnsi="Georgia"/>
          <w:i/>
          <w:iCs/>
        </w:rPr>
        <w:t xml:space="preserve"> Street</w:t>
      </w:r>
      <w:r w:rsidR="00DD56B3" w:rsidRPr="00BE7D95">
        <w:rPr>
          <w:rFonts w:ascii="Georgia" w:hAnsi="Georgia"/>
          <w:i/>
          <w:iCs/>
        </w:rPr>
        <w:t>,” “</w:t>
      </w:r>
      <w:r w:rsidR="00243C82" w:rsidRPr="00BE7D95">
        <w:rPr>
          <w:rFonts w:ascii="Georgia" w:hAnsi="Georgia"/>
          <w:i/>
          <w:iCs/>
        </w:rPr>
        <w:t>Rodgers &amp; Hammerstein’s The King and I</w:t>
      </w:r>
      <w:r w:rsidR="006D7E4D">
        <w:rPr>
          <w:rFonts w:ascii="Georgia" w:hAnsi="Georgia"/>
          <w:i/>
          <w:iCs/>
        </w:rPr>
        <w:t>,</w:t>
      </w:r>
      <w:r w:rsidR="00DD56B3" w:rsidRPr="00BE7D95">
        <w:rPr>
          <w:rFonts w:ascii="Georgia" w:hAnsi="Georgia"/>
          <w:i/>
          <w:iCs/>
        </w:rPr>
        <w:t xml:space="preserve">” </w:t>
      </w:r>
      <w:r w:rsidR="00243C82" w:rsidRPr="00BE7D95">
        <w:rPr>
          <w:rFonts w:ascii="Georgia" w:hAnsi="Georgia"/>
          <w:i/>
          <w:iCs/>
        </w:rPr>
        <w:t xml:space="preserve">“Kinky Boots” </w:t>
      </w:r>
      <w:r w:rsidR="006D7E4D">
        <w:rPr>
          <w:rFonts w:ascii="Georgia" w:hAnsi="Georgia"/>
          <w:i/>
          <w:iCs/>
        </w:rPr>
        <w:t>and</w:t>
      </w:r>
      <w:r w:rsidR="004E6E69" w:rsidRPr="00BE7D95">
        <w:rPr>
          <w:rFonts w:ascii="Georgia" w:hAnsi="Georgia"/>
          <w:i/>
          <w:iCs/>
        </w:rPr>
        <w:t xml:space="preserve"> “</w:t>
      </w:r>
      <w:r w:rsidR="00243C82" w:rsidRPr="00BE7D95">
        <w:rPr>
          <w:rFonts w:ascii="Georgia" w:hAnsi="Georgia"/>
          <w:i/>
          <w:iCs/>
        </w:rPr>
        <w:t>Red</w:t>
      </w:r>
      <w:r w:rsidR="006D7E4D">
        <w:rPr>
          <w:rFonts w:ascii="Georgia" w:hAnsi="Georgia"/>
          <w:i/>
          <w:iCs/>
        </w:rPr>
        <w:t>,</w:t>
      </w:r>
      <w:r w:rsidR="004E6E69" w:rsidRPr="00BE7D95">
        <w:rPr>
          <w:rFonts w:ascii="Georgia" w:hAnsi="Georgia"/>
          <w:i/>
          <w:iCs/>
        </w:rPr>
        <w:t>”</w:t>
      </w:r>
      <w:r w:rsidR="00243C82" w:rsidRPr="00BE7D95">
        <w:rPr>
          <w:rFonts w:ascii="Georgia" w:hAnsi="Georgia"/>
          <w:color w:val="1B1B1B"/>
          <w:sz w:val="26"/>
          <w:szCs w:val="26"/>
          <w:shd w:val="clear" w:color="auto" w:fill="FFFFFF"/>
        </w:rPr>
        <w:t xml:space="preserve"> </w:t>
      </w:r>
      <w:r w:rsidR="006D7E4D" w:rsidRPr="00BE7D95">
        <w:rPr>
          <w:rFonts w:ascii="Georgia" w:hAnsi="Georgia"/>
          <w:i/>
          <w:iCs/>
        </w:rPr>
        <w:t>plus</w:t>
      </w:r>
      <w:r w:rsidR="006D7E4D">
        <w:rPr>
          <w:rFonts w:ascii="Georgia" w:hAnsi="Georgia"/>
          <w:i/>
          <w:iCs/>
        </w:rPr>
        <w:t xml:space="preserve"> world premiere of </w:t>
      </w:r>
      <w:r w:rsidR="006D7E4D" w:rsidRPr="00A730DC">
        <w:rPr>
          <w:rFonts w:ascii="Georgia" w:hAnsi="Georgia"/>
          <w:i/>
          <w:iCs/>
        </w:rPr>
        <w:t>“Much Ado About Nothing”</w:t>
      </w:r>
      <w:r w:rsidR="006D7E4D">
        <w:rPr>
          <w:rFonts w:ascii="Georgia" w:hAnsi="Georgia"/>
          <w:i/>
          <w:iCs/>
        </w:rPr>
        <w:t xml:space="preserve"> from The </w:t>
      </w:r>
      <w:r w:rsidR="00243C82" w:rsidRPr="00BE7D95">
        <w:rPr>
          <w:rFonts w:ascii="Georgia" w:hAnsi="Georgia"/>
          <w:i/>
          <w:iCs/>
        </w:rPr>
        <w:t>Public Theater</w:t>
      </w:r>
      <w:r w:rsidR="006D7E4D">
        <w:rPr>
          <w:rFonts w:ascii="Georgia" w:hAnsi="Georgia"/>
          <w:i/>
          <w:iCs/>
        </w:rPr>
        <w:t>’s</w:t>
      </w:r>
      <w:r w:rsidR="00243C82" w:rsidRPr="00BE7D95">
        <w:rPr>
          <w:rFonts w:ascii="Georgia" w:hAnsi="Georgia"/>
          <w:i/>
          <w:iCs/>
        </w:rPr>
        <w:t xml:space="preserve"> Free Shakespeare in the Park</w:t>
      </w:r>
    </w:p>
    <w:p w14:paraId="66CCAD4E" w14:textId="77777777" w:rsidR="006D7E4D" w:rsidRDefault="006D7E4D">
      <w:pPr>
        <w:widowControl w:val="0"/>
        <w:jc w:val="center"/>
        <w:rPr>
          <w:rFonts w:ascii="Georgia" w:hAnsi="Georgia"/>
          <w:i/>
          <w:iCs/>
        </w:rPr>
      </w:pPr>
    </w:p>
    <w:p w14:paraId="08C449A7" w14:textId="62B74B55" w:rsidR="004E6E69" w:rsidRPr="002C127D" w:rsidRDefault="006D7E4D">
      <w:pPr>
        <w:widowControl w:val="0"/>
        <w:jc w:val="center"/>
        <w:rPr>
          <w:i/>
          <w:iCs/>
        </w:rPr>
      </w:pPr>
      <w:r>
        <w:rPr>
          <w:rFonts w:ascii="Georgia" w:hAnsi="Georgia"/>
          <w:i/>
          <w:iCs/>
        </w:rPr>
        <w:t xml:space="preserve">Stream </w:t>
      </w:r>
      <w:r w:rsidR="007A5780">
        <w:rPr>
          <w:rFonts w:ascii="Georgia" w:hAnsi="Georgia"/>
          <w:i/>
          <w:iCs/>
        </w:rPr>
        <w:t>all five plays</w:t>
      </w:r>
      <w:r>
        <w:rPr>
          <w:rFonts w:ascii="Georgia" w:hAnsi="Georgia"/>
          <w:i/>
          <w:iCs/>
        </w:rPr>
        <w:t xml:space="preserve"> beginning Nove</w:t>
      </w:r>
      <w:r w:rsidR="004270A7">
        <w:rPr>
          <w:rFonts w:ascii="Georgia" w:hAnsi="Georgia"/>
          <w:i/>
          <w:iCs/>
        </w:rPr>
        <w:t xml:space="preserve">mber 1 on </w:t>
      </w:r>
      <w:r w:rsidR="000826E5">
        <w:rPr>
          <w:rFonts w:ascii="Georgia" w:hAnsi="Georgia"/>
          <w:i/>
          <w:iCs/>
        </w:rPr>
        <w:t xml:space="preserve">PBS </w:t>
      </w:r>
      <w:r>
        <w:rPr>
          <w:rFonts w:ascii="Georgia" w:hAnsi="Georgia"/>
          <w:i/>
          <w:iCs/>
        </w:rPr>
        <w:t>Passport</w:t>
      </w:r>
    </w:p>
    <w:p w14:paraId="71328571" w14:textId="77777777" w:rsidR="009C2E28" w:rsidRPr="002C127D" w:rsidRDefault="009C2E28">
      <w:pPr>
        <w:pStyle w:val="NormalIndent"/>
        <w:jc w:val="center"/>
      </w:pPr>
    </w:p>
    <w:p w14:paraId="6D807F58" w14:textId="101AC33D" w:rsidR="00CF361C" w:rsidRPr="00681D2B" w:rsidRDefault="00243C82" w:rsidP="00BE7D95">
      <w:pPr>
        <w:pStyle w:val="NormalIndent"/>
        <w:spacing w:line="322" w:lineRule="auto"/>
        <w:ind w:firstLine="0"/>
        <w:contextualSpacing/>
        <w:rPr>
          <w:rFonts w:ascii="Georgia" w:hAnsi="Georgia"/>
          <w:sz w:val="21"/>
          <w:szCs w:val="21"/>
        </w:rPr>
      </w:pPr>
      <w:r w:rsidRPr="00BE7D95">
        <w:rPr>
          <w:rFonts w:ascii="Georgia" w:hAnsi="Georgia"/>
          <w:b/>
          <w:bCs/>
          <w:i/>
          <w:iCs/>
          <w:sz w:val="21"/>
          <w:szCs w:val="21"/>
        </w:rPr>
        <w:t>Great Performances</w:t>
      </w:r>
      <w:r w:rsidR="009043E7" w:rsidRPr="00BE7D95">
        <w:rPr>
          <w:rFonts w:ascii="Georgia" w:hAnsi="Georgia"/>
          <w:bCs/>
          <w:sz w:val="21"/>
          <w:szCs w:val="21"/>
        </w:rPr>
        <w:t xml:space="preserve"> </w:t>
      </w:r>
      <w:r w:rsidR="004C7988" w:rsidRPr="00BE7D95">
        <w:rPr>
          <w:rFonts w:ascii="Georgia" w:hAnsi="Georgia"/>
          <w:sz w:val="21"/>
          <w:szCs w:val="21"/>
        </w:rPr>
        <w:t>returns with its third annual</w:t>
      </w:r>
      <w:r w:rsidR="00FA604A" w:rsidRPr="00FA604A" w:rsidDel="00FA604A">
        <w:rPr>
          <w:rFonts w:ascii="Georgia" w:hAnsi="Georgia"/>
          <w:sz w:val="21"/>
          <w:szCs w:val="21"/>
        </w:rPr>
        <w:t xml:space="preserve"> </w:t>
      </w:r>
      <w:r w:rsidR="00FA604A" w:rsidRPr="00A730DC">
        <w:rPr>
          <w:rFonts w:ascii="Georgia" w:hAnsi="Georgia"/>
          <w:b/>
          <w:bCs/>
          <w:sz w:val="21"/>
          <w:szCs w:val="21"/>
        </w:rPr>
        <w:t>“Broadway’s Best”</w:t>
      </w:r>
      <w:r w:rsidR="00FA604A">
        <w:rPr>
          <w:rFonts w:ascii="Georgia" w:hAnsi="Georgia"/>
          <w:sz w:val="21"/>
          <w:szCs w:val="21"/>
        </w:rPr>
        <w:t xml:space="preserve"> </w:t>
      </w:r>
      <w:r w:rsidRPr="00BE7D95">
        <w:rPr>
          <w:rFonts w:ascii="Georgia" w:hAnsi="Georgia"/>
          <w:sz w:val="21"/>
          <w:szCs w:val="21"/>
        </w:rPr>
        <w:t xml:space="preserve">lineup </w:t>
      </w:r>
      <w:r w:rsidR="004C7988" w:rsidRPr="00BE7D95">
        <w:rPr>
          <w:rFonts w:ascii="Georgia" w:hAnsi="Georgia"/>
          <w:sz w:val="21"/>
          <w:szCs w:val="21"/>
        </w:rPr>
        <w:t xml:space="preserve">of </w:t>
      </w:r>
      <w:r w:rsidR="004C7988" w:rsidRPr="00367EA7">
        <w:rPr>
          <w:rFonts w:ascii="Georgia" w:hAnsi="Georgia"/>
          <w:sz w:val="21"/>
          <w:szCs w:val="21"/>
        </w:rPr>
        <w:t xml:space="preserve">acclaimed theatrical </w:t>
      </w:r>
      <w:r w:rsidR="00FA604A">
        <w:rPr>
          <w:rFonts w:ascii="Georgia" w:hAnsi="Georgia"/>
          <w:sz w:val="21"/>
          <w:szCs w:val="21"/>
        </w:rPr>
        <w:t>productions</w:t>
      </w:r>
      <w:r w:rsidR="004C7988" w:rsidRPr="00367EA7">
        <w:rPr>
          <w:rFonts w:ascii="Georgia" w:hAnsi="Georgia"/>
          <w:sz w:val="21"/>
          <w:szCs w:val="21"/>
        </w:rPr>
        <w:t>,</w:t>
      </w:r>
      <w:r w:rsidR="00FA604A">
        <w:rPr>
          <w:rFonts w:ascii="Georgia" w:hAnsi="Georgia"/>
          <w:sz w:val="21"/>
          <w:szCs w:val="21"/>
        </w:rPr>
        <w:t xml:space="preserve"> premiering</w:t>
      </w:r>
      <w:r w:rsidR="004C7988" w:rsidRPr="00367EA7">
        <w:rPr>
          <w:rFonts w:ascii="Georgia" w:hAnsi="Georgia"/>
          <w:sz w:val="21"/>
          <w:szCs w:val="21"/>
        </w:rPr>
        <w:t xml:space="preserve"> </w:t>
      </w:r>
      <w:r w:rsidRPr="00367EA7">
        <w:rPr>
          <w:rFonts w:ascii="Georgia" w:hAnsi="Georgia"/>
          <w:sz w:val="21"/>
          <w:szCs w:val="21"/>
          <w:u w:val="single"/>
        </w:rPr>
        <w:t>Friday</w:t>
      </w:r>
      <w:r w:rsidR="00FA604A">
        <w:rPr>
          <w:rFonts w:ascii="Georgia" w:hAnsi="Georgia"/>
          <w:sz w:val="21"/>
          <w:szCs w:val="21"/>
          <w:u w:val="single"/>
        </w:rPr>
        <w:t>s,</w:t>
      </w:r>
      <w:r w:rsidR="004C7988" w:rsidRPr="00367EA7">
        <w:rPr>
          <w:rFonts w:ascii="Georgia" w:hAnsi="Georgia"/>
          <w:sz w:val="21"/>
          <w:szCs w:val="21"/>
          <w:u w:val="single"/>
        </w:rPr>
        <w:t xml:space="preserve"> </w:t>
      </w:r>
      <w:r w:rsidRPr="00367EA7">
        <w:rPr>
          <w:rFonts w:ascii="Georgia" w:hAnsi="Georgia"/>
          <w:sz w:val="21"/>
          <w:szCs w:val="21"/>
          <w:u w:val="single"/>
        </w:rPr>
        <w:t xml:space="preserve">November 1-29 at 9 p.m. on </w:t>
      </w:r>
      <w:r w:rsidRPr="003D6584">
        <w:rPr>
          <w:rFonts w:ascii="Georgia" w:hAnsi="Georgia"/>
          <w:sz w:val="21"/>
          <w:szCs w:val="21"/>
          <w:u w:val="single"/>
        </w:rPr>
        <w:t>PBS (check local listings</w:t>
      </w:r>
      <w:bookmarkStart w:id="0" w:name="_Hlk16844747"/>
      <w:r w:rsidRPr="003D6584">
        <w:rPr>
          <w:rFonts w:ascii="Georgia" w:hAnsi="Georgia"/>
          <w:sz w:val="21"/>
          <w:szCs w:val="21"/>
          <w:u w:val="single"/>
        </w:rPr>
        <w:t>)</w:t>
      </w:r>
      <w:r w:rsidR="0014002E" w:rsidRPr="003D6584">
        <w:rPr>
          <w:rFonts w:ascii="Georgia" w:hAnsi="Georgia"/>
          <w:sz w:val="21"/>
          <w:szCs w:val="21"/>
          <w:u w:val="single"/>
        </w:rPr>
        <w:t>,</w:t>
      </w:r>
      <w:r w:rsidR="0014002E" w:rsidRPr="00367EA7">
        <w:rPr>
          <w:rFonts w:ascii="Georgia" w:hAnsi="Georgia"/>
          <w:sz w:val="21"/>
          <w:szCs w:val="21"/>
          <w:u w:val="single"/>
        </w:rPr>
        <w:t xml:space="preserve"> </w:t>
      </w:r>
      <w:hyperlink r:id="rId11" w:history="1">
        <w:r w:rsidR="0014002E" w:rsidRPr="00367EA7">
          <w:rPr>
            <w:rStyle w:val="Hyperlink"/>
            <w:rFonts w:ascii="Georgia" w:hAnsi="Georgia"/>
            <w:sz w:val="21"/>
            <w:szCs w:val="21"/>
          </w:rPr>
          <w:t>pbs.org/</w:t>
        </w:r>
        <w:proofErr w:type="spellStart"/>
        <w:r w:rsidR="0014002E" w:rsidRPr="00367EA7">
          <w:rPr>
            <w:rStyle w:val="Hyperlink"/>
            <w:rFonts w:ascii="Georgia" w:hAnsi="Georgia"/>
            <w:sz w:val="21"/>
            <w:szCs w:val="21"/>
          </w:rPr>
          <w:t>gperf</w:t>
        </w:r>
        <w:proofErr w:type="spellEnd"/>
      </w:hyperlink>
      <w:r w:rsidR="0014002E" w:rsidRPr="00367EA7">
        <w:rPr>
          <w:rFonts w:ascii="Georgia" w:hAnsi="Georgia"/>
          <w:sz w:val="21"/>
          <w:szCs w:val="21"/>
          <w:u w:val="single"/>
        </w:rPr>
        <w:t xml:space="preserve"> and the PBS Video app</w:t>
      </w:r>
      <w:bookmarkEnd w:id="0"/>
      <w:r w:rsidR="004C7988" w:rsidRPr="00367EA7">
        <w:rPr>
          <w:rFonts w:ascii="Georgia" w:hAnsi="Georgia"/>
          <w:sz w:val="21"/>
          <w:szCs w:val="21"/>
        </w:rPr>
        <w:t>. This fall</w:t>
      </w:r>
      <w:r w:rsidR="0037264F">
        <w:rPr>
          <w:rFonts w:ascii="Georgia" w:hAnsi="Georgia"/>
          <w:sz w:val="21"/>
          <w:szCs w:val="21"/>
        </w:rPr>
        <w:t>’s lineup</w:t>
      </w:r>
      <w:r w:rsidR="009043E7">
        <w:rPr>
          <w:rFonts w:ascii="Georgia" w:hAnsi="Georgia"/>
          <w:sz w:val="21"/>
          <w:szCs w:val="21"/>
        </w:rPr>
        <w:t xml:space="preserve"> </w:t>
      </w:r>
      <w:r w:rsidR="004C7988" w:rsidRPr="00367EA7">
        <w:rPr>
          <w:rFonts w:ascii="Georgia" w:hAnsi="Georgia"/>
          <w:sz w:val="21"/>
          <w:szCs w:val="21"/>
        </w:rPr>
        <w:t>spotlight</w:t>
      </w:r>
      <w:r w:rsidR="009043E7">
        <w:rPr>
          <w:rFonts w:ascii="Georgia" w:hAnsi="Georgia"/>
          <w:sz w:val="21"/>
          <w:szCs w:val="21"/>
        </w:rPr>
        <w:t>s</w:t>
      </w:r>
      <w:r w:rsidR="004C7988" w:rsidRPr="00367EA7">
        <w:rPr>
          <w:rFonts w:ascii="Georgia" w:hAnsi="Georgia"/>
          <w:sz w:val="21"/>
          <w:szCs w:val="21"/>
        </w:rPr>
        <w:t xml:space="preserve"> </w:t>
      </w:r>
      <w:r w:rsidR="00262686">
        <w:rPr>
          <w:rFonts w:ascii="Georgia" w:hAnsi="Georgia"/>
          <w:sz w:val="21"/>
          <w:szCs w:val="21"/>
        </w:rPr>
        <w:t>musicals,</w:t>
      </w:r>
      <w:r w:rsidR="00367EA7">
        <w:rPr>
          <w:rFonts w:ascii="Georgia" w:hAnsi="Georgia"/>
          <w:sz w:val="21"/>
          <w:szCs w:val="21"/>
        </w:rPr>
        <w:t xml:space="preserve"> comedy and drama</w:t>
      </w:r>
      <w:r w:rsidR="0037264F">
        <w:rPr>
          <w:rFonts w:ascii="Georgia" w:hAnsi="Georgia"/>
          <w:sz w:val="21"/>
          <w:szCs w:val="21"/>
        </w:rPr>
        <w:t xml:space="preserve">: </w:t>
      </w:r>
      <w:r w:rsidR="00CF361C" w:rsidRPr="00367EA7">
        <w:rPr>
          <w:rFonts w:ascii="Georgia" w:hAnsi="Georgia"/>
          <w:b/>
          <w:bCs/>
          <w:sz w:val="21"/>
          <w:szCs w:val="21"/>
        </w:rPr>
        <w:t>“42</w:t>
      </w:r>
      <w:r w:rsidR="00CF361C" w:rsidRPr="00367EA7">
        <w:rPr>
          <w:rFonts w:ascii="Georgia" w:hAnsi="Georgia"/>
          <w:b/>
          <w:bCs/>
          <w:sz w:val="21"/>
          <w:szCs w:val="21"/>
          <w:vertAlign w:val="superscript"/>
        </w:rPr>
        <w:t>nd</w:t>
      </w:r>
      <w:r w:rsidR="00CF361C" w:rsidRPr="00367EA7">
        <w:rPr>
          <w:rFonts w:ascii="Georgia" w:hAnsi="Georgia"/>
          <w:b/>
          <w:bCs/>
          <w:sz w:val="21"/>
          <w:szCs w:val="21"/>
        </w:rPr>
        <w:t xml:space="preserve"> Street</w:t>
      </w:r>
      <w:r w:rsidR="00CF361C" w:rsidRPr="00367EA7">
        <w:rPr>
          <w:rFonts w:ascii="Georgia" w:hAnsi="Georgia"/>
          <w:sz w:val="21"/>
          <w:szCs w:val="21"/>
        </w:rPr>
        <w:t>,</w:t>
      </w:r>
      <w:r w:rsidR="00CF361C" w:rsidRPr="00367EA7">
        <w:rPr>
          <w:rFonts w:ascii="Georgia" w:hAnsi="Georgia"/>
          <w:b/>
          <w:bCs/>
          <w:sz w:val="21"/>
          <w:szCs w:val="21"/>
        </w:rPr>
        <w:t>”</w:t>
      </w:r>
      <w:r w:rsidR="0037264F" w:rsidRPr="0037264F">
        <w:rPr>
          <w:rFonts w:ascii="Georgia" w:hAnsi="Georgia"/>
          <w:sz w:val="21"/>
          <w:szCs w:val="21"/>
        </w:rPr>
        <w:t xml:space="preserve"> the Broadway fable of a star-struck chorus girl dreaming of her big break; </w:t>
      </w:r>
      <w:r w:rsidR="00CF361C" w:rsidRPr="00367EA7">
        <w:rPr>
          <w:rFonts w:ascii="Georgia" w:hAnsi="Georgia"/>
          <w:b/>
          <w:bCs/>
          <w:sz w:val="21"/>
          <w:szCs w:val="21"/>
        </w:rPr>
        <w:t>“Rodgers &amp; Hammerstein’s The King and I</w:t>
      </w:r>
      <w:r w:rsidR="0037264F">
        <w:rPr>
          <w:rFonts w:ascii="Georgia" w:hAnsi="Georgia"/>
          <w:bCs/>
          <w:sz w:val="21"/>
          <w:szCs w:val="21"/>
        </w:rPr>
        <w:t>,</w:t>
      </w:r>
      <w:r w:rsidR="00CF361C" w:rsidRPr="00367EA7">
        <w:rPr>
          <w:rFonts w:ascii="Georgia" w:hAnsi="Georgia"/>
          <w:b/>
          <w:bCs/>
          <w:sz w:val="21"/>
          <w:szCs w:val="21"/>
        </w:rPr>
        <w:t>”</w:t>
      </w:r>
      <w:r w:rsidR="0037264F">
        <w:rPr>
          <w:rFonts w:ascii="Georgia" w:hAnsi="Georgia"/>
          <w:sz w:val="21"/>
          <w:szCs w:val="21"/>
        </w:rPr>
        <w:t xml:space="preserve"> </w:t>
      </w:r>
      <w:r w:rsidR="0037264F" w:rsidRPr="0037264F">
        <w:rPr>
          <w:rFonts w:ascii="Georgia" w:hAnsi="Georgia"/>
          <w:sz w:val="21"/>
          <w:szCs w:val="21"/>
        </w:rPr>
        <w:t>Lincoln Center Theater’s Tony Award-winning revival of the beloved musical classic starring Kelli O’Hara and Ken Watanabe</w:t>
      </w:r>
      <w:r w:rsidR="0037264F">
        <w:rPr>
          <w:rFonts w:ascii="Georgia" w:hAnsi="Georgia"/>
          <w:sz w:val="21"/>
          <w:szCs w:val="21"/>
        </w:rPr>
        <w:t xml:space="preserve">; </w:t>
      </w:r>
      <w:r w:rsidR="00CF361C" w:rsidRPr="00367EA7">
        <w:rPr>
          <w:rFonts w:ascii="Georgia" w:hAnsi="Georgia"/>
          <w:b/>
          <w:bCs/>
          <w:sz w:val="21"/>
          <w:szCs w:val="21"/>
        </w:rPr>
        <w:t>“Kinky Boots</w:t>
      </w:r>
      <w:r w:rsidR="00CF361C" w:rsidRPr="00367EA7">
        <w:rPr>
          <w:rFonts w:ascii="Georgia" w:hAnsi="Georgia"/>
          <w:bCs/>
          <w:sz w:val="21"/>
          <w:szCs w:val="21"/>
        </w:rPr>
        <w:t>,</w:t>
      </w:r>
      <w:r w:rsidR="00CF361C" w:rsidRPr="00367EA7">
        <w:rPr>
          <w:rFonts w:ascii="Georgia" w:hAnsi="Georgia"/>
          <w:b/>
          <w:bCs/>
          <w:sz w:val="21"/>
          <w:szCs w:val="21"/>
        </w:rPr>
        <w:t>”</w:t>
      </w:r>
      <w:r w:rsidR="00262686" w:rsidRPr="00262686">
        <w:rPr>
          <w:rFonts w:ascii="Georgia" w:hAnsi="Georgia"/>
          <w:sz w:val="21"/>
          <w:szCs w:val="21"/>
        </w:rPr>
        <w:t xml:space="preserve"> </w:t>
      </w:r>
      <w:r w:rsidR="00262686" w:rsidRPr="0037264F">
        <w:rPr>
          <w:rFonts w:ascii="Georgia" w:hAnsi="Georgia"/>
          <w:sz w:val="21"/>
          <w:szCs w:val="21"/>
        </w:rPr>
        <w:t>the Broadway blockbuster featuring music and lyrics by pop icon Cyndi Lauper and a book by Broadway legend Harvey Fierstein</w:t>
      </w:r>
      <w:r w:rsidR="00262686">
        <w:rPr>
          <w:rFonts w:ascii="Georgia" w:hAnsi="Georgia"/>
          <w:sz w:val="21"/>
          <w:szCs w:val="21"/>
        </w:rPr>
        <w:t>;</w:t>
      </w:r>
      <w:r w:rsidR="00CF361C" w:rsidRPr="00367EA7">
        <w:rPr>
          <w:rFonts w:ascii="Georgia" w:hAnsi="Georgia"/>
          <w:sz w:val="21"/>
          <w:szCs w:val="21"/>
        </w:rPr>
        <w:t xml:space="preserve"> </w:t>
      </w:r>
      <w:r w:rsidR="00CF361C" w:rsidRPr="00367EA7">
        <w:rPr>
          <w:rFonts w:ascii="Georgia" w:hAnsi="Georgia"/>
          <w:b/>
          <w:bCs/>
          <w:sz w:val="21"/>
          <w:szCs w:val="21"/>
        </w:rPr>
        <w:t>“Red”</w:t>
      </w:r>
      <w:r w:rsidR="00262686">
        <w:rPr>
          <w:rFonts w:ascii="Georgia" w:hAnsi="Georgia"/>
          <w:b/>
          <w:bCs/>
          <w:sz w:val="21"/>
          <w:szCs w:val="21"/>
        </w:rPr>
        <w:t xml:space="preserve"> </w:t>
      </w:r>
      <w:r w:rsidR="00262686" w:rsidRPr="0037264F">
        <w:rPr>
          <w:rFonts w:ascii="Georgia" w:hAnsi="Georgia"/>
          <w:sz w:val="21"/>
          <w:szCs w:val="21"/>
        </w:rPr>
        <w:t xml:space="preserve">the Tony Award-winning </w:t>
      </w:r>
      <w:r w:rsidR="00262686">
        <w:rPr>
          <w:rFonts w:ascii="Georgia" w:hAnsi="Georgia"/>
          <w:sz w:val="21"/>
          <w:szCs w:val="21"/>
        </w:rPr>
        <w:t>drama</w:t>
      </w:r>
      <w:r w:rsidR="00262686" w:rsidRPr="0037264F">
        <w:rPr>
          <w:rFonts w:ascii="Georgia" w:hAnsi="Georgia"/>
          <w:sz w:val="21"/>
          <w:szCs w:val="21"/>
        </w:rPr>
        <w:t xml:space="preserve"> starring Alfred Molina as painter Mark Rothko;</w:t>
      </w:r>
      <w:r w:rsidR="00262686">
        <w:rPr>
          <w:rFonts w:ascii="Georgia" w:hAnsi="Georgia"/>
          <w:sz w:val="21"/>
          <w:szCs w:val="21"/>
        </w:rPr>
        <w:t xml:space="preserve"> </w:t>
      </w:r>
      <w:r w:rsidR="00CF361C" w:rsidRPr="00367EA7">
        <w:rPr>
          <w:rFonts w:ascii="Georgia" w:hAnsi="Georgia"/>
          <w:sz w:val="21"/>
          <w:szCs w:val="21"/>
        </w:rPr>
        <w:t xml:space="preserve">and </w:t>
      </w:r>
      <w:r w:rsidR="00262686" w:rsidRPr="0037264F">
        <w:rPr>
          <w:rFonts w:ascii="Georgia" w:hAnsi="Georgia"/>
          <w:sz w:val="21"/>
          <w:szCs w:val="21"/>
        </w:rPr>
        <w:t>Tony Award-winn</w:t>
      </w:r>
      <w:r w:rsidR="00262686">
        <w:rPr>
          <w:rFonts w:ascii="Georgia" w:hAnsi="Georgia"/>
          <w:sz w:val="21"/>
          <w:szCs w:val="21"/>
        </w:rPr>
        <w:t>ing director</w:t>
      </w:r>
      <w:r w:rsidR="00262686" w:rsidRPr="0037264F">
        <w:rPr>
          <w:rFonts w:ascii="Georgia" w:hAnsi="Georgia"/>
          <w:sz w:val="21"/>
          <w:szCs w:val="21"/>
        </w:rPr>
        <w:t xml:space="preserve"> Kenny Leon</w:t>
      </w:r>
      <w:r w:rsidR="00262686">
        <w:rPr>
          <w:rFonts w:ascii="Georgia" w:hAnsi="Georgia"/>
          <w:sz w:val="21"/>
          <w:szCs w:val="21"/>
        </w:rPr>
        <w:t>’s</w:t>
      </w:r>
      <w:r w:rsidR="00CF361C" w:rsidRPr="00367EA7">
        <w:rPr>
          <w:rFonts w:ascii="Georgia" w:hAnsi="Georgia"/>
          <w:sz w:val="21"/>
          <w:szCs w:val="21"/>
        </w:rPr>
        <w:t xml:space="preserve"> modern interpretation of </w:t>
      </w:r>
      <w:r w:rsidR="00CF361C" w:rsidRPr="00367EA7">
        <w:rPr>
          <w:rFonts w:ascii="Georgia" w:hAnsi="Georgia"/>
          <w:b/>
          <w:bCs/>
          <w:sz w:val="21"/>
          <w:szCs w:val="21"/>
        </w:rPr>
        <w:t>“Much Ado About Nothing</w:t>
      </w:r>
      <w:r w:rsidR="00262686">
        <w:rPr>
          <w:rFonts w:ascii="Georgia" w:hAnsi="Georgia"/>
          <w:bCs/>
          <w:sz w:val="21"/>
          <w:szCs w:val="21"/>
        </w:rPr>
        <w:t>,</w:t>
      </w:r>
      <w:r w:rsidR="00CF361C" w:rsidRPr="00367EA7">
        <w:rPr>
          <w:rFonts w:ascii="Georgia" w:hAnsi="Georgia"/>
          <w:b/>
          <w:bCs/>
          <w:sz w:val="21"/>
          <w:szCs w:val="21"/>
        </w:rPr>
        <w:t>”</w:t>
      </w:r>
      <w:r w:rsidR="00262686">
        <w:rPr>
          <w:rFonts w:ascii="Georgia" w:hAnsi="Georgia"/>
          <w:b/>
          <w:bCs/>
          <w:sz w:val="21"/>
          <w:szCs w:val="21"/>
        </w:rPr>
        <w:t xml:space="preserve"> </w:t>
      </w:r>
      <w:r w:rsidR="00262686" w:rsidRPr="00367EA7">
        <w:rPr>
          <w:rFonts w:ascii="Georgia" w:hAnsi="Georgia"/>
          <w:bCs/>
          <w:sz w:val="21"/>
          <w:szCs w:val="21"/>
        </w:rPr>
        <w:t xml:space="preserve">the first Public Theater production recorded live at Free Shakespeare in the Park by </w:t>
      </w:r>
      <w:r w:rsidR="00262686" w:rsidRPr="00367EA7">
        <w:rPr>
          <w:rFonts w:ascii="Georgia" w:hAnsi="Georgia"/>
          <w:b/>
          <w:bCs/>
          <w:i/>
          <w:sz w:val="21"/>
          <w:szCs w:val="21"/>
        </w:rPr>
        <w:t>Great Performances</w:t>
      </w:r>
      <w:r w:rsidR="00262686" w:rsidRPr="00367EA7">
        <w:rPr>
          <w:rFonts w:ascii="Georgia" w:hAnsi="Georgia"/>
          <w:bCs/>
          <w:sz w:val="21"/>
          <w:szCs w:val="21"/>
        </w:rPr>
        <w:t xml:space="preserve"> in over four decades.</w:t>
      </w:r>
      <w:r w:rsidR="00262686" w:rsidRPr="00262686">
        <w:rPr>
          <w:rFonts w:ascii="Georgia" w:hAnsi="Georgia"/>
          <w:b/>
          <w:bCs/>
          <w:sz w:val="21"/>
          <w:szCs w:val="21"/>
        </w:rPr>
        <w:t xml:space="preserve"> </w:t>
      </w:r>
    </w:p>
    <w:p w14:paraId="328B6F11" w14:textId="77777777" w:rsidR="0037264F" w:rsidRDefault="0037264F" w:rsidP="00243C82">
      <w:pPr>
        <w:pStyle w:val="NormalIndent"/>
        <w:spacing w:line="312" w:lineRule="auto"/>
        <w:ind w:firstLine="0"/>
        <w:contextualSpacing/>
        <w:rPr>
          <w:rFonts w:ascii="Georgia" w:hAnsi="Georgia"/>
          <w:sz w:val="21"/>
          <w:szCs w:val="21"/>
        </w:rPr>
      </w:pPr>
    </w:p>
    <w:p w14:paraId="34834AF9" w14:textId="41F88E10" w:rsidR="009C2E28" w:rsidRPr="00FD4113" w:rsidRDefault="00DD56B3" w:rsidP="00FD4113">
      <w:pPr>
        <w:widowControl w:val="0"/>
        <w:spacing w:line="322" w:lineRule="auto"/>
        <w:contextualSpacing/>
        <w:rPr>
          <w:rFonts w:ascii="Georgia" w:hAnsi="Georgia"/>
          <w:b/>
          <w:bCs/>
          <w:i/>
          <w:iCs/>
          <w:sz w:val="21"/>
          <w:szCs w:val="21"/>
        </w:rPr>
      </w:pPr>
      <w:r w:rsidRPr="00FD4113">
        <w:rPr>
          <w:rFonts w:ascii="Georgia" w:hAnsi="Georgia"/>
          <w:b/>
          <w:bCs/>
          <w:i/>
          <w:iCs/>
          <w:sz w:val="21"/>
          <w:szCs w:val="21"/>
        </w:rPr>
        <w:lastRenderedPageBreak/>
        <w:t xml:space="preserve">Great Performances: </w:t>
      </w:r>
      <w:r w:rsidR="002C127D" w:rsidRPr="00FD4113">
        <w:rPr>
          <w:rFonts w:ascii="Georgia" w:hAnsi="Georgia"/>
          <w:b/>
          <w:bCs/>
          <w:i/>
          <w:iCs/>
          <w:sz w:val="21"/>
          <w:szCs w:val="21"/>
        </w:rPr>
        <w:t>42</w:t>
      </w:r>
      <w:r w:rsidR="002C127D" w:rsidRPr="00FD4113">
        <w:rPr>
          <w:rFonts w:ascii="Georgia" w:hAnsi="Georgia"/>
          <w:b/>
          <w:bCs/>
          <w:i/>
          <w:iCs/>
          <w:sz w:val="21"/>
          <w:szCs w:val="21"/>
          <w:vertAlign w:val="superscript"/>
        </w:rPr>
        <w:t>nd</w:t>
      </w:r>
      <w:r w:rsidR="002C127D" w:rsidRPr="00FD4113">
        <w:rPr>
          <w:rFonts w:ascii="Georgia" w:hAnsi="Georgia"/>
          <w:b/>
          <w:bCs/>
          <w:i/>
          <w:iCs/>
          <w:sz w:val="21"/>
          <w:szCs w:val="21"/>
        </w:rPr>
        <w:t xml:space="preserve"> Street</w:t>
      </w:r>
    </w:p>
    <w:p w14:paraId="71A6867A" w14:textId="726F71B5" w:rsidR="00486AE9" w:rsidRPr="00FD4113" w:rsidRDefault="00486AE9" w:rsidP="00FD4113">
      <w:pPr>
        <w:widowControl w:val="0"/>
        <w:spacing w:line="322" w:lineRule="auto"/>
        <w:contextualSpacing/>
        <w:rPr>
          <w:rFonts w:ascii="Georgia" w:hAnsi="Georgia"/>
          <w:i/>
          <w:iCs/>
          <w:sz w:val="21"/>
          <w:szCs w:val="21"/>
        </w:rPr>
      </w:pPr>
      <w:bookmarkStart w:id="1" w:name="_Hlk524957451"/>
      <w:r w:rsidRPr="00FD4113">
        <w:rPr>
          <w:rFonts w:ascii="Georgia" w:hAnsi="Georgia"/>
          <w:i/>
          <w:iCs/>
          <w:sz w:val="21"/>
          <w:szCs w:val="21"/>
        </w:rPr>
        <w:t xml:space="preserve">Premieres Friday, November </w:t>
      </w:r>
      <w:r w:rsidR="002C127D" w:rsidRPr="00FD4113">
        <w:rPr>
          <w:rFonts w:ascii="Georgia" w:hAnsi="Georgia"/>
          <w:i/>
          <w:iCs/>
          <w:sz w:val="21"/>
          <w:szCs w:val="21"/>
        </w:rPr>
        <w:t>1</w:t>
      </w:r>
      <w:r w:rsidRPr="00FD4113">
        <w:rPr>
          <w:rFonts w:ascii="Georgia" w:hAnsi="Georgia"/>
          <w:i/>
          <w:iCs/>
          <w:sz w:val="21"/>
          <w:szCs w:val="21"/>
        </w:rPr>
        <w:t xml:space="preserve"> at 9 p.m. on PBS (check local listings)</w:t>
      </w:r>
      <w:r w:rsidR="0014002E" w:rsidRPr="00FD4113">
        <w:rPr>
          <w:rFonts w:ascii="Georgia" w:hAnsi="Georgia"/>
          <w:i/>
          <w:iCs/>
          <w:sz w:val="21"/>
          <w:szCs w:val="21"/>
        </w:rPr>
        <w:t xml:space="preserve">, </w:t>
      </w:r>
      <w:hyperlink r:id="rId12" w:history="1">
        <w:r w:rsidR="0014002E" w:rsidRPr="00FD4113">
          <w:rPr>
            <w:rStyle w:val="Hyperlink"/>
            <w:rFonts w:ascii="Georgia" w:hAnsi="Georgia"/>
            <w:i/>
            <w:iCs/>
            <w:sz w:val="21"/>
            <w:szCs w:val="21"/>
          </w:rPr>
          <w:t>pbs.org/</w:t>
        </w:r>
        <w:proofErr w:type="spellStart"/>
        <w:r w:rsidR="0014002E" w:rsidRPr="00FD4113">
          <w:rPr>
            <w:rStyle w:val="Hyperlink"/>
            <w:rFonts w:ascii="Georgia" w:hAnsi="Georgia"/>
            <w:i/>
            <w:iCs/>
            <w:sz w:val="21"/>
            <w:szCs w:val="21"/>
          </w:rPr>
          <w:t>gperf</w:t>
        </w:r>
        <w:proofErr w:type="spellEnd"/>
      </w:hyperlink>
      <w:r w:rsidR="0014002E" w:rsidRPr="00FD4113">
        <w:rPr>
          <w:rStyle w:val="Hyperlink"/>
          <w:rFonts w:ascii="Georgia" w:hAnsi="Georgia"/>
          <w:i/>
          <w:iCs/>
          <w:sz w:val="21"/>
          <w:szCs w:val="21"/>
          <w:u w:val="none"/>
        </w:rPr>
        <w:t xml:space="preserve"> </w:t>
      </w:r>
      <w:r w:rsidR="0014002E" w:rsidRPr="00FD4113">
        <w:rPr>
          <w:rFonts w:ascii="Georgia" w:hAnsi="Georgia"/>
          <w:i/>
          <w:iCs/>
          <w:sz w:val="21"/>
          <w:szCs w:val="21"/>
        </w:rPr>
        <w:t>and the PBS Video app</w:t>
      </w:r>
    </w:p>
    <w:bookmarkEnd w:id="1"/>
    <w:p w14:paraId="6CD51B66" w14:textId="19C7C696" w:rsidR="002C127D" w:rsidRPr="00FD4113" w:rsidRDefault="002C127D" w:rsidP="00FD4113">
      <w:pPr>
        <w:widowControl w:val="0"/>
        <w:spacing w:line="322" w:lineRule="auto"/>
        <w:contextualSpacing/>
        <w:rPr>
          <w:rFonts w:ascii="Georgia" w:hAnsi="Georgia"/>
          <w:sz w:val="21"/>
          <w:szCs w:val="21"/>
        </w:rPr>
      </w:pPr>
      <w:r w:rsidRPr="00FD4113">
        <w:rPr>
          <w:rFonts w:ascii="Georgia" w:hAnsi="Georgia"/>
          <w:sz w:val="21"/>
          <w:szCs w:val="21"/>
        </w:rPr>
        <w:t xml:space="preserve">The 1981 Tony Award winner for Best Musical, </w:t>
      </w:r>
      <w:r w:rsidRPr="00FD4113">
        <w:rPr>
          <w:rFonts w:ascii="Georgia" w:hAnsi="Georgia"/>
          <w:b/>
          <w:bCs/>
          <w:i/>
          <w:iCs/>
          <w:sz w:val="21"/>
          <w:szCs w:val="21"/>
        </w:rPr>
        <w:t>42</w:t>
      </w:r>
      <w:r w:rsidRPr="00FD4113">
        <w:rPr>
          <w:rFonts w:ascii="Georgia" w:hAnsi="Georgia"/>
          <w:b/>
          <w:bCs/>
          <w:i/>
          <w:iCs/>
          <w:sz w:val="21"/>
          <w:szCs w:val="21"/>
          <w:vertAlign w:val="superscript"/>
        </w:rPr>
        <w:t>nd</w:t>
      </w:r>
      <w:r w:rsidRPr="00FD4113">
        <w:rPr>
          <w:rFonts w:ascii="Georgia" w:hAnsi="Georgia"/>
          <w:b/>
          <w:bCs/>
          <w:i/>
          <w:iCs/>
          <w:sz w:val="21"/>
          <w:szCs w:val="21"/>
        </w:rPr>
        <w:t xml:space="preserve"> Street</w:t>
      </w:r>
      <w:r w:rsidRPr="00FD4113">
        <w:rPr>
          <w:rFonts w:ascii="Georgia" w:hAnsi="Georgia"/>
          <w:sz w:val="21"/>
          <w:szCs w:val="21"/>
        </w:rPr>
        <w:t xml:space="preserve"> is the song and dance, American dream fable of Broadway, featuring the iconic songs “42</w:t>
      </w:r>
      <w:r w:rsidRPr="00FD4113">
        <w:rPr>
          <w:rFonts w:ascii="Georgia" w:hAnsi="Georgia"/>
          <w:sz w:val="21"/>
          <w:szCs w:val="21"/>
          <w:vertAlign w:val="superscript"/>
        </w:rPr>
        <w:t>nd</w:t>
      </w:r>
      <w:r w:rsidRPr="00FD4113">
        <w:rPr>
          <w:rFonts w:ascii="Georgia" w:hAnsi="Georgia"/>
          <w:sz w:val="21"/>
          <w:szCs w:val="21"/>
        </w:rPr>
        <w:t xml:space="preserve"> Street,” “We’re In the Money,” “Lullaby of Broadway,” “Shuffle Off To Buffalo,” “I Only Have Eyes For You” and many more.</w:t>
      </w:r>
      <w:r w:rsidR="0019525A" w:rsidRPr="00FD4113">
        <w:rPr>
          <w:rFonts w:ascii="Georgia" w:hAnsi="Georgia"/>
          <w:sz w:val="21"/>
          <w:szCs w:val="21"/>
        </w:rPr>
        <w:t xml:space="preserve"> </w:t>
      </w:r>
      <w:r w:rsidRPr="00FD4113">
        <w:rPr>
          <w:rFonts w:ascii="Georgia" w:hAnsi="Georgia"/>
          <w:sz w:val="21"/>
          <w:szCs w:val="21"/>
        </w:rPr>
        <w:t xml:space="preserve">This all-singing and all-tapping musical extravaganza </w:t>
      </w:r>
      <w:r w:rsidR="0019525A" w:rsidRPr="00FD4113">
        <w:rPr>
          <w:rFonts w:ascii="Georgia" w:hAnsi="Georgia"/>
          <w:sz w:val="21"/>
          <w:szCs w:val="21"/>
        </w:rPr>
        <w:t>includes</w:t>
      </w:r>
      <w:r w:rsidRPr="00FD4113">
        <w:rPr>
          <w:rFonts w:ascii="Georgia" w:hAnsi="Georgia"/>
          <w:sz w:val="21"/>
          <w:szCs w:val="21"/>
        </w:rPr>
        <w:t xml:space="preserve"> a cast of nearly 60</w:t>
      </w:r>
      <w:r w:rsidR="00F810AB">
        <w:rPr>
          <w:rFonts w:ascii="Georgia" w:hAnsi="Georgia"/>
          <w:sz w:val="21"/>
          <w:szCs w:val="21"/>
        </w:rPr>
        <w:t xml:space="preserve"> people</w:t>
      </w:r>
      <w:r w:rsidRPr="00FD4113">
        <w:rPr>
          <w:rFonts w:ascii="Georgia" w:hAnsi="Georgia"/>
          <w:sz w:val="21"/>
          <w:szCs w:val="21"/>
        </w:rPr>
        <w:t xml:space="preserve">. Young Peggy Sawyer is fresh off the bus from small-town America and just another face in the chorus line on Broadway’s newest show. But when the leading lady gets injured, Peggy just might have the shot at </w:t>
      </w:r>
      <w:r w:rsidR="00D80E02" w:rsidRPr="00FD4113">
        <w:rPr>
          <w:rFonts w:ascii="Georgia" w:hAnsi="Georgia"/>
          <w:sz w:val="21"/>
          <w:szCs w:val="21"/>
        </w:rPr>
        <w:t>the top</w:t>
      </w:r>
      <w:r w:rsidRPr="00FD4113">
        <w:rPr>
          <w:rFonts w:ascii="Georgia" w:hAnsi="Georgia"/>
          <w:sz w:val="21"/>
          <w:szCs w:val="21"/>
        </w:rPr>
        <w:t xml:space="preserve"> she’s always dreamed of. </w:t>
      </w:r>
      <w:r w:rsidR="0019525A" w:rsidRPr="00FD4113">
        <w:rPr>
          <w:rFonts w:ascii="Georgia" w:hAnsi="Georgia"/>
          <w:sz w:val="21"/>
          <w:szCs w:val="21"/>
        </w:rPr>
        <w:t xml:space="preserve">Starring </w:t>
      </w:r>
      <w:r w:rsidRPr="00FD4113">
        <w:rPr>
          <w:rFonts w:ascii="Georgia" w:hAnsi="Georgia"/>
          <w:b/>
          <w:bCs/>
          <w:sz w:val="21"/>
          <w:szCs w:val="21"/>
        </w:rPr>
        <w:t>Bonnie Langford</w:t>
      </w:r>
      <w:r w:rsidRPr="00FD4113">
        <w:rPr>
          <w:rFonts w:ascii="Georgia" w:hAnsi="Georgia"/>
          <w:sz w:val="21"/>
          <w:szCs w:val="21"/>
        </w:rPr>
        <w:t xml:space="preserve"> as Broadway diva Dorothy Brock alongside </w:t>
      </w:r>
      <w:r w:rsidRPr="00FD4113">
        <w:rPr>
          <w:rFonts w:ascii="Georgia" w:hAnsi="Georgia"/>
          <w:b/>
          <w:bCs/>
          <w:sz w:val="21"/>
          <w:szCs w:val="21"/>
        </w:rPr>
        <w:t>Tom Lister</w:t>
      </w:r>
      <w:r w:rsidRPr="00FD4113">
        <w:rPr>
          <w:rFonts w:ascii="Georgia" w:hAnsi="Georgia"/>
          <w:sz w:val="21"/>
          <w:szCs w:val="21"/>
        </w:rPr>
        <w:t xml:space="preserve"> as the </w:t>
      </w:r>
      <w:r w:rsidR="00B607E0">
        <w:rPr>
          <w:rFonts w:ascii="Georgia" w:hAnsi="Georgia"/>
          <w:sz w:val="21"/>
          <w:szCs w:val="21"/>
        </w:rPr>
        <w:t xml:space="preserve">demanding </w:t>
      </w:r>
      <w:r w:rsidRPr="00FD4113">
        <w:rPr>
          <w:rFonts w:ascii="Georgia" w:hAnsi="Georgia"/>
          <w:sz w:val="21"/>
          <w:szCs w:val="21"/>
        </w:rPr>
        <w:t xml:space="preserve">director Julian Marsh, </w:t>
      </w:r>
      <w:r w:rsidRPr="00FD4113">
        <w:rPr>
          <w:rFonts w:ascii="Georgia" w:hAnsi="Georgia"/>
          <w:b/>
          <w:bCs/>
          <w:sz w:val="21"/>
          <w:szCs w:val="21"/>
        </w:rPr>
        <w:t xml:space="preserve">Clare </w:t>
      </w:r>
      <w:proofErr w:type="spellStart"/>
      <w:r w:rsidRPr="00FD4113">
        <w:rPr>
          <w:rFonts w:ascii="Georgia" w:hAnsi="Georgia"/>
          <w:b/>
          <w:bCs/>
          <w:sz w:val="21"/>
          <w:szCs w:val="21"/>
        </w:rPr>
        <w:t>Halse</w:t>
      </w:r>
      <w:proofErr w:type="spellEnd"/>
      <w:r w:rsidRPr="00FD4113">
        <w:rPr>
          <w:rFonts w:ascii="Georgia" w:hAnsi="Georgia"/>
          <w:sz w:val="21"/>
          <w:szCs w:val="21"/>
        </w:rPr>
        <w:t xml:space="preserve"> as the ingénue Peggy Sawyer and </w:t>
      </w:r>
      <w:r w:rsidR="00B607E0">
        <w:rPr>
          <w:rFonts w:ascii="Georgia" w:hAnsi="Georgia"/>
          <w:b/>
          <w:bCs/>
          <w:sz w:val="21"/>
          <w:szCs w:val="21"/>
        </w:rPr>
        <w:t xml:space="preserve">Philip </w:t>
      </w:r>
      <w:proofErr w:type="spellStart"/>
      <w:r w:rsidR="00B607E0">
        <w:rPr>
          <w:rFonts w:ascii="Georgia" w:hAnsi="Georgia"/>
          <w:b/>
          <w:bCs/>
          <w:sz w:val="21"/>
          <w:szCs w:val="21"/>
        </w:rPr>
        <w:t>Bertioli</w:t>
      </w:r>
      <w:proofErr w:type="spellEnd"/>
      <w:r w:rsidRPr="00FD4113">
        <w:rPr>
          <w:rFonts w:ascii="Georgia" w:hAnsi="Georgia"/>
          <w:sz w:val="21"/>
          <w:szCs w:val="21"/>
        </w:rPr>
        <w:t xml:space="preserve"> as Billy Lawlor, this revival </w:t>
      </w:r>
      <w:r w:rsidR="0019525A" w:rsidRPr="00FD4113">
        <w:rPr>
          <w:rFonts w:ascii="Georgia" w:hAnsi="Georgia"/>
          <w:sz w:val="21"/>
          <w:szCs w:val="21"/>
        </w:rPr>
        <w:t>of</w:t>
      </w:r>
      <w:r w:rsidR="003A5785">
        <w:rPr>
          <w:rFonts w:ascii="Georgia" w:hAnsi="Georgia"/>
          <w:sz w:val="21"/>
          <w:szCs w:val="21"/>
        </w:rPr>
        <w:t xml:space="preserve"> director-choreographer </w:t>
      </w:r>
      <w:r w:rsidR="003A5785" w:rsidRPr="001947EA">
        <w:rPr>
          <w:rFonts w:ascii="Georgia" w:hAnsi="Georgia"/>
          <w:b/>
          <w:sz w:val="21"/>
          <w:szCs w:val="21"/>
        </w:rPr>
        <w:t>Gower Champion’s</w:t>
      </w:r>
      <w:r w:rsidR="003A5785">
        <w:rPr>
          <w:rFonts w:ascii="Georgia" w:hAnsi="Georgia"/>
          <w:sz w:val="21"/>
          <w:szCs w:val="21"/>
        </w:rPr>
        <w:t xml:space="preserve"> original production</w:t>
      </w:r>
      <w:r w:rsidR="0019525A" w:rsidRPr="00FD4113">
        <w:rPr>
          <w:rFonts w:ascii="Georgia" w:hAnsi="Georgia"/>
          <w:sz w:val="21"/>
          <w:szCs w:val="21"/>
        </w:rPr>
        <w:t xml:space="preserve"> </w:t>
      </w:r>
      <w:r w:rsidRPr="00FD4113">
        <w:rPr>
          <w:rFonts w:ascii="Georgia" w:hAnsi="Georgia"/>
          <w:sz w:val="21"/>
          <w:szCs w:val="21"/>
        </w:rPr>
        <w:t xml:space="preserve">was recorded </w:t>
      </w:r>
      <w:r w:rsidR="00C3488C">
        <w:rPr>
          <w:rFonts w:ascii="Georgia" w:hAnsi="Georgia"/>
          <w:sz w:val="21"/>
          <w:szCs w:val="21"/>
        </w:rPr>
        <w:t>at the end of</w:t>
      </w:r>
      <w:r w:rsidRPr="00FD4113">
        <w:rPr>
          <w:rFonts w:ascii="Georgia" w:hAnsi="Georgia"/>
          <w:sz w:val="21"/>
          <w:szCs w:val="21"/>
        </w:rPr>
        <w:t xml:space="preserve"> its 2018 blockbuster run in London’s West End</w:t>
      </w:r>
      <w:r w:rsidR="00C3488C">
        <w:rPr>
          <w:rFonts w:ascii="Georgia" w:hAnsi="Georgia"/>
          <w:sz w:val="21"/>
          <w:szCs w:val="21"/>
        </w:rPr>
        <w:t>,</w:t>
      </w:r>
      <w:r w:rsidRPr="00FD4113">
        <w:rPr>
          <w:rFonts w:ascii="Georgia" w:hAnsi="Georgia"/>
          <w:sz w:val="21"/>
          <w:szCs w:val="21"/>
        </w:rPr>
        <w:t xml:space="preserve"> </w:t>
      </w:r>
      <w:r w:rsidR="003A5785">
        <w:rPr>
          <w:rFonts w:ascii="Georgia" w:hAnsi="Georgia"/>
          <w:sz w:val="21"/>
          <w:szCs w:val="21"/>
        </w:rPr>
        <w:t xml:space="preserve">with musical staging and new choreography </w:t>
      </w:r>
      <w:r w:rsidR="001B4E53">
        <w:rPr>
          <w:rFonts w:ascii="Georgia" w:hAnsi="Georgia"/>
          <w:sz w:val="21"/>
          <w:szCs w:val="21"/>
        </w:rPr>
        <w:t xml:space="preserve"> by Tony nominee </w:t>
      </w:r>
      <w:r w:rsidR="001B4E53" w:rsidRPr="00FD4113">
        <w:rPr>
          <w:rFonts w:ascii="Georgia" w:hAnsi="Georgia"/>
          <w:b/>
          <w:sz w:val="21"/>
          <w:szCs w:val="21"/>
        </w:rPr>
        <w:t>Randy Skinner</w:t>
      </w:r>
      <w:r w:rsidR="001B4E53">
        <w:rPr>
          <w:rFonts w:ascii="Georgia" w:hAnsi="Georgia"/>
          <w:sz w:val="21"/>
          <w:szCs w:val="21"/>
        </w:rPr>
        <w:t xml:space="preserve"> (</w:t>
      </w:r>
      <w:r w:rsidR="00583B83">
        <w:rPr>
          <w:rFonts w:ascii="Georgia" w:hAnsi="Georgia"/>
          <w:sz w:val="21"/>
          <w:szCs w:val="21"/>
        </w:rPr>
        <w:t>“</w:t>
      </w:r>
      <w:r w:rsidR="001B4E53" w:rsidRPr="00583B83">
        <w:rPr>
          <w:rFonts w:ascii="Georgia" w:hAnsi="Georgia"/>
          <w:sz w:val="21"/>
          <w:szCs w:val="21"/>
        </w:rPr>
        <w:t>Dames at Sea</w:t>
      </w:r>
      <w:r w:rsidR="00583B83">
        <w:rPr>
          <w:rFonts w:ascii="Georgia" w:hAnsi="Georgia"/>
          <w:sz w:val="21"/>
          <w:szCs w:val="21"/>
        </w:rPr>
        <w:t>”</w:t>
      </w:r>
      <w:r w:rsidR="001B4E53">
        <w:rPr>
          <w:rFonts w:ascii="Georgia" w:hAnsi="Georgia"/>
          <w:sz w:val="21"/>
          <w:szCs w:val="21"/>
        </w:rPr>
        <w:t>) and</w:t>
      </w:r>
      <w:r w:rsidRPr="00FD4113">
        <w:rPr>
          <w:rFonts w:ascii="Georgia" w:hAnsi="Georgia"/>
          <w:sz w:val="21"/>
          <w:szCs w:val="21"/>
        </w:rPr>
        <w:t xml:space="preserve"> directed by </w:t>
      </w:r>
      <w:r w:rsidRPr="00FD4113">
        <w:rPr>
          <w:rFonts w:ascii="Georgia" w:hAnsi="Georgia"/>
          <w:b/>
          <w:bCs/>
          <w:sz w:val="21"/>
          <w:szCs w:val="21"/>
        </w:rPr>
        <w:t>Mark Bramble</w:t>
      </w:r>
      <w:r w:rsidRPr="00FD4113">
        <w:rPr>
          <w:rFonts w:ascii="Georgia" w:hAnsi="Georgia"/>
          <w:sz w:val="21"/>
          <w:szCs w:val="21"/>
        </w:rPr>
        <w:t>, co-author of the book for the original Broadway and West End productions and director of the 2001 Tony Award</w:t>
      </w:r>
      <w:r w:rsidR="00583B83">
        <w:rPr>
          <w:rFonts w:ascii="Georgia" w:hAnsi="Georgia"/>
          <w:sz w:val="21"/>
          <w:szCs w:val="21"/>
        </w:rPr>
        <w:t>-</w:t>
      </w:r>
      <w:r w:rsidRPr="00FD4113">
        <w:rPr>
          <w:rFonts w:ascii="Georgia" w:hAnsi="Georgia"/>
          <w:sz w:val="21"/>
          <w:szCs w:val="21"/>
        </w:rPr>
        <w:t xml:space="preserve">winning revival. </w:t>
      </w:r>
    </w:p>
    <w:p w14:paraId="4BE5E10F" w14:textId="77777777" w:rsidR="009C2E28" w:rsidRPr="002C127D" w:rsidRDefault="009C2E28" w:rsidP="00243C82">
      <w:pPr>
        <w:widowControl w:val="0"/>
        <w:spacing w:line="312" w:lineRule="auto"/>
        <w:contextualSpacing/>
      </w:pPr>
    </w:p>
    <w:p w14:paraId="49EE446E" w14:textId="77777777" w:rsidR="002C127D" w:rsidRPr="009C45D7" w:rsidRDefault="00DD56B3" w:rsidP="009C45D7">
      <w:pPr>
        <w:widowControl w:val="0"/>
        <w:spacing w:line="322" w:lineRule="auto"/>
        <w:contextualSpacing/>
        <w:rPr>
          <w:rFonts w:ascii="Georgia" w:hAnsi="Georgia"/>
          <w:i/>
          <w:iCs/>
          <w:sz w:val="21"/>
          <w:szCs w:val="21"/>
        </w:rPr>
      </w:pPr>
      <w:r w:rsidRPr="009C45D7">
        <w:rPr>
          <w:rFonts w:ascii="Georgia" w:hAnsi="Georgia"/>
          <w:b/>
          <w:bCs/>
          <w:i/>
          <w:iCs/>
          <w:sz w:val="21"/>
          <w:szCs w:val="21"/>
        </w:rPr>
        <w:t>Great Performances</w:t>
      </w:r>
      <w:r w:rsidRPr="009C45D7">
        <w:rPr>
          <w:rFonts w:ascii="Georgia" w:hAnsi="Georgia"/>
          <w:b/>
          <w:bCs/>
          <w:sz w:val="21"/>
          <w:szCs w:val="21"/>
        </w:rPr>
        <w:t xml:space="preserve">: </w:t>
      </w:r>
      <w:r w:rsidR="002C127D" w:rsidRPr="009C45D7">
        <w:rPr>
          <w:rFonts w:ascii="Georgia" w:hAnsi="Georgia"/>
          <w:b/>
          <w:bCs/>
          <w:i/>
          <w:iCs/>
          <w:sz w:val="21"/>
          <w:szCs w:val="21"/>
        </w:rPr>
        <w:t>Rodgers &amp; Hammerstein’s The King and I</w:t>
      </w:r>
      <w:r w:rsidR="002C127D" w:rsidRPr="009C45D7">
        <w:rPr>
          <w:rFonts w:ascii="Georgia" w:hAnsi="Georgia"/>
          <w:i/>
          <w:iCs/>
          <w:sz w:val="21"/>
          <w:szCs w:val="21"/>
        </w:rPr>
        <w:t xml:space="preserve"> </w:t>
      </w:r>
    </w:p>
    <w:p w14:paraId="241719BC" w14:textId="0E4359E7" w:rsidR="00486AE9" w:rsidRPr="009C45D7" w:rsidRDefault="00486AE9" w:rsidP="009C45D7">
      <w:pPr>
        <w:widowControl w:val="0"/>
        <w:spacing w:line="322" w:lineRule="auto"/>
        <w:contextualSpacing/>
        <w:rPr>
          <w:rFonts w:ascii="Georgia" w:hAnsi="Georgia"/>
          <w:b/>
          <w:i/>
          <w:iCs/>
          <w:sz w:val="21"/>
          <w:szCs w:val="21"/>
        </w:rPr>
      </w:pPr>
      <w:r w:rsidRPr="009C45D7">
        <w:rPr>
          <w:rFonts w:ascii="Georgia" w:hAnsi="Georgia"/>
          <w:i/>
          <w:iCs/>
          <w:sz w:val="21"/>
          <w:szCs w:val="21"/>
        </w:rPr>
        <w:t xml:space="preserve">Premieres Friday, November </w:t>
      </w:r>
      <w:r w:rsidR="002C127D" w:rsidRPr="009C45D7">
        <w:rPr>
          <w:rFonts w:ascii="Georgia" w:hAnsi="Georgia"/>
          <w:i/>
          <w:iCs/>
          <w:sz w:val="21"/>
          <w:szCs w:val="21"/>
        </w:rPr>
        <w:t>8</w:t>
      </w:r>
      <w:r w:rsidRPr="009C45D7">
        <w:rPr>
          <w:rFonts w:ascii="Georgia" w:hAnsi="Georgia"/>
          <w:i/>
          <w:iCs/>
          <w:sz w:val="21"/>
          <w:szCs w:val="21"/>
        </w:rPr>
        <w:t xml:space="preserve"> at 9 p.m. on PBS (check local listings)</w:t>
      </w:r>
      <w:r w:rsidR="00CB7EA9" w:rsidRPr="009C45D7">
        <w:rPr>
          <w:rFonts w:ascii="Georgia" w:hAnsi="Georgia"/>
          <w:i/>
          <w:iCs/>
          <w:sz w:val="21"/>
          <w:szCs w:val="21"/>
        </w:rPr>
        <w:t xml:space="preserve">, </w:t>
      </w:r>
      <w:hyperlink r:id="rId13" w:history="1">
        <w:r w:rsidR="00CB7EA9" w:rsidRPr="00194437">
          <w:rPr>
            <w:rStyle w:val="Hyperlink"/>
            <w:rFonts w:ascii="Georgia" w:hAnsi="Georgia"/>
            <w:i/>
            <w:iCs/>
            <w:sz w:val="21"/>
            <w:szCs w:val="21"/>
          </w:rPr>
          <w:t>pbs.org/</w:t>
        </w:r>
        <w:proofErr w:type="spellStart"/>
        <w:r w:rsidR="00CB7EA9" w:rsidRPr="00194437">
          <w:rPr>
            <w:rStyle w:val="Hyperlink"/>
            <w:rFonts w:ascii="Georgia" w:hAnsi="Georgia"/>
            <w:i/>
            <w:iCs/>
            <w:sz w:val="21"/>
            <w:szCs w:val="21"/>
          </w:rPr>
          <w:t>gperf</w:t>
        </w:r>
        <w:proofErr w:type="spellEnd"/>
      </w:hyperlink>
      <w:r w:rsidR="00CB7EA9" w:rsidRPr="00194437">
        <w:rPr>
          <w:rStyle w:val="Hyperlink"/>
          <w:rFonts w:ascii="Georgia" w:hAnsi="Georgia"/>
          <w:i/>
          <w:iCs/>
          <w:sz w:val="21"/>
          <w:szCs w:val="21"/>
          <w:u w:val="none"/>
        </w:rPr>
        <w:t xml:space="preserve"> </w:t>
      </w:r>
      <w:r w:rsidR="00CB7EA9" w:rsidRPr="00194437">
        <w:rPr>
          <w:rFonts w:ascii="Georgia" w:hAnsi="Georgia"/>
          <w:i/>
          <w:iCs/>
          <w:sz w:val="21"/>
          <w:szCs w:val="21"/>
        </w:rPr>
        <w:t>and the PBS Video app</w:t>
      </w:r>
    </w:p>
    <w:p w14:paraId="75DE7694" w14:textId="01AE401C" w:rsidR="002C127D" w:rsidRPr="009C45D7" w:rsidRDefault="002C127D" w:rsidP="009C45D7">
      <w:pPr>
        <w:pStyle w:val="NormalIndent"/>
        <w:widowControl w:val="0"/>
        <w:spacing w:line="322" w:lineRule="auto"/>
        <w:ind w:firstLine="0"/>
        <w:contextualSpacing/>
        <w:rPr>
          <w:rFonts w:ascii="Georgia" w:hAnsi="Georgia"/>
          <w:color w:val="212121"/>
          <w:sz w:val="21"/>
          <w:szCs w:val="21"/>
        </w:rPr>
      </w:pPr>
      <w:r w:rsidRPr="009C45D7">
        <w:rPr>
          <w:rFonts w:ascii="Georgia" w:hAnsi="Georgia"/>
          <w:bCs/>
          <w:color w:val="212121"/>
          <w:sz w:val="21"/>
          <w:szCs w:val="21"/>
        </w:rPr>
        <w:t>Lincoln Center Theater’s</w:t>
      </w:r>
      <w:r w:rsidRPr="009C45D7">
        <w:rPr>
          <w:rFonts w:ascii="Georgia" w:hAnsi="Georgia"/>
          <w:color w:val="212121"/>
          <w:sz w:val="21"/>
          <w:szCs w:val="21"/>
        </w:rPr>
        <w:t xml:space="preserve"> critically acclaimed 2015 production of </w:t>
      </w:r>
      <w:r w:rsidRPr="009C45D7">
        <w:rPr>
          <w:rFonts w:ascii="Georgia" w:hAnsi="Georgia"/>
          <w:bCs/>
          <w:color w:val="212121"/>
          <w:sz w:val="21"/>
          <w:szCs w:val="21"/>
        </w:rPr>
        <w:t>Rodgers &amp; Hammerstein’s</w:t>
      </w:r>
      <w:r w:rsidRPr="009C45D7">
        <w:rPr>
          <w:rFonts w:ascii="Georgia" w:hAnsi="Georgia"/>
          <w:color w:val="212121"/>
          <w:sz w:val="21"/>
          <w:szCs w:val="21"/>
        </w:rPr>
        <w:t xml:space="preserve"> classic 1951 musical directed by </w:t>
      </w:r>
      <w:r w:rsidRPr="009C45D7">
        <w:rPr>
          <w:rFonts w:ascii="Georgia" w:hAnsi="Georgia"/>
          <w:b/>
          <w:bCs/>
          <w:color w:val="212121"/>
          <w:sz w:val="21"/>
          <w:szCs w:val="21"/>
        </w:rPr>
        <w:t>Bartlett Sher</w:t>
      </w:r>
      <w:r w:rsidRPr="009C45D7">
        <w:rPr>
          <w:rFonts w:ascii="Georgia" w:hAnsi="Georgia"/>
          <w:color w:val="212121"/>
          <w:sz w:val="21"/>
          <w:szCs w:val="21"/>
        </w:rPr>
        <w:t xml:space="preserve"> (</w:t>
      </w:r>
      <w:r w:rsidR="00F810AB" w:rsidRPr="00F810AB">
        <w:rPr>
          <w:rFonts w:ascii="Georgia" w:hAnsi="Georgia"/>
          <w:color w:val="212121"/>
          <w:sz w:val="21"/>
          <w:szCs w:val="21"/>
        </w:rPr>
        <w:t>“</w:t>
      </w:r>
      <w:r w:rsidRPr="009C45D7">
        <w:rPr>
          <w:rFonts w:ascii="Georgia" w:hAnsi="Georgia"/>
          <w:iCs/>
          <w:color w:val="212121"/>
          <w:sz w:val="21"/>
          <w:szCs w:val="21"/>
        </w:rPr>
        <w:t>South Pacific</w:t>
      </w:r>
      <w:r w:rsidR="00F810AB" w:rsidRPr="00F810AB">
        <w:rPr>
          <w:rFonts w:ascii="Georgia" w:hAnsi="Georgia"/>
          <w:iCs/>
          <w:color w:val="212121"/>
          <w:sz w:val="21"/>
          <w:szCs w:val="21"/>
        </w:rPr>
        <w:t>”</w:t>
      </w:r>
      <w:r w:rsidRPr="009C45D7">
        <w:rPr>
          <w:rFonts w:ascii="Georgia" w:hAnsi="Georgia"/>
          <w:color w:val="212121"/>
          <w:sz w:val="21"/>
          <w:szCs w:val="21"/>
        </w:rPr>
        <w:t xml:space="preserve">) went on to win the Tony Award for Best Musical Revival. Based on a true story, the year is 1862, and East and West collide when British schoolteacher Anna Leonowens arrives in Siam (modern day Thailand) to take up her post instructing </w:t>
      </w:r>
      <w:r w:rsidR="00C3488C">
        <w:rPr>
          <w:rFonts w:ascii="Georgia" w:hAnsi="Georgia"/>
          <w:color w:val="212121"/>
          <w:sz w:val="21"/>
          <w:szCs w:val="21"/>
        </w:rPr>
        <w:t>the</w:t>
      </w:r>
      <w:r w:rsidRPr="009C45D7">
        <w:rPr>
          <w:rFonts w:ascii="Georgia" w:hAnsi="Georgia"/>
          <w:color w:val="212121"/>
          <w:sz w:val="21"/>
          <w:szCs w:val="21"/>
        </w:rPr>
        <w:t xml:space="preserve"> royal household of children from the King’s several wives. </w:t>
      </w:r>
      <w:r w:rsidR="00F810AB">
        <w:rPr>
          <w:rFonts w:ascii="Georgia" w:hAnsi="Georgia"/>
          <w:color w:val="212121"/>
          <w:sz w:val="21"/>
          <w:szCs w:val="21"/>
        </w:rPr>
        <w:t>D</w:t>
      </w:r>
      <w:r w:rsidRPr="009C45D7">
        <w:rPr>
          <w:rFonts w:ascii="Georgia" w:hAnsi="Georgia"/>
          <w:color w:val="212121"/>
          <w:sz w:val="21"/>
          <w:szCs w:val="21"/>
        </w:rPr>
        <w:t>espite her sharp wit and strong will, nothing has prepared Anna for the lessons this rich and complicated new land has to teach her—or for the powerful connection she will forge with its imperious</w:t>
      </w:r>
      <w:r w:rsidR="003A5785">
        <w:rPr>
          <w:rFonts w:ascii="Georgia" w:hAnsi="Georgia"/>
          <w:color w:val="212121"/>
          <w:sz w:val="21"/>
          <w:szCs w:val="21"/>
        </w:rPr>
        <w:t xml:space="preserve"> but conflicted</w:t>
      </w:r>
      <w:r w:rsidRPr="009C45D7">
        <w:rPr>
          <w:rFonts w:ascii="Georgia" w:hAnsi="Georgia"/>
          <w:color w:val="212121"/>
          <w:sz w:val="21"/>
          <w:szCs w:val="21"/>
        </w:rPr>
        <w:t xml:space="preserve"> King. The score features a treasure trove of </w:t>
      </w:r>
      <w:r w:rsidR="00F810AB">
        <w:rPr>
          <w:rFonts w:ascii="Georgia" w:hAnsi="Georgia"/>
          <w:color w:val="212121"/>
          <w:sz w:val="21"/>
          <w:szCs w:val="21"/>
        </w:rPr>
        <w:t>timeless</w:t>
      </w:r>
      <w:r w:rsidR="00F810AB" w:rsidRPr="009C45D7">
        <w:rPr>
          <w:rFonts w:ascii="Georgia" w:hAnsi="Georgia"/>
          <w:color w:val="212121"/>
          <w:sz w:val="21"/>
          <w:szCs w:val="21"/>
        </w:rPr>
        <w:t xml:space="preserve"> </w:t>
      </w:r>
      <w:r w:rsidRPr="009C45D7">
        <w:rPr>
          <w:rFonts w:ascii="Georgia" w:hAnsi="Georgia"/>
          <w:color w:val="212121"/>
          <w:sz w:val="21"/>
          <w:szCs w:val="21"/>
        </w:rPr>
        <w:t>Rodgers &amp; Hammerstein hits including “</w:t>
      </w:r>
      <w:r w:rsidR="003A5785">
        <w:rPr>
          <w:rFonts w:ascii="Georgia" w:hAnsi="Georgia"/>
          <w:color w:val="212121"/>
          <w:sz w:val="21"/>
          <w:szCs w:val="21"/>
        </w:rPr>
        <w:t xml:space="preserve">I </w:t>
      </w:r>
      <w:r w:rsidRPr="009C45D7">
        <w:rPr>
          <w:rFonts w:ascii="Georgia" w:hAnsi="Georgia"/>
          <w:color w:val="212121"/>
          <w:sz w:val="21"/>
          <w:szCs w:val="21"/>
        </w:rPr>
        <w:t>Whistle a Happy Tune,” “We Kiss in a Shadow,” “Getting to Know You,” “Something Wonderful,” “I Have Dreamed” and “Shall We Dance</w:t>
      </w:r>
      <w:r w:rsidR="00BB672D">
        <w:rPr>
          <w:rFonts w:ascii="Georgia" w:hAnsi="Georgia"/>
          <w:color w:val="212121"/>
          <w:sz w:val="21"/>
          <w:szCs w:val="21"/>
        </w:rPr>
        <w:t>?</w:t>
      </w:r>
      <w:r w:rsidRPr="009C45D7">
        <w:rPr>
          <w:rFonts w:ascii="Georgia" w:hAnsi="Georgia"/>
          <w:color w:val="212121"/>
          <w:sz w:val="21"/>
          <w:szCs w:val="21"/>
        </w:rPr>
        <w:t>” With a cast</w:t>
      </w:r>
      <w:r w:rsidR="00F810AB">
        <w:rPr>
          <w:rFonts w:ascii="Georgia" w:hAnsi="Georgia"/>
          <w:color w:val="212121"/>
          <w:sz w:val="21"/>
          <w:szCs w:val="21"/>
        </w:rPr>
        <w:t xml:space="preserve"> of</w:t>
      </w:r>
      <w:r w:rsidRPr="009C45D7">
        <w:rPr>
          <w:rFonts w:ascii="Georgia" w:hAnsi="Georgia"/>
          <w:color w:val="212121"/>
          <w:sz w:val="21"/>
          <w:szCs w:val="21"/>
        </w:rPr>
        <w:t xml:space="preserve"> over 50</w:t>
      </w:r>
      <w:r w:rsidR="00F810AB">
        <w:rPr>
          <w:rFonts w:ascii="Georgia" w:hAnsi="Georgia"/>
          <w:color w:val="212121"/>
          <w:sz w:val="21"/>
          <w:szCs w:val="21"/>
        </w:rPr>
        <w:t xml:space="preserve"> people</w:t>
      </w:r>
      <w:r w:rsidRPr="009C45D7">
        <w:rPr>
          <w:rFonts w:ascii="Georgia" w:hAnsi="Georgia"/>
          <w:color w:val="212121"/>
          <w:sz w:val="21"/>
          <w:szCs w:val="21"/>
        </w:rPr>
        <w:t>, this “first-rate, sumptuous” (</w:t>
      </w:r>
      <w:r w:rsidRPr="009C45D7">
        <w:rPr>
          <w:rFonts w:ascii="Georgia" w:hAnsi="Georgia"/>
          <w:iCs/>
          <w:color w:val="212121"/>
          <w:sz w:val="21"/>
          <w:szCs w:val="21"/>
        </w:rPr>
        <w:t>The New York Times</w:t>
      </w:r>
      <w:r w:rsidRPr="009C45D7">
        <w:rPr>
          <w:rFonts w:ascii="Georgia" w:hAnsi="Georgia"/>
          <w:color w:val="212121"/>
          <w:sz w:val="21"/>
          <w:szCs w:val="21"/>
        </w:rPr>
        <w:t>) producti</w:t>
      </w:r>
      <w:bookmarkStart w:id="2" w:name="_GoBack"/>
      <w:bookmarkEnd w:id="2"/>
      <w:r w:rsidRPr="009C45D7">
        <w:rPr>
          <w:rFonts w:ascii="Georgia" w:hAnsi="Georgia"/>
          <w:color w:val="212121"/>
          <w:sz w:val="21"/>
          <w:szCs w:val="21"/>
        </w:rPr>
        <w:t>on was “too beautiful to miss” (</w:t>
      </w:r>
      <w:r w:rsidRPr="009C45D7">
        <w:rPr>
          <w:rFonts w:ascii="Georgia" w:hAnsi="Georgia"/>
          <w:iCs/>
          <w:color w:val="212121"/>
          <w:sz w:val="21"/>
          <w:szCs w:val="21"/>
        </w:rPr>
        <w:t xml:space="preserve">New York </w:t>
      </w:r>
      <w:r w:rsidR="00F810AB">
        <w:rPr>
          <w:rFonts w:ascii="Georgia" w:hAnsi="Georgia"/>
          <w:iCs/>
          <w:color w:val="212121"/>
          <w:sz w:val="21"/>
          <w:szCs w:val="21"/>
        </w:rPr>
        <w:t>m</w:t>
      </w:r>
      <w:r w:rsidRPr="009C45D7">
        <w:rPr>
          <w:rFonts w:ascii="Georgia" w:hAnsi="Georgia"/>
          <w:iCs/>
          <w:color w:val="212121"/>
          <w:sz w:val="21"/>
          <w:szCs w:val="21"/>
        </w:rPr>
        <w:t>agazine</w:t>
      </w:r>
      <w:r w:rsidRPr="009C45D7">
        <w:rPr>
          <w:rFonts w:ascii="Georgia" w:hAnsi="Georgia"/>
          <w:color w:val="212121"/>
          <w:sz w:val="21"/>
          <w:szCs w:val="21"/>
        </w:rPr>
        <w:t xml:space="preserve">). The production was recorded during </w:t>
      </w:r>
      <w:r w:rsidR="006800A6">
        <w:rPr>
          <w:rFonts w:ascii="Georgia" w:hAnsi="Georgia"/>
          <w:color w:val="212121"/>
          <w:sz w:val="21"/>
          <w:szCs w:val="21"/>
        </w:rPr>
        <w:t>its</w:t>
      </w:r>
      <w:r w:rsidR="00D80E02" w:rsidRPr="009C45D7">
        <w:rPr>
          <w:rFonts w:ascii="Georgia" w:hAnsi="Georgia"/>
          <w:color w:val="212121"/>
          <w:sz w:val="21"/>
          <w:szCs w:val="21"/>
        </w:rPr>
        <w:t xml:space="preserve"> </w:t>
      </w:r>
      <w:r w:rsidRPr="009C45D7">
        <w:rPr>
          <w:rFonts w:ascii="Georgia" w:hAnsi="Georgia"/>
          <w:color w:val="212121"/>
          <w:sz w:val="21"/>
          <w:szCs w:val="21"/>
        </w:rPr>
        <w:t xml:space="preserve">2018 run in London’s West End with original </w:t>
      </w:r>
      <w:r w:rsidR="006800A6">
        <w:rPr>
          <w:rFonts w:ascii="Georgia" w:hAnsi="Georgia"/>
          <w:color w:val="212121"/>
          <w:sz w:val="21"/>
          <w:szCs w:val="21"/>
        </w:rPr>
        <w:t xml:space="preserve">Lincoln Center Theater </w:t>
      </w:r>
      <w:r w:rsidRPr="009C45D7">
        <w:rPr>
          <w:rFonts w:ascii="Georgia" w:hAnsi="Georgia"/>
          <w:color w:val="212121"/>
          <w:sz w:val="21"/>
          <w:szCs w:val="21"/>
        </w:rPr>
        <w:t xml:space="preserve">cast members </w:t>
      </w:r>
      <w:r w:rsidRPr="009C45D7">
        <w:rPr>
          <w:rFonts w:ascii="Georgia" w:hAnsi="Georgia"/>
          <w:b/>
          <w:bCs/>
          <w:color w:val="212121"/>
          <w:sz w:val="21"/>
          <w:szCs w:val="21"/>
        </w:rPr>
        <w:t>Ken Watanabe</w:t>
      </w:r>
      <w:r w:rsidRPr="009C45D7">
        <w:rPr>
          <w:rFonts w:ascii="Georgia" w:hAnsi="Georgia"/>
          <w:color w:val="212121"/>
          <w:sz w:val="21"/>
          <w:szCs w:val="21"/>
        </w:rPr>
        <w:t xml:space="preserve"> as the King and </w:t>
      </w:r>
      <w:r w:rsidRPr="009C45D7">
        <w:rPr>
          <w:rFonts w:ascii="Georgia" w:hAnsi="Georgia"/>
          <w:b/>
          <w:bCs/>
          <w:color w:val="212121"/>
          <w:sz w:val="21"/>
          <w:szCs w:val="21"/>
        </w:rPr>
        <w:t>Kelli O’Hara</w:t>
      </w:r>
      <w:r w:rsidRPr="009C45D7">
        <w:rPr>
          <w:rFonts w:ascii="Georgia" w:hAnsi="Georgia"/>
          <w:color w:val="212121"/>
          <w:sz w:val="21"/>
          <w:szCs w:val="21"/>
        </w:rPr>
        <w:t xml:space="preserve"> in her Tony-winning performance as Mrs. Anna, along with </w:t>
      </w:r>
      <w:r w:rsidRPr="009C45D7">
        <w:rPr>
          <w:rFonts w:ascii="Georgia" w:hAnsi="Georgia"/>
          <w:b/>
          <w:bCs/>
          <w:color w:val="212121"/>
          <w:sz w:val="21"/>
          <w:szCs w:val="21"/>
        </w:rPr>
        <w:t>Ruthie Ann Miles</w:t>
      </w:r>
      <w:r w:rsidRPr="009C45D7">
        <w:rPr>
          <w:rFonts w:ascii="Georgia" w:hAnsi="Georgia"/>
          <w:color w:val="212121"/>
          <w:sz w:val="21"/>
          <w:szCs w:val="21"/>
        </w:rPr>
        <w:t xml:space="preserve"> as “head wife” Lady </w:t>
      </w:r>
      <w:proofErr w:type="spellStart"/>
      <w:r w:rsidRPr="009C45D7">
        <w:rPr>
          <w:rFonts w:ascii="Georgia" w:hAnsi="Georgia"/>
          <w:color w:val="212121"/>
          <w:sz w:val="21"/>
          <w:szCs w:val="21"/>
        </w:rPr>
        <w:t>Thiang</w:t>
      </w:r>
      <w:proofErr w:type="spellEnd"/>
      <w:r w:rsidRPr="009C45D7">
        <w:rPr>
          <w:rFonts w:ascii="Georgia" w:hAnsi="Georgia"/>
          <w:color w:val="212121"/>
          <w:sz w:val="21"/>
          <w:szCs w:val="21"/>
        </w:rPr>
        <w:t xml:space="preserve">, who won </w:t>
      </w:r>
      <w:r w:rsidR="00F810AB">
        <w:rPr>
          <w:rFonts w:ascii="Georgia" w:hAnsi="Georgia"/>
          <w:color w:val="212121"/>
          <w:sz w:val="21"/>
          <w:szCs w:val="21"/>
        </w:rPr>
        <w:t xml:space="preserve">the </w:t>
      </w:r>
      <w:r w:rsidR="006800A6">
        <w:rPr>
          <w:rFonts w:ascii="Georgia" w:hAnsi="Georgia"/>
          <w:color w:val="212121"/>
          <w:sz w:val="21"/>
          <w:szCs w:val="21"/>
        </w:rPr>
        <w:t xml:space="preserve">2015 </w:t>
      </w:r>
      <w:r w:rsidR="00F810AB">
        <w:rPr>
          <w:rFonts w:ascii="Georgia" w:hAnsi="Georgia"/>
          <w:color w:val="212121"/>
          <w:sz w:val="21"/>
          <w:szCs w:val="21"/>
        </w:rPr>
        <w:t>Tony Award for</w:t>
      </w:r>
      <w:r w:rsidRPr="009C45D7">
        <w:rPr>
          <w:rFonts w:ascii="Georgia" w:hAnsi="Georgia"/>
          <w:color w:val="212121"/>
          <w:sz w:val="21"/>
          <w:szCs w:val="21"/>
        </w:rPr>
        <w:t xml:space="preserve"> Best </w:t>
      </w:r>
      <w:r w:rsidR="006800A6">
        <w:rPr>
          <w:rFonts w:ascii="Georgia" w:hAnsi="Georgia"/>
          <w:color w:val="212121"/>
          <w:sz w:val="21"/>
          <w:szCs w:val="21"/>
        </w:rPr>
        <w:t xml:space="preserve">Featured </w:t>
      </w:r>
      <w:r w:rsidRPr="009C45D7">
        <w:rPr>
          <w:rFonts w:ascii="Georgia" w:hAnsi="Georgia"/>
          <w:color w:val="212121"/>
          <w:sz w:val="21"/>
          <w:szCs w:val="21"/>
        </w:rPr>
        <w:t>Actress</w:t>
      </w:r>
      <w:r w:rsidR="006800A6">
        <w:rPr>
          <w:rFonts w:ascii="Georgia" w:hAnsi="Georgia"/>
          <w:color w:val="212121"/>
          <w:sz w:val="21"/>
          <w:szCs w:val="21"/>
        </w:rPr>
        <w:t xml:space="preserve"> in a musical</w:t>
      </w:r>
      <w:r w:rsidRPr="009C45D7">
        <w:rPr>
          <w:rFonts w:ascii="Georgia" w:hAnsi="Georgia"/>
          <w:color w:val="212121"/>
          <w:sz w:val="21"/>
          <w:szCs w:val="21"/>
        </w:rPr>
        <w:t>.</w:t>
      </w:r>
    </w:p>
    <w:p w14:paraId="366A5B03" w14:textId="425C5A1A" w:rsidR="002C127D" w:rsidRPr="002C127D" w:rsidRDefault="002C127D" w:rsidP="00243C82">
      <w:pPr>
        <w:pStyle w:val="NormalIndent"/>
        <w:widowControl w:val="0"/>
        <w:spacing w:line="312" w:lineRule="auto"/>
        <w:ind w:firstLine="0"/>
        <w:contextualSpacing/>
        <w:rPr>
          <w:color w:val="212121"/>
        </w:rPr>
      </w:pPr>
    </w:p>
    <w:p w14:paraId="59E6816D" w14:textId="72AFAE54" w:rsidR="002C127D" w:rsidRPr="009C45D7" w:rsidRDefault="002C127D" w:rsidP="009C45D7">
      <w:pPr>
        <w:widowControl w:val="0"/>
        <w:spacing w:line="322" w:lineRule="auto"/>
        <w:contextualSpacing/>
        <w:rPr>
          <w:rFonts w:ascii="Georgia" w:hAnsi="Georgia"/>
          <w:b/>
          <w:bCs/>
          <w:i/>
          <w:iCs/>
          <w:sz w:val="21"/>
          <w:szCs w:val="21"/>
        </w:rPr>
      </w:pPr>
      <w:r w:rsidRPr="009C45D7">
        <w:rPr>
          <w:rFonts w:ascii="Georgia" w:hAnsi="Georgia"/>
          <w:b/>
          <w:bCs/>
          <w:i/>
          <w:iCs/>
          <w:sz w:val="21"/>
          <w:szCs w:val="21"/>
        </w:rPr>
        <w:t>Great Performances</w:t>
      </w:r>
      <w:r w:rsidR="00CB7EA9" w:rsidRPr="009C45D7">
        <w:rPr>
          <w:rFonts w:ascii="Georgia" w:hAnsi="Georgia"/>
          <w:b/>
          <w:bCs/>
          <w:i/>
          <w:iCs/>
          <w:color w:val="212121"/>
          <w:sz w:val="21"/>
          <w:szCs w:val="21"/>
        </w:rPr>
        <w:t>:</w:t>
      </w:r>
      <w:r w:rsidRPr="009C45D7">
        <w:rPr>
          <w:rFonts w:ascii="Georgia" w:hAnsi="Georgia"/>
          <w:b/>
          <w:bCs/>
          <w:i/>
          <w:iCs/>
          <w:color w:val="212121"/>
          <w:sz w:val="21"/>
          <w:szCs w:val="21"/>
        </w:rPr>
        <w:t xml:space="preserve"> </w:t>
      </w:r>
      <w:r w:rsidRPr="009C45D7">
        <w:rPr>
          <w:rFonts w:ascii="Georgia" w:hAnsi="Georgia"/>
          <w:b/>
          <w:bCs/>
          <w:i/>
          <w:iCs/>
          <w:sz w:val="21"/>
          <w:szCs w:val="21"/>
        </w:rPr>
        <w:t xml:space="preserve">Red </w:t>
      </w:r>
    </w:p>
    <w:p w14:paraId="7B0011AE" w14:textId="06C5144A" w:rsidR="002C127D" w:rsidRPr="009C45D7" w:rsidRDefault="002C127D" w:rsidP="009C45D7">
      <w:pPr>
        <w:widowControl w:val="0"/>
        <w:spacing w:line="322" w:lineRule="auto"/>
        <w:contextualSpacing/>
        <w:rPr>
          <w:rFonts w:ascii="Georgia" w:hAnsi="Georgia"/>
          <w:i/>
          <w:iCs/>
          <w:sz w:val="21"/>
          <w:szCs w:val="21"/>
        </w:rPr>
      </w:pPr>
      <w:r w:rsidRPr="009C45D7">
        <w:rPr>
          <w:rFonts w:ascii="Georgia" w:hAnsi="Georgia"/>
          <w:i/>
          <w:iCs/>
          <w:sz w:val="21"/>
          <w:szCs w:val="21"/>
        </w:rPr>
        <w:t>Premieres Friday, November 15 at 9 p.m. on PBS (check local listings)</w:t>
      </w:r>
      <w:r w:rsidR="00CB7EA9" w:rsidRPr="009C45D7">
        <w:rPr>
          <w:rFonts w:ascii="Georgia" w:hAnsi="Georgia"/>
          <w:i/>
          <w:iCs/>
          <w:sz w:val="21"/>
          <w:szCs w:val="21"/>
        </w:rPr>
        <w:t xml:space="preserve">, </w:t>
      </w:r>
      <w:hyperlink r:id="rId14" w:history="1">
        <w:r w:rsidR="00CB7EA9" w:rsidRPr="00194437">
          <w:rPr>
            <w:rStyle w:val="Hyperlink"/>
            <w:rFonts w:ascii="Georgia" w:hAnsi="Georgia"/>
            <w:i/>
            <w:iCs/>
            <w:sz w:val="21"/>
            <w:szCs w:val="21"/>
          </w:rPr>
          <w:t>pbs.org/</w:t>
        </w:r>
        <w:proofErr w:type="spellStart"/>
        <w:r w:rsidR="00CB7EA9" w:rsidRPr="00194437">
          <w:rPr>
            <w:rStyle w:val="Hyperlink"/>
            <w:rFonts w:ascii="Georgia" w:hAnsi="Georgia"/>
            <w:i/>
            <w:iCs/>
            <w:sz w:val="21"/>
            <w:szCs w:val="21"/>
          </w:rPr>
          <w:t>gperf</w:t>
        </w:r>
        <w:proofErr w:type="spellEnd"/>
      </w:hyperlink>
      <w:r w:rsidR="00CB7EA9" w:rsidRPr="00194437">
        <w:rPr>
          <w:rStyle w:val="Hyperlink"/>
          <w:rFonts w:ascii="Georgia" w:hAnsi="Georgia"/>
          <w:i/>
          <w:iCs/>
          <w:sz w:val="21"/>
          <w:szCs w:val="21"/>
          <w:u w:val="none"/>
        </w:rPr>
        <w:t xml:space="preserve"> </w:t>
      </w:r>
      <w:r w:rsidR="00CB7EA9" w:rsidRPr="00194437">
        <w:rPr>
          <w:rFonts w:ascii="Georgia" w:hAnsi="Georgia"/>
          <w:i/>
          <w:iCs/>
          <w:sz w:val="21"/>
          <w:szCs w:val="21"/>
        </w:rPr>
        <w:t>and the PBS Video app</w:t>
      </w:r>
    </w:p>
    <w:p w14:paraId="10DDF529" w14:textId="7A0E3281" w:rsidR="002C127D" w:rsidRPr="009C45D7" w:rsidRDefault="002C127D" w:rsidP="009C45D7">
      <w:pPr>
        <w:widowControl w:val="0"/>
        <w:spacing w:line="322" w:lineRule="auto"/>
        <w:contextualSpacing/>
        <w:rPr>
          <w:rFonts w:ascii="Georgia" w:hAnsi="Georgia"/>
          <w:sz w:val="21"/>
          <w:szCs w:val="21"/>
        </w:rPr>
      </w:pPr>
      <w:r w:rsidRPr="009C45D7">
        <w:rPr>
          <w:rFonts w:ascii="Georgia" w:hAnsi="Georgia"/>
          <w:sz w:val="21"/>
          <w:szCs w:val="21"/>
        </w:rPr>
        <w:lastRenderedPageBreak/>
        <w:t xml:space="preserve">Award-winning stage and screen actor </w:t>
      </w:r>
      <w:r w:rsidRPr="009C45D7">
        <w:rPr>
          <w:rFonts w:ascii="Georgia" w:hAnsi="Georgia"/>
          <w:b/>
          <w:bCs/>
          <w:sz w:val="21"/>
          <w:szCs w:val="21"/>
        </w:rPr>
        <w:t>Alfred Molina</w:t>
      </w:r>
      <w:r w:rsidRPr="009C45D7">
        <w:rPr>
          <w:rFonts w:ascii="Georgia" w:hAnsi="Georgia"/>
          <w:sz w:val="21"/>
          <w:szCs w:val="21"/>
        </w:rPr>
        <w:t xml:space="preserve"> reprises his critically acclaimed performance as the American abstract expressionist painter </w:t>
      </w:r>
      <w:r w:rsidRPr="009C45D7">
        <w:rPr>
          <w:rFonts w:ascii="Georgia" w:hAnsi="Georgia"/>
          <w:b/>
          <w:bCs/>
          <w:sz w:val="21"/>
          <w:szCs w:val="21"/>
        </w:rPr>
        <w:t>Mark Rothko</w:t>
      </w:r>
      <w:r w:rsidRPr="009C45D7">
        <w:rPr>
          <w:rFonts w:ascii="Georgia" w:hAnsi="Georgia"/>
          <w:sz w:val="21"/>
          <w:szCs w:val="21"/>
        </w:rPr>
        <w:t xml:space="preserve"> in playwright </w:t>
      </w:r>
      <w:r w:rsidRPr="009C45D7">
        <w:rPr>
          <w:rFonts w:ascii="Georgia" w:hAnsi="Georgia"/>
          <w:b/>
          <w:bCs/>
          <w:sz w:val="21"/>
          <w:szCs w:val="21"/>
        </w:rPr>
        <w:t>John Logan</w:t>
      </w:r>
      <w:r w:rsidRPr="009C45D7">
        <w:rPr>
          <w:rFonts w:ascii="Georgia" w:hAnsi="Georgia"/>
          <w:bCs/>
          <w:sz w:val="21"/>
          <w:szCs w:val="21"/>
        </w:rPr>
        <w:t>’s</w:t>
      </w:r>
      <w:r w:rsidRPr="009C45D7">
        <w:rPr>
          <w:rFonts w:ascii="Georgia" w:hAnsi="Georgia"/>
          <w:sz w:val="21"/>
          <w:szCs w:val="21"/>
        </w:rPr>
        <w:t xml:space="preserve"> Tony Award-winning 2010 play </w:t>
      </w:r>
      <w:r w:rsidRPr="009C45D7">
        <w:rPr>
          <w:rFonts w:ascii="Georgia" w:hAnsi="Georgia"/>
          <w:b/>
          <w:bCs/>
          <w:i/>
          <w:iCs/>
          <w:sz w:val="21"/>
          <w:szCs w:val="21"/>
        </w:rPr>
        <w:t>Red</w:t>
      </w:r>
      <w:r w:rsidRPr="009C45D7">
        <w:rPr>
          <w:rFonts w:ascii="Georgia" w:hAnsi="Georgia"/>
          <w:sz w:val="21"/>
          <w:szCs w:val="21"/>
        </w:rPr>
        <w:t xml:space="preserve">. Under the watchful gaze of his young assistant—and the growing competitive presence of a new generation of artists—Rothko takes on his greatest career challenge yet: to create a definitive series of paintings for the Philip Johnson-designed Four Seasons restaurant in architect Mies van der Rohe’s iconic </w:t>
      </w:r>
      <w:r w:rsidRPr="009C45D7">
        <w:rPr>
          <w:rFonts w:ascii="Georgia" w:hAnsi="Georgia"/>
          <w:bCs/>
          <w:sz w:val="21"/>
          <w:szCs w:val="21"/>
        </w:rPr>
        <w:t>Seagram Building</w:t>
      </w:r>
      <w:r w:rsidRPr="009C45D7">
        <w:rPr>
          <w:rFonts w:ascii="Georgia" w:hAnsi="Georgia"/>
          <w:sz w:val="21"/>
          <w:szCs w:val="21"/>
        </w:rPr>
        <w:t xml:space="preserve">. Molina is joined by rising star </w:t>
      </w:r>
      <w:r w:rsidRPr="009C45D7">
        <w:rPr>
          <w:rFonts w:ascii="Georgia" w:hAnsi="Georgia"/>
          <w:b/>
          <w:bCs/>
          <w:sz w:val="21"/>
          <w:szCs w:val="21"/>
        </w:rPr>
        <w:t>Alfred Enoch</w:t>
      </w:r>
      <w:r w:rsidRPr="009C45D7">
        <w:rPr>
          <w:rFonts w:ascii="Georgia" w:hAnsi="Georgia"/>
          <w:sz w:val="21"/>
          <w:szCs w:val="21"/>
        </w:rPr>
        <w:t xml:space="preserve"> (</w:t>
      </w:r>
      <w:r w:rsidRPr="009C45D7">
        <w:rPr>
          <w:rFonts w:ascii="Georgia" w:hAnsi="Georgia"/>
          <w:i/>
          <w:iCs/>
          <w:sz w:val="21"/>
          <w:szCs w:val="21"/>
        </w:rPr>
        <w:t xml:space="preserve">How to Get Away </w:t>
      </w:r>
      <w:proofErr w:type="gramStart"/>
      <w:r w:rsidRPr="009C45D7">
        <w:rPr>
          <w:rFonts w:ascii="Georgia" w:hAnsi="Georgia"/>
          <w:i/>
          <w:iCs/>
          <w:sz w:val="21"/>
          <w:szCs w:val="21"/>
        </w:rPr>
        <w:t>With</w:t>
      </w:r>
      <w:proofErr w:type="gramEnd"/>
      <w:r w:rsidRPr="009C45D7">
        <w:rPr>
          <w:rFonts w:ascii="Georgia" w:hAnsi="Georgia"/>
          <w:i/>
          <w:iCs/>
          <w:sz w:val="21"/>
          <w:szCs w:val="21"/>
        </w:rPr>
        <w:t xml:space="preserve"> Murder</w:t>
      </w:r>
      <w:r w:rsidRPr="009C45D7">
        <w:rPr>
          <w:rFonts w:ascii="Georgia" w:hAnsi="Georgia"/>
          <w:sz w:val="21"/>
          <w:szCs w:val="21"/>
        </w:rPr>
        <w:t xml:space="preserve">) as Rothko’s assistant Ken. Original Broadway director </w:t>
      </w:r>
      <w:r w:rsidRPr="009C45D7">
        <w:rPr>
          <w:rFonts w:ascii="Georgia" w:hAnsi="Georgia"/>
          <w:b/>
          <w:bCs/>
          <w:sz w:val="21"/>
          <w:szCs w:val="21"/>
        </w:rPr>
        <w:t xml:space="preserve">Michael </w:t>
      </w:r>
      <w:proofErr w:type="spellStart"/>
      <w:r w:rsidRPr="009C45D7">
        <w:rPr>
          <w:rFonts w:ascii="Georgia" w:hAnsi="Georgia"/>
          <w:b/>
          <w:bCs/>
          <w:sz w:val="21"/>
          <w:szCs w:val="21"/>
        </w:rPr>
        <w:t>Grandage</w:t>
      </w:r>
      <w:proofErr w:type="spellEnd"/>
      <w:r w:rsidRPr="009C45D7">
        <w:rPr>
          <w:rFonts w:ascii="Georgia" w:hAnsi="Georgia"/>
          <w:sz w:val="21"/>
          <w:szCs w:val="21"/>
        </w:rPr>
        <w:t xml:space="preserve"> returns to direct this 2018 West End revival, the first U</w:t>
      </w:r>
      <w:r w:rsidR="00F810AB">
        <w:rPr>
          <w:rFonts w:ascii="Georgia" w:hAnsi="Georgia"/>
          <w:sz w:val="21"/>
          <w:szCs w:val="21"/>
        </w:rPr>
        <w:t>.</w:t>
      </w:r>
      <w:r w:rsidRPr="009C45D7">
        <w:rPr>
          <w:rFonts w:ascii="Georgia" w:hAnsi="Georgia"/>
          <w:sz w:val="21"/>
          <w:szCs w:val="21"/>
        </w:rPr>
        <w:t>K</w:t>
      </w:r>
      <w:r w:rsidR="00F810AB">
        <w:rPr>
          <w:rFonts w:ascii="Georgia" w:hAnsi="Georgia"/>
          <w:sz w:val="21"/>
          <w:szCs w:val="21"/>
        </w:rPr>
        <w:t>.</w:t>
      </w:r>
      <w:r w:rsidRPr="009C45D7">
        <w:rPr>
          <w:rFonts w:ascii="Georgia" w:hAnsi="Georgia"/>
          <w:sz w:val="21"/>
          <w:szCs w:val="21"/>
        </w:rPr>
        <w:t xml:space="preserve"> </w:t>
      </w:r>
      <w:r w:rsidR="006800A6">
        <w:rPr>
          <w:rFonts w:ascii="Georgia" w:hAnsi="Georgia"/>
          <w:sz w:val="21"/>
          <w:szCs w:val="21"/>
        </w:rPr>
        <w:t xml:space="preserve">production </w:t>
      </w:r>
      <w:r w:rsidRPr="009C45D7">
        <w:rPr>
          <w:rFonts w:ascii="Georgia" w:hAnsi="Georgia"/>
          <w:sz w:val="21"/>
          <w:szCs w:val="21"/>
        </w:rPr>
        <w:t xml:space="preserve">since the play’s 2009 world premiere at the </w:t>
      </w:r>
      <w:proofErr w:type="spellStart"/>
      <w:r w:rsidRPr="009C45D7">
        <w:rPr>
          <w:rFonts w:ascii="Georgia" w:hAnsi="Georgia"/>
          <w:bCs/>
          <w:sz w:val="21"/>
          <w:szCs w:val="21"/>
        </w:rPr>
        <w:t>Donmar</w:t>
      </w:r>
      <w:proofErr w:type="spellEnd"/>
      <w:r w:rsidRPr="009C45D7">
        <w:rPr>
          <w:rFonts w:ascii="Georgia" w:hAnsi="Georgia"/>
          <w:bCs/>
          <w:sz w:val="21"/>
          <w:szCs w:val="21"/>
        </w:rPr>
        <w:t xml:space="preserve"> Warehouse</w:t>
      </w:r>
      <w:r w:rsidRPr="009C45D7">
        <w:rPr>
          <w:rFonts w:ascii="Georgia" w:hAnsi="Georgia"/>
          <w:sz w:val="21"/>
          <w:szCs w:val="21"/>
        </w:rPr>
        <w:t>.</w:t>
      </w:r>
    </w:p>
    <w:p w14:paraId="2E12E7FC" w14:textId="77777777" w:rsidR="002C127D" w:rsidRPr="002C127D" w:rsidRDefault="002C127D" w:rsidP="00243C82">
      <w:pPr>
        <w:widowControl w:val="0"/>
        <w:spacing w:line="312" w:lineRule="auto"/>
        <w:contextualSpacing/>
      </w:pPr>
      <w:r w:rsidRPr="002C127D">
        <w:t> </w:t>
      </w:r>
    </w:p>
    <w:p w14:paraId="1D74FB40" w14:textId="048C890F" w:rsidR="002C127D" w:rsidRPr="00D50CAA" w:rsidRDefault="002C127D" w:rsidP="00D50CAA">
      <w:pPr>
        <w:widowControl w:val="0"/>
        <w:spacing w:line="322" w:lineRule="auto"/>
        <w:contextualSpacing/>
        <w:rPr>
          <w:rFonts w:ascii="Georgia" w:hAnsi="Georgia"/>
          <w:b/>
          <w:bCs/>
          <w:i/>
          <w:iCs/>
          <w:sz w:val="21"/>
          <w:szCs w:val="21"/>
        </w:rPr>
      </w:pPr>
      <w:r w:rsidRPr="00D50CAA">
        <w:rPr>
          <w:rFonts w:ascii="Georgia" w:hAnsi="Georgia"/>
          <w:b/>
          <w:bCs/>
          <w:i/>
          <w:iCs/>
          <w:sz w:val="21"/>
          <w:szCs w:val="21"/>
        </w:rPr>
        <w:t>Great Performances</w:t>
      </w:r>
      <w:r w:rsidR="00194437" w:rsidRPr="00D50CAA">
        <w:rPr>
          <w:rFonts w:ascii="Georgia" w:hAnsi="Georgia"/>
          <w:b/>
          <w:bCs/>
          <w:i/>
          <w:iCs/>
          <w:color w:val="212121"/>
          <w:sz w:val="21"/>
          <w:szCs w:val="21"/>
        </w:rPr>
        <w:t>:</w:t>
      </w:r>
      <w:r w:rsidRPr="00D50CAA">
        <w:rPr>
          <w:rFonts w:ascii="Georgia" w:hAnsi="Georgia"/>
          <w:b/>
          <w:bCs/>
          <w:i/>
          <w:iCs/>
          <w:color w:val="212121"/>
          <w:sz w:val="21"/>
          <w:szCs w:val="21"/>
        </w:rPr>
        <w:t xml:space="preserve"> </w:t>
      </w:r>
      <w:r w:rsidRPr="00D50CAA">
        <w:rPr>
          <w:rFonts w:ascii="Georgia" w:hAnsi="Georgia"/>
          <w:b/>
          <w:bCs/>
          <w:i/>
          <w:iCs/>
          <w:sz w:val="21"/>
          <w:szCs w:val="21"/>
        </w:rPr>
        <w:t>Much Ado About Nothing</w:t>
      </w:r>
    </w:p>
    <w:p w14:paraId="2BD78EEF" w14:textId="6033983D" w:rsidR="002C127D" w:rsidRPr="00D50CAA" w:rsidRDefault="002C127D" w:rsidP="00D50CAA">
      <w:pPr>
        <w:widowControl w:val="0"/>
        <w:spacing w:line="322" w:lineRule="auto"/>
        <w:contextualSpacing/>
        <w:rPr>
          <w:rFonts w:ascii="Georgia" w:hAnsi="Georgia"/>
          <w:i/>
          <w:iCs/>
          <w:sz w:val="21"/>
          <w:szCs w:val="21"/>
        </w:rPr>
      </w:pPr>
      <w:r w:rsidRPr="00D50CAA">
        <w:rPr>
          <w:rFonts w:ascii="Georgia" w:hAnsi="Georgia"/>
          <w:i/>
          <w:iCs/>
          <w:sz w:val="21"/>
          <w:szCs w:val="21"/>
        </w:rPr>
        <w:t>Premieres Friday, November 22 at 9 p.m. on PBS (check local listings)</w:t>
      </w:r>
      <w:r w:rsidR="00CB7EA9" w:rsidRPr="00D50CAA">
        <w:rPr>
          <w:rFonts w:ascii="Georgia" w:hAnsi="Georgia"/>
          <w:i/>
          <w:iCs/>
          <w:sz w:val="21"/>
          <w:szCs w:val="21"/>
        </w:rPr>
        <w:t xml:space="preserve">, </w:t>
      </w:r>
      <w:hyperlink r:id="rId15" w:history="1">
        <w:r w:rsidR="00CB7EA9" w:rsidRPr="001B4E53">
          <w:rPr>
            <w:rStyle w:val="Hyperlink"/>
            <w:rFonts w:ascii="Georgia" w:hAnsi="Georgia"/>
            <w:i/>
            <w:iCs/>
            <w:sz w:val="21"/>
            <w:szCs w:val="21"/>
          </w:rPr>
          <w:t>pbs.org/</w:t>
        </w:r>
        <w:proofErr w:type="spellStart"/>
        <w:r w:rsidR="00CB7EA9" w:rsidRPr="001B4E53">
          <w:rPr>
            <w:rStyle w:val="Hyperlink"/>
            <w:rFonts w:ascii="Georgia" w:hAnsi="Georgia"/>
            <w:i/>
            <w:iCs/>
            <w:sz w:val="21"/>
            <w:szCs w:val="21"/>
          </w:rPr>
          <w:t>gperf</w:t>
        </w:r>
        <w:proofErr w:type="spellEnd"/>
      </w:hyperlink>
      <w:r w:rsidR="00CB7EA9" w:rsidRPr="001B4E53">
        <w:rPr>
          <w:rStyle w:val="Hyperlink"/>
          <w:rFonts w:ascii="Georgia" w:hAnsi="Georgia"/>
          <w:i/>
          <w:iCs/>
          <w:sz w:val="21"/>
          <w:szCs w:val="21"/>
          <w:u w:val="none"/>
        </w:rPr>
        <w:t xml:space="preserve"> </w:t>
      </w:r>
      <w:r w:rsidR="00CB7EA9" w:rsidRPr="001B4E53">
        <w:rPr>
          <w:rFonts w:ascii="Georgia" w:hAnsi="Georgia"/>
          <w:i/>
          <w:iCs/>
          <w:sz w:val="21"/>
          <w:szCs w:val="21"/>
        </w:rPr>
        <w:t>and the PBS Video app</w:t>
      </w:r>
    </w:p>
    <w:p w14:paraId="7D486FE7" w14:textId="48C51EE5" w:rsidR="002C127D" w:rsidRPr="00D50CAA" w:rsidRDefault="004E6888" w:rsidP="00D50CAA">
      <w:pPr>
        <w:pStyle w:val="NormalIndent"/>
        <w:widowControl w:val="0"/>
        <w:spacing w:line="322" w:lineRule="auto"/>
        <w:ind w:firstLine="0"/>
        <w:contextualSpacing/>
        <w:rPr>
          <w:rFonts w:ascii="Georgia" w:hAnsi="Georgia"/>
          <w:sz w:val="21"/>
          <w:szCs w:val="21"/>
        </w:rPr>
      </w:pPr>
      <w:r w:rsidRPr="00D50CAA">
        <w:rPr>
          <w:rFonts w:ascii="Georgia" w:hAnsi="Georgia"/>
          <w:sz w:val="21"/>
          <w:szCs w:val="21"/>
        </w:rPr>
        <w:t xml:space="preserve">This bold interpretation of Shakespeare’s comedic masterpiece features </w:t>
      </w:r>
      <w:r w:rsidRPr="00D50CAA">
        <w:rPr>
          <w:rFonts w:ascii="Georgia" w:hAnsi="Georgia"/>
          <w:b/>
          <w:bCs/>
          <w:sz w:val="21"/>
          <w:szCs w:val="21"/>
        </w:rPr>
        <w:t>Danielle Brooks</w:t>
      </w:r>
      <w:r w:rsidRPr="00D50CAA">
        <w:rPr>
          <w:rFonts w:ascii="Georgia" w:hAnsi="Georgia"/>
          <w:sz w:val="21"/>
          <w:szCs w:val="21"/>
        </w:rPr>
        <w:t xml:space="preserve"> </w:t>
      </w:r>
      <w:r w:rsidR="00194437" w:rsidRPr="00D50CAA">
        <w:rPr>
          <w:rFonts w:ascii="Georgia" w:hAnsi="Georgia"/>
          <w:sz w:val="21"/>
          <w:szCs w:val="21"/>
        </w:rPr>
        <w:t>(</w:t>
      </w:r>
      <w:r w:rsidR="00194437" w:rsidRPr="00D50CAA">
        <w:rPr>
          <w:rFonts w:ascii="Georgia" w:hAnsi="Georgia"/>
          <w:i/>
          <w:sz w:val="21"/>
          <w:szCs w:val="21"/>
        </w:rPr>
        <w:t>Orange is the New Back</w:t>
      </w:r>
      <w:r w:rsidR="00194437" w:rsidRPr="00D50CAA">
        <w:rPr>
          <w:rFonts w:ascii="Georgia" w:hAnsi="Georgia"/>
          <w:sz w:val="21"/>
          <w:szCs w:val="21"/>
        </w:rPr>
        <w:t>, Broadway’s</w:t>
      </w:r>
      <w:r w:rsidR="00194437" w:rsidRPr="00D50CAA">
        <w:rPr>
          <w:rFonts w:ascii="Georgia" w:hAnsi="Georgia"/>
          <w:i/>
          <w:sz w:val="21"/>
          <w:szCs w:val="21"/>
        </w:rPr>
        <w:t xml:space="preserve"> </w:t>
      </w:r>
      <w:r w:rsidR="00F810AB">
        <w:rPr>
          <w:rFonts w:ascii="Georgia" w:hAnsi="Georgia"/>
          <w:sz w:val="21"/>
          <w:szCs w:val="21"/>
        </w:rPr>
        <w:t>“</w:t>
      </w:r>
      <w:r w:rsidR="00194437" w:rsidRPr="00D50CAA">
        <w:rPr>
          <w:rFonts w:ascii="Georgia" w:hAnsi="Georgia"/>
          <w:sz w:val="21"/>
          <w:szCs w:val="21"/>
        </w:rPr>
        <w:t>The Color Purple</w:t>
      </w:r>
      <w:r w:rsidR="00F810AB">
        <w:rPr>
          <w:rFonts w:ascii="Georgia" w:hAnsi="Georgia"/>
          <w:sz w:val="21"/>
          <w:szCs w:val="21"/>
        </w:rPr>
        <w:t>”</w:t>
      </w:r>
      <w:r w:rsidR="00194437" w:rsidRPr="00D50CAA">
        <w:rPr>
          <w:rFonts w:ascii="Georgia" w:hAnsi="Georgia"/>
          <w:i/>
          <w:sz w:val="21"/>
          <w:szCs w:val="21"/>
        </w:rPr>
        <w:t>)</w:t>
      </w:r>
      <w:r w:rsidR="00194437" w:rsidRPr="00D50CAA">
        <w:rPr>
          <w:rFonts w:ascii="Georgia" w:hAnsi="Georgia"/>
          <w:sz w:val="21"/>
          <w:szCs w:val="21"/>
        </w:rPr>
        <w:t xml:space="preserve"> </w:t>
      </w:r>
      <w:r w:rsidRPr="00D50CAA">
        <w:rPr>
          <w:rFonts w:ascii="Georgia" w:hAnsi="Georgia"/>
          <w:sz w:val="21"/>
          <w:szCs w:val="21"/>
        </w:rPr>
        <w:t xml:space="preserve">and </w:t>
      </w:r>
      <w:r w:rsidRPr="00D50CAA">
        <w:rPr>
          <w:rFonts w:ascii="Georgia" w:hAnsi="Georgia"/>
          <w:b/>
          <w:bCs/>
          <w:sz w:val="21"/>
          <w:szCs w:val="21"/>
        </w:rPr>
        <w:t>Grantham Coleman</w:t>
      </w:r>
      <w:r w:rsidRPr="00D50CAA">
        <w:rPr>
          <w:rFonts w:ascii="Georgia" w:hAnsi="Georgia"/>
          <w:sz w:val="21"/>
          <w:szCs w:val="21"/>
        </w:rPr>
        <w:t xml:space="preserve"> </w:t>
      </w:r>
      <w:r w:rsidR="001B4E53" w:rsidRPr="00D50CAA">
        <w:rPr>
          <w:rFonts w:ascii="Georgia" w:hAnsi="Georgia"/>
          <w:sz w:val="21"/>
          <w:szCs w:val="21"/>
        </w:rPr>
        <w:t xml:space="preserve">(Broadway’s upcoming </w:t>
      </w:r>
      <w:r w:rsidR="00F810AB">
        <w:rPr>
          <w:rFonts w:ascii="Georgia" w:hAnsi="Georgia"/>
          <w:sz w:val="21"/>
          <w:szCs w:val="21"/>
        </w:rPr>
        <w:t>“</w:t>
      </w:r>
      <w:r w:rsidR="001B4E53" w:rsidRPr="00D50CAA">
        <w:rPr>
          <w:rFonts w:ascii="Georgia" w:hAnsi="Georgia"/>
          <w:sz w:val="21"/>
          <w:szCs w:val="21"/>
        </w:rPr>
        <w:t>The Great Society</w:t>
      </w:r>
      <w:r w:rsidR="00F810AB">
        <w:rPr>
          <w:rFonts w:ascii="Georgia" w:hAnsi="Georgia"/>
          <w:sz w:val="21"/>
          <w:szCs w:val="21"/>
        </w:rPr>
        <w:t>”</w:t>
      </w:r>
      <w:r w:rsidR="001B4E53" w:rsidRPr="00D50CAA">
        <w:rPr>
          <w:rFonts w:ascii="Georgia" w:hAnsi="Georgia"/>
          <w:sz w:val="21"/>
          <w:szCs w:val="21"/>
        </w:rPr>
        <w:t xml:space="preserve">) </w:t>
      </w:r>
      <w:r w:rsidRPr="00D50CAA">
        <w:rPr>
          <w:rFonts w:ascii="Georgia" w:hAnsi="Georgia"/>
          <w:sz w:val="21"/>
          <w:szCs w:val="21"/>
        </w:rPr>
        <w:t xml:space="preserve">as the sparring lovers Beatrice and Benedick. Tony Award winner </w:t>
      </w:r>
      <w:r w:rsidRPr="00D50CAA">
        <w:rPr>
          <w:rFonts w:ascii="Georgia" w:hAnsi="Georgia"/>
          <w:b/>
          <w:sz w:val="21"/>
          <w:szCs w:val="21"/>
        </w:rPr>
        <w:t>Kenny Leon</w:t>
      </w:r>
      <w:r w:rsidR="001B4E53" w:rsidRPr="00D50CAA">
        <w:rPr>
          <w:rFonts w:ascii="Georgia" w:hAnsi="Georgia"/>
          <w:sz w:val="21"/>
          <w:szCs w:val="21"/>
        </w:rPr>
        <w:t xml:space="preserve"> (</w:t>
      </w:r>
      <w:r w:rsidR="00F810AB">
        <w:rPr>
          <w:rFonts w:ascii="Georgia" w:hAnsi="Georgia"/>
          <w:sz w:val="21"/>
          <w:szCs w:val="21"/>
        </w:rPr>
        <w:t>“</w:t>
      </w:r>
      <w:r w:rsidR="001B4E53" w:rsidRPr="00D50CAA">
        <w:rPr>
          <w:rFonts w:ascii="Georgia" w:hAnsi="Georgia"/>
          <w:sz w:val="21"/>
          <w:szCs w:val="21"/>
        </w:rPr>
        <w:t xml:space="preserve">A Raisin </w:t>
      </w:r>
      <w:r w:rsidR="00F810AB">
        <w:rPr>
          <w:rFonts w:ascii="Georgia" w:hAnsi="Georgia"/>
          <w:sz w:val="21"/>
          <w:szCs w:val="21"/>
        </w:rPr>
        <w:t>i</w:t>
      </w:r>
      <w:r w:rsidR="001B4E53" w:rsidRPr="00D50CAA">
        <w:rPr>
          <w:rFonts w:ascii="Georgia" w:hAnsi="Georgia"/>
          <w:sz w:val="21"/>
          <w:szCs w:val="21"/>
        </w:rPr>
        <w:t xml:space="preserve">n </w:t>
      </w:r>
      <w:r w:rsidR="00F810AB">
        <w:rPr>
          <w:rFonts w:ascii="Georgia" w:hAnsi="Georgia"/>
          <w:sz w:val="21"/>
          <w:szCs w:val="21"/>
        </w:rPr>
        <w:t>t</w:t>
      </w:r>
      <w:r w:rsidR="001B4E53" w:rsidRPr="00D50CAA">
        <w:rPr>
          <w:rFonts w:ascii="Georgia" w:hAnsi="Georgia"/>
          <w:sz w:val="21"/>
          <w:szCs w:val="21"/>
        </w:rPr>
        <w:t>he Sun</w:t>
      </w:r>
      <w:r w:rsidR="00F810AB">
        <w:rPr>
          <w:rFonts w:ascii="Georgia" w:hAnsi="Georgia"/>
          <w:sz w:val="21"/>
          <w:szCs w:val="21"/>
        </w:rPr>
        <w:t>”</w:t>
      </w:r>
      <w:r w:rsidR="001B4E53" w:rsidRPr="00D50CAA">
        <w:rPr>
          <w:rFonts w:ascii="Georgia" w:hAnsi="Georgia"/>
          <w:sz w:val="21"/>
          <w:szCs w:val="21"/>
        </w:rPr>
        <w:t>)</w:t>
      </w:r>
      <w:r w:rsidRPr="00D50CAA">
        <w:rPr>
          <w:rFonts w:ascii="Georgia" w:hAnsi="Georgia"/>
          <w:sz w:val="21"/>
          <w:szCs w:val="21"/>
        </w:rPr>
        <w:t xml:space="preserve"> directs</w:t>
      </w:r>
      <w:r w:rsidR="0019525A" w:rsidRPr="00D50CAA">
        <w:rPr>
          <w:rFonts w:ascii="Georgia" w:hAnsi="Georgia"/>
          <w:sz w:val="21"/>
          <w:szCs w:val="21"/>
        </w:rPr>
        <w:t>,</w:t>
      </w:r>
      <w:r w:rsidRPr="00D50CAA">
        <w:rPr>
          <w:rFonts w:ascii="Georgia" w:hAnsi="Georgia"/>
          <w:sz w:val="21"/>
          <w:szCs w:val="21"/>
        </w:rPr>
        <w:t xml:space="preserve"> with choreography by Tony Award nominee </w:t>
      </w:r>
      <w:r w:rsidRPr="00D50CAA">
        <w:rPr>
          <w:rFonts w:ascii="Georgia" w:hAnsi="Georgia"/>
          <w:b/>
          <w:sz w:val="21"/>
          <w:szCs w:val="21"/>
        </w:rPr>
        <w:t>Camille A. Brown</w:t>
      </w:r>
      <w:r w:rsidR="00194437" w:rsidRPr="00D50CAA">
        <w:rPr>
          <w:rFonts w:ascii="Georgia" w:hAnsi="Georgia"/>
          <w:sz w:val="21"/>
          <w:szCs w:val="21"/>
        </w:rPr>
        <w:t xml:space="preserve"> (</w:t>
      </w:r>
      <w:r w:rsidR="00F810AB">
        <w:rPr>
          <w:rFonts w:ascii="Georgia" w:hAnsi="Georgia"/>
          <w:sz w:val="21"/>
          <w:szCs w:val="21"/>
        </w:rPr>
        <w:t>“</w:t>
      </w:r>
      <w:r w:rsidR="00194437" w:rsidRPr="00D50CAA">
        <w:rPr>
          <w:rFonts w:ascii="Georgia" w:hAnsi="Georgia"/>
          <w:sz w:val="21"/>
          <w:szCs w:val="21"/>
        </w:rPr>
        <w:t>Choir Boy</w:t>
      </w:r>
      <w:r w:rsidR="00F810AB">
        <w:rPr>
          <w:rFonts w:ascii="Georgia" w:hAnsi="Georgia"/>
          <w:sz w:val="21"/>
          <w:szCs w:val="21"/>
        </w:rPr>
        <w:t>”</w:t>
      </w:r>
      <w:r w:rsidR="00194437" w:rsidRPr="00D50CAA">
        <w:rPr>
          <w:rFonts w:ascii="Georgia" w:hAnsi="Georgia"/>
          <w:sz w:val="21"/>
          <w:szCs w:val="21"/>
        </w:rPr>
        <w:t>)</w:t>
      </w:r>
      <w:r w:rsidRPr="00D50CAA">
        <w:rPr>
          <w:rFonts w:ascii="Georgia" w:hAnsi="Georgia"/>
          <w:sz w:val="21"/>
          <w:szCs w:val="21"/>
        </w:rPr>
        <w:t>. Set in contemporary Georgia with an election race underway, </w:t>
      </w:r>
      <w:r w:rsidRPr="00D50CAA">
        <w:rPr>
          <w:rFonts w:ascii="Georgia" w:hAnsi="Georgia"/>
          <w:b/>
          <w:bCs/>
          <w:i/>
          <w:iCs/>
          <w:sz w:val="21"/>
          <w:szCs w:val="21"/>
        </w:rPr>
        <w:t xml:space="preserve">Much Ado About Nothing </w:t>
      </w:r>
      <w:r w:rsidRPr="00D50CAA">
        <w:rPr>
          <w:rFonts w:ascii="Georgia" w:hAnsi="Georgia"/>
          <w:sz w:val="21"/>
          <w:szCs w:val="21"/>
        </w:rPr>
        <w:t xml:space="preserve">finds the community of Messina celebrating a break from an ongoing war, but not all is peaceful amid the merriment. Former rivals battle it out, revenge is sought and trickery runs amok in this timeless comedy of romantic retribution and miscommunication. Earning </w:t>
      </w:r>
      <w:r w:rsidR="00F810AB">
        <w:rPr>
          <w:rFonts w:ascii="Georgia" w:hAnsi="Georgia"/>
          <w:sz w:val="21"/>
          <w:szCs w:val="21"/>
        </w:rPr>
        <w:t>The</w:t>
      </w:r>
      <w:r w:rsidR="00F810AB" w:rsidRPr="00D50CAA">
        <w:rPr>
          <w:rFonts w:ascii="Georgia" w:hAnsi="Georgia"/>
          <w:sz w:val="21"/>
          <w:szCs w:val="21"/>
        </w:rPr>
        <w:t xml:space="preserve"> </w:t>
      </w:r>
      <w:r w:rsidRPr="00D50CAA">
        <w:rPr>
          <w:rFonts w:ascii="Georgia" w:hAnsi="Georgia"/>
          <w:sz w:val="21"/>
          <w:szCs w:val="21"/>
        </w:rPr>
        <w:t>New York Times</w:t>
      </w:r>
      <w:r w:rsidR="00F810AB">
        <w:rPr>
          <w:rFonts w:ascii="Georgia" w:hAnsi="Georgia"/>
          <w:sz w:val="21"/>
          <w:szCs w:val="21"/>
        </w:rPr>
        <w:t>’</w:t>
      </w:r>
      <w:r w:rsidRPr="00D50CAA">
        <w:rPr>
          <w:rFonts w:ascii="Georgia" w:hAnsi="Georgia"/>
          <w:sz w:val="21"/>
          <w:szCs w:val="21"/>
        </w:rPr>
        <w:t xml:space="preserve"> Critic’s Pick, the play was recorded during its final weekend of </w:t>
      </w:r>
      <w:r w:rsidR="00F810AB">
        <w:rPr>
          <w:rFonts w:ascii="Georgia" w:hAnsi="Georgia"/>
          <w:sz w:val="21"/>
          <w:szCs w:val="21"/>
        </w:rPr>
        <w:t xml:space="preserve">The Public Theater’s </w:t>
      </w:r>
      <w:r w:rsidRPr="00D50CAA">
        <w:rPr>
          <w:rFonts w:ascii="Georgia" w:hAnsi="Georgia"/>
          <w:sz w:val="21"/>
          <w:szCs w:val="21"/>
        </w:rPr>
        <w:t>Free Shakespeare in the Park performances.</w:t>
      </w:r>
    </w:p>
    <w:p w14:paraId="40ADBFA1" w14:textId="462EE01F" w:rsidR="004E6888" w:rsidRPr="00D50CAA" w:rsidRDefault="004E6888" w:rsidP="00D50CAA">
      <w:pPr>
        <w:pStyle w:val="NormalIndent"/>
        <w:widowControl w:val="0"/>
        <w:tabs>
          <w:tab w:val="left" w:pos="1340"/>
        </w:tabs>
        <w:spacing w:line="322" w:lineRule="auto"/>
        <w:ind w:firstLine="0"/>
        <w:contextualSpacing/>
        <w:rPr>
          <w:rFonts w:ascii="Georgia" w:hAnsi="Georgia"/>
          <w:color w:val="212121"/>
          <w:sz w:val="21"/>
          <w:szCs w:val="21"/>
        </w:rPr>
      </w:pPr>
      <w:r w:rsidRPr="00D50CAA">
        <w:rPr>
          <w:rFonts w:ascii="Georgia" w:hAnsi="Georgia"/>
          <w:color w:val="212121"/>
          <w:sz w:val="21"/>
          <w:szCs w:val="21"/>
        </w:rPr>
        <w:tab/>
      </w:r>
    </w:p>
    <w:p w14:paraId="2BBB44C8" w14:textId="15B630F0" w:rsidR="009C2E28" w:rsidRPr="00D50CAA" w:rsidRDefault="00DD56B3" w:rsidP="00D50CAA">
      <w:pPr>
        <w:pStyle w:val="NormalIndent"/>
        <w:spacing w:line="322" w:lineRule="auto"/>
        <w:ind w:firstLine="0"/>
        <w:contextualSpacing/>
        <w:rPr>
          <w:rFonts w:ascii="Georgia" w:hAnsi="Georgia"/>
          <w:sz w:val="21"/>
          <w:szCs w:val="21"/>
        </w:rPr>
      </w:pPr>
      <w:r w:rsidRPr="00D50CAA">
        <w:rPr>
          <w:rFonts w:ascii="Georgia" w:hAnsi="Georgia"/>
          <w:b/>
          <w:bCs/>
          <w:i/>
          <w:iCs/>
          <w:sz w:val="21"/>
          <w:szCs w:val="21"/>
        </w:rPr>
        <w:t xml:space="preserve">Great Performances: </w:t>
      </w:r>
      <w:r w:rsidR="002C127D" w:rsidRPr="00D50CAA">
        <w:rPr>
          <w:rFonts w:ascii="Georgia" w:hAnsi="Georgia"/>
          <w:b/>
          <w:bCs/>
          <w:i/>
          <w:iCs/>
          <w:sz w:val="21"/>
          <w:szCs w:val="21"/>
        </w:rPr>
        <w:t>Kinky Boots</w:t>
      </w:r>
    </w:p>
    <w:p w14:paraId="7BE8DE38" w14:textId="6B1020FE" w:rsidR="00486AE9" w:rsidRPr="00D50CAA" w:rsidRDefault="00486AE9" w:rsidP="00D50CAA">
      <w:pPr>
        <w:widowControl w:val="0"/>
        <w:spacing w:line="322" w:lineRule="auto"/>
        <w:contextualSpacing/>
        <w:rPr>
          <w:rFonts w:ascii="Georgia" w:hAnsi="Georgia"/>
          <w:i/>
          <w:iCs/>
          <w:sz w:val="21"/>
          <w:szCs w:val="21"/>
        </w:rPr>
      </w:pPr>
      <w:r w:rsidRPr="00D50CAA">
        <w:rPr>
          <w:rFonts w:ascii="Georgia" w:hAnsi="Georgia"/>
          <w:i/>
          <w:iCs/>
          <w:sz w:val="21"/>
          <w:szCs w:val="21"/>
        </w:rPr>
        <w:t xml:space="preserve">Premieres Friday, November </w:t>
      </w:r>
      <w:r w:rsidR="002C127D" w:rsidRPr="00D50CAA">
        <w:rPr>
          <w:rFonts w:ascii="Georgia" w:hAnsi="Georgia"/>
          <w:i/>
          <w:iCs/>
          <w:sz w:val="21"/>
          <w:szCs w:val="21"/>
        </w:rPr>
        <w:t>29</w:t>
      </w:r>
      <w:r w:rsidRPr="00D50CAA">
        <w:rPr>
          <w:rFonts w:ascii="Georgia" w:hAnsi="Georgia"/>
          <w:i/>
          <w:iCs/>
          <w:sz w:val="21"/>
          <w:szCs w:val="21"/>
        </w:rPr>
        <w:t xml:space="preserve"> at 9 p.m. on PBS (check local listings)</w:t>
      </w:r>
      <w:r w:rsidR="00CB7EA9" w:rsidRPr="00D50CAA">
        <w:rPr>
          <w:rFonts w:ascii="Georgia" w:hAnsi="Georgia"/>
          <w:i/>
          <w:iCs/>
          <w:sz w:val="21"/>
          <w:szCs w:val="21"/>
        </w:rPr>
        <w:t xml:space="preserve">, </w:t>
      </w:r>
      <w:hyperlink r:id="rId16" w:history="1">
        <w:r w:rsidR="00CB7EA9" w:rsidRPr="001B4E53">
          <w:rPr>
            <w:rStyle w:val="Hyperlink"/>
            <w:rFonts w:ascii="Georgia" w:hAnsi="Georgia"/>
            <w:i/>
            <w:iCs/>
            <w:sz w:val="21"/>
            <w:szCs w:val="21"/>
          </w:rPr>
          <w:t>pbs.org/</w:t>
        </w:r>
        <w:proofErr w:type="spellStart"/>
        <w:r w:rsidR="00CB7EA9" w:rsidRPr="001B4E53">
          <w:rPr>
            <w:rStyle w:val="Hyperlink"/>
            <w:rFonts w:ascii="Georgia" w:hAnsi="Georgia"/>
            <w:i/>
            <w:iCs/>
            <w:sz w:val="21"/>
            <w:szCs w:val="21"/>
          </w:rPr>
          <w:t>gperf</w:t>
        </w:r>
        <w:proofErr w:type="spellEnd"/>
      </w:hyperlink>
      <w:r w:rsidR="00CB7EA9" w:rsidRPr="001B4E53">
        <w:rPr>
          <w:rStyle w:val="Hyperlink"/>
          <w:rFonts w:ascii="Georgia" w:hAnsi="Georgia"/>
          <w:i/>
          <w:iCs/>
          <w:sz w:val="21"/>
          <w:szCs w:val="21"/>
          <w:u w:val="none"/>
        </w:rPr>
        <w:t xml:space="preserve"> </w:t>
      </w:r>
      <w:r w:rsidR="00CB7EA9" w:rsidRPr="001B4E53">
        <w:rPr>
          <w:rFonts w:ascii="Georgia" w:hAnsi="Georgia"/>
          <w:i/>
          <w:iCs/>
          <w:sz w:val="21"/>
          <w:szCs w:val="21"/>
        </w:rPr>
        <w:t>and the PBS Video app</w:t>
      </w:r>
    </w:p>
    <w:p w14:paraId="4F3CAA66" w14:textId="457FD176" w:rsidR="002C127D" w:rsidRPr="00D50CAA" w:rsidRDefault="002C127D" w:rsidP="00D50CAA">
      <w:pPr>
        <w:pStyle w:val="NormalIndent"/>
        <w:widowControl w:val="0"/>
        <w:spacing w:line="322" w:lineRule="auto"/>
        <w:ind w:firstLine="0"/>
        <w:contextualSpacing/>
        <w:rPr>
          <w:rFonts w:ascii="Georgia" w:hAnsi="Georgia"/>
          <w:sz w:val="21"/>
          <w:szCs w:val="21"/>
        </w:rPr>
      </w:pPr>
      <w:r w:rsidRPr="00D50CAA">
        <w:rPr>
          <w:rFonts w:ascii="Georgia" w:hAnsi="Georgia"/>
          <w:b/>
          <w:bCs/>
          <w:i/>
          <w:iCs/>
          <w:sz w:val="21"/>
          <w:szCs w:val="21"/>
        </w:rPr>
        <w:t>Kinky Boots</w:t>
      </w:r>
      <w:r w:rsidRPr="00D50CAA">
        <w:rPr>
          <w:rFonts w:ascii="Georgia" w:hAnsi="Georgia"/>
          <w:sz w:val="21"/>
          <w:szCs w:val="21"/>
        </w:rPr>
        <w:t xml:space="preserve"> is the 2013 Broadway blockbuster with </w:t>
      </w:r>
      <w:r w:rsidR="00DB553B" w:rsidRPr="00D50CAA">
        <w:rPr>
          <w:rFonts w:ascii="Georgia" w:hAnsi="Georgia"/>
          <w:sz w:val="21"/>
          <w:szCs w:val="21"/>
        </w:rPr>
        <w:t xml:space="preserve">music and lyrics </w:t>
      </w:r>
      <w:r w:rsidRPr="00D50CAA">
        <w:rPr>
          <w:rFonts w:ascii="Georgia" w:hAnsi="Georgia"/>
          <w:sz w:val="21"/>
          <w:szCs w:val="21"/>
        </w:rPr>
        <w:t xml:space="preserve">by pop icon </w:t>
      </w:r>
      <w:r w:rsidRPr="00D50CAA">
        <w:rPr>
          <w:rFonts w:ascii="Georgia" w:hAnsi="Georgia"/>
          <w:b/>
          <w:bCs/>
          <w:sz w:val="21"/>
          <w:szCs w:val="21"/>
        </w:rPr>
        <w:t>Cyndi Lauper</w:t>
      </w:r>
      <w:r w:rsidR="00DB553B" w:rsidRPr="00D50CAA">
        <w:rPr>
          <w:rFonts w:ascii="Georgia" w:hAnsi="Georgia"/>
          <w:sz w:val="21"/>
          <w:szCs w:val="21"/>
        </w:rPr>
        <w:t xml:space="preserve">, </w:t>
      </w:r>
      <w:r w:rsidR="00D90E8E" w:rsidRPr="00D50CAA">
        <w:rPr>
          <w:rFonts w:ascii="Georgia" w:hAnsi="Georgia"/>
          <w:sz w:val="21"/>
          <w:szCs w:val="21"/>
        </w:rPr>
        <w:t xml:space="preserve">a book by </w:t>
      </w:r>
      <w:r w:rsidRPr="00D50CAA">
        <w:rPr>
          <w:rFonts w:ascii="Georgia" w:hAnsi="Georgia"/>
          <w:sz w:val="21"/>
          <w:szCs w:val="21"/>
        </w:rPr>
        <w:t xml:space="preserve">Tony-winning theater legend </w:t>
      </w:r>
      <w:r w:rsidRPr="00D50CAA">
        <w:rPr>
          <w:rFonts w:ascii="Georgia" w:hAnsi="Georgia"/>
          <w:b/>
          <w:bCs/>
          <w:sz w:val="21"/>
          <w:szCs w:val="21"/>
        </w:rPr>
        <w:t>Harvey Fierstein</w:t>
      </w:r>
      <w:r w:rsidR="00D90E8E" w:rsidRPr="00D50CAA">
        <w:rPr>
          <w:rFonts w:ascii="Georgia" w:hAnsi="Georgia"/>
          <w:sz w:val="21"/>
          <w:szCs w:val="21"/>
        </w:rPr>
        <w:t xml:space="preserve"> and direction and choreography by Tony winner </w:t>
      </w:r>
      <w:r w:rsidR="00D90E8E" w:rsidRPr="00D50CAA">
        <w:rPr>
          <w:rFonts w:ascii="Georgia" w:hAnsi="Georgia"/>
          <w:b/>
          <w:sz w:val="21"/>
          <w:szCs w:val="21"/>
        </w:rPr>
        <w:t xml:space="preserve">Jerry Mitchell </w:t>
      </w:r>
      <w:r w:rsidR="00D90E8E" w:rsidRPr="00D50CAA">
        <w:rPr>
          <w:rFonts w:ascii="Georgia" w:hAnsi="Georgia"/>
          <w:sz w:val="21"/>
          <w:szCs w:val="21"/>
        </w:rPr>
        <w:t xml:space="preserve">(“La Cage aux Folles”) </w:t>
      </w:r>
      <w:r w:rsidRPr="00D50CAA">
        <w:rPr>
          <w:rFonts w:ascii="Georgia" w:hAnsi="Georgia"/>
          <w:sz w:val="21"/>
          <w:szCs w:val="21"/>
        </w:rPr>
        <w:t xml:space="preserve">that </w:t>
      </w:r>
      <w:r w:rsidR="00C3488C">
        <w:rPr>
          <w:rFonts w:ascii="Georgia" w:hAnsi="Georgia"/>
          <w:sz w:val="21"/>
          <w:szCs w:val="21"/>
        </w:rPr>
        <w:t>went</w:t>
      </w:r>
      <w:r w:rsidRPr="00D50CAA">
        <w:rPr>
          <w:rFonts w:ascii="Georgia" w:hAnsi="Georgia"/>
          <w:sz w:val="21"/>
          <w:szCs w:val="21"/>
        </w:rPr>
        <w:t xml:space="preserve"> on to pick up every major Best Musical award, including the Tony, the GRAMMY and London’s Olivier Award. Based on true events, this big-hearted hit tells the story of two people with nothing in common—or so they think. </w:t>
      </w:r>
      <w:r w:rsidR="0019525A" w:rsidRPr="00D50CAA">
        <w:rPr>
          <w:rFonts w:ascii="Georgia" w:hAnsi="Georgia"/>
          <w:sz w:val="21"/>
          <w:szCs w:val="21"/>
        </w:rPr>
        <w:t>C</w:t>
      </w:r>
      <w:r w:rsidRPr="00D50CAA">
        <w:rPr>
          <w:rFonts w:ascii="Georgia" w:hAnsi="Georgia"/>
          <w:sz w:val="21"/>
          <w:szCs w:val="21"/>
        </w:rPr>
        <w:t>harlie is a British shoe factory owner struggling to save his family business. Lola—originally known as Simon from Clapton—is a fabulous nightclub entertainer with a wildly exciting idea. With a little compassion and a lot of understanding, this unexpected duo learns to embrace their differences and create a line of sturdy</w:t>
      </w:r>
      <w:r w:rsidR="003475B9">
        <w:rPr>
          <w:rFonts w:ascii="Georgia" w:hAnsi="Georgia"/>
          <w:sz w:val="21"/>
          <w:szCs w:val="21"/>
        </w:rPr>
        <w:t>,</w:t>
      </w:r>
      <w:r w:rsidRPr="00D50CAA">
        <w:rPr>
          <w:rFonts w:ascii="Georgia" w:hAnsi="Georgia"/>
          <w:sz w:val="21"/>
          <w:szCs w:val="21"/>
        </w:rPr>
        <w:t xml:space="preserve"> stiletto</w:t>
      </w:r>
      <w:r w:rsidR="003475B9">
        <w:rPr>
          <w:rFonts w:ascii="Georgia" w:hAnsi="Georgia"/>
          <w:sz w:val="21"/>
          <w:szCs w:val="21"/>
        </w:rPr>
        <w:t>-heeled boots for an entirely new clientele</w:t>
      </w:r>
      <w:r w:rsidRPr="00D50CAA">
        <w:rPr>
          <w:rFonts w:ascii="Georgia" w:hAnsi="Georgia"/>
          <w:sz w:val="21"/>
          <w:szCs w:val="21"/>
        </w:rPr>
        <w:t>. </w:t>
      </w:r>
      <w:r w:rsidR="009D1828">
        <w:rPr>
          <w:rFonts w:ascii="Georgia" w:hAnsi="Georgia"/>
          <w:sz w:val="21"/>
          <w:szCs w:val="21"/>
        </w:rPr>
        <w:t>I</w:t>
      </w:r>
      <w:r w:rsidRPr="00D50CAA">
        <w:rPr>
          <w:rFonts w:ascii="Georgia" w:hAnsi="Georgia"/>
          <w:sz w:val="21"/>
          <w:szCs w:val="21"/>
        </w:rPr>
        <w:t xml:space="preserve">n the end, their most meaningful achievement is their friendship. </w:t>
      </w:r>
      <w:r w:rsidR="004E6888" w:rsidRPr="00D50CAA">
        <w:rPr>
          <w:rFonts w:ascii="Georgia" w:hAnsi="Georgia"/>
          <w:b/>
          <w:i/>
          <w:iCs/>
          <w:sz w:val="21"/>
          <w:szCs w:val="21"/>
        </w:rPr>
        <w:t>Great Performances</w:t>
      </w:r>
      <w:r w:rsidR="004E6888" w:rsidRPr="00D50CAA">
        <w:rPr>
          <w:rFonts w:ascii="Georgia" w:hAnsi="Georgia"/>
          <w:b/>
          <w:sz w:val="21"/>
          <w:szCs w:val="21"/>
        </w:rPr>
        <w:t xml:space="preserve"> </w:t>
      </w:r>
      <w:r w:rsidRPr="00D50CAA">
        <w:rPr>
          <w:rFonts w:ascii="Georgia" w:hAnsi="Georgia"/>
          <w:sz w:val="21"/>
          <w:szCs w:val="21"/>
        </w:rPr>
        <w:t xml:space="preserve">presents the London </w:t>
      </w:r>
      <w:r w:rsidR="009D1828">
        <w:rPr>
          <w:rFonts w:ascii="Georgia" w:hAnsi="Georgia"/>
          <w:sz w:val="21"/>
          <w:szCs w:val="21"/>
        </w:rPr>
        <w:t>production</w:t>
      </w:r>
      <w:r w:rsidRPr="00D50CAA">
        <w:rPr>
          <w:rFonts w:ascii="Georgia" w:hAnsi="Georgia"/>
          <w:sz w:val="21"/>
          <w:szCs w:val="21"/>
        </w:rPr>
        <w:t xml:space="preserve">, featuring its original </w:t>
      </w:r>
      <w:r w:rsidR="003475B9">
        <w:rPr>
          <w:rFonts w:ascii="Georgia" w:hAnsi="Georgia"/>
          <w:sz w:val="21"/>
          <w:szCs w:val="21"/>
        </w:rPr>
        <w:t xml:space="preserve">West End </w:t>
      </w:r>
      <w:r w:rsidRPr="00D50CAA">
        <w:rPr>
          <w:rFonts w:ascii="Georgia" w:hAnsi="Georgia"/>
          <w:sz w:val="21"/>
          <w:szCs w:val="21"/>
        </w:rPr>
        <w:t>stars</w:t>
      </w:r>
      <w:r w:rsidR="009D1828">
        <w:rPr>
          <w:rFonts w:ascii="Georgia" w:hAnsi="Georgia"/>
          <w:sz w:val="21"/>
          <w:szCs w:val="21"/>
        </w:rPr>
        <w:t>:</w:t>
      </w:r>
      <w:r w:rsidRPr="00D50CAA">
        <w:rPr>
          <w:rFonts w:ascii="Georgia" w:hAnsi="Georgia"/>
          <w:sz w:val="21"/>
          <w:szCs w:val="21"/>
        </w:rPr>
        <w:t xml:space="preserve"> </w:t>
      </w:r>
      <w:r w:rsidRPr="00D50CAA">
        <w:rPr>
          <w:rFonts w:ascii="Georgia" w:hAnsi="Georgia"/>
          <w:b/>
          <w:bCs/>
          <w:sz w:val="21"/>
          <w:szCs w:val="21"/>
        </w:rPr>
        <w:t>Matt Henry</w:t>
      </w:r>
      <w:r w:rsidRPr="00D50CAA">
        <w:rPr>
          <w:rFonts w:ascii="Georgia" w:hAnsi="Georgia"/>
          <w:sz w:val="21"/>
          <w:szCs w:val="21"/>
        </w:rPr>
        <w:t xml:space="preserve"> in his Olivier-winning performance as Lola and </w:t>
      </w:r>
      <w:r w:rsidRPr="00D50CAA">
        <w:rPr>
          <w:rFonts w:ascii="Georgia" w:hAnsi="Georgia"/>
          <w:b/>
          <w:bCs/>
          <w:sz w:val="21"/>
          <w:szCs w:val="21"/>
        </w:rPr>
        <w:t>Killian Donnelly</w:t>
      </w:r>
      <w:r w:rsidRPr="00D50CAA">
        <w:rPr>
          <w:rFonts w:ascii="Georgia" w:hAnsi="Georgia"/>
          <w:sz w:val="21"/>
          <w:szCs w:val="21"/>
        </w:rPr>
        <w:t xml:space="preserve"> as Charlie.</w:t>
      </w:r>
    </w:p>
    <w:p w14:paraId="23A43B06" w14:textId="77777777" w:rsidR="009C2E28" w:rsidRDefault="009C2E28" w:rsidP="00243C82">
      <w:pPr>
        <w:pStyle w:val="NormalIndent"/>
        <w:widowControl w:val="0"/>
        <w:spacing w:line="312" w:lineRule="auto"/>
        <w:contextualSpacing/>
        <w:rPr>
          <w:color w:val="212121"/>
        </w:rPr>
      </w:pPr>
    </w:p>
    <w:p w14:paraId="6D7679B9" w14:textId="28260E22" w:rsidR="004270A7" w:rsidRPr="002C127D" w:rsidRDefault="004270A7" w:rsidP="00502D27">
      <w:pPr>
        <w:pStyle w:val="NormalIndent"/>
        <w:widowControl w:val="0"/>
        <w:spacing w:line="312" w:lineRule="auto"/>
        <w:ind w:firstLine="720"/>
        <w:contextualSpacing/>
        <w:rPr>
          <w:color w:val="212121"/>
        </w:rPr>
      </w:pPr>
      <w:r w:rsidRPr="00A730DC">
        <w:rPr>
          <w:rFonts w:ascii="Georgia" w:hAnsi="Georgia"/>
          <w:sz w:val="21"/>
          <w:szCs w:val="21"/>
        </w:rPr>
        <w:t xml:space="preserve">PBS station members can view </w:t>
      </w:r>
      <w:r>
        <w:rPr>
          <w:rFonts w:ascii="Georgia" w:hAnsi="Georgia"/>
          <w:sz w:val="21"/>
          <w:szCs w:val="21"/>
        </w:rPr>
        <w:t xml:space="preserve">the entire </w:t>
      </w:r>
      <w:r w:rsidRPr="00502D27">
        <w:rPr>
          <w:rFonts w:ascii="Georgia" w:hAnsi="Georgia"/>
          <w:b/>
          <w:i/>
          <w:sz w:val="21"/>
          <w:szCs w:val="21"/>
        </w:rPr>
        <w:t>Great Performances</w:t>
      </w:r>
      <w:r>
        <w:rPr>
          <w:rFonts w:ascii="Georgia" w:hAnsi="Georgia"/>
          <w:sz w:val="21"/>
          <w:szCs w:val="21"/>
        </w:rPr>
        <w:t xml:space="preserve"> </w:t>
      </w:r>
      <w:r w:rsidRPr="00502D27">
        <w:rPr>
          <w:rFonts w:ascii="Georgia" w:hAnsi="Georgia"/>
          <w:b/>
          <w:sz w:val="21"/>
          <w:szCs w:val="21"/>
        </w:rPr>
        <w:t>“Broadway’s Best”</w:t>
      </w:r>
      <w:r>
        <w:rPr>
          <w:rFonts w:ascii="Georgia" w:hAnsi="Georgia"/>
          <w:sz w:val="21"/>
          <w:szCs w:val="21"/>
        </w:rPr>
        <w:t xml:space="preserve"> lineup beginning November 1</w:t>
      </w:r>
      <w:r w:rsidRPr="00A730DC">
        <w:rPr>
          <w:rFonts w:ascii="Georgia" w:hAnsi="Georgia"/>
          <w:sz w:val="21"/>
          <w:szCs w:val="21"/>
        </w:rPr>
        <w:t xml:space="preserve"> via Passport (contact your local PBS station for details).</w:t>
      </w:r>
      <w:r>
        <w:rPr>
          <w:rFonts w:ascii="Georgia" w:hAnsi="Georgia"/>
          <w:sz w:val="21"/>
          <w:szCs w:val="21"/>
        </w:rPr>
        <w:t xml:space="preserve"> </w:t>
      </w:r>
    </w:p>
    <w:p w14:paraId="2E9AABCD" w14:textId="62115318" w:rsidR="004270A7" w:rsidRPr="002C127D" w:rsidRDefault="00DD56B3" w:rsidP="004270A7">
      <w:pPr>
        <w:pStyle w:val="NormalIndent"/>
        <w:widowControl w:val="0"/>
        <w:spacing w:line="312" w:lineRule="auto"/>
        <w:ind w:firstLine="720"/>
        <w:contextualSpacing/>
        <w:rPr>
          <w:color w:val="212121"/>
        </w:rPr>
      </w:pPr>
      <w:r w:rsidRPr="00502D27">
        <w:rPr>
          <w:rStyle w:val="Emphasis"/>
          <w:rFonts w:ascii="Georgia" w:hAnsi="Georgia"/>
          <w:b/>
          <w:bCs/>
          <w:sz w:val="21"/>
          <w:szCs w:val="21"/>
        </w:rPr>
        <w:t>Great Performances</w:t>
      </w:r>
      <w:r w:rsidRPr="00502D27">
        <w:rPr>
          <w:rFonts w:ascii="Georgia" w:hAnsi="Georgia"/>
          <w:sz w:val="21"/>
          <w:szCs w:val="21"/>
        </w:rPr>
        <w:t xml:space="preserve"> is produced by THIRTEEN Productions LLC for WNET, one of America’s most prolific and respected public media providers. Throughout its more than 40-year history on public television, </w:t>
      </w:r>
      <w:r w:rsidRPr="00502D27">
        <w:rPr>
          <w:rStyle w:val="Emphasis"/>
          <w:rFonts w:ascii="Georgia" w:hAnsi="Georgia"/>
          <w:b/>
          <w:bCs/>
          <w:sz w:val="21"/>
          <w:szCs w:val="21"/>
        </w:rPr>
        <w:t>Great Performances</w:t>
      </w:r>
      <w:r w:rsidRPr="00502D27">
        <w:rPr>
          <w:rFonts w:ascii="Georgia" w:hAnsi="Georgia"/>
          <w:sz w:val="21"/>
          <w:szCs w:val="21"/>
        </w:rPr>
        <w:t xml:space="preserve"> has provided viewers across the country with an unparalleled showcase of the best in all genres of the performing arts, serving as America’s most prestigious and enduring broadcaster of cultural programming. </w:t>
      </w:r>
      <w:r w:rsidR="004270A7" w:rsidRPr="00A730DC">
        <w:rPr>
          <w:rFonts w:ascii="Georgia" w:hAnsi="Georgia"/>
          <w:sz w:val="21"/>
          <w:szCs w:val="21"/>
        </w:rPr>
        <w:t>The series is available for streaming simultaneously on all station-branded PBS platforms, including PBS.org and the PBS Video app, which is available on iOS, Android, Roku, Apple TV, Amazon Fire TV and Chromecast.</w:t>
      </w:r>
    </w:p>
    <w:p w14:paraId="0A423DA2" w14:textId="1A3EA2AA" w:rsidR="009C2E28" w:rsidRPr="00502D27" w:rsidRDefault="004F4675" w:rsidP="00502D27">
      <w:pPr>
        <w:widowControl w:val="0"/>
        <w:spacing w:line="322" w:lineRule="auto"/>
        <w:ind w:firstLine="720"/>
        <w:contextualSpacing/>
        <w:rPr>
          <w:rFonts w:ascii="Georgia" w:hAnsi="Georgia"/>
          <w:sz w:val="21"/>
          <w:szCs w:val="21"/>
        </w:rPr>
      </w:pPr>
      <w:r>
        <w:rPr>
          <w:rFonts w:ascii="Georgia" w:hAnsi="Georgia"/>
          <w:sz w:val="21"/>
          <w:szCs w:val="21"/>
        </w:rPr>
        <w:t xml:space="preserve">For </w:t>
      </w:r>
      <w:r w:rsidRPr="00502D27">
        <w:rPr>
          <w:rFonts w:ascii="Georgia" w:hAnsi="Georgia"/>
          <w:b/>
          <w:i/>
          <w:sz w:val="21"/>
          <w:szCs w:val="21"/>
        </w:rPr>
        <w:t>Great Performances</w:t>
      </w:r>
      <w:r>
        <w:rPr>
          <w:rFonts w:ascii="Georgia" w:hAnsi="Georgia"/>
          <w:sz w:val="21"/>
          <w:szCs w:val="21"/>
        </w:rPr>
        <w:t xml:space="preserve">: </w:t>
      </w:r>
      <w:r w:rsidR="00DD56B3" w:rsidRPr="00502D27">
        <w:rPr>
          <w:rFonts w:ascii="Georgia" w:hAnsi="Georgia"/>
          <w:sz w:val="21"/>
          <w:szCs w:val="21"/>
        </w:rPr>
        <w:t xml:space="preserve">Bill O’Donnell is series producer and David Horn is executive producer. </w:t>
      </w:r>
    </w:p>
    <w:p w14:paraId="4458E79C" w14:textId="21D90049" w:rsidR="00146E6C" w:rsidRPr="00502D27" w:rsidRDefault="00146E6C">
      <w:pPr>
        <w:widowControl w:val="0"/>
        <w:spacing w:line="322" w:lineRule="auto"/>
        <w:ind w:firstLine="720"/>
        <w:rPr>
          <w:rFonts w:ascii="Georgia" w:hAnsi="Georgia"/>
          <w:sz w:val="21"/>
          <w:szCs w:val="21"/>
        </w:rPr>
      </w:pPr>
      <w:r w:rsidRPr="00502D27">
        <w:rPr>
          <w:rFonts w:ascii="Georgia" w:hAnsi="Georgia"/>
          <w:sz w:val="21"/>
          <w:szCs w:val="21"/>
        </w:rPr>
        <w:t>For</w:t>
      </w:r>
      <w:r w:rsidRPr="00502D27">
        <w:rPr>
          <w:rFonts w:ascii="Georgia" w:hAnsi="Georgia"/>
          <w:b/>
          <w:bCs/>
          <w:sz w:val="21"/>
          <w:szCs w:val="21"/>
        </w:rPr>
        <w:t xml:space="preserve"> </w:t>
      </w:r>
      <w:r w:rsidRPr="00502D27">
        <w:rPr>
          <w:rFonts w:ascii="Georgia" w:hAnsi="Georgia"/>
          <w:b/>
          <w:bCs/>
          <w:i/>
          <w:iCs/>
          <w:sz w:val="21"/>
          <w:szCs w:val="21"/>
        </w:rPr>
        <w:t>42</w:t>
      </w:r>
      <w:r w:rsidRPr="00502D27">
        <w:rPr>
          <w:rFonts w:ascii="Georgia" w:hAnsi="Georgia"/>
          <w:b/>
          <w:bCs/>
          <w:i/>
          <w:iCs/>
          <w:sz w:val="21"/>
          <w:szCs w:val="21"/>
          <w:vertAlign w:val="superscript"/>
        </w:rPr>
        <w:t>nd</w:t>
      </w:r>
      <w:r w:rsidRPr="00502D27">
        <w:rPr>
          <w:rFonts w:ascii="Georgia" w:hAnsi="Georgia"/>
          <w:b/>
          <w:bCs/>
          <w:i/>
          <w:iCs/>
          <w:sz w:val="21"/>
          <w:szCs w:val="21"/>
        </w:rPr>
        <w:t xml:space="preserve"> Street</w:t>
      </w:r>
      <w:r w:rsidRPr="00502D27">
        <w:rPr>
          <w:rFonts w:ascii="Georgia" w:hAnsi="Georgia"/>
          <w:sz w:val="21"/>
          <w:szCs w:val="21"/>
        </w:rPr>
        <w:t>: Music and lyrics by</w:t>
      </w:r>
      <w:r w:rsidR="00C84288" w:rsidRPr="00502D27">
        <w:rPr>
          <w:rFonts w:ascii="Georgia" w:hAnsi="Georgia"/>
          <w:sz w:val="21"/>
          <w:szCs w:val="21"/>
        </w:rPr>
        <w:t xml:space="preserve"> Harry Warren an Al </w:t>
      </w:r>
      <w:proofErr w:type="spellStart"/>
      <w:r w:rsidR="00C84288" w:rsidRPr="00502D27">
        <w:rPr>
          <w:rFonts w:ascii="Georgia" w:hAnsi="Georgia"/>
          <w:sz w:val="21"/>
          <w:szCs w:val="21"/>
        </w:rPr>
        <w:t>Dubin</w:t>
      </w:r>
      <w:proofErr w:type="spellEnd"/>
      <w:r w:rsidRPr="00502D27">
        <w:rPr>
          <w:rFonts w:ascii="Georgia" w:hAnsi="Georgia"/>
          <w:sz w:val="21"/>
          <w:szCs w:val="21"/>
        </w:rPr>
        <w:t xml:space="preserve">, book by </w:t>
      </w:r>
      <w:r w:rsidR="00DB553B" w:rsidRPr="00502D27">
        <w:rPr>
          <w:rFonts w:ascii="Georgia" w:hAnsi="Georgia"/>
          <w:sz w:val="21"/>
          <w:szCs w:val="21"/>
        </w:rPr>
        <w:t>Michael Stewart and Mark Bramble</w:t>
      </w:r>
      <w:r w:rsidR="002C77B0">
        <w:rPr>
          <w:rFonts w:ascii="Georgia" w:hAnsi="Georgia"/>
          <w:sz w:val="21"/>
          <w:szCs w:val="21"/>
        </w:rPr>
        <w:t xml:space="preserve"> and original direction and dances by Gower Champion</w:t>
      </w:r>
      <w:r w:rsidRPr="00502D27">
        <w:rPr>
          <w:rFonts w:ascii="Georgia" w:hAnsi="Georgia"/>
          <w:sz w:val="21"/>
          <w:szCs w:val="21"/>
        </w:rPr>
        <w:t>,</w:t>
      </w:r>
      <w:r w:rsidR="002C77B0">
        <w:rPr>
          <w:rFonts w:ascii="Georgia" w:hAnsi="Georgia"/>
          <w:sz w:val="21"/>
          <w:szCs w:val="21"/>
        </w:rPr>
        <w:t xml:space="preserve"> </w:t>
      </w:r>
      <w:r w:rsidRPr="00502D27">
        <w:rPr>
          <w:rFonts w:ascii="Georgia" w:hAnsi="Georgia"/>
          <w:sz w:val="21"/>
          <w:szCs w:val="21"/>
        </w:rPr>
        <w:t xml:space="preserve">directed </w:t>
      </w:r>
      <w:r w:rsidR="007B28CC">
        <w:rPr>
          <w:rFonts w:ascii="Georgia" w:hAnsi="Georgia"/>
          <w:sz w:val="21"/>
          <w:szCs w:val="21"/>
        </w:rPr>
        <w:t xml:space="preserve">for the stage </w:t>
      </w:r>
      <w:r w:rsidRPr="00502D27">
        <w:rPr>
          <w:rFonts w:ascii="Georgia" w:hAnsi="Georgia"/>
          <w:sz w:val="21"/>
          <w:szCs w:val="21"/>
        </w:rPr>
        <w:t xml:space="preserve">by Mark Bramble </w:t>
      </w:r>
      <w:r w:rsidR="002C77B0">
        <w:rPr>
          <w:rFonts w:ascii="Georgia" w:hAnsi="Georgia"/>
          <w:sz w:val="21"/>
          <w:szCs w:val="21"/>
        </w:rPr>
        <w:t>with musical staging and new</w:t>
      </w:r>
      <w:r w:rsidRPr="00502D27">
        <w:rPr>
          <w:rFonts w:ascii="Georgia" w:hAnsi="Georgia"/>
          <w:sz w:val="21"/>
          <w:szCs w:val="21"/>
        </w:rPr>
        <w:t xml:space="preserve"> choreograph</w:t>
      </w:r>
      <w:r w:rsidR="002C77B0">
        <w:rPr>
          <w:rFonts w:ascii="Georgia" w:hAnsi="Georgia"/>
          <w:sz w:val="21"/>
          <w:szCs w:val="21"/>
        </w:rPr>
        <w:t>y</w:t>
      </w:r>
      <w:r w:rsidRPr="00502D27">
        <w:rPr>
          <w:rFonts w:ascii="Georgia" w:hAnsi="Georgia"/>
          <w:sz w:val="21"/>
          <w:szCs w:val="21"/>
        </w:rPr>
        <w:t xml:space="preserve"> by Randy Skinner.  </w:t>
      </w:r>
      <w:r w:rsidR="002C77B0">
        <w:rPr>
          <w:rFonts w:ascii="Georgia" w:hAnsi="Georgia"/>
          <w:sz w:val="21"/>
          <w:szCs w:val="21"/>
        </w:rPr>
        <w:t xml:space="preserve">A </w:t>
      </w:r>
      <w:proofErr w:type="spellStart"/>
      <w:r w:rsidR="002C77B0">
        <w:rPr>
          <w:rFonts w:ascii="Georgia" w:hAnsi="Georgia"/>
          <w:sz w:val="21"/>
          <w:szCs w:val="21"/>
        </w:rPr>
        <w:t>GradeLinnit</w:t>
      </w:r>
      <w:proofErr w:type="spellEnd"/>
      <w:r w:rsidR="002C77B0">
        <w:rPr>
          <w:rFonts w:ascii="Georgia" w:hAnsi="Georgia"/>
          <w:sz w:val="21"/>
          <w:szCs w:val="21"/>
        </w:rPr>
        <w:t xml:space="preserve"> Production for Broadway HD, directed for the screen by Ross MacGibbon and produced by Austin Shaw; Bonnie Comley, Stewart F. Lane, Michael </w:t>
      </w:r>
      <w:proofErr w:type="spellStart"/>
      <w:r w:rsidR="002C77B0">
        <w:rPr>
          <w:rFonts w:ascii="Georgia" w:hAnsi="Georgia"/>
          <w:sz w:val="21"/>
          <w:szCs w:val="21"/>
        </w:rPr>
        <w:t>Linnit</w:t>
      </w:r>
      <w:proofErr w:type="spellEnd"/>
      <w:r w:rsidR="002C77B0">
        <w:rPr>
          <w:rFonts w:ascii="Georgia" w:hAnsi="Georgia"/>
          <w:sz w:val="21"/>
          <w:szCs w:val="21"/>
        </w:rPr>
        <w:t xml:space="preserve"> and Michael Grade are executive producers.</w:t>
      </w:r>
    </w:p>
    <w:p w14:paraId="21BA1DA5" w14:textId="24C2AD05" w:rsidR="00146E6C" w:rsidRPr="00502D27" w:rsidRDefault="00146E6C">
      <w:pPr>
        <w:widowControl w:val="0"/>
        <w:spacing w:line="322" w:lineRule="auto"/>
        <w:ind w:firstLine="720"/>
        <w:rPr>
          <w:rFonts w:ascii="Georgia" w:hAnsi="Georgia"/>
          <w:sz w:val="21"/>
          <w:szCs w:val="21"/>
        </w:rPr>
      </w:pPr>
      <w:r w:rsidRPr="00502D27">
        <w:rPr>
          <w:rFonts w:ascii="Georgia" w:hAnsi="Georgia"/>
          <w:sz w:val="21"/>
          <w:szCs w:val="21"/>
        </w:rPr>
        <w:t>For</w:t>
      </w:r>
      <w:r w:rsidRPr="00502D27">
        <w:rPr>
          <w:rFonts w:ascii="Georgia" w:hAnsi="Georgia"/>
          <w:b/>
          <w:bCs/>
          <w:sz w:val="21"/>
          <w:szCs w:val="21"/>
        </w:rPr>
        <w:t xml:space="preserve"> </w:t>
      </w:r>
      <w:r w:rsidRPr="00502D27">
        <w:rPr>
          <w:rFonts w:ascii="Georgia" w:hAnsi="Georgia"/>
          <w:b/>
          <w:bCs/>
          <w:i/>
          <w:iCs/>
          <w:sz w:val="21"/>
          <w:szCs w:val="21"/>
        </w:rPr>
        <w:t>Rodgers &amp; Hammerstein’s The King and I</w:t>
      </w:r>
      <w:r w:rsidRPr="00502D27">
        <w:rPr>
          <w:rFonts w:ascii="Georgia" w:hAnsi="Georgia"/>
          <w:sz w:val="21"/>
          <w:szCs w:val="21"/>
        </w:rPr>
        <w:t>: Music by Richard Rodgers and book and lyrics by Oscar Hammerstein II</w:t>
      </w:r>
      <w:r w:rsidR="002C77B0">
        <w:rPr>
          <w:rFonts w:ascii="Georgia" w:hAnsi="Georgia"/>
          <w:sz w:val="21"/>
          <w:szCs w:val="21"/>
        </w:rPr>
        <w:t>, based upon the novel “Anna and the King of Siam” by Margaret Landon</w:t>
      </w:r>
      <w:r w:rsidR="00DB553B" w:rsidRPr="00502D27">
        <w:rPr>
          <w:rFonts w:ascii="Georgia" w:hAnsi="Georgia"/>
          <w:sz w:val="21"/>
          <w:szCs w:val="21"/>
        </w:rPr>
        <w:t xml:space="preserve">. Directed </w:t>
      </w:r>
      <w:r w:rsidR="007B28CC">
        <w:rPr>
          <w:rFonts w:ascii="Georgia" w:hAnsi="Georgia"/>
          <w:sz w:val="21"/>
          <w:szCs w:val="21"/>
        </w:rPr>
        <w:t xml:space="preserve">for the stage </w:t>
      </w:r>
      <w:r w:rsidR="00DB553B" w:rsidRPr="00502D27">
        <w:rPr>
          <w:rFonts w:ascii="Georgia" w:hAnsi="Georgia"/>
          <w:sz w:val="21"/>
          <w:szCs w:val="21"/>
        </w:rPr>
        <w:t>by Bartlett Sher</w:t>
      </w:r>
      <w:r w:rsidR="002C77B0">
        <w:rPr>
          <w:rFonts w:ascii="Georgia" w:hAnsi="Georgia"/>
          <w:sz w:val="21"/>
          <w:szCs w:val="21"/>
        </w:rPr>
        <w:t xml:space="preserve"> with choreography by Christopher </w:t>
      </w:r>
      <w:proofErr w:type="spellStart"/>
      <w:r w:rsidR="002C77B0">
        <w:rPr>
          <w:rFonts w:ascii="Georgia" w:hAnsi="Georgia"/>
          <w:sz w:val="21"/>
          <w:szCs w:val="21"/>
        </w:rPr>
        <w:t>Gattelli</w:t>
      </w:r>
      <w:proofErr w:type="spellEnd"/>
      <w:r w:rsidR="002C77B0">
        <w:rPr>
          <w:rFonts w:ascii="Georgia" w:hAnsi="Georgia"/>
          <w:sz w:val="21"/>
          <w:szCs w:val="21"/>
        </w:rPr>
        <w:t xml:space="preserve"> based upon the original choreography by Jerome Robbins</w:t>
      </w:r>
      <w:r w:rsidR="00DB553B" w:rsidRPr="00502D27">
        <w:rPr>
          <w:rFonts w:ascii="Georgia" w:hAnsi="Georgia"/>
          <w:sz w:val="21"/>
          <w:szCs w:val="21"/>
        </w:rPr>
        <w:t>.</w:t>
      </w:r>
      <w:r w:rsidR="002C77B0">
        <w:rPr>
          <w:rFonts w:ascii="Georgia" w:hAnsi="Georgia"/>
          <w:sz w:val="21"/>
          <w:szCs w:val="21"/>
        </w:rPr>
        <w:t xml:space="preserve">  </w:t>
      </w:r>
      <w:r w:rsidR="007B28CC">
        <w:rPr>
          <w:rFonts w:ascii="Georgia" w:hAnsi="Georgia"/>
          <w:sz w:val="21"/>
          <w:szCs w:val="21"/>
        </w:rPr>
        <w:t>A production of Trafalgar Entertainment</w:t>
      </w:r>
      <w:r w:rsidR="00C3488C">
        <w:rPr>
          <w:rFonts w:ascii="Georgia" w:hAnsi="Georgia"/>
          <w:sz w:val="21"/>
          <w:szCs w:val="21"/>
        </w:rPr>
        <w:t xml:space="preserve"> Group</w:t>
      </w:r>
      <w:r w:rsidR="009B71DE">
        <w:rPr>
          <w:rFonts w:ascii="Georgia" w:hAnsi="Georgia"/>
          <w:sz w:val="21"/>
          <w:szCs w:val="21"/>
        </w:rPr>
        <w:t xml:space="preserve"> &amp; Trafalgar Releasing</w:t>
      </w:r>
      <w:r w:rsidR="007B28CC">
        <w:rPr>
          <w:rFonts w:ascii="Georgia" w:hAnsi="Georgia"/>
          <w:sz w:val="21"/>
          <w:szCs w:val="21"/>
        </w:rPr>
        <w:t>, d</w:t>
      </w:r>
      <w:r w:rsidR="002C77B0">
        <w:rPr>
          <w:rFonts w:ascii="Georgia" w:hAnsi="Georgia"/>
          <w:sz w:val="21"/>
          <w:szCs w:val="21"/>
        </w:rPr>
        <w:t xml:space="preserve">irected for the screen by Gary Halvorson; Sir Howard </w:t>
      </w:r>
      <w:proofErr w:type="spellStart"/>
      <w:r w:rsidR="002C77B0">
        <w:rPr>
          <w:rFonts w:ascii="Georgia" w:hAnsi="Georgia"/>
          <w:sz w:val="21"/>
          <w:szCs w:val="21"/>
        </w:rPr>
        <w:t>Panter</w:t>
      </w:r>
      <w:proofErr w:type="spellEnd"/>
      <w:r w:rsidR="002C77B0">
        <w:rPr>
          <w:rFonts w:ascii="Georgia" w:hAnsi="Georgia"/>
          <w:sz w:val="21"/>
          <w:szCs w:val="21"/>
        </w:rPr>
        <w:t>, Dame Rosemary Squire, David Lazar, Marc Allenby Alice De Rosa and Austin Shaw are producers.</w:t>
      </w:r>
    </w:p>
    <w:p w14:paraId="7C1011D6" w14:textId="5691683B" w:rsidR="00146E6C" w:rsidRPr="00502D27" w:rsidRDefault="00146E6C">
      <w:pPr>
        <w:spacing w:line="322" w:lineRule="auto"/>
        <w:ind w:firstLine="720"/>
        <w:rPr>
          <w:rFonts w:ascii="Georgia" w:hAnsi="Georgia"/>
          <w:sz w:val="21"/>
          <w:szCs w:val="21"/>
        </w:rPr>
      </w:pPr>
      <w:r w:rsidRPr="00502D27">
        <w:rPr>
          <w:rFonts w:ascii="Georgia" w:hAnsi="Georgia"/>
          <w:sz w:val="21"/>
          <w:szCs w:val="21"/>
        </w:rPr>
        <w:t xml:space="preserve">For </w:t>
      </w:r>
      <w:r w:rsidRPr="00502D27">
        <w:rPr>
          <w:rFonts w:ascii="Georgia" w:hAnsi="Georgia"/>
          <w:b/>
          <w:bCs/>
          <w:i/>
          <w:iCs/>
          <w:sz w:val="21"/>
          <w:szCs w:val="21"/>
        </w:rPr>
        <w:t>Red</w:t>
      </w:r>
      <w:r w:rsidRPr="00502D27">
        <w:rPr>
          <w:rFonts w:ascii="Georgia" w:hAnsi="Georgia"/>
          <w:bCs/>
          <w:iCs/>
          <w:sz w:val="21"/>
          <w:szCs w:val="21"/>
        </w:rPr>
        <w:t xml:space="preserve">: </w:t>
      </w:r>
      <w:r w:rsidR="00A9236D" w:rsidRPr="00502D27">
        <w:rPr>
          <w:rFonts w:ascii="Georgia" w:hAnsi="Georgia"/>
          <w:sz w:val="21"/>
          <w:szCs w:val="21"/>
        </w:rPr>
        <w:t xml:space="preserve">Written by John Logan and directed </w:t>
      </w:r>
      <w:r w:rsidR="007B28CC">
        <w:rPr>
          <w:rFonts w:ascii="Georgia" w:hAnsi="Georgia"/>
          <w:sz w:val="21"/>
          <w:szCs w:val="21"/>
        </w:rPr>
        <w:t xml:space="preserve">for the stage </w:t>
      </w:r>
      <w:r w:rsidR="00A9236D" w:rsidRPr="00502D27">
        <w:rPr>
          <w:rFonts w:ascii="Georgia" w:hAnsi="Georgia"/>
          <w:sz w:val="21"/>
          <w:szCs w:val="21"/>
        </w:rPr>
        <w:t xml:space="preserve">by Michael </w:t>
      </w:r>
      <w:proofErr w:type="spellStart"/>
      <w:r w:rsidR="00A9236D" w:rsidRPr="00502D27">
        <w:rPr>
          <w:rFonts w:ascii="Georgia" w:hAnsi="Georgia"/>
          <w:sz w:val="21"/>
          <w:szCs w:val="21"/>
        </w:rPr>
        <w:t>Grandage</w:t>
      </w:r>
      <w:proofErr w:type="spellEnd"/>
      <w:r w:rsidR="00502D27">
        <w:rPr>
          <w:rFonts w:ascii="Georgia" w:hAnsi="Georgia"/>
          <w:sz w:val="21"/>
          <w:szCs w:val="21"/>
        </w:rPr>
        <w:t>.</w:t>
      </w:r>
      <w:r w:rsidR="007B28CC">
        <w:rPr>
          <w:rFonts w:ascii="Georgia" w:hAnsi="Georgia"/>
          <w:sz w:val="21"/>
          <w:szCs w:val="21"/>
        </w:rPr>
        <w:t xml:space="preserve">  A Michael </w:t>
      </w:r>
      <w:proofErr w:type="spellStart"/>
      <w:r w:rsidR="007B28CC">
        <w:rPr>
          <w:rFonts w:ascii="Georgia" w:hAnsi="Georgia"/>
          <w:sz w:val="21"/>
          <w:szCs w:val="21"/>
        </w:rPr>
        <w:t>Grandage</w:t>
      </w:r>
      <w:proofErr w:type="spellEnd"/>
      <w:r w:rsidR="007B28CC">
        <w:rPr>
          <w:rFonts w:ascii="Georgia" w:hAnsi="Georgia"/>
          <w:sz w:val="21"/>
          <w:szCs w:val="21"/>
        </w:rPr>
        <w:t xml:space="preserve"> Company Production in association with THIRTEEN Productions LLC for WNET, directed for the screen by Nick Morris and produced by Austin Shaw.</w:t>
      </w:r>
    </w:p>
    <w:p w14:paraId="5B74827A" w14:textId="6BC03873" w:rsidR="00B57DA5" w:rsidRPr="00CC1799" w:rsidRDefault="007B28CC">
      <w:pPr>
        <w:widowControl w:val="0"/>
        <w:spacing w:line="322" w:lineRule="auto"/>
        <w:ind w:firstLine="720"/>
        <w:rPr>
          <w:rFonts w:ascii="Georgia" w:hAnsi="Georgia"/>
          <w:sz w:val="21"/>
          <w:szCs w:val="21"/>
        </w:rPr>
      </w:pPr>
      <w:r>
        <w:rPr>
          <w:rFonts w:ascii="Georgia" w:hAnsi="Georgia"/>
          <w:sz w:val="21"/>
          <w:szCs w:val="21"/>
        </w:rPr>
        <w:t>For</w:t>
      </w:r>
      <w:r w:rsidR="00C3488C">
        <w:rPr>
          <w:rFonts w:ascii="Georgia" w:hAnsi="Georgia"/>
          <w:sz w:val="21"/>
          <w:szCs w:val="21"/>
        </w:rPr>
        <w:t xml:space="preserve"> </w:t>
      </w:r>
      <w:r w:rsidR="004F4675" w:rsidRPr="00CC1799">
        <w:rPr>
          <w:rFonts w:ascii="Georgia" w:hAnsi="Georgia"/>
          <w:b/>
          <w:i/>
          <w:sz w:val="21"/>
          <w:szCs w:val="21"/>
        </w:rPr>
        <w:t>Much Ado About Nothing</w:t>
      </w:r>
      <w:r>
        <w:rPr>
          <w:rFonts w:ascii="Georgia" w:hAnsi="Georgia"/>
          <w:sz w:val="21"/>
          <w:szCs w:val="21"/>
        </w:rPr>
        <w:t>: Written by William Shakespeare and directed for the stage by Kenny Leo</w:t>
      </w:r>
      <w:r w:rsidR="009C09DB">
        <w:rPr>
          <w:rFonts w:ascii="Georgia" w:hAnsi="Georgia"/>
          <w:sz w:val="21"/>
          <w:szCs w:val="21"/>
        </w:rPr>
        <w:t>n with choreography by Camille A</w:t>
      </w:r>
      <w:r>
        <w:rPr>
          <w:rFonts w:ascii="Georgia" w:hAnsi="Georgia"/>
          <w:sz w:val="21"/>
          <w:szCs w:val="21"/>
        </w:rPr>
        <w:t xml:space="preserve">. Brown. </w:t>
      </w:r>
      <w:r w:rsidR="004F4675" w:rsidRPr="004F4675">
        <w:rPr>
          <w:rFonts w:ascii="Georgia" w:hAnsi="Georgia"/>
          <w:sz w:val="21"/>
          <w:szCs w:val="21"/>
        </w:rPr>
        <w:t xml:space="preserve"> </w:t>
      </w:r>
      <w:r>
        <w:rPr>
          <w:rFonts w:ascii="Georgia" w:hAnsi="Georgia"/>
          <w:sz w:val="21"/>
          <w:szCs w:val="21"/>
        </w:rPr>
        <w:t>A</w:t>
      </w:r>
      <w:r w:rsidR="004F4675" w:rsidRPr="004F4675">
        <w:rPr>
          <w:rFonts w:ascii="Georgia" w:hAnsi="Georgia"/>
          <w:sz w:val="21"/>
          <w:szCs w:val="21"/>
        </w:rPr>
        <w:t xml:space="preserve"> production of THIRTEEN Productions LLC for WNET in association with The Public Theater</w:t>
      </w:r>
      <w:r>
        <w:rPr>
          <w:rFonts w:ascii="Georgia" w:hAnsi="Georgia"/>
          <w:sz w:val="21"/>
          <w:szCs w:val="21"/>
        </w:rPr>
        <w:t>,</w:t>
      </w:r>
      <w:r w:rsidR="00C3488C">
        <w:rPr>
          <w:rFonts w:ascii="Georgia" w:hAnsi="Georgia"/>
          <w:sz w:val="21"/>
          <w:szCs w:val="21"/>
        </w:rPr>
        <w:t xml:space="preserve"> </w:t>
      </w:r>
      <w:r>
        <w:rPr>
          <w:rFonts w:ascii="Georgia" w:hAnsi="Georgia"/>
          <w:sz w:val="21"/>
          <w:szCs w:val="21"/>
        </w:rPr>
        <w:t>d</w:t>
      </w:r>
      <w:r w:rsidR="004F4675" w:rsidRPr="004F4675">
        <w:rPr>
          <w:rFonts w:ascii="Georgia" w:hAnsi="Georgia"/>
          <w:sz w:val="21"/>
          <w:szCs w:val="21"/>
        </w:rPr>
        <w:t xml:space="preserve">irected for </w:t>
      </w:r>
      <w:r w:rsidR="009C09DB">
        <w:rPr>
          <w:rFonts w:ascii="Georgia" w:hAnsi="Georgia"/>
          <w:sz w:val="21"/>
          <w:szCs w:val="21"/>
        </w:rPr>
        <w:t>the screen</w:t>
      </w:r>
      <w:r w:rsidR="004F4675" w:rsidRPr="004F4675">
        <w:rPr>
          <w:rFonts w:ascii="Georgia" w:hAnsi="Georgia"/>
          <w:sz w:val="21"/>
          <w:szCs w:val="21"/>
        </w:rPr>
        <w:t xml:space="preserve"> by David Horn</w:t>
      </w:r>
      <w:r w:rsidR="009C09DB">
        <w:rPr>
          <w:rFonts w:ascii="Georgia" w:hAnsi="Georgia"/>
          <w:sz w:val="21"/>
          <w:szCs w:val="21"/>
        </w:rPr>
        <w:t xml:space="preserve"> and</w:t>
      </w:r>
      <w:r w:rsidR="004F4675" w:rsidRPr="004F4675">
        <w:rPr>
          <w:rFonts w:ascii="Georgia" w:hAnsi="Georgia"/>
          <w:sz w:val="21"/>
          <w:szCs w:val="21"/>
        </w:rPr>
        <w:t xml:space="preserve"> </w:t>
      </w:r>
      <w:r w:rsidR="009C09DB">
        <w:rPr>
          <w:rFonts w:ascii="Georgia" w:hAnsi="Georgia"/>
          <w:sz w:val="21"/>
          <w:szCs w:val="21"/>
        </w:rPr>
        <w:t>p</w:t>
      </w:r>
      <w:r w:rsidR="004F4675" w:rsidRPr="004F4675">
        <w:rPr>
          <w:rFonts w:ascii="Georgia" w:hAnsi="Georgia"/>
          <w:sz w:val="21"/>
          <w:szCs w:val="21"/>
        </w:rPr>
        <w:t>roduced by Mitch Owgang.</w:t>
      </w:r>
      <w:r w:rsidR="004F4675">
        <w:rPr>
          <w:rFonts w:ascii="Georgia" w:hAnsi="Georgia"/>
          <w:sz w:val="21"/>
          <w:szCs w:val="21"/>
        </w:rPr>
        <w:t xml:space="preserve"> </w:t>
      </w:r>
    </w:p>
    <w:p w14:paraId="0E7C4730" w14:textId="748C224C" w:rsidR="00DB553B" w:rsidRPr="00CC1799" w:rsidRDefault="00DB553B">
      <w:pPr>
        <w:widowControl w:val="0"/>
        <w:spacing w:line="322" w:lineRule="auto"/>
        <w:ind w:firstLine="720"/>
        <w:rPr>
          <w:rFonts w:ascii="Georgia" w:hAnsi="Georgia"/>
          <w:sz w:val="21"/>
          <w:szCs w:val="21"/>
        </w:rPr>
      </w:pPr>
      <w:r w:rsidRPr="00CC1799">
        <w:rPr>
          <w:rFonts w:ascii="Georgia" w:hAnsi="Georgia"/>
          <w:sz w:val="21"/>
          <w:szCs w:val="21"/>
        </w:rPr>
        <w:t>For</w:t>
      </w:r>
      <w:r w:rsidRPr="00CC1799">
        <w:rPr>
          <w:rFonts w:ascii="Georgia" w:hAnsi="Georgia"/>
          <w:b/>
          <w:bCs/>
          <w:i/>
          <w:iCs/>
          <w:sz w:val="21"/>
          <w:szCs w:val="21"/>
        </w:rPr>
        <w:t xml:space="preserve"> Kinky Boots</w:t>
      </w:r>
      <w:r w:rsidRPr="00CC1799">
        <w:rPr>
          <w:rFonts w:ascii="Georgia" w:hAnsi="Georgia"/>
          <w:bCs/>
          <w:iCs/>
          <w:sz w:val="21"/>
          <w:szCs w:val="21"/>
        </w:rPr>
        <w:t xml:space="preserve">: </w:t>
      </w:r>
      <w:r w:rsidRPr="00CC1799">
        <w:rPr>
          <w:rFonts w:ascii="Georgia" w:hAnsi="Georgia"/>
          <w:sz w:val="21"/>
          <w:szCs w:val="21"/>
        </w:rPr>
        <w:t>Music and lyrics by Cyndi Lauper, book by Harvey Fierstein with direction and choreography by Jerry Mitchell.</w:t>
      </w:r>
      <w:r w:rsidR="009C09DB">
        <w:rPr>
          <w:rFonts w:ascii="Georgia" w:hAnsi="Georgia"/>
          <w:sz w:val="21"/>
          <w:szCs w:val="21"/>
        </w:rPr>
        <w:t xml:space="preserve">  A production of </w:t>
      </w:r>
      <w:r w:rsidR="00DA0A48">
        <w:rPr>
          <w:rFonts w:ascii="Georgia" w:hAnsi="Georgia"/>
          <w:sz w:val="21"/>
          <w:szCs w:val="21"/>
        </w:rPr>
        <w:t>Steel Heel Pictures Ltd. in association with Broadway HD</w:t>
      </w:r>
      <w:r w:rsidR="009C09DB">
        <w:rPr>
          <w:rFonts w:ascii="Georgia" w:hAnsi="Georgia"/>
          <w:sz w:val="21"/>
          <w:szCs w:val="21"/>
        </w:rPr>
        <w:t>, directed for the screen by Brett Sullivan</w:t>
      </w:r>
      <w:r w:rsidR="00FE28E4">
        <w:rPr>
          <w:rFonts w:ascii="Georgia" w:hAnsi="Georgia"/>
          <w:sz w:val="21"/>
          <w:szCs w:val="21"/>
        </w:rPr>
        <w:t xml:space="preserve"> and produced by Daryl Roth, Hal </w:t>
      </w:r>
      <w:proofErr w:type="spellStart"/>
      <w:r w:rsidR="00FE28E4">
        <w:rPr>
          <w:rFonts w:ascii="Georgia" w:hAnsi="Georgia"/>
          <w:sz w:val="21"/>
          <w:szCs w:val="21"/>
        </w:rPr>
        <w:t>Luftig</w:t>
      </w:r>
      <w:proofErr w:type="spellEnd"/>
      <w:r w:rsidR="00FE28E4">
        <w:rPr>
          <w:rFonts w:ascii="Georgia" w:hAnsi="Georgia"/>
          <w:sz w:val="21"/>
          <w:szCs w:val="21"/>
        </w:rPr>
        <w:t xml:space="preserve"> and Austin Shaw; Aaron </w:t>
      </w:r>
      <w:proofErr w:type="spellStart"/>
      <w:r w:rsidR="00FE28E4">
        <w:rPr>
          <w:rFonts w:ascii="Georgia" w:hAnsi="Georgia"/>
          <w:sz w:val="21"/>
          <w:szCs w:val="21"/>
        </w:rPr>
        <w:t>Lustbader</w:t>
      </w:r>
      <w:proofErr w:type="spellEnd"/>
      <w:r w:rsidR="00FE28E4">
        <w:rPr>
          <w:rFonts w:ascii="Georgia" w:hAnsi="Georgia"/>
          <w:sz w:val="21"/>
          <w:szCs w:val="21"/>
        </w:rPr>
        <w:t>, Nia Janis, Nick Salmon, Bonnie Comley and Stewart F. Lane are executive producers.</w:t>
      </w:r>
    </w:p>
    <w:p w14:paraId="6B67132D" w14:textId="67CB280A" w:rsidR="004F4675" w:rsidRDefault="00DD56B3" w:rsidP="00CC1799">
      <w:pPr>
        <w:widowControl w:val="0"/>
        <w:spacing w:line="322" w:lineRule="auto"/>
        <w:ind w:firstLine="720"/>
        <w:contextualSpacing/>
        <w:rPr>
          <w:rFonts w:ascii="Georgia" w:hAnsi="Georgia"/>
          <w:sz w:val="21"/>
          <w:szCs w:val="21"/>
        </w:rPr>
      </w:pPr>
      <w:r w:rsidRPr="00CC1799">
        <w:rPr>
          <w:rFonts w:ascii="Georgia" w:hAnsi="Georgia"/>
          <w:sz w:val="21"/>
          <w:szCs w:val="21"/>
        </w:rPr>
        <w:t>Major funding for</w:t>
      </w:r>
      <w:r w:rsidRPr="00CC1799">
        <w:rPr>
          <w:rFonts w:ascii="Georgia" w:hAnsi="Georgia"/>
          <w:b/>
          <w:sz w:val="21"/>
          <w:szCs w:val="21"/>
        </w:rPr>
        <w:t xml:space="preserve"> </w:t>
      </w:r>
      <w:r w:rsidR="005C2946" w:rsidRPr="00CC1799">
        <w:rPr>
          <w:rFonts w:ascii="Georgia" w:hAnsi="Georgia"/>
          <w:b/>
          <w:sz w:val="21"/>
          <w:szCs w:val="21"/>
        </w:rPr>
        <w:t xml:space="preserve">“Broadway’s Best” </w:t>
      </w:r>
      <w:r w:rsidR="005C2946" w:rsidRPr="00CC1799">
        <w:rPr>
          <w:rFonts w:ascii="Georgia" w:hAnsi="Georgia"/>
          <w:sz w:val="21"/>
          <w:szCs w:val="21"/>
        </w:rPr>
        <w:t xml:space="preserve">on </w:t>
      </w:r>
      <w:r w:rsidRPr="00CC1799">
        <w:rPr>
          <w:rFonts w:ascii="Georgia" w:hAnsi="Georgia"/>
          <w:b/>
          <w:bCs/>
          <w:i/>
          <w:iCs/>
          <w:sz w:val="21"/>
          <w:szCs w:val="21"/>
        </w:rPr>
        <w:t>Great Performances</w:t>
      </w:r>
      <w:r w:rsidRPr="00CC1799">
        <w:rPr>
          <w:rFonts w:ascii="Georgia" w:hAnsi="Georgia"/>
          <w:sz w:val="21"/>
          <w:szCs w:val="21"/>
        </w:rPr>
        <w:t xml:space="preserve"> is provided by</w:t>
      </w:r>
      <w:r w:rsidR="00FE28E4">
        <w:rPr>
          <w:rFonts w:ascii="Georgia" w:hAnsi="Georgia"/>
          <w:sz w:val="21"/>
          <w:szCs w:val="21"/>
        </w:rPr>
        <w:t xml:space="preserve"> </w:t>
      </w:r>
      <w:r w:rsidR="00FE28E4" w:rsidRPr="00CC1799">
        <w:rPr>
          <w:rFonts w:ascii="Georgia" w:hAnsi="Georgia"/>
          <w:sz w:val="21"/>
          <w:szCs w:val="21"/>
        </w:rPr>
        <w:t>The Joseph and Robert Cornell Memorial Foundation,</w:t>
      </w:r>
      <w:r w:rsidR="005C2946" w:rsidRPr="00CC1799">
        <w:rPr>
          <w:rFonts w:ascii="Georgia" w:hAnsi="Georgia"/>
          <w:sz w:val="21"/>
          <w:szCs w:val="21"/>
        </w:rPr>
        <w:t xml:space="preserve"> the Anna-Maria and Stephen Kellen Arts </w:t>
      </w:r>
      <w:r w:rsidR="005C2946" w:rsidRPr="00CC1799">
        <w:rPr>
          <w:rFonts w:ascii="Georgia" w:hAnsi="Georgia"/>
          <w:sz w:val="21"/>
          <w:szCs w:val="21"/>
        </w:rPr>
        <w:lastRenderedPageBreak/>
        <w:t xml:space="preserve">Fund, the Irene Diamond Fund, Rosalind P. Walter, the </w:t>
      </w:r>
      <w:proofErr w:type="spellStart"/>
      <w:r w:rsidR="005C2946" w:rsidRPr="00CC1799">
        <w:rPr>
          <w:rFonts w:ascii="Georgia" w:hAnsi="Georgia"/>
          <w:sz w:val="21"/>
          <w:szCs w:val="21"/>
        </w:rPr>
        <w:t>LuEsther</w:t>
      </w:r>
      <w:proofErr w:type="spellEnd"/>
      <w:r w:rsidR="005C2946" w:rsidRPr="00CC1799">
        <w:rPr>
          <w:rFonts w:ascii="Georgia" w:hAnsi="Georgia"/>
          <w:sz w:val="21"/>
          <w:szCs w:val="21"/>
        </w:rPr>
        <w:t xml:space="preserve"> T. Mertz Charitable Trust, The Starr Foundation, the Kate W. Cassidy Foundation, </w:t>
      </w:r>
      <w:r w:rsidR="00FE28E4" w:rsidRPr="00CC1799">
        <w:rPr>
          <w:rFonts w:ascii="Georgia" w:hAnsi="Georgia"/>
          <w:sz w:val="21"/>
          <w:szCs w:val="21"/>
        </w:rPr>
        <w:t xml:space="preserve">the Thea </w:t>
      </w:r>
      <w:proofErr w:type="spellStart"/>
      <w:r w:rsidR="00FE28E4" w:rsidRPr="00CC1799">
        <w:rPr>
          <w:rFonts w:ascii="Georgia" w:hAnsi="Georgia"/>
          <w:sz w:val="21"/>
          <w:szCs w:val="21"/>
        </w:rPr>
        <w:t>Petschek</w:t>
      </w:r>
      <w:proofErr w:type="spellEnd"/>
      <w:r w:rsidR="00FE28E4" w:rsidRPr="00CC1799">
        <w:rPr>
          <w:rFonts w:ascii="Georgia" w:hAnsi="Georgia"/>
          <w:sz w:val="21"/>
          <w:szCs w:val="21"/>
        </w:rPr>
        <w:t xml:space="preserve"> </w:t>
      </w:r>
      <w:proofErr w:type="spellStart"/>
      <w:r w:rsidR="00FE28E4" w:rsidRPr="00CC1799">
        <w:rPr>
          <w:rFonts w:ascii="Georgia" w:hAnsi="Georgia"/>
          <w:sz w:val="21"/>
          <w:szCs w:val="21"/>
        </w:rPr>
        <w:t>Iervolino</w:t>
      </w:r>
      <w:proofErr w:type="spellEnd"/>
      <w:r w:rsidR="00FE28E4" w:rsidRPr="00CC1799">
        <w:rPr>
          <w:rFonts w:ascii="Georgia" w:hAnsi="Georgia"/>
          <w:sz w:val="21"/>
          <w:szCs w:val="21"/>
        </w:rPr>
        <w:t xml:space="preserve"> Foundation,</w:t>
      </w:r>
      <w:r w:rsidR="00FE28E4">
        <w:rPr>
          <w:rFonts w:ascii="Georgia" w:hAnsi="Georgia"/>
          <w:sz w:val="21"/>
          <w:szCs w:val="21"/>
        </w:rPr>
        <w:t xml:space="preserve"> Jody and John </w:t>
      </w:r>
      <w:proofErr w:type="spellStart"/>
      <w:r w:rsidR="00FE28E4">
        <w:rPr>
          <w:rFonts w:ascii="Georgia" w:hAnsi="Georgia"/>
          <w:sz w:val="21"/>
          <w:szCs w:val="21"/>
        </w:rPr>
        <w:t>Arnhold</w:t>
      </w:r>
      <w:proofErr w:type="spellEnd"/>
      <w:r w:rsidR="00FE28E4">
        <w:rPr>
          <w:rFonts w:ascii="Georgia" w:hAnsi="Georgia"/>
          <w:sz w:val="21"/>
          <w:szCs w:val="21"/>
        </w:rPr>
        <w:t xml:space="preserve">, The Lewis “Sonny” Turner Fund for Dance, Ellen and James S. Marcus, </w:t>
      </w:r>
      <w:r w:rsidR="005C2946" w:rsidRPr="00CC1799">
        <w:rPr>
          <w:rFonts w:ascii="Georgia" w:hAnsi="Georgia"/>
          <w:sz w:val="21"/>
          <w:szCs w:val="21"/>
        </w:rPr>
        <w:t xml:space="preserve">The Phillip and Janice Levin Foundation, </w:t>
      </w:r>
      <w:r w:rsidR="003E4270">
        <w:rPr>
          <w:rFonts w:ascii="Georgia" w:hAnsi="Georgia"/>
          <w:sz w:val="21"/>
          <w:szCs w:val="21"/>
        </w:rPr>
        <w:t xml:space="preserve">Seton J. Melvin, the Lenore Hecht Foundation, </w:t>
      </w:r>
      <w:r w:rsidR="005C2946" w:rsidRPr="00CC1799">
        <w:rPr>
          <w:rFonts w:ascii="Georgia" w:hAnsi="Georgia"/>
          <w:sz w:val="21"/>
          <w:szCs w:val="21"/>
        </w:rPr>
        <w:t>and PBS.</w:t>
      </w:r>
    </w:p>
    <w:p w14:paraId="6392E55B" w14:textId="77777777" w:rsidR="0079434A" w:rsidRPr="00E077C5" w:rsidRDefault="0079434A">
      <w:pPr>
        <w:widowControl w:val="0"/>
        <w:spacing w:line="300" w:lineRule="auto"/>
      </w:pPr>
    </w:p>
    <w:p w14:paraId="30AABCE8" w14:textId="589CE58A" w:rsidR="009C2E28" w:rsidRDefault="00DD56B3">
      <w:pPr>
        <w:pStyle w:val="NoSpacing"/>
      </w:pPr>
      <w:r w:rsidRPr="00413493">
        <w:rPr>
          <w:b/>
          <w:bCs/>
        </w:rPr>
        <w:t>Websites:</w:t>
      </w:r>
      <w:r w:rsidRPr="00413493">
        <w:t xml:space="preserve"> </w:t>
      </w:r>
      <w:hyperlink r:id="rId17">
        <w:r w:rsidRPr="00413493">
          <w:rPr>
            <w:rStyle w:val="InternetLink"/>
          </w:rPr>
          <w:t>http://pbs.org/gperf</w:t>
        </w:r>
      </w:hyperlink>
      <w:r w:rsidRPr="00413493">
        <w:t xml:space="preserve">, </w:t>
      </w:r>
      <w:hyperlink r:id="rId18">
        <w:r w:rsidRPr="00413493">
          <w:rPr>
            <w:rStyle w:val="InternetLink"/>
            <w:color w:val="0000FF"/>
          </w:rPr>
          <w:t>facebook.com/</w:t>
        </w:r>
        <w:proofErr w:type="spellStart"/>
        <w:r w:rsidRPr="00413493">
          <w:rPr>
            <w:rStyle w:val="InternetLink"/>
            <w:color w:val="0000FF"/>
          </w:rPr>
          <w:t>GreatPerformances</w:t>
        </w:r>
        <w:proofErr w:type="spellEnd"/>
      </w:hyperlink>
      <w:r w:rsidRPr="00413493">
        <w:t xml:space="preserve">, </w:t>
      </w:r>
      <w:hyperlink r:id="rId19">
        <w:r w:rsidRPr="00413493">
          <w:rPr>
            <w:rStyle w:val="InternetLink"/>
          </w:rPr>
          <w:t>@</w:t>
        </w:r>
        <w:proofErr w:type="spellStart"/>
        <w:r w:rsidRPr="00413493">
          <w:rPr>
            <w:rStyle w:val="InternetLink"/>
          </w:rPr>
          <w:t>GPerfPBS</w:t>
        </w:r>
        <w:proofErr w:type="spellEnd"/>
      </w:hyperlink>
      <w:r w:rsidRPr="00413493">
        <w:rPr>
          <w:color w:val="000080"/>
          <w:u w:val="single"/>
        </w:rPr>
        <w:t xml:space="preserve"> </w:t>
      </w:r>
      <w:r w:rsidRPr="00413493">
        <w:t>#</w:t>
      </w:r>
      <w:proofErr w:type="spellStart"/>
      <w:r w:rsidRPr="00413493">
        <w:t>GreatPerformancesPBS</w:t>
      </w:r>
      <w:proofErr w:type="spellEnd"/>
      <w:r w:rsidRPr="00413493">
        <w:t xml:space="preserve"> #</w:t>
      </w:r>
      <w:proofErr w:type="spellStart"/>
      <w:r w:rsidRPr="00413493">
        <w:t>BroadwayOnPBS</w:t>
      </w:r>
      <w:proofErr w:type="spellEnd"/>
    </w:p>
    <w:p w14:paraId="161EC5B6" w14:textId="77777777" w:rsidR="00146E6C" w:rsidRDefault="00146E6C">
      <w:pPr>
        <w:pStyle w:val="NoSpacing"/>
      </w:pPr>
    </w:p>
    <w:p w14:paraId="00A3137C" w14:textId="77777777" w:rsidR="0001658E" w:rsidRDefault="00DD56B3" w:rsidP="000F3D8F">
      <w:pPr>
        <w:pStyle w:val="NormalWeb"/>
        <w:spacing w:before="100" w:after="100"/>
        <w:contextualSpacing/>
        <w:rPr>
          <w:rStyle w:val="Strong"/>
          <w:rFonts w:ascii="Georgia" w:hAnsi="Georgia"/>
          <w:sz w:val="20"/>
          <w:szCs w:val="20"/>
        </w:rPr>
      </w:pPr>
      <w:r>
        <w:rPr>
          <w:rStyle w:val="Strong"/>
          <w:rFonts w:ascii="Georgia" w:hAnsi="Georgia"/>
          <w:sz w:val="20"/>
          <w:szCs w:val="20"/>
        </w:rPr>
        <w:t>About WNET</w:t>
      </w:r>
    </w:p>
    <w:p w14:paraId="3A4C48FC" w14:textId="0C04AE4A" w:rsidR="00146E6C" w:rsidRPr="00CB7EA9" w:rsidRDefault="00146E6C" w:rsidP="000F3D8F">
      <w:pPr>
        <w:pStyle w:val="NormalWeb"/>
        <w:rPr>
          <w:rFonts w:ascii="Georgia" w:hAnsi="Georgia"/>
          <w:sz w:val="20"/>
          <w:szCs w:val="20"/>
        </w:rPr>
      </w:pPr>
      <w:r w:rsidRPr="00146E6C">
        <w:rPr>
          <w:rFonts w:ascii="Georgia" w:hAnsi="Georgia"/>
          <w:sz w:val="20"/>
          <w:szCs w:val="20"/>
        </w:rPr>
        <w:t>WNET is America’s flagship PBS station: parent company of New</w:t>
      </w:r>
      <w:r w:rsidR="00CB7EA9">
        <w:rPr>
          <w:rFonts w:ascii="Georgia" w:hAnsi="Georgia"/>
          <w:sz w:val="20"/>
          <w:szCs w:val="20"/>
        </w:rPr>
        <w:t xml:space="preserve"> </w:t>
      </w:r>
      <w:r w:rsidRPr="00146E6C">
        <w:rPr>
          <w:rFonts w:ascii="Georgia" w:hAnsi="Georgia"/>
          <w:sz w:val="20"/>
          <w:szCs w:val="20"/>
        </w:rPr>
        <w:t>York’s</w:t>
      </w:r>
      <w:r w:rsidR="000F3D8F">
        <w:rPr>
          <w:rFonts w:ascii="Georgia" w:hAnsi="Georgia"/>
          <w:sz w:val="20"/>
          <w:szCs w:val="20"/>
        </w:rPr>
        <w:t xml:space="preserve"> </w:t>
      </w:r>
      <w:hyperlink r:id="rId20" w:history="1">
        <w:r w:rsidRPr="00146E6C">
          <w:rPr>
            <w:rStyle w:val="Hyperlink"/>
            <w:rFonts w:ascii="Georgia" w:hAnsi="Georgia"/>
            <w:sz w:val="20"/>
            <w:szCs w:val="20"/>
          </w:rPr>
          <w:t>THIRTEEN</w:t>
        </w:r>
      </w:hyperlink>
      <w:r w:rsidR="000F3D8F">
        <w:rPr>
          <w:rFonts w:ascii="Georgia" w:hAnsi="Georgia"/>
          <w:sz w:val="20"/>
          <w:szCs w:val="20"/>
        </w:rPr>
        <w:t xml:space="preserve"> </w:t>
      </w:r>
      <w:r w:rsidRPr="00146E6C">
        <w:rPr>
          <w:rFonts w:ascii="Georgia" w:hAnsi="Georgia"/>
          <w:sz w:val="20"/>
          <w:szCs w:val="20"/>
        </w:rPr>
        <w:t>and</w:t>
      </w:r>
      <w:r w:rsidR="000F3D8F">
        <w:rPr>
          <w:rFonts w:ascii="Georgia" w:hAnsi="Georgia"/>
          <w:sz w:val="20"/>
          <w:szCs w:val="20"/>
        </w:rPr>
        <w:t xml:space="preserve"> </w:t>
      </w:r>
      <w:hyperlink r:id="rId21" w:history="1">
        <w:r w:rsidRPr="00146E6C">
          <w:rPr>
            <w:rStyle w:val="Hyperlink"/>
            <w:rFonts w:ascii="Georgia" w:hAnsi="Georgia"/>
            <w:sz w:val="20"/>
            <w:szCs w:val="20"/>
          </w:rPr>
          <w:t>WLIW21</w:t>
        </w:r>
      </w:hyperlink>
      <w:r w:rsidR="000F3D8F">
        <w:rPr>
          <w:rFonts w:ascii="Georgia" w:hAnsi="Georgia"/>
          <w:sz w:val="20"/>
          <w:szCs w:val="20"/>
        </w:rPr>
        <w:t xml:space="preserve"> </w:t>
      </w:r>
      <w:r w:rsidRPr="00146E6C">
        <w:rPr>
          <w:rFonts w:ascii="Georgia" w:hAnsi="Georgia"/>
          <w:sz w:val="20"/>
          <w:szCs w:val="20"/>
        </w:rPr>
        <w:t>and operator of</w:t>
      </w:r>
      <w:r w:rsidR="000F3D8F">
        <w:rPr>
          <w:rFonts w:ascii="Georgia" w:hAnsi="Georgia"/>
          <w:sz w:val="20"/>
          <w:szCs w:val="20"/>
        </w:rPr>
        <w:t xml:space="preserve"> </w:t>
      </w:r>
      <w:hyperlink r:id="rId22" w:history="1">
        <w:r w:rsidRPr="00146E6C">
          <w:rPr>
            <w:rStyle w:val="Hyperlink"/>
            <w:rFonts w:ascii="Georgia" w:hAnsi="Georgia"/>
            <w:sz w:val="20"/>
            <w:szCs w:val="20"/>
          </w:rPr>
          <w:t>NJTV</w:t>
        </w:r>
      </w:hyperlink>
      <w:r w:rsidRPr="00146E6C">
        <w:rPr>
          <w:rFonts w:ascii="Georgia" w:hAnsi="Georgia"/>
          <w:sz w:val="20"/>
          <w:szCs w:val="20"/>
        </w:rPr>
        <w:t>, the statewide public media network in New Jersey. Through its new</w:t>
      </w:r>
      <w:r w:rsidR="000F3D8F">
        <w:rPr>
          <w:rFonts w:ascii="Georgia" w:hAnsi="Georgia"/>
          <w:sz w:val="20"/>
          <w:szCs w:val="20"/>
        </w:rPr>
        <w:t xml:space="preserve"> </w:t>
      </w:r>
      <w:hyperlink r:id="rId23" w:history="1">
        <w:r w:rsidRPr="00146E6C">
          <w:rPr>
            <w:rStyle w:val="Hyperlink"/>
            <w:rFonts w:ascii="Georgia" w:hAnsi="Georgia"/>
            <w:sz w:val="20"/>
            <w:szCs w:val="20"/>
          </w:rPr>
          <w:t>ALL ARTS</w:t>
        </w:r>
      </w:hyperlink>
      <w:r w:rsidRPr="00146E6C">
        <w:rPr>
          <w:rFonts w:ascii="Georgia" w:hAnsi="Georgia"/>
          <w:sz w:val="20"/>
          <w:szCs w:val="20"/>
        </w:rPr>
        <w:t xml:space="preserve"> multi-platform initiative, its broadcast channels, three cable services (THIRTEEN </w:t>
      </w:r>
      <w:proofErr w:type="spellStart"/>
      <w:r w:rsidRPr="00146E6C">
        <w:rPr>
          <w:rFonts w:ascii="Georgia" w:hAnsi="Georgia"/>
          <w:sz w:val="20"/>
          <w:szCs w:val="20"/>
        </w:rPr>
        <w:t>PBSKids</w:t>
      </w:r>
      <w:proofErr w:type="spellEnd"/>
      <w:r w:rsidRPr="00146E6C">
        <w:rPr>
          <w:rFonts w:ascii="Georgia" w:hAnsi="Georgia"/>
          <w:sz w:val="20"/>
          <w:szCs w:val="20"/>
        </w:rPr>
        <w:t>, Create and World) and online streaming sites, WNET brings quality arts, education and public affairs programming to more than five million viewers each month. WNET produces and presents a wide range of acclaimed PBS series, including</w:t>
      </w:r>
      <w:r w:rsidR="000F3D8F">
        <w:rPr>
          <w:rFonts w:ascii="Georgia" w:hAnsi="Georgia"/>
          <w:sz w:val="20"/>
          <w:szCs w:val="20"/>
        </w:rPr>
        <w:t xml:space="preserve"> </w:t>
      </w:r>
      <w:r w:rsidRPr="00146E6C">
        <w:rPr>
          <w:rFonts w:ascii="Georgia" w:hAnsi="Georgia"/>
          <w:b/>
          <w:bCs/>
          <w:i/>
          <w:iCs/>
          <w:sz w:val="20"/>
          <w:szCs w:val="20"/>
        </w:rPr>
        <w:t>Nature</w:t>
      </w:r>
      <w:r w:rsidRPr="00146E6C">
        <w:rPr>
          <w:rFonts w:ascii="Georgia" w:hAnsi="Georgia"/>
          <w:sz w:val="20"/>
          <w:szCs w:val="20"/>
        </w:rPr>
        <w:t>,</w:t>
      </w:r>
      <w:r w:rsidR="000F3D8F">
        <w:rPr>
          <w:rFonts w:ascii="Georgia" w:hAnsi="Georgia"/>
          <w:sz w:val="20"/>
          <w:szCs w:val="20"/>
        </w:rPr>
        <w:t xml:space="preserve"> </w:t>
      </w:r>
      <w:r w:rsidRPr="00146E6C">
        <w:rPr>
          <w:rFonts w:ascii="Georgia" w:hAnsi="Georgia"/>
          <w:b/>
          <w:bCs/>
          <w:i/>
          <w:iCs/>
          <w:sz w:val="20"/>
          <w:szCs w:val="20"/>
        </w:rPr>
        <w:t>Great Performances</w:t>
      </w:r>
      <w:r w:rsidRPr="00146E6C">
        <w:rPr>
          <w:rFonts w:ascii="Georgia" w:hAnsi="Georgia"/>
          <w:sz w:val="20"/>
          <w:szCs w:val="20"/>
        </w:rPr>
        <w:t>,</w:t>
      </w:r>
      <w:r w:rsidR="000F3D8F">
        <w:rPr>
          <w:rFonts w:ascii="Georgia" w:hAnsi="Georgia"/>
          <w:sz w:val="20"/>
          <w:szCs w:val="20"/>
        </w:rPr>
        <w:t xml:space="preserve"> </w:t>
      </w:r>
      <w:r w:rsidRPr="00146E6C">
        <w:rPr>
          <w:rFonts w:ascii="Georgia" w:hAnsi="Georgia"/>
          <w:b/>
          <w:bCs/>
          <w:i/>
          <w:iCs/>
          <w:sz w:val="20"/>
          <w:szCs w:val="20"/>
        </w:rPr>
        <w:t>American Masters</w:t>
      </w:r>
      <w:r w:rsidRPr="00146E6C">
        <w:rPr>
          <w:rFonts w:ascii="Georgia" w:hAnsi="Georgia"/>
          <w:sz w:val="20"/>
          <w:szCs w:val="20"/>
        </w:rPr>
        <w:t>,</w:t>
      </w:r>
      <w:r w:rsidR="000F3D8F">
        <w:rPr>
          <w:rFonts w:ascii="Georgia" w:hAnsi="Georgia"/>
          <w:sz w:val="20"/>
          <w:szCs w:val="20"/>
        </w:rPr>
        <w:t xml:space="preserve"> </w:t>
      </w:r>
      <w:r w:rsidRPr="00146E6C">
        <w:rPr>
          <w:rFonts w:ascii="Georgia" w:hAnsi="Georgia"/>
          <w:b/>
          <w:bCs/>
          <w:i/>
          <w:iCs/>
          <w:sz w:val="20"/>
          <w:szCs w:val="20"/>
        </w:rPr>
        <w:t>PBS NewsHour Weekend</w:t>
      </w:r>
      <w:r w:rsidRPr="00146E6C">
        <w:rPr>
          <w:rFonts w:ascii="Georgia" w:hAnsi="Georgia"/>
          <w:sz w:val="20"/>
          <w:szCs w:val="20"/>
        </w:rPr>
        <w:t>, and the nightly interview program</w:t>
      </w:r>
      <w:r w:rsidR="000F3D8F">
        <w:rPr>
          <w:rFonts w:ascii="Georgia" w:hAnsi="Georgia"/>
          <w:sz w:val="20"/>
          <w:szCs w:val="20"/>
        </w:rPr>
        <w:t xml:space="preserve"> </w:t>
      </w:r>
      <w:r w:rsidRPr="00146E6C">
        <w:rPr>
          <w:rFonts w:ascii="Georgia" w:hAnsi="Georgia"/>
          <w:b/>
          <w:bCs/>
          <w:i/>
          <w:iCs/>
          <w:sz w:val="20"/>
          <w:szCs w:val="20"/>
        </w:rPr>
        <w:t>Amanpour and Company</w:t>
      </w:r>
      <w:r w:rsidRPr="00146E6C">
        <w:rPr>
          <w:rFonts w:ascii="Georgia" w:hAnsi="Georgia"/>
          <w:sz w:val="20"/>
          <w:szCs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5A8430DF" w14:textId="77777777" w:rsidR="00146E6C" w:rsidRDefault="00146E6C" w:rsidP="00B57DA5">
      <w:pPr>
        <w:pStyle w:val="NormalWeb"/>
      </w:pPr>
    </w:p>
    <w:sectPr w:rsidR="00146E6C" w:rsidSect="00192F49">
      <w:headerReference w:type="first" r:id="rId24"/>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9C8D" w14:textId="77777777" w:rsidR="000B2A74" w:rsidRDefault="000B2A74">
      <w:r>
        <w:separator/>
      </w:r>
    </w:p>
  </w:endnote>
  <w:endnote w:type="continuationSeparator" w:id="0">
    <w:p w14:paraId="2A1D1C89" w14:textId="77777777" w:rsidR="000B2A74" w:rsidRDefault="000B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D853" w14:textId="77777777" w:rsidR="000B2A74" w:rsidRDefault="000B2A74">
      <w:r>
        <w:separator/>
      </w:r>
    </w:p>
  </w:footnote>
  <w:footnote w:type="continuationSeparator" w:id="0">
    <w:p w14:paraId="3CFBF69A" w14:textId="77777777" w:rsidR="000B2A74" w:rsidRDefault="000B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97DB" w14:textId="77777777" w:rsidR="009C2E28" w:rsidRDefault="00DD56B3">
    <w:pPr>
      <w:pStyle w:val="Header"/>
    </w:pPr>
    <w:r>
      <w:rPr>
        <w:noProof/>
      </w:rPr>
      <mc:AlternateContent>
        <mc:Choice Requires="wps">
          <w:drawing>
            <wp:anchor distT="0" distB="0" distL="114300" distR="114300" simplePos="0" relativeHeight="2" behindDoc="1" locked="0" layoutInCell="1" allowOverlap="1" wp14:anchorId="15764860" wp14:editId="75C3571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08412646" w14:textId="77777777" w:rsidR="009C2E28" w:rsidRDefault="009C2E28">
                          <w:pPr>
                            <w:pStyle w:val="FrameContents"/>
                          </w:pPr>
                        </w:p>
                      </w:txbxContent>
                    </wps:txbx>
                    <wps:bodyPr lIns="0" tIns="0" rIns="0" bIns="0">
                      <a:noAutofit/>
                    </wps:bodyPr>
                  </wps:wsp>
                </a:graphicData>
              </a:graphic>
            </wp:anchor>
          </w:drawing>
        </mc:Choice>
        <mc:Fallback>
          <w:pict>
            <v:rect w14:anchorId="15764860"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08412646" w14:textId="77777777" w:rsidR="009C2E28" w:rsidRDefault="009C2E28">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61F069B0" wp14:editId="5F137375">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E28"/>
    <w:rsid w:val="0001658E"/>
    <w:rsid w:val="000620AA"/>
    <w:rsid w:val="000826E5"/>
    <w:rsid w:val="000B2A74"/>
    <w:rsid w:val="000F3D8F"/>
    <w:rsid w:val="00130EC4"/>
    <w:rsid w:val="0014002E"/>
    <w:rsid w:val="00142A1D"/>
    <w:rsid w:val="00146E6C"/>
    <w:rsid w:val="0019228A"/>
    <w:rsid w:val="00192F49"/>
    <w:rsid w:val="00194437"/>
    <w:rsid w:val="001947EA"/>
    <w:rsid w:val="0019525A"/>
    <w:rsid w:val="001B4E53"/>
    <w:rsid w:val="001C270A"/>
    <w:rsid w:val="00236856"/>
    <w:rsid w:val="00243C82"/>
    <w:rsid w:val="00262686"/>
    <w:rsid w:val="002817B9"/>
    <w:rsid w:val="002C127D"/>
    <w:rsid w:val="002C77B0"/>
    <w:rsid w:val="002D7860"/>
    <w:rsid w:val="003055E1"/>
    <w:rsid w:val="00332487"/>
    <w:rsid w:val="00344EF5"/>
    <w:rsid w:val="003475B9"/>
    <w:rsid w:val="00361E54"/>
    <w:rsid w:val="00367EA7"/>
    <w:rsid w:val="0037264F"/>
    <w:rsid w:val="003A5785"/>
    <w:rsid w:val="003C4BEF"/>
    <w:rsid w:val="003D1BF8"/>
    <w:rsid w:val="003D6584"/>
    <w:rsid w:val="003E4270"/>
    <w:rsid w:val="004133EE"/>
    <w:rsid w:val="00413493"/>
    <w:rsid w:val="004252D0"/>
    <w:rsid w:val="004270A7"/>
    <w:rsid w:val="00486AE9"/>
    <w:rsid w:val="004C7988"/>
    <w:rsid w:val="004E6888"/>
    <w:rsid w:val="004E6E69"/>
    <w:rsid w:val="004F4675"/>
    <w:rsid w:val="00502D27"/>
    <w:rsid w:val="005061AC"/>
    <w:rsid w:val="005114A1"/>
    <w:rsid w:val="00517EFE"/>
    <w:rsid w:val="00553639"/>
    <w:rsid w:val="00554BD1"/>
    <w:rsid w:val="00583B83"/>
    <w:rsid w:val="00584609"/>
    <w:rsid w:val="005929E5"/>
    <w:rsid w:val="0059642A"/>
    <w:rsid w:val="005C1624"/>
    <w:rsid w:val="005C2946"/>
    <w:rsid w:val="00610A8D"/>
    <w:rsid w:val="00626305"/>
    <w:rsid w:val="00653FBE"/>
    <w:rsid w:val="006800A6"/>
    <w:rsid w:val="00681D2B"/>
    <w:rsid w:val="006D7E4D"/>
    <w:rsid w:val="006F6913"/>
    <w:rsid w:val="00725CDD"/>
    <w:rsid w:val="0073059A"/>
    <w:rsid w:val="0074110A"/>
    <w:rsid w:val="00743840"/>
    <w:rsid w:val="0079434A"/>
    <w:rsid w:val="007A5780"/>
    <w:rsid w:val="007B28CC"/>
    <w:rsid w:val="007E242D"/>
    <w:rsid w:val="008F71EC"/>
    <w:rsid w:val="009043E7"/>
    <w:rsid w:val="00942E97"/>
    <w:rsid w:val="009723D2"/>
    <w:rsid w:val="009B71DE"/>
    <w:rsid w:val="009C09DB"/>
    <w:rsid w:val="009C2E28"/>
    <w:rsid w:val="009C45D7"/>
    <w:rsid w:val="009D1828"/>
    <w:rsid w:val="009E4D4F"/>
    <w:rsid w:val="00A51AB2"/>
    <w:rsid w:val="00A730DD"/>
    <w:rsid w:val="00A9236D"/>
    <w:rsid w:val="00AE1168"/>
    <w:rsid w:val="00B00D25"/>
    <w:rsid w:val="00B17954"/>
    <w:rsid w:val="00B502AA"/>
    <w:rsid w:val="00B57DA5"/>
    <w:rsid w:val="00B607E0"/>
    <w:rsid w:val="00BA743B"/>
    <w:rsid w:val="00BB672D"/>
    <w:rsid w:val="00BD169D"/>
    <w:rsid w:val="00BE7D95"/>
    <w:rsid w:val="00C13C09"/>
    <w:rsid w:val="00C22EAF"/>
    <w:rsid w:val="00C3488C"/>
    <w:rsid w:val="00C75963"/>
    <w:rsid w:val="00C84288"/>
    <w:rsid w:val="00C94232"/>
    <w:rsid w:val="00CB45EE"/>
    <w:rsid w:val="00CB7EA9"/>
    <w:rsid w:val="00CC1799"/>
    <w:rsid w:val="00CC1F7B"/>
    <w:rsid w:val="00CE79EC"/>
    <w:rsid w:val="00CF329B"/>
    <w:rsid w:val="00CF361C"/>
    <w:rsid w:val="00D17642"/>
    <w:rsid w:val="00D26B71"/>
    <w:rsid w:val="00D50CAA"/>
    <w:rsid w:val="00D553BC"/>
    <w:rsid w:val="00D80E02"/>
    <w:rsid w:val="00D90E8E"/>
    <w:rsid w:val="00DA0A48"/>
    <w:rsid w:val="00DB553B"/>
    <w:rsid w:val="00DC2672"/>
    <w:rsid w:val="00DD56B3"/>
    <w:rsid w:val="00E077C5"/>
    <w:rsid w:val="00E1470C"/>
    <w:rsid w:val="00E57286"/>
    <w:rsid w:val="00E751D7"/>
    <w:rsid w:val="00E773E8"/>
    <w:rsid w:val="00EA612A"/>
    <w:rsid w:val="00F53751"/>
    <w:rsid w:val="00F63017"/>
    <w:rsid w:val="00F810AB"/>
    <w:rsid w:val="00F94757"/>
    <w:rsid w:val="00FA604A"/>
    <w:rsid w:val="00FC2B29"/>
    <w:rsid w:val="00FD1A11"/>
    <w:rsid w:val="00FD4113"/>
    <w:rsid w:val="00FE28E4"/>
    <w:rsid w:val="00FF6FD0"/>
    <w:rsid w:val="02F9B1A1"/>
    <w:rsid w:val="03BDA9F3"/>
    <w:rsid w:val="11B64F9D"/>
    <w:rsid w:val="2219A658"/>
    <w:rsid w:val="2808EA5A"/>
    <w:rsid w:val="2B67BFAC"/>
    <w:rsid w:val="4188DF8B"/>
    <w:rsid w:val="423EC79E"/>
    <w:rsid w:val="4CC6E97B"/>
    <w:rsid w:val="5A46B0C3"/>
    <w:rsid w:val="64DA702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F96A"/>
  <w15:docId w15:val="{96D729B6-72F5-453A-8E28-84217290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82"/>
    <w:rPr>
      <w:sz w:val="24"/>
      <w:szCs w:val="24"/>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rPr>
      <w:rFonts w:ascii="Lucida Grande" w:hAnsi="Lucida Grande"/>
      <w:sz w:val="18"/>
      <w:szCs w:val="18"/>
    </w:rPr>
  </w:style>
  <w:style w:type="paragraph" w:styleId="NoSpacing">
    <w:name w:val="No Spacing"/>
    <w:uiPriority w:val="1"/>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pPr>
  </w:style>
  <w:style w:type="paragraph" w:customStyle="1" w:styleId="FrameContents">
    <w:name w:val="Frame Contents"/>
    <w:basedOn w:val="Normal"/>
    <w:qFormat/>
  </w:style>
  <w:style w:type="character" w:styleId="Hyperlink">
    <w:name w:val="Hyperlink"/>
    <w:basedOn w:val="DefaultParagraphFont"/>
    <w:unhideWhenUsed/>
    <w:rsid w:val="00B00D25"/>
    <w:rPr>
      <w:color w:val="0000FF" w:themeColor="hyperlink"/>
      <w:u w:val="single"/>
    </w:rPr>
  </w:style>
  <w:style w:type="character" w:customStyle="1" w:styleId="UnresolvedMention1">
    <w:name w:val="Unresolved Mention1"/>
    <w:basedOn w:val="DefaultParagraphFont"/>
    <w:uiPriority w:val="99"/>
    <w:semiHidden/>
    <w:unhideWhenUsed/>
    <w:rsid w:val="00243C82"/>
    <w:rPr>
      <w:color w:val="605E5C"/>
      <w:shd w:val="clear" w:color="auto" w:fill="E1DFDD"/>
    </w:rPr>
  </w:style>
  <w:style w:type="character" w:customStyle="1" w:styleId="apple-converted-space">
    <w:name w:val="apple-converted-space"/>
    <w:basedOn w:val="DefaultParagraphFont"/>
    <w:rsid w:val="0014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7630">
      <w:bodyDiv w:val="1"/>
      <w:marLeft w:val="0"/>
      <w:marRight w:val="0"/>
      <w:marTop w:val="0"/>
      <w:marBottom w:val="0"/>
      <w:divBdr>
        <w:top w:val="none" w:sz="0" w:space="0" w:color="auto"/>
        <w:left w:val="none" w:sz="0" w:space="0" w:color="auto"/>
        <w:bottom w:val="none" w:sz="0" w:space="0" w:color="auto"/>
        <w:right w:val="none" w:sz="0" w:space="0" w:color="auto"/>
      </w:divBdr>
    </w:div>
    <w:div w:id="28721659">
      <w:bodyDiv w:val="1"/>
      <w:marLeft w:val="0"/>
      <w:marRight w:val="0"/>
      <w:marTop w:val="0"/>
      <w:marBottom w:val="0"/>
      <w:divBdr>
        <w:top w:val="none" w:sz="0" w:space="0" w:color="auto"/>
        <w:left w:val="none" w:sz="0" w:space="0" w:color="auto"/>
        <w:bottom w:val="none" w:sz="0" w:space="0" w:color="auto"/>
        <w:right w:val="none" w:sz="0" w:space="0" w:color="auto"/>
      </w:divBdr>
    </w:div>
    <w:div w:id="80953741">
      <w:bodyDiv w:val="1"/>
      <w:marLeft w:val="0"/>
      <w:marRight w:val="0"/>
      <w:marTop w:val="0"/>
      <w:marBottom w:val="0"/>
      <w:divBdr>
        <w:top w:val="none" w:sz="0" w:space="0" w:color="auto"/>
        <w:left w:val="none" w:sz="0" w:space="0" w:color="auto"/>
        <w:bottom w:val="none" w:sz="0" w:space="0" w:color="auto"/>
        <w:right w:val="none" w:sz="0" w:space="0" w:color="auto"/>
      </w:divBdr>
    </w:div>
    <w:div w:id="605232179">
      <w:bodyDiv w:val="1"/>
      <w:marLeft w:val="0"/>
      <w:marRight w:val="0"/>
      <w:marTop w:val="0"/>
      <w:marBottom w:val="0"/>
      <w:divBdr>
        <w:top w:val="none" w:sz="0" w:space="0" w:color="auto"/>
        <w:left w:val="none" w:sz="0" w:space="0" w:color="auto"/>
        <w:bottom w:val="none" w:sz="0" w:space="0" w:color="auto"/>
        <w:right w:val="none" w:sz="0" w:space="0" w:color="auto"/>
      </w:divBdr>
    </w:div>
    <w:div w:id="662973572">
      <w:bodyDiv w:val="1"/>
      <w:marLeft w:val="0"/>
      <w:marRight w:val="0"/>
      <w:marTop w:val="0"/>
      <w:marBottom w:val="0"/>
      <w:divBdr>
        <w:top w:val="none" w:sz="0" w:space="0" w:color="auto"/>
        <w:left w:val="none" w:sz="0" w:space="0" w:color="auto"/>
        <w:bottom w:val="none" w:sz="0" w:space="0" w:color="auto"/>
        <w:right w:val="none" w:sz="0" w:space="0" w:color="auto"/>
      </w:divBdr>
    </w:div>
    <w:div w:id="722873361">
      <w:bodyDiv w:val="1"/>
      <w:marLeft w:val="0"/>
      <w:marRight w:val="0"/>
      <w:marTop w:val="0"/>
      <w:marBottom w:val="0"/>
      <w:divBdr>
        <w:top w:val="none" w:sz="0" w:space="0" w:color="auto"/>
        <w:left w:val="none" w:sz="0" w:space="0" w:color="auto"/>
        <w:bottom w:val="none" w:sz="0" w:space="0" w:color="auto"/>
        <w:right w:val="none" w:sz="0" w:space="0" w:color="auto"/>
      </w:divBdr>
    </w:div>
    <w:div w:id="796609279">
      <w:bodyDiv w:val="1"/>
      <w:marLeft w:val="0"/>
      <w:marRight w:val="0"/>
      <w:marTop w:val="0"/>
      <w:marBottom w:val="0"/>
      <w:divBdr>
        <w:top w:val="none" w:sz="0" w:space="0" w:color="auto"/>
        <w:left w:val="none" w:sz="0" w:space="0" w:color="auto"/>
        <w:bottom w:val="none" w:sz="0" w:space="0" w:color="auto"/>
        <w:right w:val="none" w:sz="0" w:space="0" w:color="auto"/>
      </w:divBdr>
    </w:div>
    <w:div w:id="824206365">
      <w:bodyDiv w:val="1"/>
      <w:marLeft w:val="0"/>
      <w:marRight w:val="0"/>
      <w:marTop w:val="0"/>
      <w:marBottom w:val="0"/>
      <w:divBdr>
        <w:top w:val="none" w:sz="0" w:space="0" w:color="auto"/>
        <w:left w:val="none" w:sz="0" w:space="0" w:color="auto"/>
        <w:bottom w:val="none" w:sz="0" w:space="0" w:color="auto"/>
        <w:right w:val="none" w:sz="0" w:space="0" w:color="auto"/>
      </w:divBdr>
    </w:div>
    <w:div w:id="856966349">
      <w:bodyDiv w:val="1"/>
      <w:marLeft w:val="0"/>
      <w:marRight w:val="0"/>
      <w:marTop w:val="0"/>
      <w:marBottom w:val="0"/>
      <w:divBdr>
        <w:top w:val="none" w:sz="0" w:space="0" w:color="auto"/>
        <w:left w:val="none" w:sz="0" w:space="0" w:color="auto"/>
        <w:bottom w:val="none" w:sz="0" w:space="0" w:color="auto"/>
        <w:right w:val="none" w:sz="0" w:space="0" w:color="auto"/>
      </w:divBdr>
    </w:div>
    <w:div w:id="896938189">
      <w:bodyDiv w:val="1"/>
      <w:marLeft w:val="0"/>
      <w:marRight w:val="0"/>
      <w:marTop w:val="0"/>
      <w:marBottom w:val="0"/>
      <w:divBdr>
        <w:top w:val="none" w:sz="0" w:space="0" w:color="auto"/>
        <w:left w:val="none" w:sz="0" w:space="0" w:color="auto"/>
        <w:bottom w:val="none" w:sz="0" w:space="0" w:color="auto"/>
        <w:right w:val="none" w:sz="0" w:space="0" w:color="auto"/>
      </w:divBdr>
    </w:div>
    <w:div w:id="1010958503">
      <w:bodyDiv w:val="1"/>
      <w:marLeft w:val="0"/>
      <w:marRight w:val="0"/>
      <w:marTop w:val="0"/>
      <w:marBottom w:val="0"/>
      <w:divBdr>
        <w:top w:val="none" w:sz="0" w:space="0" w:color="auto"/>
        <w:left w:val="none" w:sz="0" w:space="0" w:color="auto"/>
        <w:bottom w:val="none" w:sz="0" w:space="0" w:color="auto"/>
        <w:right w:val="none" w:sz="0" w:space="0" w:color="auto"/>
      </w:divBdr>
    </w:div>
    <w:div w:id="1074008428">
      <w:bodyDiv w:val="1"/>
      <w:marLeft w:val="0"/>
      <w:marRight w:val="0"/>
      <w:marTop w:val="0"/>
      <w:marBottom w:val="0"/>
      <w:divBdr>
        <w:top w:val="none" w:sz="0" w:space="0" w:color="auto"/>
        <w:left w:val="none" w:sz="0" w:space="0" w:color="auto"/>
        <w:bottom w:val="none" w:sz="0" w:space="0" w:color="auto"/>
        <w:right w:val="none" w:sz="0" w:space="0" w:color="auto"/>
      </w:divBdr>
    </w:div>
    <w:div w:id="1770542169">
      <w:bodyDiv w:val="1"/>
      <w:marLeft w:val="0"/>
      <w:marRight w:val="0"/>
      <w:marTop w:val="0"/>
      <w:marBottom w:val="0"/>
      <w:divBdr>
        <w:top w:val="none" w:sz="0" w:space="0" w:color="auto"/>
        <w:left w:val="none" w:sz="0" w:space="0" w:color="auto"/>
        <w:bottom w:val="none" w:sz="0" w:space="0" w:color="auto"/>
        <w:right w:val="none" w:sz="0" w:space="0" w:color="auto"/>
      </w:divBdr>
    </w:div>
    <w:div w:id="2092774328">
      <w:bodyDiv w:val="1"/>
      <w:marLeft w:val="0"/>
      <w:marRight w:val="0"/>
      <w:marTop w:val="0"/>
      <w:marBottom w:val="0"/>
      <w:divBdr>
        <w:top w:val="none" w:sz="0" w:space="0" w:color="auto"/>
        <w:left w:val="none" w:sz="0" w:space="0" w:color="auto"/>
        <w:bottom w:val="none" w:sz="0" w:space="0" w:color="auto"/>
        <w:right w:val="none" w:sz="0" w:space="0" w:color="auto"/>
      </w:divBdr>
    </w:div>
    <w:div w:id="213185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b@grandcommunications.com" TargetMode="External"/><Relationship Id="rId13" Type="http://schemas.openxmlformats.org/officeDocument/2006/relationships/hyperlink" Target="http://pbs.org/gperf" TargetMode="External"/><Relationship Id="rId18" Type="http://schemas.openxmlformats.org/officeDocument/2006/relationships/hyperlink" Target="http://www.facebook.com/GreatPerforman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liw.org/" TargetMode="External"/><Relationship Id="rId7" Type="http://schemas.openxmlformats.org/officeDocument/2006/relationships/hyperlink" Target="mailto:booneb@wnet.org" TargetMode="External"/><Relationship Id="rId12" Type="http://schemas.openxmlformats.org/officeDocument/2006/relationships/hyperlink" Target="http://pbs.org/gperf" TargetMode="External"/><Relationship Id="rId17" Type="http://schemas.openxmlformats.org/officeDocument/2006/relationships/hyperlink" Target="http://pbs.org/gper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bs.org/gperf"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gper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bs.org/gperf" TargetMode="External"/><Relationship Id="rId23" Type="http://schemas.openxmlformats.org/officeDocument/2006/relationships/hyperlink" Target="http://allarts.org/" TargetMode="External"/><Relationship Id="rId10" Type="http://schemas.openxmlformats.org/officeDocument/2006/relationships/hyperlink" Target="http://www.thirteen.org/pressroom" TargetMode="External"/><Relationship Id="rId19" Type="http://schemas.openxmlformats.org/officeDocument/2006/relationships/hyperlink" Target="https://twitter.com/GPerfPBS" TargetMode="External"/><Relationship Id="rId4" Type="http://schemas.openxmlformats.org/officeDocument/2006/relationships/webSettings" Target="webSettings.xml"/><Relationship Id="rId9" Type="http://schemas.openxmlformats.org/officeDocument/2006/relationships/hyperlink" Target="http://pbs.org/pressroom" TargetMode="External"/><Relationship Id="rId14" Type="http://schemas.openxmlformats.org/officeDocument/2006/relationships/hyperlink" Target="http://pbs.org/gperf" TargetMode="External"/><Relationship Id="rId22" Type="http://schemas.openxmlformats.org/officeDocument/2006/relationships/hyperlink" Target="http://www.njtv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99E279-C9E0-47BC-A422-0DFD935A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2</cp:revision>
  <cp:lastPrinted>2019-08-23T16:44:00Z</cp:lastPrinted>
  <dcterms:created xsi:type="dcterms:W3CDTF">2019-10-01T14:38:00Z</dcterms:created>
  <dcterms:modified xsi:type="dcterms:W3CDTF">2019-10-01T14:38:00Z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