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08579F0" w:rsidR="006F2AC1" w:rsidRPr="006641B9" w:rsidRDefault="007047AC" w:rsidP="006641B9">
      <w:pPr>
        <w:pStyle w:val="4PressContact-MediaInfo"/>
      </w:pPr>
      <w:r>
        <w:br/>
      </w:r>
      <w:r w:rsidR="006F2AC1"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40AD7503" w14:textId="1CAFA1EA" w:rsidR="008F6F0B" w:rsidRDefault="006F2AC1" w:rsidP="008F6F0B">
      <w:pPr>
        <w:pStyle w:val="4PressContact-MediaInfo"/>
        <w:rPr>
          <w:rStyle w:val="Hyperlink"/>
          <w:kern w:val="20"/>
        </w:rPr>
      </w:pPr>
      <w:r w:rsidRPr="006641B9">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1FCF" w:rsidRDefault="009D296A" w:rsidP="009D1FCF"/>
    <w:p w14:paraId="11495882" w14:textId="7B06CCD9" w:rsidR="00762515" w:rsidRPr="001921FA" w:rsidRDefault="00ED254C" w:rsidP="00252698">
      <w:pPr>
        <w:pStyle w:val="1Headline-MediaInfo"/>
      </w:pPr>
      <w:r w:rsidRPr="619D8876">
        <w:rPr>
          <w:i/>
          <w:iCs/>
        </w:rPr>
        <w:t xml:space="preserve">Great Performances </w:t>
      </w:r>
      <w:r w:rsidR="001921FA" w:rsidRPr="001921FA">
        <w:t xml:space="preserve">Presents </w:t>
      </w:r>
      <w:r w:rsidR="001921FA">
        <w:t xml:space="preserve">the </w:t>
      </w:r>
      <w:r w:rsidR="001921FA" w:rsidRPr="001921FA">
        <w:t xml:space="preserve">U.S. Broadcast Premiere of </w:t>
      </w:r>
      <w:r w:rsidR="001C784C">
        <w:t xml:space="preserve">New Documentary </w:t>
      </w:r>
      <w:r w:rsidR="00D81F81">
        <w:t xml:space="preserve">About </w:t>
      </w:r>
      <w:r w:rsidR="00D81F81" w:rsidRPr="001921FA">
        <w:t>Metropolitan Opera Music Director</w:t>
      </w:r>
      <w:r w:rsidR="00C80200">
        <w:t>,</w:t>
      </w:r>
      <w:r w:rsidR="00D81F81" w:rsidRPr="619D8876">
        <w:rPr>
          <w:rStyle w:val="normaltextrun"/>
          <w:i/>
          <w:iCs/>
          <w:color w:val="000000"/>
          <w:shd w:val="clear" w:color="auto" w:fill="FFFFFF"/>
        </w:rPr>
        <w:t xml:space="preserve"> </w:t>
      </w:r>
      <w:r w:rsidR="001C784C" w:rsidRPr="619D8876">
        <w:rPr>
          <w:rStyle w:val="normaltextrun"/>
          <w:i/>
          <w:iCs/>
          <w:color w:val="000000"/>
          <w:shd w:val="clear" w:color="auto" w:fill="FFFFFF"/>
        </w:rPr>
        <w:t>Yannick</w:t>
      </w:r>
      <w:r w:rsidR="70968DCB" w:rsidRPr="619D8876">
        <w:rPr>
          <w:rStyle w:val="normaltextrun"/>
          <w:i/>
          <w:iCs/>
          <w:color w:val="000000"/>
          <w:shd w:val="clear" w:color="auto" w:fill="FFFFFF"/>
        </w:rPr>
        <w:t xml:space="preserve"> -</w:t>
      </w:r>
      <w:r w:rsidR="001C784C" w:rsidRPr="619D8876">
        <w:rPr>
          <w:rStyle w:val="normaltextrun"/>
          <w:i/>
          <w:iCs/>
          <w:color w:val="000000"/>
          <w:shd w:val="clear" w:color="auto" w:fill="FFFFFF"/>
        </w:rPr>
        <w:t xml:space="preserve"> An Artist’s Journey</w:t>
      </w:r>
      <w:r w:rsidR="00C80200" w:rsidRPr="40A185FB">
        <w:rPr>
          <w:rStyle w:val="normaltextrun"/>
          <w:color w:val="000000"/>
          <w:shd w:val="clear" w:color="auto" w:fill="FFFFFF"/>
        </w:rPr>
        <w:t>,</w:t>
      </w:r>
      <w:r w:rsidR="001C784C">
        <w:rPr>
          <w:rStyle w:val="normaltextrun"/>
          <w:color w:val="000000"/>
          <w:shd w:val="clear" w:color="auto" w:fill="FFFFFF"/>
        </w:rPr>
        <w:t xml:space="preserve"> </w:t>
      </w:r>
      <w:r w:rsidR="001921FA" w:rsidRPr="001921FA">
        <w:t>September 3</w:t>
      </w:r>
      <w:r w:rsidRPr="001921FA">
        <w:t xml:space="preserve"> on PBS</w:t>
      </w:r>
    </w:p>
    <w:p w14:paraId="1AD74B85" w14:textId="48B845E4" w:rsidR="00757785" w:rsidRPr="001921FA" w:rsidRDefault="005C21DA" w:rsidP="005B3F37">
      <w:pPr>
        <w:pStyle w:val="2Subhead-MediaInfo"/>
        <w:rPr>
          <w:color w:val="000000" w:themeColor="text1"/>
        </w:rPr>
      </w:pPr>
      <w:r w:rsidRPr="40A185FB">
        <w:rPr>
          <w:color w:val="000000" w:themeColor="text1"/>
        </w:rPr>
        <w:t xml:space="preserve">Features </w:t>
      </w:r>
      <w:r w:rsidR="00A015D8" w:rsidRPr="40A185FB">
        <w:rPr>
          <w:color w:val="000000" w:themeColor="text1"/>
        </w:rPr>
        <w:t xml:space="preserve">performances from “La Traviata” and “Dialogues des </w:t>
      </w:r>
      <w:proofErr w:type="spellStart"/>
      <w:r w:rsidR="00A015D8" w:rsidRPr="40A185FB">
        <w:rPr>
          <w:color w:val="000000" w:themeColor="text1"/>
        </w:rPr>
        <w:t>Carmélites</w:t>
      </w:r>
      <w:proofErr w:type="spellEnd"/>
      <w:r w:rsidR="00A015D8" w:rsidRPr="40A185FB">
        <w:rPr>
          <w:color w:val="000000" w:themeColor="text1"/>
        </w:rPr>
        <w:t xml:space="preserve">,” </w:t>
      </w:r>
      <w:r w:rsidR="00203D38" w:rsidRPr="40A185FB">
        <w:rPr>
          <w:color w:val="000000" w:themeColor="text1"/>
        </w:rPr>
        <w:t xml:space="preserve">new interviews and </w:t>
      </w:r>
      <w:r w:rsidR="001921FA" w:rsidRPr="40A185FB">
        <w:rPr>
          <w:color w:val="000000" w:themeColor="text1"/>
        </w:rPr>
        <w:t>rehearsal footage with artists from the Met Opera, Philadelphia Orchestra and more</w:t>
      </w:r>
    </w:p>
    <w:p w14:paraId="571A717D" w14:textId="0030EC48" w:rsidR="001E2061" w:rsidRPr="00ED4D78" w:rsidRDefault="001E2061" w:rsidP="00AC6900">
      <w:pPr>
        <w:pStyle w:val="3Bodytext-MediaInfo"/>
        <w:rPr>
          <w:rFonts w:cs="Arial"/>
          <w:bCs/>
          <w:iCs/>
        </w:rPr>
      </w:pPr>
    </w:p>
    <w:p w14:paraId="3E70E407" w14:textId="40842713" w:rsidR="00B17BE7" w:rsidRPr="00ED4D78" w:rsidRDefault="00B17BE7" w:rsidP="00AC6900">
      <w:pPr>
        <w:pStyle w:val="3Bodytext-MediaInfo"/>
        <w:rPr>
          <w:rFonts w:cs="Arial"/>
          <w:b/>
          <w:iCs/>
        </w:rPr>
      </w:pPr>
      <w:r w:rsidRPr="00ED4D78">
        <w:rPr>
          <w:rFonts w:cs="Arial"/>
          <w:b/>
          <w:iCs/>
        </w:rPr>
        <w:t>Synopsis:</w:t>
      </w:r>
    </w:p>
    <w:p w14:paraId="27A94AC6" w14:textId="01352484" w:rsidR="00AB1C79" w:rsidRPr="00AB1C79" w:rsidRDefault="00AB1C79" w:rsidP="00443068">
      <w:pPr>
        <w:pStyle w:val="3Bodytext-MediaInfo"/>
        <w:rPr>
          <w:rStyle w:val="normaltextrun"/>
          <w:rFonts w:cs="Arial"/>
          <w:color w:val="000000"/>
          <w:shd w:val="clear" w:color="auto" w:fill="FFFFFF"/>
        </w:rPr>
      </w:pPr>
      <w:r w:rsidRPr="00AB1C79">
        <w:rPr>
          <w:rStyle w:val="normaltextrun"/>
          <w:rFonts w:cs="Arial"/>
          <w:color w:val="000000"/>
          <w:shd w:val="clear" w:color="auto" w:fill="FFFFFF"/>
        </w:rPr>
        <w:t xml:space="preserve">In 2018, young Canadian conductor </w:t>
      </w:r>
      <w:r w:rsidRPr="00AB1C79">
        <w:rPr>
          <w:rStyle w:val="normaltextrun"/>
          <w:rFonts w:cs="Arial"/>
          <w:b/>
          <w:bCs/>
          <w:color w:val="000000"/>
          <w:shd w:val="clear" w:color="auto" w:fill="FFFFFF"/>
        </w:rPr>
        <w:t xml:space="preserve">Yannick </w:t>
      </w:r>
      <w:proofErr w:type="spellStart"/>
      <w:r w:rsidRPr="00AB1C79">
        <w:rPr>
          <w:rStyle w:val="normaltextrun"/>
          <w:rFonts w:cs="Arial"/>
          <w:b/>
          <w:bCs/>
          <w:color w:val="000000"/>
          <w:shd w:val="clear" w:color="auto" w:fill="FFFFFF"/>
        </w:rPr>
        <w:t>Nézet-Séguin</w:t>
      </w:r>
      <w:proofErr w:type="spellEnd"/>
      <w:r w:rsidRPr="00AB1C79">
        <w:rPr>
          <w:rStyle w:val="normaltextrun"/>
          <w:rFonts w:cs="Arial"/>
          <w:b/>
          <w:bCs/>
          <w:color w:val="000000"/>
          <w:shd w:val="clear" w:color="auto" w:fill="FFFFFF"/>
        </w:rPr>
        <w:t xml:space="preserve"> </w:t>
      </w:r>
      <w:r w:rsidRPr="00AB1C79">
        <w:rPr>
          <w:rStyle w:val="normaltextrun"/>
          <w:rFonts w:cs="Arial"/>
          <w:color w:val="000000"/>
          <w:shd w:val="clear" w:color="auto" w:fill="FFFFFF"/>
        </w:rPr>
        <w:t>stepped into one of the most high-profile roles in all of music</w:t>
      </w:r>
      <w:r w:rsidR="005C4895">
        <w:rPr>
          <w:rStyle w:val="normaltextrun"/>
          <w:rFonts w:cs="Arial"/>
          <w:color w:val="000000"/>
          <w:shd w:val="clear" w:color="auto" w:fill="FFFFFF"/>
        </w:rPr>
        <w:t xml:space="preserve">: </w:t>
      </w:r>
      <w:r w:rsidR="6FD11881" w:rsidDel="004A5DC7">
        <w:rPr>
          <w:rStyle w:val="normaltextrun"/>
          <w:rFonts w:cs="Arial"/>
          <w:color w:val="000000"/>
          <w:shd w:val="clear" w:color="auto" w:fill="FFFFFF"/>
        </w:rPr>
        <w:t>M</w:t>
      </w:r>
      <w:r w:rsidR="005C4895">
        <w:rPr>
          <w:rStyle w:val="normaltextrun"/>
          <w:rFonts w:cs="Arial"/>
          <w:color w:val="000000"/>
          <w:shd w:val="clear" w:color="auto" w:fill="FFFFFF"/>
        </w:rPr>
        <w:t>usic director</w:t>
      </w:r>
      <w:r w:rsidRPr="00AB1C79">
        <w:rPr>
          <w:rStyle w:val="normaltextrun"/>
          <w:rFonts w:cs="Arial"/>
          <w:color w:val="000000"/>
          <w:shd w:val="clear" w:color="auto" w:fill="FFFFFF"/>
        </w:rPr>
        <w:t xml:space="preserve"> of the Metropolitan Opera. </w:t>
      </w:r>
      <w:bookmarkStart w:id="0" w:name="_Hlk77241526"/>
      <w:r w:rsidRPr="40A185FB">
        <w:rPr>
          <w:rStyle w:val="normaltextrun"/>
          <w:rFonts w:cs="Arial"/>
          <w:b/>
          <w:bCs/>
          <w:i/>
          <w:iCs/>
          <w:color w:val="000000"/>
          <w:shd w:val="clear" w:color="auto" w:fill="FFFFFF"/>
        </w:rPr>
        <w:t>Great Performances</w:t>
      </w:r>
      <w:r w:rsidRPr="40A185FB" w:rsidDel="00C519C4">
        <w:rPr>
          <w:rStyle w:val="normaltextrun"/>
          <w:rFonts w:cs="Arial"/>
          <w:b/>
          <w:bCs/>
          <w:i/>
          <w:iCs/>
          <w:color w:val="000000"/>
          <w:shd w:val="clear" w:color="auto" w:fill="FFFFFF"/>
        </w:rPr>
        <w:t xml:space="preserve">: </w:t>
      </w:r>
      <w:r w:rsidRPr="40A185FB">
        <w:rPr>
          <w:rStyle w:val="normaltextrun"/>
          <w:rFonts w:cs="Arial"/>
          <w:b/>
          <w:bCs/>
          <w:i/>
          <w:iCs/>
          <w:color w:val="000000"/>
          <w:shd w:val="clear" w:color="auto" w:fill="FFFFFF"/>
        </w:rPr>
        <w:t>Yannick</w:t>
      </w:r>
      <w:r w:rsidRPr="40A185FB" w:rsidDel="00C519C4">
        <w:rPr>
          <w:rStyle w:val="normaltextrun"/>
          <w:rFonts w:cs="Arial"/>
          <w:b/>
          <w:bCs/>
          <w:i/>
          <w:iCs/>
          <w:color w:val="000000"/>
          <w:shd w:val="clear" w:color="auto" w:fill="FFFFFF"/>
        </w:rPr>
        <w:t xml:space="preserve"> –</w:t>
      </w:r>
      <w:r w:rsidRPr="40A185FB">
        <w:rPr>
          <w:rStyle w:val="normaltextrun"/>
          <w:rFonts w:cs="Arial"/>
          <w:b/>
          <w:bCs/>
          <w:i/>
          <w:iCs/>
          <w:color w:val="000000"/>
          <w:shd w:val="clear" w:color="auto" w:fill="FFFFFF"/>
        </w:rPr>
        <w:t xml:space="preserve"> An Artist’s Journey</w:t>
      </w:r>
      <w:r>
        <w:rPr>
          <w:rStyle w:val="normaltextrun"/>
          <w:rFonts w:cs="Arial"/>
          <w:color w:val="000000"/>
          <w:shd w:val="clear" w:color="auto" w:fill="FFFFFF"/>
        </w:rPr>
        <w:t xml:space="preserve"> </w:t>
      </w:r>
      <w:r w:rsidRPr="00AB1C79">
        <w:rPr>
          <w:rStyle w:val="normaltextrun"/>
          <w:rFonts w:cs="Arial"/>
          <w:color w:val="000000"/>
          <w:shd w:val="clear" w:color="auto" w:fill="FFFFFF"/>
        </w:rPr>
        <w:t xml:space="preserve">follows </w:t>
      </w:r>
      <w:proofErr w:type="spellStart"/>
      <w:r w:rsidRPr="00AB1C79">
        <w:rPr>
          <w:rStyle w:val="normaltextrun"/>
          <w:rFonts w:cs="Arial"/>
          <w:color w:val="000000"/>
          <w:shd w:val="clear" w:color="auto" w:fill="FFFFFF"/>
        </w:rPr>
        <w:t>Nézet-Séguin</w:t>
      </w:r>
      <w:proofErr w:type="spellEnd"/>
      <w:r w:rsidRPr="00AB1C79">
        <w:rPr>
          <w:rStyle w:val="normaltextrun"/>
          <w:rFonts w:cs="Arial"/>
          <w:color w:val="000000"/>
          <w:shd w:val="clear" w:color="auto" w:fill="FFFFFF"/>
        </w:rPr>
        <w:t xml:space="preserve"> on his journey from </w:t>
      </w:r>
      <w:r w:rsidR="00572661">
        <w:rPr>
          <w:rStyle w:val="normaltextrun"/>
          <w:rFonts w:cs="Arial"/>
          <w:color w:val="000000"/>
          <w:shd w:val="clear" w:color="auto" w:fill="FFFFFF"/>
        </w:rPr>
        <w:t>10</w:t>
      </w:r>
      <w:r w:rsidRPr="00AB1C79">
        <w:rPr>
          <w:rStyle w:val="normaltextrun"/>
          <w:rFonts w:cs="Arial"/>
          <w:color w:val="000000"/>
          <w:shd w:val="clear" w:color="auto" w:fill="FFFFFF"/>
        </w:rPr>
        <w:t>-year-old budding conductor to the pinnacle of the opera world, capturing the creative process and what it means to refine the soul of an artist</w:t>
      </w:r>
      <w:r w:rsidR="00F502B1">
        <w:rPr>
          <w:rStyle w:val="normaltextrun"/>
          <w:rFonts w:cs="Arial"/>
          <w:color w:val="000000"/>
          <w:shd w:val="clear" w:color="auto" w:fill="FFFFFF"/>
        </w:rPr>
        <w:t xml:space="preserve">. </w:t>
      </w:r>
      <w:r>
        <w:rPr>
          <w:rStyle w:val="normaltextrun"/>
          <w:rFonts w:cs="Arial"/>
          <w:color w:val="000000"/>
          <w:shd w:val="clear" w:color="auto" w:fill="FFFFFF"/>
        </w:rPr>
        <w:t>D</w:t>
      </w:r>
      <w:r w:rsidRPr="00AB1C79">
        <w:rPr>
          <w:rStyle w:val="normaltextrun"/>
          <w:rFonts w:cs="Arial"/>
          <w:color w:val="000000"/>
          <w:shd w:val="clear" w:color="auto" w:fill="FFFFFF"/>
        </w:rPr>
        <w:t xml:space="preserve">irected by acclaimed filmmaker </w:t>
      </w:r>
      <w:r w:rsidRPr="00AB1C79">
        <w:rPr>
          <w:rStyle w:val="normaltextrun"/>
          <w:rFonts w:cs="Arial"/>
          <w:b/>
          <w:bCs/>
          <w:color w:val="000000"/>
          <w:shd w:val="clear" w:color="auto" w:fill="FFFFFF"/>
        </w:rPr>
        <w:t xml:space="preserve">Susan </w:t>
      </w:r>
      <w:proofErr w:type="spellStart"/>
      <w:r w:rsidRPr="00AB1C79">
        <w:rPr>
          <w:rStyle w:val="normaltextrun"/>
          <w:rFonts w:cs="Arial"/>
          <w:b/>
          <w:bCs/>
          <w:color w:val="000000"/>
          <w:shd w:val="clear" w:color="auto" w:fill="FFFFFF"/>
        </w:rPr>
        <w:t>Froemke</w:t>
      </w:r>
      <w:proofErr w:type="spellEnd"/>
      <w:r w:rsidR="00F502B1">
        <w:rPr>
          <w:rStyle w:val="normaltextrun"/>
          <w:rFonts w:cs="Arial"/>
          <w:b/>
          <w:bCs/>
          <w:color w:val="000000"/>
          <w:shd w:val="clear" w:color="auto" w:fill="FFFFFF"/>
        </w:rPr>
        <w:t xml:space="preserve"> </w:t>
      </w:r>
      <w:r w:rsidR="00F502B1" w:rsidRPr="00F502B1">
        <w:rPr>
          <w:rStyle w:val="normaltextrun"/>
          <w:rFonts w:cs="Arial"/>
          <w:color w:val="000000"/>
          <w:shd w:val="clear" w:color="auto" w:fill="FFFFFF"/>
        </w:rPr>
        <w:t>(</w:t>
      </w:r>
      <w:r w:rsidR="00F502B1" w:rsidRPr="40A185FB">
        <w:rPr>
          <w:rStyle w:val="normaltextrun"/>
          <w:rFonts w:cs="Arial"/>
          <w:i/>
          <w:iCs/>
          <w:color w:val="000000"/>
          <w:shd w:val="clear" w:color="auto" w:fill="FFFFFF"/>
        </w:rPr>
        <w:t>Great Performances: The Opera House</w:t>
      </w:r>
      <w:r w:rsidR="00F502B1" w:rsidRPr="00F502B1">
        <w:rPr>
          <w:rStyle w:val="normaltextrun"/>
          <w:rFonts w:cs="Arial"/>
          <w:color w:val="000000"/>
          <w:shd w:val="clear" w:color="auto" w:fill="FFFFFF"/>
        </w:rPr>
        <w:t>)</w:t>
      </w:r>
      <w:r w:rsidRPr="00AB1C79">
        <w:rPr>
          <w:rStyle w:val="normaltextrun"/>
          <w:rFonts w:cs="Arial"/>
          <w:color w:val="000000"/>
          <w:shd w:val="clear" w:color="auto" w:fill="FFFFFF"/>
        </w:rPr>
        <w:t xml:space="preserve">, </w:t>
      </w:r>
      <w:r>
        <w:rPr>
          <w:rStyle w:val="normaltextrun"/>
          <w:rFonts w:cs="Arial"/>
          <w:color w:val="000000"/>
          <w:shd w:val="clear" w:color="auto" w:fill="FFFFFF"/>
        </w:rPr>
        <w:t>t</w:t>
      </w:r>
      <w:r w:rsidRPr="00AB1C79">
        <w:rPr>
          <w:rStyle w:val="normaltextrun"/>
          <w:rFonts w:cs="Arial"/>
          <w:color w:val="000000"/>
          <w:shd w:val="clear" w:color="auto" w:fill="FFFFFF"/>
        </w:rPr>
        <w:t xml:space="preserve">he </w:t>
      </w:r>
      <w:r w:rsidRPr="40A185FB">
        <w:rPr>
          <w:rStyle w:val="normaltextrun"/>
          <w:rFonts w:cs="Arial"/>
          <w:i/>
          <w:iCs/>
          <w:color w:val="000000"/>
          <w:shd w:val="clear" w:color="auto" w:fill="FFFFFF"/>
        </w:rPr>
        <w:t>cinema verité</w:t>
      </w:r>
      <w:r w:rsidRPr="00AB1C79">
        <w:rPr>
          <w:rStyle w:val="normaltextrun"/>
          <w:rFonts w:cs="Arial"/>
          <w:color w:val="000000"/>
          <w:shd w:val="clear" w:color="auto" w:fill="FFFFFF"/>
        </w:rPr>
        <w:t xml:space="preserve"> </w:t>
      </w:r>
      <w:r>
        <w:rPr>
          <w:rStyle w:val="normaltextrun"/>
          <w:rFonts w:cs="Arial"/>
          <w:color w:val="000000"/>
          <w:shd w:val="clear" w:color="auto" w:fill="FFFFFF"/>
        </w:rPr>
        <w:t>documentary</w:t>
      </w:r>
      <w:r w:rsidR="00525769">
        <w:rPr>
          <w:rStyle w:val="normaltextrun"/>
          <w:rFonts w:cs="Arial"/>
          <w:color w:val="000000"/>
          <w:shd w:val="clear" w:color="auto" w:fill="FFFFFF"/>
        </w:rPr>
        <w:t xml:space="preserve"> </w:t>
      </w:r>
      <w:r w:rsidR="00115465">
        <w:rPr>
          <w:rStyle w:val="normaltextrun"/>
          <w:rFonts w:cs="Arial"/>
          <w:color w:val="000000"/>
          <w:shd w:val="clear" w:color="auto" w:fill="FFFFFF"/>
        </w:rPr>
        <w:t xml:space="preserve">explores </w:t>
      </w:r>
      <w:r w:rsidR="00525769">
        <w:rPr>
          <w:rStyle w:val="normaltextrun"/>
          <w:rFonts w:cs="Arial"/>
          <w:color w:val="000000"/>
          <w:shd w:val="clear" w:color="auto" w:fill="FFFFFF"/>
        </w:rPr>
        <w:t xml:space="preserve">the conductor’s roots </w:t>
      </w:r>
      <w:r w:rsidR="00115465">
        <w:rPr>
          <w:rStyle w:val="normaltextrun"/>
          <w:rFonts w:cs="Arial"/>
          <w:color w:val="000000"/>
          <w:shd w:val="clear" w:color="auto" w:fill="FFFFFF"/>
        </w:rPr>
        <w:t xml:space="preserve">through </w:t>
      </w:r>
      <w:r w:rsidR="00F502B1" w:rsidRPr="00F502B1">
        <w:rPr>
          <w:rStyle w:val="normaltextrun"/>
          <w:rFonts w:cs="Arial"/>
          <w:color w:val="000000"/>
          <w:shd w:val="clear" w:color="auto" w:fill="FFFFFF"/>
        </w:rPr>
        <w:t xml:space="preserve">interviews </w:t>
      </w:r>
      <w:r w:rsidR="00115465">
        <w:rPr>
          <w:rStyle w:val="normaltextrun"/>
          <w:rFonts w:cs="Arial"/>
          <w:color w:val="000000"/>
          <w:shd w:val="clear" w:color="auto" w:fill="FFFFFF"/>
        </w:rPr>
        <w:t>with</w:t>
      </w:r>
      <w:r w:rsidR="00115465" w:rsidRPr="00F502B1">
        <w:rPr>
          <w:rStyle w:val="normaltextrun"/>
          <w:rFonts w:cs="Arial"/>
          <w:color w:val="000000"/>
          <w:shd w:val="clear" w:color="auto" w:fill="FFFFFF"/>
        </w:rPr>
        <w:t xml:space="preserve"> </w:t>
      </w:r>
      <w:r w:rsidR="00F502B1" w:rsidRPr="00F502B1">
        <w:rPr>
          <w:rStyle w:val="normaltextrun"/>
          <w:rFonts w:cs="Arial"/>
          <w:color w:val="000000"/>
          <w:shd w:val="clear" w:color="auto" w:fill="FFFFFF"/>
        </w:rPr>
        <w:t>family</w:t>
      </w:r>
      <w:r w:rsidR="00F502B1">
        <w:rPr>
          <w:rStyle w:val="normaltextrun"/>
          <w:rFonts w:cs="Arial"/>
          <w:color w:val="000000"/>
          <w:shd w:val="clear" w:color="auto" w:fill="FFFFFF"/>
        </w:rPr>
        <w:t xml:space="preserve"> members</w:t>
      </w:r>
      <w:r w:rsidR="00F502B1" w:rsidRPr="00F502B1">
        <w:rPr>
          <w:rStyle w:val="normaltextrun"/>
          <w:rFonts w:cs="Arial"/>
          <w:color w:val="000000"/>
          <w:shd w:val="clear" w:color="auto" w:fill="FFFFFF"/>
        </w:rPr>
        <w:t xml:space="preserve">, early </w:t>
      </w:r>
      <w:proofErr w:type="gramStart"/>
      <w:r w:rsidR="00F502B1" w:rsidRPr="00F502B1">
        <w:rPr>
          <w:rStyle w:val="normaltextrun"/>
          <w:rFonts w:cs="Arial"/>
          <w:color w:val="000000"/>
          <w:shd w:val="clear" w:color="auto" w:fill="FFFFFF"/>
        </w:rPr>
        <w:t>influences</w:t>
      </w:r>
      <w:proofErr w:type="gramEnd"/>
      <w:r w:rsidR="00F502B1">
        <w:rPr>
          <w:rStyle w:val="normaltextrun"/>
          <w:rFonts w:cs="Arial"/>
          <w:color w:val="000000"/>
          <w:shd w:val="clear" w:color="auto" w:fill="FFFFFF"/>
        </w:rPr>
        <w:t xml:space="preserve"> and colleagues</w:t>
      </w:r>
      <w:r w:rsidR="00480E01">
        <w:rPr>
          <w:rStyle w:val="normaltextrun"/>
          <w:rFonts w:cs="Arial"/>
          <w:color w:val="000000"/>
          <w:shd w:val="clear" w:color="auto" w:fill="FFFFFF"/>
        </w:rPr>
        <w:t>,</w:t>
      </w:r>
      <w:r w:rsidR="00F502B1">
        <w:rPr>
          <w:rStyle w:val="normaltextrun"/>
          <w:rFonts w:cs="Arial"/>
          <w:color w:val="000000"/>
          <w:shd w:val="clear" w:color="auto" w:fill="FFFFFF"/>
        </w:rPr>
        <w:t xml:space="preserve"> </w:t>
      </w:r>
      <w:r w:rsidR="00525769">
        <w:rPr>
          <w:rStyle w:val="normaltextrun"/>
          <w:rFonts w:cs="Arial"/>
          <w:color w:val="000000"/>
          <w:shd w:val="clear" w:color="auto" w:fill="FFFFFF"/>
        </w:rPr>
        <w:t>paired</w:t>
      </w:r>
      <w:r w:rsidR="00F502B1">
        <w:rPr>
          <w:rStyle w:val="normaltextrun"/>
          <w:rFonts w:cs="Arial"/>
          <w:color w:val="000000"/>
          <w:shd w:val="clear" w:color="auto" w:fill="FFFFFF"/>
        </w:rPr>
        <w:t xml:space="preserve"> with </w:t>
      </w:r>
      <w:r w:rsidR="00525769">
        <w:rPr>
          <w:rStyle w:val="normaltextrun"/>
          <w:rFonts w:cs="Arial"/>
          <w:color w:val="000000"/>
          <w:shd w:val="clear" w:color="auto" w:fill="FFFFFF"/>
        </w:rPr>
        <w:t>home movies</w:t>
      </w:r>
      <w:r w:rsidR="003139B2">
        <w:rPr>
          <w:rStyle w:val="normaltextrun"/>
          <w:rFonts w:cs="Arial"/>
          <w:color w:val="000000"/>
          <w:shd w:val="clear" w:color="auto" w:fill="FFFFFF"/>
        </w:rPr>
        <w:t>.</w:t>
      </w:r>
      <w:r w:rsidR="00525769">
        <w:rPr>
          <w:rStyle w:val="normaltextrun"/>
          <w:rFonts w:cs="Arial"/>
          <w:color w:val="000000"/>
          <w:shd w:val="clear" w:color="auto" w:fill="FFFFFF"/>
        </w:rPr>
        <w:t xml:space="preserve"> </w:t>
      </w:r>
      <w:r w:rsidR="003139B2">
        <w:rPr>
          <w:rStyle w:val="normaltextrun"/>
          <w:rFonts w:cs="Arial"/>
          <w:color w:val="000000"/>
          <w:shd w:val="clear" w:color="auto" w:fill="FFFFFF"/>
        </w:rPr>
        <w:t>B</w:t>
      </w:r>
      <w:r w:rsidR="003139B2" w:rsidRPr="00AB1C79">
        <w:rPr>
          <w:rStyle w:val="normaltextrun"/>
          <w:rFonts w:cs="Arial"/>
          <w:color w:val="000000"/>
          <w:shd w:val="clear" w:color="auto" w:fill="FFFFFF"/>
        </w:rPr>
        <w:t>ehind</w:t>
      </w:r>
      <w:r w:rsidRPr="00AB1C79">
        <w:rPr>
          <w:rStyle w:val="normaltextrun"/>
          <w:rFonts w:cs="Arial"/>
          <w:color w:val="000000"/>
          <w:shd w:val="clear" w:color="auto" w:fill="FFFFFF"/>
        </w:rPr>
        <w:t xml:space="preserve">-the-scenes footage </w:t>
      </w:r>
      <w:r w:rsidR="003139B2">
        <w:rPr>
          <w:rStyle w:val="normaltextrun"/>
          <w:rFonts w:cs="Arial"/>
          <w:color w:val="000000"/>
          <w:shd w:val="clear" w:color="auto" w:fill="FFFFFF"/>
        </w:rPr>
        <w:t xml:space="preserve">shows </w:t>
      </w:r>
      <w:r w:rsidRPr="00AB1C79">
        <w:rPr>
          <w:rStyle w:val="normaltextrun"/>
          <w:rFonts w:cs="Arial"/>
          <w:color w:val="000000"/>
          <w:shd w:val="clear" w:color="auto" w:fill="FFFFFF"/>
        </w:rPr>
        <w:t xml:space="preserve">the maestro in rehearsal with </w:t>
      </w:r>
      <w:r w:rsidR="00525769">
        <w:rPr>
          <w:rStyle w:val="normaltextrun"/>
          <w:rFonts w:cs="Arial"/>
          <w:color w:val="000000"/>
          <w:shd w:val="clear" w:color="auto" w:fill="FFFFFF"/>
        </w:rPr>
        <w:t xml:space="preserve">Met Opera soprano </w:t>
      </w:r>
      <w:r w:rsidR="00525769" w:rsidRPr="00525769">
        <w:rPr>
          <w:rStyle w:val="normaltextrun"/>
          <w:rFonts w:cs="Arial"/>
          <w:b/>
          <w:bCs/>
          <w:color w:val="000000"/>
          <w:shd w:val="clear" w:color="auto" w:fill="FFFFFF"/>
        </w:rPr>
        <w:t xml:space="preserve">Diana </w:t>
      </w:r>
      <w:proofErr w:type="spellStart"/>
      <w:r w:rsidR="00525769" w:rsidRPr="00525769">
        <w:rPr>
          <w:rStyle w:val="normaltextrun"/>
          <w:rFonts w:cs="Arial"/>
          <w:b/>
          <w:bCs/>
          <w:color w:val="000000"/>
          <w:shd w:val="clear" w:color="auto" w:fill="FFFFFF"/>
        </w:rPr>
        <w:t>Damrau</w:t>
      </w:r>
      <w:proofErr w:type="spellEnd"/>
      <w:r w:rsidRPr="00AB1C79">
        <w:rPr>
          <w:rStyle w:val="normaltextrun"/>
          <w:rFonts w:cs="Arial"/>
          <w:color w:val="000000"/>
          <w:shd w:val="clear" w:color="auto" w:fill="FFFFFF"/>
        </w:rPr>
        <w:t xml:space="preserve"> </w:t>
      </w:r>
      <w:r w:rsidR="0020092A">
        <w:rPr>
          <w:rStyle w:val="normaltextrun"/>
          <w:rFonts w:cs="Arial"/>
          <w:color w:val="000000"/>
          <w:shd w:val="clear" w:color="auto" w:fill="FFFFFF"/>
        </w:rPr>
        <w:t>(</w:t>
      </w:r>
      <w:r w:rsidR="00DD3139">
        <w:rPr>
          <w:rStyle w:val="normaltextrun"/>
          <w:rFonts w:cs="Arial"/>
          <w:color w:val="000000"/>
          <w:shd w:val="clear" w:color="auto" w:fill="FFFFFF"/>
        </w:rPr>
        <w:t>“La Traviata”</w:t>
      </w:r>
      <w:r w:rsidR="0020092A">
        <w:rPr>
          <w:rStyle w:val="normaltextrun"/>
          <w:rFonts w:cs="Arial"/>
          <w:color w:val="000000"/>
          <w:shd w:val="clear" w:color="auto" w:fill="FFFFFF"/>
        </w:rPr>
        <w:t>)</w:t>
      </w:r>
      <w:r w:rsidR="00DD3139">
        <w:rPr>
          <w:rStyle w:val="normaltextrun"/>
          <w:rFonts w:cs="Arial"/>
          <w:color w:val="000000"/>
          <w:shd w:val="clear" w:color="auto" w:fill="FFFFFF"/>
        </w:rPr>
        <w:t xml:space="preserve"> </w:t>
      </w:r>
      <w:r w:rsidR="00525769">
        <w:rPr>
          <w:rStyle w:val="normaltextrun"/>
          <w:rFonts w:cs="Arial"/>
          <w:color w:val="000000"/>
          <w:shd w:val="clear" w:color="auto" w:fill="FFFFFF"/>
        </w:rPr>
        <w:t>and</w:t>
      </w:r>
      <w:r w:rsidRPr="00AB1C79">
        <w:rPr>
          <w:rStyle w:val="normaltextrun"/>
          <w:rFonts w:cs="Arial"/>
          <w:color w:val="000000"/>
          <w:shd w:val="clear" w:color="auto" w:fill="FFFFFF"/>
        </w:rPr>
        <w:t xml:space="preserve"> </w:t>
      </w:r>
      <w:r w:rsidR="003139B2">
        <w:rPr>
          <w:rStyle w:val="normaltextrun"/>
          <w:rFonts w:cs="Arial"/>
          <w:color w:val="000000"/>
          <w:shd w:val="clear" w:color="auto" w:fill="FFFFFF"/>
        </w:rPr>
        <w:t xml:space="preserve">in </w:t>
      </w:r>
      <w:r w:rsidR="00525769">
        <w:rPr>
          <w:rStyle w:val="normaltextrun"/>
          <w:rFonts w:cs="Arial"/>
          <w:color w:val="000000"/>
          <w:shd w:val="clear" w:color="auto" w:fill="FFFFFF"/>
        </w:rPr>
        <w:t xml:space="preserve">coaching sessions with young artists like </w:t>
      </w:r>
      <w:r w:rsidR="00525769" w:rsidRPr="00525769">
        <w:rPr>
          <w:rStyle w:val="normaltextrun"/>
          <w:rFonts w:cs="Arial"/>
          <w:b/>
          <w:bCs/>
          <w:color w:val="000000"/>
          <w:shd w:val="clear" w:color="auto" w:fill="FFFFFF"/>
        </w:rPr>
        <w:t>Gabriela Reyes</w:t>
      </w:r>
      <w:r w:rsidRPr="00AB1C79">
        <w:rPr>
          <w:rStyle w:val="normaltextrun"/>
          <w:rFonts w:cs="Arial"/>
          <w:color w:val="000000"/>
          <w:shd w:val="clear" w:color="auto" w:fill="FFFFFF"/>
        </w:rPr>
        <w:t xml:space="preserve">. From </w:t>
      </w:r>
      <w:r w:rsidR="2DC3816B" w:rsidRPr="00AB1C79">
        <w:rPr>
          <w:rStyle w:val="normaltextrun"/>
          <w:rFonts w:cs="Arial"/>
          <w:color w:val="000000"/>
          <w:shd w:val="clear" w:color="auto" w:fill="FFFFFF"/>
        </w:rPr>
        <w:t>the</w:t>
      </w:r>
      <w:r w:rsidR="2DC3816B" w:rsidRPr="40A185FB">
        <w:rPr>
          <w:rStyle w:val="normaltextrun"/>
          <w:rFonts w:cs="Arial"/>
          <w:color w:val="000000" w:themeColor="text1"/>
        </w:rPr>
        <w:t xml:space="preserve"> </w:t>
      </w:r>
      <w:proofErr w:type="spellStart"/>
      <w:r w:rsidR="2DC3816B" w:rsidRPr="40A185FB">
        <w:rPr>
          <w:rStyle w:val="normaltextrun"/>
          <w:rFonts w:cs="Arial"/>
          <w:color w:val="000000" w:themeColor="text1"/>
        </w:rPr>
        <w:t>Orchestre</w:t>
      </w:r>
      <w:proofErr w:type="spellEnd"/>
      <w:r w:rsidR="2DC3816B" w:rsidRPr="40A185FB">
        <w:rPr>
          <w:rStyle w:val="normaltextrun"/>
          <w:rFonts w:cs="Arial"/>
          <w:color w:val="000000" w:themeColor="text1"/>
        </w:rPr>
        <w:t xml:space="preserve"> </w:t>
      </w:r>
      <w:proofErr w:type="spellStart"/>
      <w:r w:rsidR="2DC3816B" w:rsidRPr="40A185FB">
        <w:rPr>
          <w:rStyle w:val="normaltextrun"/>
          <w:rFonts w:cs="Arial"/>
          <w:color w:val="000000" w:themeColor="text1"/>
        </w:rPr>
        <w:t>Métropolitain</w:t>
      </w:r>
      <w:proofErr w:type="spellEnd"/>
      <w:r w:rsidR="2DC3816B" w:rsidRPr="40A185FB">
        <w:rPr>
          <w:rStyle w:val="normaltextrun"/>
          <w:rFonts w:cs="Arial"/>
          <w:color w:val="000000" w:themeColor="text1"/>
        </w:rPr>
        <w:t xml:space="preserve"> of Montreal</w:t>
      </w:r>
      <w:r w:rsidRPr="00AB1C79">
        <w:rPr>
          <w:rStyle w:val="normaltextrun"/>
          <w:rFonts w:cs="Arial"/>
          <w:color w:val="000000"/>
          <w:shd w:val="clear" w:color="auto" w:fill="FFFFFF"/>
        </w:rPr>
        <w:t xml:space="preserve"> to the Met in New York City to </w:t>
      </w:r>
      <w:r w:rsidR="00552D5E">
        <w:rPr>
          <w:rStyle w:val="normaltextrun"/>
          <w:rFonts w:cs="Arial"/>
          <w:color w:val="000000"/>
          <w:shd w:val="clear" w:color="auto" w:fill="FFFFFF"/>
        </w:rPr>
        <w:t>T</w:t>
      </w:r>
      <w:r w:rsidR="00552D5E" w:rsidRPr="00AB1C79">
        <w:rPr>
          <w:rStyle w:val="normaltextrun"/>
          <w:rFonts w:cs="Arial"/>
          <w:color w:val="000000"/>
          <w:shd w:val="clear" w:color="auto" w:fill="FFFFFF"/>
        </w:rPr>
        <w:t xml:space="preserve">he </w:t>
      </w:r>
      <w:r w:rsidR="00552D5E" w:rsidRPr="00552D5E">
        <w:rPr>
          <w:rStyle w:val="normaltextrun"/>
          <w:rFonts w:cs="Arial"/>
          <w:color w:val="000000"/>
          <w:shd w:val="clear" w:color="auto" w:fill="FFFFFF"/>
        </w:rPr>
        <w:t>City of Brotherly Love</w:t>
      </w:r>
      <w:r w:rsidR="00E50921">
        <w:rPr>
          <w:rStyle w:val="normaltextrun"/>
          <w:rFonts w:cs="Arial"/>
          <w:color w:val="000000"/>
          <w:shd w:val="clear" w:color="auto" w:fill="FFFFFF"/>
        </w:rPr>
        <w:t xml:space="preserve"> with</w:t>
      </w:r>
      <w:r w:rsidR="00552D5E" w:rsidRPr="00552D5E">
        <w:rPr>
          <w:rStyle w:val="normaltextrun"/>
          <w:rFonts w:cs="Arial"/>
          <w:color w:val="000000"/>
          <w:shd w:val="clear" w:color="auto" w:fill="FFFFFF"/>
        </w:rPr>
        <w:t xml:space="preserve"> </w:t>
      </w:r>
      <w:r w:rsidRPr="00AB1C79">
        <w:rPr>
          <w:rStyle w:val="normaltextrun"/>
          <w:rFonts w:cs="Arial"/>
          <w:color w:val="000000"/>
          <w:shd w:val="clear" w:color="auto" w:fill="FFFFFF"/>
        </w:rPr>
        <w:t xml:space="preserve">Philadelphia Orchestra, which </w:t>
      </w:r>
      <w:proofErr w:type="spellStart"/>
      <w:r w:rsidRPr="00AB1C79">
        <w:rPr>
          <w:rStyle w:val="normaltextrun"/>
          <w:rFonts w:cs="Arial"/>
          <w:color w:val="000000"/>
          <w:shd w:val="clear" w:color="auto" w:fill="FFFFFF"/>
        </w:rPr>
        <w:t>Nézet-Séguin</w:t>
      </w:r>
      <w:proofErr w:type="spellEnd"/>
      <w:r w:rsidRPr="00AB1C79">
        <w:rPr>
          <w:rStyle w:val="normaltextrun"/>
          <w:rFonts w:cs="Arial"/>
          <w:color w:val="000000"/>
          <w:shd w:val="clear" w:color="auto" w:fill="FFFFFF"/>
        </w:rPr>
        <w:t xml:space="preserve"> also directs, </w:t>
      </w:r>
      <w:r w:rsidR="00E50921" w:rsidRPr="40A185FB">
        <w:rPr>
          <w:rStyle w:val="normaltextrun"/>
          <w:rFonts w:cs="Arial"/>
          <w:b/>
          <w:bCs/>
          <w:i/>
          <w:iCs/>
          <w:color w:val="000000"/>
          <w:shd w:val="clear" w:color="auto" w:fill="FFFFFF"/>
        </w:rPr>
        <w:t>Great Performances</w:t>
      </w:r>
      <w:r w:rsidRPr="00AB1C79">
        <w:rPr>
          <w:rStyle w:val="normaltextrun"/>
          <w:rFonts w:cs="Arial"/>
          <w:color w:val="000000"/>
          <w:shd w:val="clear" w:color="auto" w:fill="FFFFFF"/>
        </w:rPr>
        <w:t xml:space="preserve"> follow this energetic artist as he delves ever more deeply into music and </w:t>
      </w:r>
      <w:r w:rsidR="00555FCE">
        <w:rPr>
          <w:rStyle w:val="normaltextrun"/>
          <w:rFonts w:cs="Arial"/>
          <w:color w:val="000000"/>
          <w:shd w:val="clear" w:color="auto" w:fill="FFFFFF"/>
        </w:rPr>
        <w:t xml:space="preserve">the </w:t>
      </w:r>
      <w:r w:rsidRPr="00AB1C79">
        <w:rPr>
          <w:rStyle w:val="normaltextrun"/>
          <w:rFonts w:cs="Arial"/>
          <w:color w:val="000000"/>
          <w:shd w:val="clear" w:color="auto" w:fill="FFFFFF"/>
        </w:rPr>
        <w:t>artistic collaboration</w:t>
      </w:r>
      <w:r w:rsidR="00555FCE">
        <w:rPr>
          <w:rStyle w:val="normaltextrun"/>
          <w:rFonts w:cs="Arial"/>
          <w:color w:val="000000"/>
          <w:shd w:val="clear" w:color="auto" w:fill="FFFFFF"/>
        </w:rPr>
        <w:t>s</w:t>
      </w:r>
      <w:r w:rsidRPr="00AB1C79">
        <w:rPr>
          <w:rStyle w:val="normaltextrun"/>
          <w:rFonts w:cs="Arial"/>
          <w:color w:val="000000"/>
          <w:shd w:val="clear" w:color="auto" w:fill="FFFFFF"/>
        </w:rPr>
        <w:t xml:space="preserve"> that sustain him.</w:t>
      </w:r>
      <w:r>
        <w:rPr>
          <w:rStyle w:val="normaltextrun"/>
          <w:rFonts w:cs="Arial"/>
          <w:color w:val="000000"/>
          <w:shd w:val="clear" w:color="auto" w:fill="FFFFFF"/>
        </w:rPr>
        <w:t xml:space="preserve"> </w:t>
      </w:r>
      <w:bookmarkEnd w:id="0"/>
      <w:r w:rsidRPr="40A185FB">
        <w:rPr>
          <w:rStyle w:val="normaltextrun"/>
          <w:rFonts w:cs="Arial"/>
          <w:b/>
          <w:bCs/>
          <w:i/>
          <w:iCs/>
          <w:color w:val="000000"/>
          <w:shd w:val="clear" w:color="auto" w:fill="FFFFFF"/>
        </w:rPr>
        <w:t xml:space="preserve">Great Performances: Yannick – An Artist’s Journey </w:t>
      </w:r>
      <w:r w:rsidRPr="00AB1C79">
        <w:rPr>
          <w:rStyle w:val="normaltextrun"/>
          <w:rFonts w:cs="Arial"/>
          <w:color w:val="000000"/>
          <w:shd w:val="clear" w:color="auto" w:fill="FFFFFF"/>
        </w:rPr>
        <w:t xml:space="preserve">premieres </w:t>
      </w:r>
      <w:r w:rsidRPr="00AB1C79">
        <w:rPr>
          <w:rStyle w:val="normaltextrun"/>
          <w:rFonts w:cs="Arial"/>
          <w:color w:val="000000"/>
          <w:u w:val="single"/>
          <w:shd w:val="clear" w:color="auto" w:fill="FFFFFF"/>
        </w:rPr>
        <w:t>Friday, September 3 at 9 p.m. on PBS</w:t>
      </w:r>
      <w:r>
        <w:rPr>
          <w:rStyle w:val="normaltextrun"/>
          <w:rFonts w:cs="Arial"/>
          <w:color w:val="000000"/>
          <w:shd w:val="clear" w:color="auto" w:fill="FFFFFF"/>
        </w:rPr>
        <w:t xml:space="preserve"> (check local listings)</w:t>
      </w:r>
      <w:r w:rsidRPr="00AB1C79">
        <w:rPr>
          <w:rStyle w:val="normaltextrun"/>
          <w:rFonts w:cs="Arial"/>
          <w:color w:val="000000"/>
          <w:shd w:val="clear" w:color="auto" w:fill="FFFFFF"/>
        </w:rPr>
        <w:t xml:space="preserve">, </w:t>
      </w:r>
      <w:hyperlink r:id="rId13" w:history="1">
        <w:r w:rsidRPr="00AB1C79">
          <w:rPr>
            <w:rStyle w:val="Hyperlink"/>
            <w:rFonts w:cs="Arial"/>
            <w:shd w:val="clear" w:color="auto" w:fill="FFFFFF"/>
          </w:rPr>
          <w:t>pbs.org/</w:t>
        </w:r>
        <w:proofErr w:type="spellStart"/>
        <w:r w:rsidRPr="00AB1C79">
          <w:rPr>
            <w:rStyle w:val="Hyperlink"/>
            <w:rFonts w:cs="Arial"/>
            <w:shd w:val="clear" w:color="auto" w:fill="FFFFFF"/>
          </w:rPr>
          <w:t>gperf</w:t>
        </w:r>
        <w:proofErr w:type="spellEnd"/>
      </w:hyperlink>
      <w:r w:rsidRPr="00AB1C79">
        <w:rPr>
          <w:rStyle w:val="normaltextrun"/>
          <w:rFonts w:cs="Arial"/>
          <w:color w:val="000000"/>
          <w:shd w:val="clear" w:color="auto" w:fill="FFFFFF"/>
        </w:rPr>
        <w:t xml:space="preserve"> and the PBS Video app</w:t>
      </w:r>
      <w:r>
        <w:rPr>
          <w:rStyle w:val="normaltextrun"/>
          <w:rFonts w:cs="Arial"/>
          <w:color w:val="000000"/>
          <w:shd w:val="clear" w:color="auto" w:fill="FFFFFF"/>
        </w:rPr>
        <w:t>.</w:t>
      </w:r>
    </w:p>
    <w:p w14:paraId="2F15B6DE" w14:textId="77777777" w:rsidR="00AB1C79" w:rsidRDefault="00AB1C79" w:rsidP="00443068">
      <w:pPr>
        <w:pStyle w:val="3Bodytext-MediaInfo"/>
        <w:rPr>
          <w:rStyle w:val="normaltextrun"/>
          <w:rFonts w:cs="Arial"/>
          <w:b/>
          <w:bCs/>
          <w:i/>
          <w:iCs/>
          <w:color w:val="000000"/>
          <w:shd w:val="clear" w:color="auto" w:fill="FFFFFF"/>
        </w:rPr>
      </w:pPr>
    </w:p>
    <w:p w14:paraId="7FC86378" w14:textId="758DC0E3" w:rsidR="00B17BE7" w:rsidRDefault="00B17BE7" w:rsidP="00443068">
      <w:pPr>
        <w:pStyle w:val="3Bodytext-MediaInfo"/>
        <w:rPr>
          <w:rStyle w:val="normaltextrun"/>
          <w:rFonts w:cs="Arial"/>
          <w:b/>
          <w:bCs/>
          <w:color w:val="000000" w:themeColor="text1"/>
        </w:rPr>
      </w:pPr>
      <w:r w:rsidRPr="00DD3139">
        <w:rPr>
          <w:rStyle w:val="normaltextrun"/>
          <w:rFonts w:cs="Arial"/>
          <w:b/>
          <w:bCs/>
          <w:color w:val="000000" w:themeColor="text1"/>
        </w:rPr>
        <w:t>Notable Talent:</w:t>
      </w:r>
    </w:p>
    <w:p w14:paraId="3E20ACFA" w14:textId="77777777" w:rsidR="001F4B22" w:rsidRDefault="001F4B22" w:rsidP="5843C3A6">
      <w:pPr>
        <w:pStyle w:val="3Bodytext-MediaInfo"/>
        <w:numPr>
          <w:ilvl w:val="0"/>
          <w:numId w:val="1"/>
        </w:numPr>
        <w:rPr>
          <w:rFonts w:cs="Arial"/>
          <w:color w:val="000000" w:themeColor="text1"/>
        </w:rPr>
        <w:sectPr w:rsidR="001F4B22" w:rsidSect="008F6C97">
          <w:headerReference w:type="first" r:id="rId14"/>
          <w:pgSz w:w="12240" w:h="15840" w:code="1"/>
          <w:pgMar w:top="1440" w:right="1008" w:bottom="1440" w:left="2340" w:header="360" w:footer="720" w:gutter="0"/>
          <w:cols w:space="720"/>
          <w:titlePg/>
        </w:sectPr>
      </w:pPr>
    </w:p>
    <w:p w14:paraId="54C7A549" w14:textId="47F4942E" w:rsidR="001F4B22" w:rsidRPr="00DD3139" w:rsidRDefault="00DD3139" w:rsidP="00AC6900">
      <w:pPr>
        <w:pStyle w:val="3Bodytext-MediaInfo"/>
        <w:numPr>
          <w:ilvl w:val="0"/>
          <w:numId w:val="1"/>
        </w:numPr>
        <w:rPr>
          <w:rStyle w:val="normaltextrun"/>
          <w:color w:val="000000" w:themeColor="text1"/>
        </w:rPr>
      </w:pPr>
      <w:r>
        <w:rPr>
          <w:rFonts w:cs="Arial"/>
          <w:color w:val="000000" w:themeColor="text1"/>
        </w:rPr>
        <w:t xml:space="preserve">Yannick </w:t>
      </w:r>
      <w:proofErr w:type="spellStart"/>
      <w:r w:rsidRPr="00AB1C79">
        <w:rPr>
          <w:rStyle w:val="normaltextrun"/>
          <w:rFonts w:cs="Arial"/>
          <w:color w:val="000000"/>
          <w:shd w:val="clear" w:color="auto" w:fill="FFFFFF"/>
        </w:rPr>
        <w:t>Nézet-Séguin</w:t>
      </w:r>
      <w:proofErr w:type="spellEnd"/>
    </w:p>
    <w:p w14:paraId="0CE5930A" w14:textId="786BADE9" w:rsidR="00DD3139" w:rsidRPr="00DD3139" w:rsidRDefault="00DD3139" w:rsidP="00AC6900">
      <w:pPr>
        <w:pStyle w:val="3Bodytext-MediaInfo"/>
        <w:numPr>
          <w:ilvl w:val="0"/>
          <w:numId w:val="1"/>
        </w:numPr>
        <w:rPr>
          <w:rStyle w:val="normaltextrun"/>
          <w:color w:val="000000" w:themeColor="text1"/>
        </w:rPr>
      </w:pPr>
      <w:r>
        <w:rPr>
          <w:rStyle w:val="normaltextrun"/>
          <w:rFonts w:cs="Arial"/>
          <w:color w:val="000000"/>
          <w:shd w:val="clear" w:color="auto" w:fill="FFFFFF"/>
        </w:rPr>
        <w:t xml:space="preserve">Diana </w:t>
      </w:r>
      <w:proofErr w:type="spellStart"/>
      <w:r>
        <w:rPr>
          <w:rStyle w:val="normaltextrun"/>
          <w:rFonts w:cs="Arial"/>
          <w:color w:val="000000"/>
          <w:shd w:val="clear" w:color="auto" w:fill="FFFFFF"/>
        </w:rPr>
        <w:t>Damrau</w:t>
      </w:r>
      <w:proofErr w:type="spellEnd"/>
      <w:r>
        <w:rPr>
          <w:rStyle w:val="normaltextrun"/>
          <w:rFonts w:cs="Arial"/>
          <w:color w:val="000000"/>
          <w:shd w:val="clear" w:color="auto" w:fill="FFFFFF"/>
        </w:rPr>
        <w:t>, soprano</w:t>
      </w:r>
    </w:p>
    <w:p w14:paraId="67196192" w14:textId="7F8410DC" w:rsidR="00DD3139" w:rsidRPr="00DD3139" w:rsidRDefault="00DD3139" w:rsidP="00AC6900">
      <w:pPr>
        <w:pStyle w:val="3Bodytext-MediaInfo"/>
        <w:numPr>
          <w:ilvl w:val="0"/>
          <w:numId w:val="1"/>
        </w:numPr>
        <w:rPr>
          <w:rStyle w:val="normaltextrun"/>
          <w:color w:val="000000" w:themeColor="text1"/>
        </w:rPr>
      </w:pPr>
      <w:r>
        <w:rPr>
          <w:rStyle w:val="normaltextrun"/>
          <w:rFonts w:cs="Arial"/>
          <w:color w:val="000000"/>
          <w:shd w:val="clear" w:color="auto" w:fill="FFFFFF"/>
        </w:rPr>
        <w:t>Gabriela Reyes, soprano</w:t>
      </w:r>
    </w:p>
    <w:p w14:paraId="0887C7C1" w14:textId="6953BFEC" w:rsidR="00DD3139" w:rsidRPr="00DD3139" w:rsidRDefault="00DD3139" w:rsidP="00AC6900">
      <w:pPr>
        <w:pStyle w:val="3Bodytext-MediaInfo"/>
        <w:numPr>
          <w:ilvl w:val="0"/>
          <w:numId w:val="1"/>
        </w:numPr>
        <w:rPr>
          <w:rStyle w:val="normaltextrun"/>
          <w:color w:val="000000" w:themeColor="text1"/>
        </w:rPr>
      </w:pPr>
      <w:r>
        <w:rPr>
          <w:rStyle w:val="normaltextrun"/>
          <w:color w:val="000000" w:themeColor="text1"/>
        </w:rPr>
        <w:t>Erin Morley, soprano</w:t>
      </w:r>
    </w:p>
    <w:p w14:paraId="6BAC3184" w14:textId="4BE2CE2E" w:rsidR="00DD3139" w:rsidRPr="00DD3139" w:rsidRDefault="00DD3139" w:rsidP="00DD3139">
      <w:pPr>
        <w:pStyle w:val="3Bodytext-MediaInfo"/>
        <w:numPr>
          <w:ilvl w:val="0"/>
          <w:numId w:val="1"/>
        </w:numPr>
        <w:rPr>
          <w:rStyle w:val="normaltextrun"/>
          <w:color w:val="000000" w:themeColor="text1"/>
        </w:rPr>
      </w:pPr>
      <w:r>
        <w:rPr>
          <w:rStyle w:val="normaltextrun"/>
          <w:rFonts w:cs="Arial"/>
          <w:color w:val="000000"/>
          <w:shd w:val="clear" w:color="auto" w:fill="FFFFFF"/>
        </w:rPr>
        <w:t>Matthew Aucoin, composer</w:t>
      </w:r>
    </w:p>
    <w:p w14:paraId="70F280BD" w14:textId="068124D1" w:rsidR="00DD3139" w:rsidRPr="00DD3139" w:rsidRDefault="00DD3139" w:rsidP="00AC6900">
      <w:pPr>
        <w:pStyle w:val="3Bodytext-MediaInfo"/>
        <w:numPr>
          <w:ilvl w:val="0"/>
          <w:numId w:val="1"/>
        </w:numPr>
        <w:rPr>
          <w:rStyle w:val="normaltextrun"/>
          <w:color w:val="000000" w:themeColor="text1"/>
        </w:rPr>
      </w:pPr>
      <w:r>
        <w:rPr>
          <w:rStyle w:val="normaltextrun"/>
          <w:rFonts w:cs="Arial"/>
          <w:color w:val="000000"/>
          <w:shd w:val="clear" w:color="auto" w:fill="FFFFFF"/>
        </w:rPr>
        <w:t>Philadelphia Orchestra</w:t>
      </w:r>
    </w:p>
    <w:p w14:paraId="7588A5C1" w14:textId="62A180AE" w:rsidR="00DD3139" w:rsidRPr="00DD3139" w:rsidRDefault="00DD3139" w:rsidP="00AC6900">
      <w:pPr>
        <w:pStyle w:val="3Bodytext-MediaInfo"/>
        <w:numPr>
          <w:ilvl w:val="0"/>
          <w:numId w:val="1"/>
        </w:numPr>
        <w:rPr>
          <w:rStyle w:val="normaltextrun"/>
          <w:color w:val="000000" w:themeColor="text1"/>
        </w:rPr>
      </w:pPr>
      <w:r>
        <w:rPr>
          <w:rStyle w:val="normaltextrun"/>
          <w:rFonts w:cs="Arial"/>
          <w:color w:val="000000"/>
          <w:shd w:val="clear" w:color="auto" w:fill="FFFFFF"/>
        </w:rPr>
        <w:t>Metropolitan Opera Orchestra</w:t>
      </w:r>
    </w:p>
    <w:p w14:paraId="6A445F1F" w14:textId="77777777" w:rsidR="00DD3139" w:rsidRDefault="00DD3139" w:rsidP="00DD3139">
      <w:pPr>
        <w:pStyle w:val="3Bodytext-MediaInfo"/>
        <w:numPr>
          <w:ilvl w:val="0"/>
          <w:numId w:val="1"/>
        </w:numPr>
        <w:rPr>
          <w:color w:val="000000" w:themeColor="text1"/>
        </w:rPr>
      </w:pPr>
      <w:r>
        <w:rPr>
          <w:rStyle w:val="normaltextrun"/>
          <w:rFonts w:cs="Arial"/>
          <w:color w:val="000000"/>
          <w:shd w:val="clear" w:color="auto" w:fill="FFFFFF"/>
        </w:rPr>
        <w:t>M</w:t>
      </w:r>
      <w:r>
        <w:rPr>
          <w:rFonts w:cs="Arial"/>
          <w:color w:val="000000" w:themeColor="text1"/>
        </w:rPr>
        <w:t>etropolitan Opera Chorus</w:t>
      </w:r>
    </w:p>
    <w:p w14:paraId="30D32B57" w14:textId="5997FD36" w:rsidR="00DD3139" w:rsidRPr="00DD3139" w:rsidRDefault="00DD3139" w:rsidP="00DD3139">
      <w:pPr>
        <w:pStyle w:val="3Bodytext-MediaInfo"/>
        <w:rPr>
          <w:color w:val="000000" w:themeColor="text1"/>
        </w:rPr>
        <w:sectPr w:rsidR="00DD3139" w:rsidRPr="00DD3139" w:rsidSect="001921FA">
          <w:type w:val="continuous"/>
          <w:pgSz w:w="12240" w:h="15840" w:code="1"/>
          <w:pgMar w:top="1440" w:right="1008" w:bottom="1440" w:left="2340" w:header="360" w:footer="720" w:gutter="0"/>
          <w:cols w:space="720"/>
          <w:docGrid w:linePitch="286"/>
        </w:sectPr>
      </w:pPr>
    </w:p>
    <w:p w14:paraId="61D6D524" w14:textId="0698D940" w:rsidR="001E2061" w:rsidRDefault="001E2061" w:rsidP="00AC6900">
      <w:pPr>
        <w:pStyle w:val="3Bodytext-MediaInfo"/>
        <w:rPr>
          <w:bCs/>
          <w:iCs/>
        </w:rPr>
      </w:pPr>
    </w:p>
    <w:p w14:paraId="147AF52A" w14:textId="7A9C2B50" w:rsidR="00B17BE7" w:rsidRPr="001921FA" w:rsidRDefault="00B17BE7" w:rsidP="00AC6900">
      <w:pPr>
        <w:pStyle w:val="3Bodytext-MediaInfo"/>
        <w:rPr>
          <w:rFonts w:cs="Arial"/>
          <w:b/>
          <w:iCs/>
        </w:rPr>
      </w:pPr>
      <w:r w:rsidRPr="001921FA">
        <w:rPr>
          <w:rFonts w:cs="Arial"/>
          <w:b/>
          <w:iCs/>
        </w:rPr>
        <w:t>Noteworthy Facts:</w:t>
      </w:r>
    </w:p>
    <w:p w14:paraId="113B96EF" w14:textId="78464B2B" w:rsidR="005C4895" w:rsidRPr="005C4895" w:rsidRDefault="005C4895" w:rsidP="40A185FB">
      <w:pPr>
        <w:pStyle w:val="3Bodytext-MediaInfo"/>
        <w:numPr>
          <w:ilvl w:val="0"/>
          <w:numId w:val="4"/>
        </w:numPr>
        <w:rPr>
          <w:rStyle w:val="normaltextrun"/>
          <w:rFonts w:cs="Arial"/>
          <w:b/>
          <w:bCs/>
        </w:rPr>
      </w:pPr>
      <w:r w:rsidRPr="40A185FB">
        <w:rPr>
          <w:rStyle w:val="normaltextrun"/>
          <w:rFonts w:cs="Arial"/>
        </w:rPr>
        <w:t xml:space="preserve">Yannick </w:t>
      </w:r>
      <w:proofErr w:type="spellStart"/>
      <w:r w:rsidRPr="40A185FB">
        <w:rPr>
          <w:rStyle w:val="normaltextrun"/>
          <w:rFonts w:cs="Arial"/>
        </w:rPr>
        <w:t>Nézet-Séguin</w:t>
      </w:r>
      <w:proofErr w:type="spellEnd"/>
      <w:r w:rsidRPr="40A185FB">
        <w:rPr>
          <w:rStyle w:val="normaltextrun"/>
          <w:rFonts w:cs="Arial"/>
        </w:rPr>
        <w:t xml:space="preserve"> is the third music director in the history of the Metropolitan Opera.</w:t>
      </w:r>
    </w:p>
    <w:p w14:paraId="49424C55" w14:textId="70809856" w:rsidR="673FD6A2" w:rsidRDefault="673FD6A2" w:rsidP="40A185FB">
      <w:pPr>
        <w:pStyle w:val="3Bodytext-MediaInfo"/>
        <w:numPr>
          <w:ilvl w:val="0"/>
          <w:numId w:val="4"/>
        </w:numPr>
        <w:rPr>
          <w:rStyle w:val="normaltextrun"/>
          <w:b/>
          <w:bCs/>
        </w:rPr>
      </w:pPr>
      <w:r w:rsidRPr="40A185FB">
        <w:rPr>
          <w:rStyle w:val="normaltextrun"/>
          <w:rFonts w:cs="Arial"/>
        </w:rPr>
        <w:t xml:space="preserve">As music director of the Met Opera, </w:t>
      </w:r>
      <w:r w:rsidR="34E067B9" w:rsidRPr="40A185FB">
        <w:rPr>
          <w:rStyle w:val="normaltextrun"/>
          <w:rFonts w:cs="Arial"/>
        </w:rPr>
        <w:t xml:space="preserve">he has conducted </w:t>
      </w:r>
      <w:r w:rsidR="1A59BEB1" w:rsidRPr="40A185FB">
        <w:rPr>
          <w:rStyle w:val="normaltextrun"/>
          <w:rFonts w:cs="Arial"/>
        </w:rPr>
        <w:t xml:space="preserve">four </w:t>
      </w:r>
      <w:r w:rsidR="4190901B" w:rsidRPr="40A185FB">
        <w:rPr>
          <w:rStyle w:val="normaltextrun"/>
          <w:rFonts w:cs="Arial"/>
        </w:rPr>
        <w:t>recent</w:t>
      </w:r>
      <w:r w:rsidR="34E067B9" w:rsidRPr="40A185FB">
        <w:rPr>
          <w:rStyle w:val="normaltextrun"/>
          <w:rFonts w:cs="Arial"/>
        </w:rPr>
        <w:t xml:space="preserve"> episodes of </w:t>
      </w:r>
      <w:r w:rsidR="34E067B9" w:rsidRPr="40A185FB">
        <w:rPr>
          <w:rStyle w:val="normaltextrun"/>
          <w:rFonts w:cs="Arial"/>
          <w:b/>
          <w:bCs/>
          <w:i/>
          <w:iCs/>
        </w:rPr>
        <w:t xml:space="preserve">Great Performances at the Met </w:t>
      </w:r>
      <w:proofErr w:type="gramStart"/>
      <w:r w:rsidR="34E067B9" w:rsidRPr="40A185FB">
        <w:rPr>
          <w:rStyle w:val="normaltextrun"/>
          <w:rFonts w:cs="Arial"/>
        </w:rPr>
        <w:t>and also</w:t>
      </w:r>
      <w:proofErr w:type="gramEnd"/>
      <w:r w:rsidR="34E067B9" w:rsidRPr="40A185FB">
        <w:rPr>
          <w:rStyle w:val="normaltextrun"/>
          <w:rFonts w:cs="Arial"/>
        </w:rPr>
        <w:t xml:space="preserve"> appeared in </w:t>
      </w:r>
      <w:r w:rsidR="34E067B9" w:rsidRPr="40A185FB">
        <w:rPr>
          <w:rStyle w:val="normaltextrun"/>
          <w:rFonts w:cs="Arial"/>
          <w:b/>
          <w:bCs/>
          <w:i/>
          <w:iCs/>
        </w:rPr>
        <w:t xml:space="preserve">Great Performances: Beethoven in Beijing. </w:t>
      </w:r>
    </w:p>
    <w:p w14:paraId="42A92EF6" w14:textId="5AD0A44A" w:rsidR="006C6C5B" w:rsidRPr="00F502B1" w:rsidRDefault="00F502B1" w:rsidP="00F502B1">
      <w:pPr>
        <w:pStyle w:val="3Bodytext-MediaInfo"/>
        <w:numPr>
          <w:ilvl w:val="0"/>
          <w:numId w:val="4"/>
        </w:numPr>
        <w:rPr>
          <w:rStyle w:val="normaltextrun"/>
          <w:rFonts w:cs="Arial"/>
          <w:b/>
          <w:bCs/>
        </w:rPr>
      </w:pPr>
      <w:r w:rsidRPr="40A185FB">
        <w:rPr>
          <w:rStyle w:val="normaltextrun"/>
          <w:rFonts w:cs="Arial"/>
        </w:rPr>
        <w:t>Having developed a fascination with religion and art</w:t>
      </w:r>
      <w:r w:rsidR="00525769" w:rsidRPr="40A185FB">
        <w:rPr>
          <w:rStyle w:val="normaltextrun"/>
          <w:rFonts w:cs="Arial"/>
        </w:rPr>
        <w:t xml:space="preserve"> at a very young age</w:t>
      </w:r>
      <w:r w:rsidRPr="40A185FB">
        <w:rPr>
          <w:rStyle w:val="normaltextrun"/>
          <w:rFonts w:cs="Arial"/>
        </w:rPr>
        <w:t xml:space="preserve">, </w:t>
      </w:r>
      <w:proofErr w:type="spellStart"/>
      <w:r w:rsidR="001921FA" w:rsidRPr="40A185FB">
        <w:rPr>
          <w:rStyle w:val="normaltextrun"/>
          <w:rFonts w:cs="Arial"/>
        </w:rPr>
        <w:t>Nézet-Séguin</w:t>
      </w:r>
      <w:proofErr w:type="spellEnd"/>
      <w:r w:rsidR="001921FA" w:rsidRPr="40A185FB">
        <w:rPr>
          <w:rStyle w:val="normaltextrun"/>
          <w:rFonts w:cs="Arial"/>
        </w:rPr>
        <w:t xml:space="preserve"> </w:t>
      </w:r>
      <w:r w:rsidRPr="40A185FB">
        <w:rPr>
          <w:rStyle w:val="normaltextrun"/>
          <w:rFonts w:cs="Arial"/>
        </w:rPr>
        <w:t>decided that he was destined to become Pope before deciding to become a conductor and devote his life to music.</w:t>
      </w:r>
    </w:p>
    <w:p w14:paraId="36FC950E" w14:textId="306A2893" w:rsidR="00B17BE7" w:rsidRDefault="00DD3139" w:rsidP="00DD3139">
      <w:pPr>
        <w:pStyle w:val="3Bodytext-MediaInfo"/>
        <w:numPr>
          <w:ilvl w:val="0"/>
          <w:numId w:val="4"/>
        </w:numPr>
        <w:rPr>
          <w:rStyle w:val="normaltextrun"/>
          <w:rFonts w:cs="Arial"/>
        </w:rPr>
      </w:pPr>
      <w:r w:rsidRPr="40A185FB">
        <w:rPr>
          <w:rStyle w:val="normaltextrun"/>
          <w:rFonts w:cs="Arial"/>
        </w:rPr>
        <w:t xml:space="preserve">The documentary is bookended by scenes capturing the final weeks of the Met’s 2018–19 season as </w:t>
      </w:r>
      <w:proofErr w:type="spellStart"/>
      <w:r w:rsidRPr="40A185FB">
        <w:rPr>
          <w:rStyle w:val="normaltextrun"/>
          <w:rFonts w:cs="Arial"/>
        </w:rPr>
        <w:t>Nézet-Séguin</w:t>
      </w:r>
      <w:proofErr w:type="spellEnd"/>
      <w:r w:rsidRPr="40A185FB">
        <w:rPr>
          <w:rStyle w:val="normaltextrun"/>
          <w:rFonts w:cs="Arial"/>
        </w:rPr>
        <w:t xml:space="preserve"> leads his cast in a performance of Poulenc’s </w:t>
      </w:r>
      <w:r w:rsidR="001921FA" w:rsidRPr="40A185FB">
        <w:rPr>
          <w:rStyle w:val="normaltextrun"/>
          <w:rFonts w:cs="Arial"/>
        </w:rPr>
        <w:t>“</w:t>
      </w:r>
      <w:r w:rsidRPr="40A185FB">
        <w:rPr>
          <w:rStyle w:val="normaltextrun"/>
          <w:rFonts w:cs="Arial"/>
        </w:rPr>
        <w:t xml:space="preserve">Dialogues des </w:t>
      </w:r>
      <w:proofErr w:type="spellStart"/>
      <w:r w:rsidRPr="40A185FB">
        <w:rPr>
          <w:rStyle w:val="normaltextrun"/>
          <w:rFonts w:cs="Arial"/>
        </w:rPr>
        <w:t>Carmélite</w:t>
      </w:r>
      <w:r w:rsidR="001921FA" w:rsidRPr="40A185FB">
        <w:rPr>
          <w:rStyle w:val="normaltextrun"/>
          <w:rFonts w:cs="Arial"/>
        </w:rPr>
        <w:t>s</w:t>
      </w:r>
      <w:proofErr w:type="spellEnd"/>
      <w:r w:rsidR="001921FA" w:rsidRPr="40A185FB">
        <w:rPr>
          <w:rStyle w:val="normaltextrun"/>
          <w:rFonts w:cs="Arial"/>
        </w:rPr>
        <w:t>” into which he incorporates his own religious connections and encourages the artists to follow suit.</w:t>
      </w:r>
    </w:p>
    <w:p w14:paraId="21719598" w14:textId="77777777" w:rsidR="00DD3139" w:rsidRPr="00DD3139" w:rsidRDefault="00DD3139" w:rsidP="00DD3139">
      <w:pPr>
        <w:pStyle w:val="3Bodytext-MediaInfo"/>
        <w:ind w:left="720"/>
        <w:rPr>
          <w:rFonts w:cs="Arial"/>
        </w:rPr>
      </w:pPr>
    </w:p>
    <w:p w14:paraId="77F6471D" w14:textId="697AEA8A" w:rsidR="00B17BE7" w:rsidRDefault="00B17BE7" w:rsidP="00AC6900">
      <w:pPr>
        <w:pStyle w:val="3Bodytext-MediaInfo"/>
        <w:rPr>
          <w:b/>
          <w:iCs/>
        </w:rPr>
      </w:pPr>
      <w:r>
        <w:rPr>
          <w:b/>
          <w:iCs/>
        </w:rPr>
        <w:t>Short Listing:</w:t>
      </w:r>
      <w:r w:rsidR="00716726">
        <w:rPr>
          <w:b/>
          <w:iCs/>
        </w:rPr>
        <w:br/>
      </w:r>
      <w:r w:rsidR="00AB1C79" w:rsidRPr="00AB1C79">
        <w:rPr>
          <w:bCs/>
          <w:iCs/>
        </w:rPr>
        <w:t>Experience the music director of the Metropolitan Opera’s meteoric rise to prominence.</w:t>
      </w:r>
    </w:p>
    <w:p w14:paraId="1286CDEA" w14:textId="589657B5" w:rsidR="00B17BE7" w:rsidRDefault="00B17BE7" w:rsidP="00AC6900">
      <w:pPr>
        <w:pStyle w:val="3Bodytext-MediaInfo"/>
        <w:rPr>
          <w:b/>
          <w:iCs/>
        </w:rPr>
      </w:pPr>
    </w:p>
    <w:p w14:paraId="1AAFA275" w14:textId="459B79E5" w:rsidR="00B17BE7" w:rsidRDefault="00B17BE7" w:rsidP="00AC6900">
      <w:pPr>
        <w:pStyle w:val="3Bodytext-MediaInfo"/>
        <w:rPr>
          <w:b/>
          <w:iCs/>
        </w:rPr>
      </w:pPr>
      <w:r>
        <w:rPr>
          <w:b/>
          <w:iCs/>
        </w:rPr>
        <w:t>Long Listing:</w:t>
      </w:r>
    </w:p>
    <w:p w14:paraId="25C0EE96" w14:textId="77B0819A" w:rsidR="00716726" w:rsidRDefault="00AB1C79" w:rsidP="00AC6900">
      <w:pPr>
        <w:pStyle w:val="3Bodytext-MediaInfo"/>
        <w:rPr>
          <w:bCs/>
          <w:iCs/>
        </w:rPr>
      </w:pPr>
      <w:r w:rsidRPr="00AB1C79">
        <w:rPr>
          <w:bCs/>
          <w:iCs/>
        </w:rPr>
        <w:t xml:space="preserve">Experience the music director of the Metropolitan Opera’s meteoric rise to become one of the most acclaimed and sought-after music directors of his generation in this documentary from cinema verité filmmaker Susan </w:t>
      </w:r>
      <w:proofErr w:type="spellStart"/>
      <w:r w:rsidRPr="00AB1C79">
        <w:rPr>
          <w:bCs/>
          <w:iCs/>
        </w:rPr>
        <w:t>Froemke</w:t>
      </w:r>
      <w:proofErr w:type="spellEnd"/>
      <w:r w:rsidRPr="00AB1C79">
        <w:rPr>
          <w:bCs/>
          <w:iCs/>
        </w:rPr>
        <w:t>.</w:t>
      </w:r>
    </w:p>
    <w:p w14:paraId="4968DB1E" w14:textId="77777777" w:rsidR="00AB1C79" w:rsidRDefault="00AB1C79" w:rsidP="00AC6900">
      <w:pPr>
        <w:pStyle w:val="3Bodytext-MediaInfo"/>
        <w:rPr>
          <w:b/>
          <w:iCs/>
        </w:rPr>
      </w:pPr>
    </w:p>
    <w:p w14:paraId="3FCF1E2C" w14:textId="2944A9CD" w:rsidR="00B17BE7" w:rsidRPr="004E6B45" w:rsidRDefault="00B17BE7" w:rsidP="00AC6900">
      <w:pPr>
        <w:pStyle w:val="3Bodytext-MediaInfo"/>
      </w:pPr>
      <w:r w:rsidRPr="40A185FB">
        <w:rPr>
          <w:b/>
          <w:bCs/>
        </w:rPr>
        <w:t>Series Overview:</w:t>
      </w:r>
      <w:r>
        <w:br/>
        <w:t xml:space="preserve">Throughout its </w:t>
      </w:r>
      <w:r w:rsidR="00F36A37">
        <w:t>nearly</w:t>
      </w:r>
      <w:r>
        <w:t xml:space="preserve"> </w:t>
      </w:r>
      <w:r w:rsidR="00F36A37">
        <w:t>5</w:t>
      </w:r>
      <w:r>
        <w:t xml:space="preserve">0-year history on PBS, </w:t>
      </w:r>
      <w:r w:rsidRPr="40A185FB">
        <w:rPr>
          <w:b/>
          <w:bCs/>
          <w:i/>
          <w:iCs/>
        </w:rPr>
        <w:t>Great Performances</w:t>
      </w:r>
      <w:r>
        <w:t xml:space="preserve"> has provided an unparalleled showcase of the best in all genres of the performing arts, serving as America’s most prestigious and enduring broadcaster of cultural programming. The series is available for streaming simultaneously on all station-branded PBS platforms, including </w:t>
      </w:r>
      <w:hyperlink r:id="rId15">
        <w:r w:rsidRPr="40A185FB">
          <w:rPr>
            <w:rStyle w:val="Hyperlink"/>
          </w:rPr>
          <w:t>pbs.org/</w:t>
        </w:r>
        <w:proofErr w:type="spellStart"/>
        <w:r w:rsidRPr="40A185FB">
          <w:rPr>
            <w:rStyle w:val="Hyperlink"/>
          </w:rPr>
          <w:t>gperf</w:t>
        </w:r>
        <w:proofErr w:type="spellEnd"/>
      </w:hyperlink>
      <w:r>
        <w:t xml:space="preserve"> and the PBS </w:t>
      </w:r>
      <w:r w:rsidRPr="004E6B45">
        <w:t>Video app, which is available on iOS, Android, Roku, Apple TV, Amazon Fire TV, and Chromecast. PBS station members can view episodes via Passport (contact your local PBS station for details).</w:t>
      </w:r>
      <w:r w:rsidRPr="004E6B45">
        <w:rPr>
          <w:b/>
          <w:bCs/>
          <w:i/>
          <w:iCs/>
        </w:rPr>
        <w:t xml:space="preserve"> Great Performances</w:t>
      </w:r>
      <w:r w:rsidRPr="004E6B45">
        <w:t xml:space="preserve"> is produced by The WNET Group. </w:t>
      </w:r>
    </w:p>
    <w:p w14:paraId="60386DF9" w14:textId="4956E568" w:rsidR="00B17BE7" w:rsidRPr="004E6B45" w:rsidRDefault="00B17BE7" w:rsidP="00AC6900">
      <w:pPr>
        <w:pStyle w:val="3Bodytext-MediaInfo"/>
        <w:rPr>
          <w:b/>
          <w:iCs/>
        </w:rPr>
      </w:pPr>
    </w:p>
    <w:p w14:paraId="36235F5F" w14:textId="77777777" w:rsidR="008C38B2" w:rsidRPr="004E6B45" w:rsidRDefault="00B17BE7" w:rsidP="619D8876">
      <w:pPr>
        <w:pStyle w:val="3Bodytext-MediaInfo"/>
        <w:rPr>
          <w:b/>
          <w:bCs/>
        </w:rPr>
      </w:pPr>
      <w:r w:rsidRPr="004E6B45">
        <w:rPr>
          <w:b/>
          <w:bCs/>
        </w:rPr>
        <w:lastRenderedPageBreak/>
        <w:t>Production Credits:</w:t>
      </w:r>
      <w:r w:rsidR="7022BE43" w:rsidRPr="004E6B45">
        <w:rPr>
          <w:b/>
          <w:bCs/>
        </w:rPr>
        <w:t xml:space="preserve"> </w:t>
      </w:r>
    </w:p>
    <w:p w14:paraId="3BF60284" w14:textId="1A27C92D" w:rsidR="00A65B4E" w:rsidRPr="004E6B45" w:rsidRDefault="7022BE43" w:rsidP="00AC6900">
      <w:pPr>
        <w:pStyle w:val="3Bodytext-MediaInfo"/>
        <w:rPr>
          <w:b/>
          <w:iCs/>
        </w:rPr>
      </w:pPr>
      <w:r w:rsidRPr="004E6B45">
        <w:t xml:space="preserve">A Susan </w:t>
      </w:r>
      <w:proofErr w:type="spellStart"/>
      <w:r w:rsidRPr="004E6B45">
        <w:t>Froemke</w:t>
      </w:r>
      <w:proofErr w:type="spellEnd"/>
      <w:r w:rsidRPr="004E6B45">
        <w:t xml:space="preserve"> Production, </w:t>
      </w:r>
      <w:r w:rsidRPr="004E6B45">
        <w:rPr>
          <w:b/>
          <w:bCs/>
          <w:i/>
          <w:iCs/>
        </w:rPr>
        <w:t xml:space="preserve">Yannick – An Artist's Journey </w:t>
      </w:r>
      <w:r w:rsidRPr="004E6B45">
        <w:t xml:space="preserve">is directed by Susan </w:t>
      </w:r>
      <w:proofErr w:type="spellStart"/>
      <w:r w:rsidRPr="004E6B45">
        <w:t>Froemke</w:t>
      </w:r>
      <w:proofErr w:type="spellEnd"/>
      <w:r w:rsidRPr="004E6B45">
        <w:t xml:space="preserve"> and</w:t>
      </w:r>
      <w:r w:rsidR="68072628" w:rsidRPr="004E6B45">
        <w:t xml:space="preserve"> produced by Susan </w:t>
      </w:r>
      <w:proofErr w:type="spellStart"/>
      <w:r w:rsidR="68072628" w:rsidRPr="004E6B45">
        <w:t>Froemke</w:t>
      </w:r>
      <w:proofErr w:type="spellEnd"/>
      <w:r w:rsidR="68072628" w:rsidRPr="004E6B45">
        <w:t xml:space="preserve"> and Peter Gelb; Mia Bongiovanni and Alexandra Eastman are Executive Producers.</w:t>
      </w:r>
    </w:p>
    <w:p w14:paraId="7D2FEEFB" w14:textId="77777777" w:rsidR="00B17BE7" w:rsidRPr="00716726" w:rsidRDefault="00B17BE7" w:rsidP="00AC6900">
      <w:pPr>
        <w:pStyle w:val="3Bodytext-MediaInfo"/>
        <w:rPr>
          <w:b/>
          <w:iCs/>
          <w:highlight w:val="yellow"/>
        </w:rPr>
      </w:pPr>
    </w:p>
    <w:p w14:paraId="1E407A12" w14:textId="1F301F7D" w:rsidR="00B17BE7" w:rsidRDefault="00B17BE7" w:rsidP="00AC6900">
      <w:pPr>
        <w:pStyle w:val="3Bodytext-MediaInfo"/>
        <w:rPr>
          <w:color w:val="000000" w:themeColor="text1"/>
        </w:rPr>
      </w:pPr>
      <w:r w:rsidRPr="619D8876">
        <w:rPr>
          <w:b/>
          <w:bCs/>
        </w:rPr>
        <w:t>Underwriters:</w:t>
      </w:r>
      <w:r>
        <w:br/>
      </w:r>
      <w:r w:rsidR="004E6B45">
        <w:t xml:space="preserve">Support for </w:t>
      </w:r>
      <w:r w:rsidR="27CB8E5C" w:rsidRPr="004E6B45">
        <w:rPr>
          <w:i/>
          <w:iCs/>
        </w:rPr>
        <w:t>Yannick – An Artist’s Journey</w:t>
      </w:r>
      <w:r w:rsidR="27CB8E5C">
        <w:t xml:space="preserve"> </w:t>
      </w:r>
      <w:r w:rsidR="004E6B45">
        <w:t>was</w:t>
      </w:r>
      <w:r w:rsidR="27CB8E5C">
        <w:t xml:space="preserve"> provided by Louise, </w:t>
      </w:r>
      <w:proofErr w:type="gramStart"/>
      <w:r w:rsidR="27CB8E5C">
        <w:t>Sophie</w:t>
      </w:r>
      <w:proofErr w:type="gramEnd"/>
      <w:r w:rsidR="27CB8E5C">
        <w:t xml:space="preserve"> and Andr</w:t>
      </w:r>
      <w:r w:rsidR="08500DEE">
        <w:t>é</w:t>
      </w:r>
      <w:r w:rsidR="27CB8E5C">
        <w:t xml:space="preserve"> Desmarais. </w:t>
      </w:r>
      <w:r w:rsidR="004E6B45">
        <w:t>Series</w:t>
      </w:r>
      <w:r w:rsidR="00401141" w:rsidRPr="619D8876">
        <w:rPr>
          <w:color w:val="000000" w:themeColor="text1"/>
        </w:rPr>
        <w:t xml:space="preserve"> funding for </w:t>
      </w:r>
      <w:r w:rsidR="00401141" w:rsidRPr="619D8876">
        <w:rPr>
          <w:b/>
          <w:bCs/>
          <w:i/>
          <w:iCs/>
          <w:color w:val="000000" w:themeColor="text1"/>
        </w:rPr>
        <w:t>Great Performances</w:t>
      </w:r>
      <w:r w:rsidR="00401141" w:rsidRPr="619D8876">
        <w:rPr>
          <w:color w:val="000000" w:themeColor="text1"/>
        </w:rPr>
        <w:t xml:space="preserve"> </w:t>
      </w:r>
      <w:r w:rsidR="004E6B45">
        <w:rPr>
          <w:color w:val="000000" w:themeColor="text1"/>
        </w:rPr>
        <w:t xml:space="preserve">was also made possible </w:t>
      </w:r>
      <w:proofErr w:type="spellStart"/>
      <w:r w:rsidR="004E6B45">
        <w:rPr>
          <w:color w:val="000000" w:themeColor="text1"/>
        </w:rPr>
        <w:t>byT</w:t>
      </w:r>
      <w:r w:rsidR="00401141" w:rsidRPr="619D8876">
        <w:rPr>
          <w:color w:val="000000" w:themeColor="text1"/>
        </w:rPr>
        <w:t>he</w:t>
      </w:r>
      <w:proofErr w:type="spellEnd"/>
      <w:r w:rsidR="00401141" w:rsidRPr="619D8876">
        <w:rPr>
          <w:color w:val="000000" w:themeColor="text1"/>
        </w:rPr>
        <w:t xml:space="preserve"> Robert Cornell Memorial Foundation, the Anna-Maria and Stephen Kellen Arts Fund, the </w:t>
      </w:r>
      <w:proofErr w:type="spellStart"/>
      <w:r w:rsidR="00401141" w:rsidRPr="619D8876">
        <w:rPr>
          <w:color w:val="000000" w:themeColor="text1"/>
        </w:rPr>
        <w:t>LuEsther</w:t>
      </w:r>
      <w:proofErr w:type="spellEnd"/>
      <w:r w:rsidR="00401141" w:rsidRPr="619D8876">
        <w:rPr>
          <w:color w:val="000000" w:themeColor="text1"/>
        </w:rPr>
        <w:t xml:space="preserve"> T. Mertz Charitable Trust, Jody and John </w:t>
      </w:r>
      <w:proofErr w:type="spellStart"/>
      <w:r w:rsidR="00401141" w:rsidRPr="619D8876">
        <w:rPr>
          <w:color w:val="000000" w:themeColor="text1"/>
        </w:rPr>
        <w:t>Arnhold</w:t>
      </w:r>
      <w:proofErr w:type="spellEnd"/>
      <w:r w:rsidR="00401141" w:rsidRPr="619D8876">
        <w:rPr>
          <w:color w:val="000000" w:themeColor="text1"/>
        </w:rPr>
        <w:t xml:space="preserve">, The Philip and Janice Levin Foundation, the Kate W. Cassidy Foundation, the Thea </w:t>
      </w:r>
      <w:proofErr w:type="spellStart"/>
      <w:r w:rsidR="00401141" w:rsidRPr="619D8876">
        <w:rPr>
          <w:color w:val="000000" w:themeColor="text1"/>
        </w:rPr>
        <w:t>Petschek</w:t>
      </w:r>
      <w:proofErr w:type="spellEnd"/>
      <w:r w:rsidR="00401141" w:rsidRPr="619D8876">
        <w:rPr>
          <w:color w:val="000000" w:themeColor="text1"/>
        </w:rPr>
        <w:t xml:space="preserve"> </w:t>
      </w:r>
      <w:proofErr w:type="spellStart"/>
      <w:r w:rsidR="00401141" w:rsidRPr="619D8876">
        <w:rPr>
          <w:color w:val="000000" w:themeColor="text1"/>
        </w:rPr>
        <w:t>Iervolino</w:t>
      </w:r>
      <w:proofErr w:type="spellEnd"/>
      <w:r w:rsidR="00401141" w:rsidRPr="619D8876">
        <w:rPr>
          <w:color w:val="000000" w:themeColor="text1"/>
        </w:rPr>
        <w:t xml:space="preserve"> Foundation, Rosalind P. Walter, The Starr Foundation, the Seton Melvin Charitable Trust, </w:t>
      </w:r>
      <w:r w:rsidR="3498BB24" w:rsidRPr="619D8876">
        <w:rPr>
          <w:color w:val="000000" w:themeColor="text1"/>
        </w:rPr>
        <w:t xml:space="preserve">the Estate of Worthington Mayo-Smith, </w:t>
      </w:r>
      <w:proofErr w:type="gramStart"/>
      <w:r w:rsidR="00401141" w:rsidRPr="619D8876">
        <w:rPr>
          <w:color w:val="000000" w:themeColor="text1"/>
        </w:rPr>
        <w:t>Ellen</w:t>
      </w:r>
      <w:proofErr w:type="gramEnd"/>
      <w:r w:rsidR="00401141" w:rsidRPr="619D8876">
        <w:rPr>
          <w:color w:val="000000" w:themeColor="text1"/>
        </w:rPr>
        <w:t xml:space="preserve"> and James S. Marcus</w:t>
      </w:r>
      <w:r w:rsidR="5247F504" w:rsidRPr="619D8876">
        <w:rPr>
          <w:color w:val="000000" w:themeColor="text1"/>
        </w:rPr>
        <w:t>.</w:t>
      </w:r>
    </w:p>
    <w:p w14:paraId="518B9F06" w14:textId="77777777" w:rsidR="00710EC8" w:rsidRPr="00401141" w:rsidRDefault="00710EC8" w:rsidP="00AC6900">
      <w:pPr>
        <w:pStyle w:val="3Bodytext-MediaInfo"/>
        <w:rPr>
          <w:color w:val="000000" w:themeColor="text1"/>
        </w:rPr>
      </w:pPr>
    </w:p>
    <w:p w14:paraId="6D9D9524" w14:textId="1F32C475" w:rsidR="00B17BE7" w:rsidRPr="00B17BE7" w:rsidRDefault="00B17BE7" w:rsidP="5843C3A6">
      <w:pPr>
        <w:pStyle w:val="3Bodytext-MediaInfo"/>
        <w:rPr>
          <w:rFonts w:cs="Arial"/>
        </w:rPr>
      </w:pPr>
      <w:r w:rsidRPr="5843C3A6">
        <w:rPr>
          <w:rFonts w:cs="Arial"/>
          <w:b/>
          <w:bCs/>
        </w:rPr>
        <w:t>Websites:</w:t>
      </w:r>
      <w:r w:rsidRPr="5843C3A6">
        <w:rPr>
          <w:rFonts w:cs="Arial"/>
        </w:rPr>
        <w:t xml:space="preserve"> </w:t>
      </w:r>
      <w:hyperlink r:id="rId16">
        <w:r w:rsidRPr="5843C3A6">
          <w:rPr>
            <w:rStyle w:val="Hyperlink"/>
            <w:rFonts w:cs="Arial"/>
          </w:rPr>
          <w:t>http://pbs.org/gperf</w:t>
        </w:r>
      </w:hyperlink>
      <w:r w:rsidRPr="5843C3A6">
        <w:rPr>
          <w:rFonts w:cs="Arial"/>
        </w:rPr>
        <w:t xml:space="preserve">, </w:t>
      </w:r>
      <w:hyperlink r:id="rId17">
        <w:r w:rsidRPr="5843C3A6">
          <w:rPr>
            <w:rStyle w:val="Hyperlink"/>
            <w:rFonts w:cs="Arial"/>
          </w:rPr>
          <w:t>facebook.com/</w:t>
        </w:r>
        <w:proofErr w:type="spellStart"/>
        <w:r w:rsidRPr="5843C3A6">
          <w:rPr>
            <w:rStyle w:val="Hyperlink"/>
            <w:rFonts w:cs="Arial"/>
          </w:rPr>
          <w:t>GreatPerformances</w:t>
        </w:r>
        <w:proofErr w:type="spellEnd"/>
      </w:hyperlink>
      <w:r w:rsidRPr="5843C3A6">
        <w:rPr>
          <w:rFonts w:cs="Arial"/>
        </w:rPr>
        <w:t xml:space="preserve">, </w:t>
      </w:r>
      <w:hyperlink r:id="rId18">
        <w:r w:rsidRPr="5843C3A6">
          <w:rPr>
            <w:rStyle w:val="Hyperlink"/>
            <w:rFonts w:cs="Arial"/>
          </w:rPr>
          <w:t>@GPerfPBS</w:t>
        </w:r>
      </w:hyperlink>
      <w:r w:rsidRPr="5843C3A6">
        <w:rPr>
          <w:rFonts w:cs="Arial"/>
          <w:u w:val="single"/>
        </w:rPr>
        <w:t>,</w:t>
      </w:r>
      <w:r w:rsidR="33FDDC90" w:rsidRPr="5843C3A6">
        <w:rPr>
          <w:rFonts w:cs="Arial"/>
          <w:u w:val="single"/>
        </w:rPr>
        <w:t xml:space="preserve"> </w:t>
      </w:r>
      <w:hyperlink r:id="rId19" w:history="1">
        <w:r w:rsidR="001F4B22" w:rsidRPr="001F4B22">
          <w:rPr>
            <w:rStyle w:val="Hyperlink"/>
            <w:rFonts w:cs="Arial"/>
          </w:rPr>
          <w:t>giphy.com/great-performances</w:t>
        </w:r>
      </w:hyperlink>
      <w:r w:rsidR="33FDDC90" w:rsidRPr="5843C3A6">
        <w:rPr>
          <w:rFonts w:cs="Arial"/>
        </w:rPr>
        <w:t>,</w:t>
      </w:r>
      <w:r w:rsidR="001F4B22">
        <w:rPr>
          <w:rFonts w:cs="Arial"/>
        </w:rPr>
        <w:t xml:space="preserve"> </w:t>
      </w:r>
      <w:hyperlink r:id="rId20" w:history="1">
        <w:r w:rsidR="00FA4D6D" w:rsidRPr="5843C3A6">
          <w:rPr>
            <w:rStyle w:val="Hyperlink"/>
            <w:rFonts w:cs="Arial"/>
          </w:rPr>
          <w:t>youtube.com/</w:t>
        </w:r>
        <w:proofErr w:type="spellStart"/>
        <w:r w:rsidR="00FA4D6D" w:rsidRPr="5843C3A6">
          <w:rPr>
            <w:rStyle w:val="Hyperlink"/>
            <w:rFonts w:cs="Arial"/>
          </w:rPr>
          <w:t>greatperformancespbs</w:t>
        </w:r>
        <w:proofErr w:type="spellEnd"/>
      </w:hyperlink>
      <w:r w:rsidRPr="5843C3A6">
        <w:rPr>
          <w:rFonts w:cs="Arial"/>
        </w:rPr>
        <w:t xml:space="preserve"> #GreatPerformancesPBS</w:t>
      </w:r>
    </w:p>
    <w:p w14:paraId="4BF24078" w14:textId="68F89A82" w:rsidR="00B17BE7" w:rsidRPr="00B17BE7" w:rsidRDefault="00B17BE7" w:rsidP="00B17BE7">
      <w:pPr>
        <w:pStyle w:val="paragraph"/>
        <w:spacing w:before="0" w:beforeAutospacing="0" w:after="0" w:afterAutospacing="0"/>
        <w:textAlignment w:val="baseline"/>
        <w:rPr>
          <w:rFonts w:ascii="Arial" w:hAnsi="Arial" w:cs="Arial"/>
          <w:sz w:val="18"/>
          <w:szCs w:val="18"/>
        </w:rPr>
      </w:pPr>
      <w:r w:rsidRPr="00B17BE7">
        <w:rPr>
          <w:rFonts w:ascii="Arial" w:hAnsi="Arial" w:cs="Arial"/>
          <w:b/>
          <w:iCs/>
        </w:rPr>
        <w:br/>
      </w:r>
      <w:r w:rsidRPr="00B17BE7">
        <w:rPr>
          <w:rStyle w:val="normaltextrun"/>
          <w:rFonts w:ascii="Arial" w:hAnsi="Arial" w:cs="Arial"/>
          <w:b/>
          <w:bCs/>
          <w:sz w:val="20"/>
          <w:szCs w:val="20"/>
          <w:lang w:val="en"/>
        </w:rPr>
        <w:t>About The WNET Group </w:t>
      </w:r>
      <w:r w:rsidRPr="00B17BE7">
        <w:rPr>
          <w:rStyle w:val="eop"/>
          <w:rFonts w:ascii="Arial" w:hAnsi="Arial" w:cs="Arial"/>
          <w:sz w:val="20"/>
          <w:szCs w:val="20"/>
        </w:rPr>
        <w:t> </w:t>
      </w:r>
    </w:p>
    <w:p w14:paraId="7A5BD79F" w14:textId="47AB2204" w:rsidR="001E2061" w:rsidRPr="00C25E7F" w:rsidRDefault="00B919EF" w:rsidP="00C25E7F">
      <w:pPr>
        <w:pStyle w:val="paragraph"/>
        <w:spacing w:before="0" w:beforeAutospacing="0" w:after="0" w:afterAutospacing="0"/>
        <w:textAlignment w:val="baseline"/>
        <w:rPr>
          <w:rFonts w:ascii="Segoe UI" w:hAnsi="Segoe UI" w:cs="Segoe UI"/>
          <w:sz w:val="18"/>
          <w:szCs w:val="18"/>
        </w:rPr>
      </w:pPr>
      <w:hyperlink r:id="rId21" w:tgtFrame="_blank" w:history="1">
        <w:r w:rsidR="00B17BE7" w:rsidRPr="00B17BE7">
          <w:rPr>
            <w:rStyle w:val="normaltextrun"/>
            <w:rFonts w:ascii="Arial" w:hAnsi="Arial" w:cs="Arial"/>
            <w:color w:val="000080"/>
            <w:sz w:val="20"/>
            <w:szCs w:val="20"/>
            <w:u w:val="single"/>
          </w:rPr>
          <w:t>The WNET Group</w:t>
        </w:r>
      </w:hyperlink>
      <w:r w:rsidR="00B17BE7" w:rsidRPr="00B17BE7">
        <w:rPr>
          <w:rStyle w:val="normaltextrun"/>
          <w:rFonts w:ascii="Arial" w:hAnsi="Arial" w:cs="Arial"/>
          <w:sz w:val="20"/>
          <w:szCs w:val="20"/>
        </w:rPr>
        <w:t> creates inspiring media content and meaningful experiences for diverse audiences nationwide. It is the community-supported home of New York’s </w:t>
      </w:r>
      <w:hyperlink r:id="rId22" w:tgtFrame="_blank" w:history="1">
        <w:r w:rsidR="00B17BE7" w:rsidRPr="00B17BE7">
          <w:rPr>
            <w:rStyle w:val="normaltextrun"/>
            <w:rFonts w:ascii="Arial" w:hAnsi="Arial" w:cs="Arial"/>
            <w:color w:val="000080"/>
            <w:sz w:val="20"/>
            <w:szCs w:val="20"/>
            <w:u w:val="single"/>
          </w:rPr>
          <w:t>THIRTEEN</w:t>
        </w:r>
      </w:hyperlink>
      <w:r w:rsidR="00B17BE7" w:rsidRPr="00B17BE7">
        <w:rPr>
          <w:rStyle w:val="normaltextrun"/>
          <w:rFonts w:ascii="Arial" w:hAnsi="Arial" w:cs="Arial"/>
          <w:sz w:val="20"/>
          <w:szCs w:val="20"/>
        </w:rPr>
        <w:t> – America’s flagship PBS station – </w:t>
      </w:r>
      <w:hyperlink r:id="rId23" w:tgtFrame="_blank" w:history="1">
        <w:r w:rsidR="00B17BE7" w:rsidRPr="00B17BE7">
          <w:rPr>
            <w:rStyle w:val="normaltextrun"/>
            <w:rFonts w:ascii="Arial" w:hAnsi="Arial" w:cs="Arial"/>
            <w:color w:val="000080"/>
            <w:sz w:val="20"/>
            <w:szCs w:val="20"/>
            <w:u w:val="single"/>
          </w:rPr>
          <w:t>WLIW21</w:t>
        </w:r>
      </w:hyperlink>
      <w:r w:rsidR="00B17BE7" w:rsidRPr="00B17BE7">
        <w:rPr>
          <w:rStyle w:val="normaltextrun"/>
          <w:rFonts w:ascii="Arial" w:hAnsi="Arial" w:cs="Arial"/>
          <w:sz w:val="20"/>
          <w:szCs w:val="20"/>
        </w:rPr>
        <w:t>, THIRTEEN </w:t>
      </w:r>
      <w:proofErr w:type="spellStart"/>
      <w:r w:rsidR="00B17BE7" w:rsidRPr="00B17BE7">
        <w:rPr>
          <w:rStyle w:val="normaltextrun"/>
          <w:rFonts w:ascii="Arial" w:hAnsi="Arial" w:cs="Arial"/>
          <w:sz w:val="20"/>
          <w:szCs w:val="20"/>
        </w:rPr>
        <w:t>PBSKids</w:t>
      </w:r>
      <w:proofErr w:type="spellEnd"/>
      <w:r w:rsidR="00B17BE7" w:rsidRPr="00B17BE7">
        <w:rPr>
          <w:rStyle w:val="normaltextrun"/>
          <w:rFonts w:ascii="Arial" w:hAnsi="Arial" w:cs="Arial"/>
          <w:sz w:val="20"/>
          <w:szCs w:val="20"/>
        </w:rPr>
        <w:t>, WLIW</w:t>
      </w:r>
      <w:r w:rsidR="00B17BE7">
        <w:rPr>
          <w:rStyle w:val="normaltextrun"/>
          <w:rFonts w:ascii="Arial" w:hAnsi="Arial" w:cs="Arial"/>
          <w:sz w:val="20"/>
          <w:szCs w:val="20"/>
        </w:rPr>
        <w:t xml:space="preserve"> World and Create; </w:t>
      </w:r>
      <w:hyperlink r:id="rId24" w:tgtFrame="_blank" w:history="1">
        <w:r w:rsidR="00B17BE7">
          <w:rPr>
            <w:rStyle w:val="normaltextrun"/>
            <w:rFonts w:ascii="Arial" w:hAnsi="Arial" w:cs="Arial"/>
            <w:color w:val="0563C1"/>
            <w:sz w:val="20"/>
            <w:szCs w:val="20"/>
            <w:u w:val="single"/>
          </w:rPr>
          <w:t>NJ PBS</w:t>
        </w:r>
      </w:hyperlink>
      <w:r w:rsidR="00B17BE7">
        <w:rPr>
          <w:rStyle w:val="normaltextrun"/>
          <w:rFonts w:ascii="Arial" w:hAnsi="Arial" w:cs="Arial"/>
          <w:sz w:val="20"/>
          <w:szCs w:val="20"/>
        </w:rPr>
        <w:t>, New Jersey’s statewide public television network; Long Island’s only NPR station WLIW-FM; </w:t>
      </w:r>
      <w:hyperlink r:id="rId25" w:tgtFrame="_blank" w:history="1">
        <w:r w:rsidR="00B17BE7">
          <w:rPr>
            <w:rStyle w:val="normaltextrun"/>
            <w:rFonts w:ascii="Arial" w:hAnsi="Arial" w:cs="Arial"/>
            <w:color w:val="000080"/>
            <w:sz w:val="20"/>
            <w:szCs w:val="20"/>
            <w:u w:val="single"/>
          </w:rPr>
          <w:t>ALL ARTS</w:t>
        </w:r>
      </w:hyperlink>
      <w:r w:rsidR="00B17BE7">
        <w:rPr>
          <w:rStyle w:val="normaltextrun"/>
          <w:rFonts w:ascii="Arial" w:hAnsi="Arial" w:cs="Arial"/>
          <w:sz w:val="20"/>
          <w:szCs w:val="20"/>
        </w:rPr>
        <w:t>, the arts and culture media provider; and newsroom </w:t>
      </w:r>
      <w:hyperlink r:id="rId26" w:tgtFrame="_blank" w:history="1">
        <w:r w:rsidR="00B17BE7">
          <w:rPr>
            <w:rStyle w:val="normaltextrun"/>
            <w:rFonts w:ascii="Arial" w:hAnsi="Arial" w:cs="Arial"/>
            <w:color w:val="0563C1"/>
            <w:sz w:val="20"/>
            <w:szCs w:val="20"/>
            <w:u w:val="single"/>
          </w:rPr>
          <w:t>NJ Spotlight News</w:t>
        </w:r>
      </w:hyperlink>
      <w:r w:rsidR="00B17BE7">
        <w:rPr>
          <w:rStyle w:val="normaltextrun"/>
          <w:rFonts w:ascii="Arial" w:hAnsi="Arial" w:cs="Arial"/>
          <w:sz w:val="20"/>
          <w:szCs w:val="20"/>
        </w:rPr>
        <w:t>. Through these channels and streaming platforms, The WNET Group brings arts, culture, education, news, documentary, </w:t>
      </w:r>
      <w:proofErr w:type="gramStart"/>
      <w:r w:rsidR="00B17BE7">
        <w:rPr>
          <w:rStyle w:val="normaltextrun"/>
          <w:rFonts w:ascii="Arial" w:hAnsi="Arial" w:cs="Arial"/>
          <w:sz w:val="20"/>
          <w:szCs w:val="20"/>
        </w:rPr>
        <w:t>entertainment</w:t>
      </w:r>
      <w:proofErr w:type="gramEnd"/>
      <w:r w:rsidR="00B17BE7">
        <w:rPr>
          <w:rStyle w:val="normaltextrun"/>
          <w:rFonts w:ascii="Arial" w:hAnsi="Arial" w:cs="Arial"/>
          <w:sz w:val="20"/>
          <w:szCs w:val="20"/>
        </w:rPr>
        <w:t> and DIY programming to more than five million viewers each month. The WNET Group’s award-winning productions include signature PBS series </w:t>
      </w:r>
      <w:r w:rsidR="00B17BE7">
        <w:rPr>
          <w:rStyle w:val="normaltextrun"/>
          <w:rFonts w:ascii="Arial" w:hAnsi="Arial" w:cs="Arial"/>
          <w:b/>
          <w:bCs/>
          <w:i/>
          <w:iCs/>
          <w:sz w:val="20"/>
          <w:szCs w:val="20"/>
        </w:rPr>
        <w:t>Nature</w:t>
      </w:r>
      <w:r w:rsidR="00B17BE7">
        <w:rPr>
          <w:rStyle w:val="normaltextrun"/>
          <w:rFonts w:ascii="Arial" w:hAnsi="Arial" w:cs="Arial"/>
          <w:sz w:val="20"/>
          <w:szCs w:val="20"/>
        </w:rPr>
        <w:t>, </w:t>
      </w:r>
      <w:r w:rsidR="00B17BE7">
        <w:rPr>
          <w:rStyle w:val="normaltextrun"/>
          <w:rFonts w:ascii="Arial" w:hAnsi="Arial" w:cs="Arial"/>
          <w:b/>
          <w:bCs/>
          <w:i/>
          <w:iCs/>
          <w:sz w:val="20"/>
          <w:szCs w:val="20"/>
        </w:rPr>
        <w:t>Great Performances</w:t>
      </w:r>
      <w:r w:rsidR="00B17BE7">
        <w:rPr>
          <w:rStyle w:val="normaltextrun"/>
          <w:rFonts w:ascii="Arial" w:hAnsi="Arial" w:cs="Arial"/>
          <w:sz w:val="20"/>
          <w:szCs w:val="20"/>
        </w:rPr>
        <w:t>, </w:t>
      </w:r>
      <w:r w:rsidR="00B17BE7">
        <w:rPr>
          <w:rStyle w:val="normaltextrun"/>
          <w:rFonts w:ascii="Arial" w:hAnsi="Arial" w:cs="Arial"/>
          <w:b/>
          <w:bCs/>
          <w:i/>
          <w:iCs/>
          <w:sz w:val="20"/>
          <w:szCs w:val="20"/>
        </w:rPr>
        <w:t>American Masters</w:t>
      </w:r>
      <w:r w:rsidR="00B17BE7">
        <w:rPr>
          <w:rStyle w:val="normaltextrun"/>
          <w:rFonts w:ascii="Arial" w:hAnsi="Arial" w:cs="Arial"/>
          <w:sz w:val="20"/>
          <w:szCs w:val="20"/>
        </w:rPr>
        <w:t>, </w:t>
      </w:r>
      <w:r w:rsidR="00B17BE7">
        <w:rPr>
          <w:rStyle w:val="normaltextrun"/>
          <w:rFonts w:ascii="Arial" w:hAnsi="Arial" w:cs="Arial"/>
          <w:b/>
          <w:bCs/>
          <w:i/>
          <w:iCs/>
          <w:sz w:val="20"/>
          <w:szCs w:val="20"/>
        </w:rPr>
        <w:t>PBS NewsHour Weekend</w:t>
      </w:r>
      <w:r w:rsidR="00B17BE7">
        <w:rPr>
          <w:rStyle w:val="normaltextrun"/>
          <w:rFonts w:ascii="Arial" w:hAnsi="Arial" w:cs="Arial"/>
          <w:sz w:val="20"/>
          <w:szCs w:val="20"/>
        </w:rPr>
        <w:t> and </w:t>
      </w:r>
      <w:r w:rsidR="00B17BE7">
        <w:rPr>
          <w:rStyle w:val="normaltextrun"/>
          <w:rFonts w:ascii="Arial" w:hAnsi="Arial" w:cs="Arial"/>
          <w:b/>
          <w:bCs/>
          <w:i/>
          <w:iCs/>
          <w:sz w:val="20"/>
          <w:szCs w:val="20"/>
        </w:rPr>
        <w:t>Amanpour and Company </w:t>
      </w:r>
      <w:r w:rsidR="00B17BE7">
        <w:rPr>
          <w:rStyle w:val="normaltextrun"/>
          <w:rFonts w:ascii="Arial" w:hAnsi="Arial" w:cs="Arial"/>
          <w:sz w:val="20"/>
          <w:szCs w:val="20"/>
        </w:rPr>
        <w:t>and trusted local news programs </w:t>
      </w:r>
      <w:proofErr w:type="spellStart"/>
      <w:r w:rsidR="00B17BE7">
        <w:rPr>
          <w:rStyle w:val="normaltextrun"/>
          <w:rFonts w:ascii="Arial" w:hAnsi="Arial" w:cs="Arial"/>
          <w:b/>
          <w:bCs/>
          <w:i/>
          <w:iCs/>
          <w:sz w:val="20"/>
          <w:szCs w:val="20"/>
        </w:rPr>
        <w:t>MetroFocus</w:t>
      </w:r>
      <w:proofErr w:type="spellEnd"/>
      <w:r w:rsidR="00B17BE7">
        <w:rPr>
          <w:rStyle w:val="normaltextrun"/>
          <w:rFonts w:ascii="Arial" w:hAnsi="Arial" w:cs="Arial"/>
          <w:sz w:val="20"/>
          <w:szCs w:val="20"/>
        </w:rPr>
        <w:t> and </w:t>
      </w:r>
      <w:r w:rsidR="00B17BE7">
        <w:rPr>
          <w:rStyle w:val="normaltextrun"/>
          <w:rFonts w:ascii="Arial" w:hAnsi="Arial" w:cs="Arial"/>
          <w:b/>
          <w:bCs/>
          <w:i/>
          <w:iCs/>
          <w:sz w:val="20"/>
          <w:szCs w:val="20"/>
        </w:rPr>
        <w:t>NJ Spotlight News</w:t>
      </w:r>
      <w:r w:rsidR="00B17BE7">
        <w:rPr>
          <w:rStyle w:val="normaltextrun"/>
          <w:rFonts w:ascii="Arial" w:hAnsi="Arial" w:cs="Arial"/>
          <w:i/>
          <w:iCs/>
          <w:sz w:val="20"/>
          <w:szCs w:val="20"/>
        </w:rPr>
        <w:t> </w:t>
      </w:r>
      <w:r w:rsidR="00B17BE7">
        <w:rPr>
          <w:rStyle w:val="normaltextrun"/>
          <w:rFonts w:ascii="Arial" w:hAnsi="Arial" w:cs="Arial"/>
          <w:b/>
          <w:bCs/>
          <w:i/>
          <w:iCs/>
          <w:sz w:val="20"/>
          <w:szCs w:val="20"/>
          <w:lang w:val="en"/>
        </w:rPr>
        <w:t>with Briana </w:t>
      </w:r>
      <w:proofErr w:type="spellStart"/>
      <w:r w:rsidR="00B17BE7">
        <w:rPr>
          <w:rStyle w:val="normaltextrun"/>
          <w:rFonts w:ascii="Arial" w:hAnsi="Arial" w:cs="Arial"/>
          <w:b/>
          <w:bCs/>
          <w:i/>
          <w:iCs/>
          <w:sz w:val="20"/>
          <w:szCs w:val="20"/>
          <w:lang w:val="en"/>
        </w:rPr>
        <w:t>Vannozzi</w:t>
      </w:r>
      <w:proofErr w:type="spellEnd"/>
      <w:r w:rsidR="00B17BE7">
        <w:rPr>
          <w:rStyle w:val="normaltextrun"/>
          <w:rFonts w:ascii="Arial" w:hAnsi="Arial" w:cs="Arial"/>
          <w:sz w:val="20"/>
          <w:szCs w:val="20"/>
        </w:rPr>
        <w:t>. Inspiring curiosity and nurturing dreams, The WNET Group’s award-winning Kids’ Media and Education team produces the PBS KIDS series </w:t>
      </w:r>
      <w:proofErr w:type="spellStart"/>
      <w:r w:rsidR="00B17BE7">
        <w:rPr>
          <w:rStyle w:val="normaltextrun"/>
          <w:rFonts w:ascii="Arial" w:hAnsi="Arial" w:cs="Arial"/>
          <w:b/>
          <w:bCs/>
          <w:i/>
          <w:iCs/>
          <w:sz w:val="20"/>
          <w:szCs w:val="20"/>
        </w:rPr>
        <w:t>Cyberchase</w:t>
      </w:r>
      <w:proofErr w:type="spellEnd"/>
      <w:r w:rsidR="00B17BE7">
        <w:rPr>
          <w:rStyle w:val="normaltextrun"/>
          <w:rFonts w:ascii="Arial" w:hAnsi="Arial" w:cs="Arial"/>
          <w:sz w:val="20"/>
          <w:szCs w:val="20"/>
        </w:rPr>
        <w:t>, interactive </w:t>
      </w:r>
      <w:r w:rsidR="00B17BE7">
        <w:rPr>
          <w:rStyle w:val="normaltextrun"/>
          <w:rFonts w:ascii="Arial" w:hAnsi="Arial" w:cs="Arial"/>
          <w:b/>
          <w:bCs/>
          <w:i/>
          <w:iCs/>
          <w:sz w:val="20"/>
          <w:szCs w:val="20"/>
        </w:rPr>
        <w:t>Mission US</w:t>
      </w:r>
      <w:r w:rsidR="00B17BE7">
        <w:rPr>
          <w:rStyle w:val="normaltextrun"/>
          <w:rFonts w:ascii="Arial" w:hAnsi="Arial" w:cs="Arial"/>
          <w:sz w:val="20"/>
          <w:szCs w:val="20"/>
        </w:rPr>
        <w:t> history games, and resources for families, </w:t>
      </w:r>
      <w:proofErr w:type="gramStart"/>
      <w:r w:rsidR="00B17BE7">
        <w:rPr>
          <w:rStyle w:val="normaltextrun"/>
          <w:rFonts w:ascii="Arial" w:hAnsi="Arial" w:cs="Arial"/>
          <w:sz w:val="20"/>
          <w:szCs w:val="20"/>
        </w:rPr>
        <w:t>teachers</w:t>
      </w:r>
      <w:proofErr w:type="gramEnd"/>
      <w:r w:rsidR="00B17BE7">
        <w:rPr>
          <w:rStyle w:val="normaltextrun"/>
          <w:rFonts w:ascii="Arial" w:hAnsi="Arial" w:cs="Arial"/>
          <w:sz w:val="20"/>
          <w:szCs w:val="20"/>
        </w:rPr>
        <w:t>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B17BE7">
        <w:rPr>
          <w:rStyle w:val="normaltextrun"/>
          <w:rFonts w:ascii="Arial" w:hAnsi="Arial" w:cs="Arial"/>
          <w:b/>
          <w:bCs/>
          <w:sz w:val="20"/>
          <w:szCs w:val="20"/>
        </w:rPr>
        <w:t> </w:t>
      </w:r>
      <w:r w:rsidR="00B17BE7">
        <w:rPr>
          <w:rStyle w:val="eop"/>
          <w:rFonts w:ascii="Arial" w:hAnsi="Arial" w:cs="Arial"/>
          <w:sz w:val="20"/>
          <w:szCs w:val="20"/>
        </w:rPr>
        <w:t> </w:t>
      </w:r>
    </w:p>
    <w:p w14:paraId="49130874" w14:textId="77777777" w:rsidR="00CD1960" w:rsidRDefault="00CD1960" w:rsidP="002E0A76">
      <w:pPr>
        <w:pStyle w:val="NormalIndent"/>
        <w:spacing w:line="240" w:lineRule="auto"/>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1F4B22">
      <w:type w:val="continuous"/>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E873" w14:textId="77777777" w:rsidR="00B919EF" w:rsidRDefault="00B919EF">
      <w:r>
        <w:separator/>
      </w:r>
    </w:p>
  </w:endnote>
  <w:endnote w:type="continuationSeparator" w:id="0">
    <w:p w14:paraId="0A2FB2C0" w14:textId="77777777" w:rsidR="00B919EF" w:rsidRDefault="00B9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BD42" w14:textId="77777777" w:rsidR="00B919EF" w:rsidRDefault="00B919EF">
      <w:r>
        <w:separator/>
      </w:r>
    </w:p>
  </w:footnote>
  <w:footnote w:type="continuationSeparator" w:id="0">
    <w:p w14:paraId="3F1918A8" w14:textId="77777777" w:rsidR="00B919EF" w:rsidRDefault="00B91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5843C3A6"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D14"/>
    <w:multiLevelType w:val="hybridMultilevel"/>
    <w:tmpl w:val="7D82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B0884"/>
    <w:multiLevelType w:val="hybridMultilevel"/>
    <w:tmpl w:val="9EE8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676FE"/>
    <w:multiLevelType w:val="hybridMultilevel"/>
    <w:tmpl w:val="5FD6EA1A"/>
    <w:lvl w:ilvl="0" w:tplc="667E86E2">
      <w:start w:val="1"/>
      <w:numFmt w:val="bullet"/>
      <w:lvlText w:val=""/>
      <w:lvlJc w:val="left"/>
      <w:pPr>
        <w:ind w:left="720" w:hanging="360"/>
      </w:pPr>
      <w:rPr>
        <w:rFonts w:ascii="Symbol" w:hAnsi="Symbol" w:hint="default"/>
      </w:rPr>
    </w:lvl>
    <w:lvl w:ilvl="1" w:tplc="30826A06">
      <w:start w:val="1"/>
      <w:numFmt w:val="bullet"/>
      <w:lvlText w:val="o"/>
      <w:lvlJc w:val="left"/>
      <w:pPr>
        <w:ind w:left="1440" w:hanging="360"/>
      </w:pPr>
      <w:rPr>
        <w:rFonts w:ascii="Courier New" w:hAnsi="Courier New" w:hint="default"/>
      </w:rPr>
    </w:lvl>
    <w:lvl w:ilvl="2" w:tplc="D9B45BEC">
      <w:start w:val="1"/>
      <w:numFmt w:val="bullet"/>
      <w:lvlText w:val=""/>
      <w:lvlJc w:val="left"/>
      <w:pPr>
        <w:ind w:left="2160" w:hanging="360"/>
      </w:pPr>
      <w:rPr>
        <w:rFonts w:ascii="Wingdings" w:hAnsi="Wingdings" w:hint="default"/>
      </w:rPr>
    </w:lvl>
    <w:lvl w:ilvl="3" w:tplc="D0EA20FC">
      <w:start w:val="1"/>
      <w:numFmt w:val="bullet"/>
      <w:lvlText w:val=""/>
      <w:lvlJc w:val="left"/>
      <w:pPr>
        <w:ind w:left="2880" w:hanging="360"/>
      </w:pPr>
      <w:rPr>
        <w:rFonts w:ascii="Symbol" w:hAnsi="Symbol" w:hint="default"/>
      </w:rPr>
    </w:lvl>
    <w:lvl w:ilvl="4" w:tplc="C25A6AF8">
      <w:start w:val="1"/>
      <w:numFmt w:val="bullet"/>
      <w:lvlText w:val="o"/>
      <w:lvlJc w:val="left"/>
      <w:pPr>
        <w:ind w:left="3600" w:hanging="360"/>
      </w:pPr>
      <w:rPr>
        <w:rFonts w:ascii="Courier New" w:hAnsi="Courier New" w:hint="default"/>
      </w:rPr>
    </w:lvl>
    <w:lvl w:ilvl="5" w:tplc="311C47D4">
      <w:start w:val="1"/>
      <w:numFmt w:val="bullet"/>
      <w:lvlText w:val=""/>
      <w:lvlJc w:val="left"/>
      <w:pPr>
        <w:ind w:left="4320" w:hanging="360"/>
      </w:pPr>
      <w:rPr>
        <w:rFonts w:ascii="Wingdings" w:hAnsi="Wingdings" w:hint="default"/>
      </w:rPr>
    </w:lvl>
    <w:lvl w:ilvl="6" w:tplc="0C72C77E">
      <w:start w:val="1"/>
      <w:numFmt w:val="bullet"/>
      <w:lvlText w:val=""/>
      <w:lvlJc w:val="left"/>
      <w:pPr>
        <w:ind w:left="5040" w:hanging="360"/>
      </w:pPr>
      <w:rPr>
        <w:rFonts w:ascii="Symbol" w:hAnsi="Symbol" w:hint="default"/>
      </w:rPr>
    </w:lvl>
    <w:lvl w:ilvl="7" w:tplc="C18236AC">
      <w:start w:val="1"/>
      <w:numFmt w:val="bullet"/>
      <w:lvlText w:val="o"/>
      <w:lvlJc w:val="left"/>
      <w:pPr>
        <w:ind w:left="5760" w:hanging="360"/>
      </w:pPr>
      <w:rPr>
        <w:rFonts w:ascii="Courier New" w:hAnsi="Courier New" w:hint="default"/>
      </w:rPr>
    </w:lvl>
    <w:lvl w:ilvl="8" w:tplc="D6C005E0">
      <w:start w:val="1"/>
      <w:numFmt w:val="bullet"/>
      <w:lvlText w:val=""/>
      <w:lvlJc w:val="left"/>
      <w:pPr>
        <w:ind w:left="6480" w:hanging="360"/>
      </w:pPr>
      <w:rPr>
        <w:rFonts w:ascii="Wingdings" w:hAnsi="Wingdings" w:hint="default"/>
      </w:rPr>
    </w:lvl>
  </w:abstractNum>
  <w:abstractNum w:abstractNumId="3" w15:restartNumberingAfterBreak="0">
    <w:nsid w:val="4CF75472"/>
    <w:multiLevelType w:val="hybridMultilevel"/>
    <w:tmpl w:val="A0B0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F3C30"/>
    <w:multiLevelType w:val="hybridMultilevel"/>
    <w:tmpl w:val="5A68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E5"/>
    <w:rsid w:val="000073D6"/>
    <w:rsid w:val="00011E04"/>
    <w:rsid w:val="00024468"/>
    <w:rsid w:val="00025DE5"/>
    <w:rsid w:val="00041CD8"/>
    <w:rsid w:val="000553BE"/>
    <w:rsid w:val="00056928"/>
    <w:rsid w:val="000852C6"/>
    <w:rsid w:val="000A0268"/>
    <w:rsid w:val="000A71E7"/>
    <w:rsid w:val="000F044C"/>
    <w:rsid w:val="000F12DC"/>
    <w:rsid w:val="00115465"/>
    <w:rsid w:val="00130ED0"/>
    <w:rsid w:val="001516F6"/>
    <w:rsid w:val="00172D71"/>
    <w:rsid w:val="00190305"/>
    <w:rsid w:val="001921FA"/>
    <w:rsid w:val="00195DCC"/>
    <w:rsid w:val="001A7EDE"/>
    <w:rsid w:val="001B424A"/>
    <w:rsid w:val="001C1F1C"/>
    <w:rsid w:val="001C784C"/>
    <w:rsid w:val="001E2061"/>
    <w:rsid w:val="001E7116"/>
    <w:rsid w:val="001F1152"/>
    <w:rsid w:val="001F2703"/>
    <w:rsid w:val="001F4B22"/>
    <w:rsid w:val="0020092A"/>
    <w:rsid w:val="00203D38"/>
    <w:rsid w:val="00212DAA"/>
    <w:rsid w:val="00220BE8"/>
    <w:rsid w:val="00221B52"/>
    <w:rsid w:val="002360E7"/>
    <w:rsid w:val="00252698"/>
    <w:rsid w:val="00257740"/>
    <w:rsid w:val="00266BEA"/>
    <w:rsid w:val="00267CF3"/>
    <w:rsid w:val="0029184D"/>
    <w:rsid w:val="002940C7"/>
    <w:rsid w:val="002B25B6"/>
    <w:rsid w:val="002B568C"/>
    <w:rsid w:val="002B5C10"/>
    <w:rsid w:val="002D2742"/>
    <w:rsid w:val="002E0A76"/>
    <w:rsid w:val="002F27E4"/>
    <w:rsid w:val="003100AB"/>
    <w:rsid w:val="003139B2"/>
    <w:rsid w:val="00324F62"/>
    <w:rsid w:val="00332344"/>
    <w:rsid w:val="00350ED6"/>
    <w:rsid w:val="00352B32"/>
    <w:rsid w:val="00354FC9"/>
    <w:rsid w:val="00360874"/>
    <w:rsid w:val="0036371F"/>
    <w:rsid w:val="00364F79"/>
    <w:rsid w:val="00371B1B"/>
    <w:rsid w:val="00380AA9"/>
    <w:rsid w:val="003D50C9"/>
    <w:rsid w:val="00401141"/>
    <w:rsid w:val="00414F78"/>
    <w:rsid w:val="00423336"/>
    <w:rsid w:val="00425311"/>
    <w:rsid w:val="00436C10"/>
    <w:rsid w:val="00443068"/>
    <w:rsid w:val="004453A2"/>
    <w:rsid w:val="00465E3E"/>
    <w:rsid w:val="004804D9"/>
    <w:rsid w:val="00480E01"/>
    <w:rsid w:val="00481229"/>
    <w:rsid w:val="004A5DC7"/>
    <w:rsid w:val="004B0E35"/>
    <w:rsid w:val="004C2106"/>
    <w:rsid w:val="004E6B45"/>
    <w:rsid w:val="00507AED"/>
    <w:rsid w:val="0052169A"/>
    <w:rsid w:val="0052201C"/>
    <w:rsid w:val="00525769"/>
    <w:rsid w:val="00531A8C"/>
    <w:rsid w:val="005405B4"/>
    <w:rsid w:val="0054264E"/>
    <w:rsid w:val="00552D5E"/>
    <w:rsid w:val="00555FCE"/>
    <w:rsid w:val="00571036"/>
    <w:rsid w:val="00572661"/>
    <w:rsid w:val="00581F0D"/>
    <w:rsid w:val="00591AF9"/>
    <w:rsid w:val="005A2DD6"/>
    <w:rsid w:val="005B2BB9"/>
    <w:rsid w:val="005B3F37"/>
    <w:rsid w:val="005C21DA"/>
    <w:rsid w:val="005C4895"/>
    <w:rsid w:val="005E487D"/>
    <w:rsid w:val="005F2A5A"/>
    <w:rsid w:val="00615A51"/>
    <w:rsid w:val="006266BD"/>
    <w:rsid w:val="00627877"/>
    <w:rsid w:val="006641B9"/>
    <w:rsid w:val="006854A4"/>
    <w:rsid w:val="006967C2"/>
    <w:rsid w:val="006A7E76"/>
    <w:rsid w:val="006C6C5B"/>
    <w:rsid w:val="006D010F"/>
    <w:rsid w:val="006D01C9"/>
    <w:rsid w:val="006D3A45"/>
    <w:rsid w:val="006D409A"/>
    <w:rsid w:val="006F2AC1"/>
    <w:rsid w:val="007047AC"/>
    <w:rsid w:val="00705AEA"/>
    <w:rsid w:val="00710EC8"/>
    <w:rsid w:val="00713A01"/>
    <w:rsid w:val="00716726"/>
    <w:rsid w:val="007316F4"/>
    <w:rsid w:val="00744C10"/>
    <w:rsid w:val="0075167C"/>
    <w:rsid w:val="00757785"/>
    <w:rsid w:val="00762515"/>
    <w:rsid w:val="00765936"/>
    <w:rsid w:val="00781BC6"/>
    <w:rsid w:val="0079465A"/>
    <w:rsid w:val="007C2B39"/>
    <w:rsid w:val="007C6BFF"/>
    <w:rsid w:val="007D5E07"/>
    <w:rsid w:val="007D6D58"/>
    <w:rsid w:val="007D744A"/>
    <w:rsid w:val="007F750C"/>
    <w:rsid w:val="00805B86"/>
    <w:rsid w:val="00822300"/>
    <w:rsid w:val="0084115D"/>
    <w:rsid w:val="008475E5"/>
    <w:rsid w:val="0085793A"/>
    <w:rsid w:val="00860208"/>
    <w:rsid w:val="008613DD"/>
    <w:rsid w:val="00863378"/>
    <w:rsid w:val="00866784"/>
    <w:rsid w:val="00895922"/>
    <w:rsid w:val="008A23DC"/>
    <w:rsid w:val="008B6451"/>
    <w:rsid w:val="008C38B2"/>
    <w:rsid w:val="008D0E5D"/>
    <w:rsid w:val="008F1B04"/>
    <w:rsid w:val="008F543F"/>
    <w:rsid w:val="008F62C4"/>
    <w:rsid w:val="008F6C97"/>
    <w:rsid w:val="008F6CF4"/>
    <w:rsid w:val="008F6F0B"/>
    <w:rsid w:val="00902AF0"/>
    <w:rsid w:val="009053E6"/>
    <w:rsid w:val="00911AE1"/>
    <w:rsid w:val="00920B0D"/>
    <w:rsid w:val="009370A2"/>
    <w:rsid w:val="00945F23"/>
    <w:rsid w:val="009466C2"/>
    <w:rsid w:val="00960F47"/>
    <w:rsid w:val="009678B5"/>
    <w:rsid w:val="009702CD"/>
    <w:rsid w:val="00984E3F"/>
    <w:rsid w:val="00990632"/>
    <w:rsid w:val="0099250C"/>
    <w:rsid w:val="009979E1"/>
    <w:rsid w:val="009A543D"/>
    <w:rsid w:val="009C42A8"/>
    <w:rsid w:val="009D1EAC"/>
    <w:rsid w:val="009D1FCF"/>
    <w:rsid w:val="009D296A"/>
    <w:rsid w:val="009D6DEF"/>
    <w:rsid w:val="009F3840"/>
    <w:rsid w:val="00A015D8"/>
    <w:rsid w:val="00A0374E"/>
    <w:rsid w:val="00A0414B"/>
    <w:rsid w:val="00A43477"/>
    <w:rsid w:val="00A51208"/>
    <w:rsid w:val="00A65B4E"/>
    <w:rsid w:val="00A67BB3"/>
    <w:rsid w:val="00A8008F"/>
    <w:rsid w:val="00A95CBE"/>
    <w:rsid w:val="00AA6509"/>
    <w:rsid w:val="00AB1C79"/>
    <w:rsid w:val="00AB2023"/>
    <w:rsid w:val="00AC6900"/>
    <w:rsid w:val="00AE77E2"/>
    <w:rsid w:val="00B0135A"/>
    <w:rsid w:val="00B10B22"/>
    <w:rsid w:val="00B17BE7"/>
    <w:rsid w:val="00B2589A"/>
    <w:rsid w:val="00B26307"/>
    <w:rsid w:val="00B5243D"/>
    <w:rsid w:val="00B81D1A"/>
    <w:rsid w:val="00B919EF"/>
    <w:rsid w:val="00BC72DA"/>
    <w:rsid w:val="00BD56BE"/>
    <w:rsid w:val="00BD6D64"/>
    <w:rsid w:val="00BD7323"/>
    <w:rsid w:val="00C03B76"/>
    <w:rsid w:val="00C25E7F"/>
    <w:rsid w:val="00C34B65"/>
    <w:rsid w:val="00C50A10"/>
    <w:rsid w:val="00C519C4"/>
    <w:rsid w:val="00C72B98"/>
    <w:rsid w:val="00C80200"/>
    <w:rsid w:val="00CA0945"/>
    <w:rsid w:val="00CB0160"/>
    <w:rsid w:val="00CD1960"/>
    <w:rsid w:val="00CD6403"/>
    <w:rsid w:val="00CF4139"/>
    <w:rsid w:val="00CF69E2"/>
    <w:rsid w:val="00D02582"/>
    <w:rsid w:val="00D05E07"/>
    <w:rsid w:val="00D079B0"/>
    <w:rsid w:val="00D10C84"/>
    <w:rsid w:val="00D1119D"/>
    <w:rsid w:val="00D1448B"/>
    <w:rsid w:val="00D32E8A"/>
    <w:rsid w:val="00D628EA"/>
    <w:rsid w:val="00D7271F"/>
    <w:rsid w:val="00D7778F"/>
    <w:rsid w:val="00D81F81"/>
    <w:rsid w:val="00D824C1"/>
    <w:rsid w:val="00D901D6"/>
    <w:rsid w:val="00D932E7"/>
    <w:rsid w:val="00DB41A3"/>
    <w:rsid w:val="00DB54B5"/>
    <w:rsid w:val="00DB7EE0"/>
    <w:rsid w:val="00DC2FB0"/>
    <w:rsid w:val="00DC47D3"/>
    <w:rsid w:val="00DD3139"/>
    <w:rsid w:val="00DD422B"/>
    <w:rsid w:val="00DE30AE"/>
    <w:rsid w:val="00DE513A"/>
    <w:rsid w:val="00DF18B6"/>
    <w:rsid w:val="00E268BE"/>
    <w:rsid w:val="00E50921"/>
    <w:rsid w:val="00E53EAC"/>
    <w:rsid w:val="00E6571E"/>
    <w:rsid w:val="00EA0132"/>
    <w:rsid w:val="00EA5A8D"/>
    <w:rsid w:val="00EA5F9D"/>
    <w:rsid w:val="00EB2AF8"/>
    <w:rsid w:val="00EC21BE"/>
    <w:rsid w:val="00ED254C"/>
    <w:rsid w:val="00ED2C73"/>
    <w:rsid w:val="00ED4D78"/>
    <w:rsid w:val="00EE0FFE"/>
    <w:rsid w:val="00EE2499"/>
    <w:rsid w:val="00EE27F6"/>
    <w:rsid w:val="00EF2BDD"/>
    <w:rsid w:val="00F011E6"/>
    <w:rsid w:val="00F0662C"/>
    <w:rsid w:val="00F2532C"/>
    <w:rsid w:val="00F36A37"/>
    <w:rsid w:val="00F43E63"/>
    <w:rsid w:val="00F44B15"/>
    <w:rsid w:val="00F45669"/>
    <w:rsid w:val="00F47D07"/>
    <w:rsid w:val="00F502B1"/>
    <w:rsid w:val="00F61100"/>
    <w:rsid w:val="00F61DA6"/>
    <w:rsid w:val="00F65CFC"/>
    <w:rsid w:val="00F712CB"/>
    <w:rsid w:val="00FA4A9E"/>
    <w:rsid w:val="00FA4D6D"/>
    <w:rsid w:val="00FA78AA"/>
    <w:rsid w:val="00FA7C3A"/>
    <w:rsid w:val="00FB62C5"/>
    <w:rsid w:val="00FB7B5B"/>
    <w:rsid w:val="00FD4B69"/>
    <w:rsid w:val="00FF77E9"/>
    <w:rsid w:val="08500DEE"/>
    <w:rsid w:val="08AA3F67"/>
    <w:rsid w:val="0B8F1974"/>
    <w:rsid w:val="0D6005E8"/>
    <w:rsid w:val="0EFBD649"/>
    <w:rsid w:val="177D5EE4"/>
    <w:rsid w:val="1A59BEB1"/>
    <w:rsid w:val="1CF6E282"/>
    <w:rsid w:val="1D10837D"/>
    <w:rsid w:val="22BE4816"/>
    <w:rsid w:val="249CEF47"/>
    <w:rsid w:val="24F41ABA"/>
    <w:rsid w:val="252A7120"/>
    <w:rsid w:val="25E81A1B"/>
    <w:rsid w:val="2638BFA8"/>
    <w:rsid w:val="27BF8887"/>
    <w:rsid w:val="27CB8E5C"/>
    <w:rsid w:val="2DC3816B"/>
    <w:rsid w:val="2F734C49"/>
    <w:rsid w:val="32F54D16"/>
    <w:rsid w:val="33FDDC90"/>
    <w:rsid w:val="34911D77"/>
    <w:rsid w:val="3498BB24"/>
    <w:rsid w:val="34E067B9"/>
    <w:rsid w:val="3FDD5D0C"/>
    <w:rsid w:val="40A185FB"/>
    <w:rsid w:val="4190901B"/>
    <w:rsid w:val="42C35C22"/>
    <w:rsid w:val="43BA090D"/>
    <w:rsid w:val="44339B09"/>
    <w:rsid w:val="46845DE2"/>
    <w:rsid w:val="47101228"/>
    <w:rsid w:val="47BEAC94"/>
    <w:rsid w:val="4866882C"/>
    <w:rsid w:val="4A02588D"/>
    <w:rsid w:val="5083DB9F"/>
    <w:rsid w:val="508A536D"/>
    <w:rsid w:val="5247F504"/>
    <w:rsid w:val="542E5BFA"/>
    <w:rsid w:val="546C9503"/>
    <w:rsid w:val="56EF167C"/>
    <w:rsid w:val="5843C3A6"/>
    <w:rsid w:val="5B8AB3CD"/>
    <w:rsid w:val="5D5AFCC8"/>
    <w:rsid w:val="619D8876"/>
    <w:rsid w:val="62ECBB2A"/>
    <w:rsid w:val="673FD6A2"/>
    <w:rsid w:val="68072628"/>
    <w:rsid w:val="6D790E18"/>
    <w:rsid w:val="6EEE4483"/>
    <w:rsid w:val="6F0317FB"/>
    <w:rsid w:val="6FD11881"/>
    <w:rsid w:val="7022BE43"/>
    <w:rsid w:val="70968DCB"/>
    <w:rsid w:val="719524DA"/>
    <w:rsid w:val="797A0DFE"/>
    <w:rsid w:val="7B81AA79"/>
    <w:rsid w:val="7E83981E"/>
    <w:rsid w:val="7E83FACF"/>
    <w:rsid w:val="7EDBC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qFormat/>
    <w:rsid w:val="001E2061"/>
    <w:rPr>
      <w:sz w:val="16"/>
      <w:szCs w:val="16"/>
    </w:rPr>
  </w:style>
  <w:style w:type="paragraph" w:styleId="CommentText">
    <w:name w:val="annotation text"/>
    <w:basedOn w:val="Normal"/>
    <w:link w:val="CommentTextChar"/>
    <w:uiPriority w:val="99"/>
    <w:semiHidden/>
    <w:unhideWhenUsed/>
    <w:rsid w:val="001E2061"/>
    <w:pPr>
      <w:spacing w:line="240" w:lineRule="auto"/>
    </w:pPr>
    <w:rPr>
      <w:sz w:val="20"/>
    </w:rPr>
  </w:style>
  <w:style w:type="character" w:customStyle="1" w:styleId="CommentTextChar">
    <w:name w:val="Comment Text Char"/>
    <w:basedOn w:val="DefaultParagraphFont"/>
    <w:link w:val="CommentText"/>
    <w:uiPriority w:val="99"/>
    <w:semiHidden/>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 w:type="paragraph" w:customStyle="1" w:styleId="paragraph">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266BEA"/>
  </w:style>
  <w:style w:type="character" w:customStyle="1" w:styleId="eop">
    <w:name w:val="eop"/>
    <w:basedOn w:val="DefaultParagraphFont"/>
    <w:rsid w:val="00266BEA"/>
  </w:style>
  <w:style w:type="character" w:customStyle="1" w:styleId="scxw33649438">
    <w:name w:val="scxw33649438"/>
    <w:basedOn w:val="DefaultParagraphFont"/>
    <w:rsid w:val="00266BEA"/>
  </w:style>
  <w:style w:type="character" w:styleId="Strong">
    <w:name w:val="Strong"/>
    <w:basedOn w:val="DefaultParagraphFont"/>
    <w:uiPriority w:val="22"/>
    <w:qFormat/>
    <w:rsid w:val="00F61100"/>
    <w:rPr>
      <w:b/>
      <w:bCs/>
    </w:rPr>
  </w:style>
  <w:style w:type="paragraph" w:styleId="ListParagraph">
    <w:name w:val="List Paragraph"/>
    <w:basedOn w:val="Normal"/>
    <w:uiPriority w:val="34"/>
    <w:qFormat/>
    <w:rsid w:val="00C25E7F"/>
    <w:pPr>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0964">
      <w:bodyDiv w:val="1"/>
      <w:marLeft w:val="0"/>
      <w:marRight w:val="0"/>
      <w:marTop w:val="0"/>
      <w:marBottom w:val="0"/>
      <w:divBdr>
        <w:top w:val="none" w:sz="0" w:space="0" w:color="auto"/>
        <w:left w:val="none" w:sz="0" w:space="0" w:color="auto"/>
        <w:bottom w:val="none" w:sz="0" w:space="0" w:color="auto"/>
        <w:right w:val="none" w:sz="0" w:space="0" w:color="auto"/>
      </w:divBdr>
      <w:divsChild>
        <w:div w:id="205527782">
          <w:marLeft w:val="0"/>
          <w:marRight w:val="0"/>
          <w:marTop w:val="0"/>
          <w:marBottom w:val="0"/>
          <w:divBdr>
            <w:top w:val="none" w:sz="0" w:space="0" w:color="auto"/>
            <w:left w:val="none" w:sz="0" w:space="0" w:color="auto"/>
            <w:bottom w:val="none" w:sz="0" w:space="0" w:color="auto"/>
            <w:right w:val="none" w:sz="0" w:space="0" w:color="auto"/>
          </w:divBdr>
        </w:div>
        <w:div w:id="1847280835">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424418656">
          <w:marLeft w:val="0"/>
          <w:marRight w:val="0"/>
          <w:marTop w:val="0"/>
          <w:marBottom w:val="0"/>
          <w:divBdr>
            <w:top w:val="none" w:sz="0" w:space="0" w:color="auto"/>
            <w:left w:val="none" w:sz="0" w:space="0" w:color="auto"/>
            <w:bottom w:val="none" w:sz="0" w:space="0" w:color="auto"/>
            <w:right w:val="none" w:sz="0" w:space="0" w:color="auto"/>
          </w:divBdr>
        </w:div>
        <w:div w:id="203713920">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s.org/gperf" TargetMode="External"/><Relationship Id="rId18" Type="http://schemas.openxmlformats.org/officeDocument/2006/relationships/hyperlink" Target="https://twitter.com/GPerfPBS" TargetMode="External"/><Relationship Id="rId26" Type="http://schemas.openxmlformats.org/officeDocument/2006/relationships/hyperlink" Target="https://www.njspotlightnews.org/" TargetMode="External"/><Relationship Id="rId3" Type="http://schemas.openxmlformats.org/officeDocument/2006/relationships/customXml" Target="../customXml/item3.xml"/><Relationship Id="rId21" Type="http://schemas.openxmlformats.org/officeDocument/2006/relationships/hyperlink" Target="http://wnet.org/" TargetMode="Externa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www.facebook.com/GreatPerformances" TargetMode="External"/><Relationship Id="rId25" Type="http://schemas.openxmlformats.org/officeDocument/2006/relationships/hyperlink" Target="http://allarts.org/" TargetMode="External"/><Relationship Id="rId2" Type="http://schemas.openxmlformats.org/officeDocument/2006/relationships/customXml" Target="../customXml/item2.xml"/><Relationship Id="rId16" Type="http://schemas.openxmlformats.org/officeDocument/2006/relationships/hyperlink" Target="http://pbs.org/gperf" TargetMode="External"/><Relationship Id="rId20" Type="http://schemas.openxmlformats.org/officeDocument/2006/relationships/hyperlink" Target="https://youtube.com/greatperformancesp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www.mynjpbs.org/" TargetMode="External"/><Relationship Id="rId5" Type="http://schemas.openxmlformats.org/officeDocument/2006/relationships/numbering" Target="numbering.xml"/><Relationship Id="rId15" Type="http://schemas.openxmlformats.org/officeDocument/2006/relationships/hyperlink" Target="http://pbs.org/gperf" TargetMode="External"/><Relationship Id="rId23" Type="http://schemas.openxmlformats.org/officeDocument/2006/relationships/hyperlink" Target="http://wliw.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iphy.com/great-performa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thirteen.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2.xml><?xml version="1.0" encoding="utf-8"?>
<ds:datastoreItem xmlns:ds="http://schemas.openxmlformats.org/officeDocument/2006/customXml" ds:itemID="{70A1A0F7-42BC-4489-A972-D5EC8FD0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6997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3</cp:revision>
  <cp:lastPrinted>2021-03-05T21:43:00Z</cp:lastPrinted>
  <dcterms:created xsi:type="dcterms:W3CDTF">2021-08-06T20:03:00Z</dcterms:created>
  <dcterms:modified xsi:type="dcterms:W3CDTF">2021-08-06T20:18:00Z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