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708579F0" w:rsidR="006F2AC1" w:rsidRPr="006641B9" w:rsidRDefault="007047AC" w:rsidP="006641B9">
      <w:pPr>
        <w:pStyle w:val="4PressContact-MediaInfo"/>
      </w:pPr>
      <w:r>
        <w:br/>
      </w:r>
      <w:r w:rsidR="006F2AC1" w:rsidRPr="006641B9">
        <w:t>Press Contact:</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fldChar w:fldCharType="begin"/>
      </w:r>
      <w:r w:rsidRPr="006641B9">
        <w:instrText xml:space="preserve"> HYPERLINK "mailto:booneb@wnet.org" </w:instrText>
      </w:r>
      <w:r w:rsidRPr="006641B9">
        <w:fldChar w:fldCharType="separate"/>
      </w:r>
      <w:r w:rsidRPr="006641B9">
        <w:rPr>
          <w:rStyle w:val="Hyperlink"/>
        </w:rPr>
        <w:t>booneb@wnet.org</w:t>
      </w:r>
    </w:p>
    <w:p w14:paraId="40AD7503" w14:textId="1CAFA1EA" w:rsidR="008F6F0B" w:rsidRDefault="006F2AC1" w:rsidP="008F6F0B">
      <w:pPr>
        <w:pStyle w:val="4PressContact-MediaInfo"/>
        <w:rPr>
          <w:rStyle w:val="Hyperlink"/>
          <w:kern w:val="20"/>
        </w:rPr>
      </w:pPr>
      <w:r w:rsidRPr="006641B9">
        <w:fldChar w:fldCharType="end"/>
      </w:r>
      <w:r w:rsidR="008F6F0B">
        <w:t xml:space="preserve">Press Materials: </w:t>
      </w:r>
      <w:hyperlink r:id="rId11" w:history="1">
        <w:r w:rsidR="008F6F0B" w:rsidRPr="00CB639D">
          <w:rPr>
            <w:rStyle w:val="Hyperlink"/>
          </w:rPr>
          <w:t>pbs.org/pressroom</w:t>
        </w:r>
      </w:hyperlink>
      <w:r w:rsidR="008F6F0B">
        <w:t xml:space="preserve"> or </w:t>
      </w:r>
      <w:hyperlink r:id="rId12" w:history="1">
        <w:r w:rsidR="008F6F0B" w:rsidRPr="00CB639D">
          <w:rPr>
            <w:rStyle w:val="Hyperlink"/>
          </w:rPr>
          <w:t>thirteen.org/pressroom</w:t>
        </w:r>
      </w:hyperlink>
    </w:p>
    <w:p w14:paraId="634F052E" w14:textId="77777777" w:rsidR="009D296A" w:rsidRPr="009D1FCF" w:rsidRDefault="009D296A" w:rsidP="009D1FCF"/>
    <w:p w14:paraId="7E6CA226" w14:textId="0D5E8545" w:rsidR="00CB632B" w:rsidRPr="00474F26" w:rsidRDefault="003518A7" w:rsidP="00860090">
      <w:pPr>
        <w:pStyle w:val="1Headline-MediaInfo"/>
        <w:ind w:right="-108"/>
      </w:pPr>
      <w:r w:rsidRPr="00FD3739">
        <w:t xml:space="preserve">Misty Copeland Hosts </w:t>
      </w:r>
      <w:r w:rsidR="008E7DAB" w:rsidRPr="00FD3739">
        <w:t xml:space="preserve">Live </w:t>
      </w:r>
      <w:r w:rsidR="00BE317B" w:rsidRPr="00BE317B">
        <w:rPr>
          <w:i/>
          <w:iCs/>
        </w:rPr>
        <w:t xml:space="preserve">Great Performances </w:t>
      </w:r>
      <w:r w:rsidR="00481586" w:rsidRPr="00FD3739">
        <w:t>Concert</w:t>
      </w:r>
      <w:r w:rsidR="009A147D" w:rsidRPr="00FD3739">
        <w:t xml:space="preserve"> of Verdi’s Requiem </w:t>
      </w:r>
      <w:r w:rsidR="0028673C" w:rsidRPr="00FD3739">
        <w:t>Honoring the 20</w:t>
      </w:r>
      <w:r w:rsidR="0028673C" w:rsidRPr="00FD3739">
        <w:rPr>
          <w:vertAlign w:val="superscript"/>
        </w:rPr>
        <w:t>th</w:t>
      </w:r>
      <w:r w:rsidR="0028673C" w:rsidRPr="00FD3739">
        <w:t xml:space="preserve"> Anniversary</w:t>
      </w:r>
      <w:r w:rsidR="00481586" w:rsidRPr="00FD3739">
        <w:t xml:space="preserve"> of</w:t>
      </w:r>
      <w:r w:rsidR="007F3889" w:rsidRPr="00FD3739">
        <w:t xml:space="preserve"> September 11</w:t>
      </w:r>
      <w:r w:rsidR="0028673C" w:rsidRPr="00FD3739">
        <w:t xml:space="preserve"> </w:t>
      </w:r>
      <w:r w:rsidR="009A147D" w:rsidRPr="00FD3739">
        <w:t xml:space="preserve">from The Metropolitan Opera on </w:t>
      </w:r>
      <w:r w:rsidR="00762515" w:rsidRPr="00FD3739">
        <w:t>PBS</w:t>
      </w:r>
    </w:p>
    <w:p w14:paraId="571A717D" w14:textId="41456B56" w:rsidR="001E2061" w:rsidRPr="00474F26" w:rsidRDefault="004C4CC5" w:rsidP="00474F26">
      <w:pPr>
        <w:pStyle w:val="2Subhead-MediaInfo"/>
        <w:rPr>
          <w:color w:val="000000" w:themeColor="text1"/>
        </w:rPr>
      </w:pPr>
      <w:r w:rsidRPr="00474F26">
        <w:rPr>
          <w:color w:val="000000" w:themeColor="text1"/>
        </w:rPr>
        <w:t xml:space="preserve">Features </w:t>
      </w:r>
      <w:r w:rsidR="0082746E" w:rsidRPr="0082746E">
        <w:rPr>
          <w:color w:val="000000" w:themeColor="text1"/>
        </w:rPr>
        <w:t xml:space="preserve">Yannick </w:t>
      </w:r>
      <w:proofErr w:type="spellStart"/>
      <w:r w:rsidR="0082746E" w:rsidRPr="0082746E">
        <w:rPr>
          <w:color w:val="000000" w:themeColor="text1"/>
        </w:rPr>
        <w:t>Nézet-Séguin</w:t>
      </w:r>
      <w:proofErr w:type="spellEnd"/>
      <w:r w:rsidR="0082746E">
        <w:rPr>
          <w:color w:val="000000" w:themeColor="text1"/>
        </w:rPr>
        <w:t>,</w:t>
      </w:r>
      <w:r w:rsidR="0082746E" w:rsidRPr="0082746E">
        <w:rPr>
          <w:color w:val="000000" w:themeColor="text1"/>
        </w:rPr>
        <w:t xml:space="preserve"> </w:t>
      </w:r>
      <w:proofErr w:type="spellStart"/>
      <w:r w:rsidR="00474F26" w:rsidRPr="00474F26">
        <w:rPr>
          <w:color w:val="000000" w:themeColor="text1"/>
        </w:rPr>
        <w:t>Ailyn</w:t>
      </w:r>
      <w:proofErr w:type="spellEnd"/>
      <w:r w:rsidR="00474F26" w:rsidRPr="00474F26">
        <w:rPr>
          <w:color w:val="000000" w:themeColor="text1"/>
        </w:rPr>
        <w:t xml:space="preserve"> </w:t>
      </w:r>
      <w:r w:rsidR="00474F26" w:rsidRPr="00304E1B">
        <w:rPr>
          <w:color w:val="000000" w:themeColor="text1"/>
        </w:rPr>
        <w:t xml:space="preserve">Pérez, </w:t>
      </w:r>
      <w:r w:rsidR="00304E1B" w:rsidRPr="00AF621D">
        <w:t>Michelle DeYoung</w:t>
      </w:r>
      <w:r w:rsidR="00304E1B" w:rsidRPr="00AF621D">
        <w:t>,</w:t>
      </w:r>
      <w:r w:rsidR="00474F26" w:rsidRPr="00474F26">
        <w:rPr>
          <w:color w:val="000000" w:themeColor="text1"/>
        </w:rPr>
        <w:t xml:space="preserve"> Matthew </w:t>
      </w:r>
      <w:proofErr w:type="spellStart"/>
      <w:r w:rsidR="00474F26" w:rsidRPr="00474F26">
        <w:rPr>
          <w:color w:val="000000" w:themeColor="text1"/>
        </w:rPr>
        <w:t>Polenzani</w:t>
      </w:r>
      <w:proofErr w:type="spellEnd"/>
      <w:r w:rsidR="00474F26" w:rsidRPr="00474F26">
        <w:rPr>
          <w:color w:val="000000" w:themeColor="text1"/>
        </w:rPr>
        <w:t>, Eric Owens and more</w:t>
      </w:r>
    </w:p>
    <w:p w14:paraId="2041D493" w14:textId="77777777" w:rsidR="00474F26" w:rsidRPr="00474F26" w:rsidRDefault="00474F26" w:rsidP="00474F26">
      <w:pPr>
        <w:pStyle w:val="2Subhead-MediaInfo"/>
        <w:rPr>
          <w:color w:val="FF0000"/>
        </w:rPr>
      </w:pPr>
    </w:p>
    <w:p w14:paraId="74CD184D" w14:textId="77777777" w:rsidR="00AD750A" w:rsidRPr="00AD750A" w:rsidRDefault="00AD750A" w:rsidP="1D367553">
      <w:pPr>
        <w:pStyle w:val="3Bodytext-MediaInfo"/>
        <w:rPr>
          <w:b/>
          <w:bCs/>
          <w:color w:val="000000" w:themeColor="text1"/>
        </w:rPr>
      </w:pPr>
      <w:r w:rsidRPr="00AD750A">
        <w:rPr>
          <w:b/>
          <w:bCs/>
          <w:color w:val="000000" w:themeColor="text1"/>
        </w:rPr>
        <w:t>Synopsis:</w:t>
      </w:r>
    </w:p>
    <w:p w14:paraId="20134FC5" w14:textId="4E277E6D" w:rsidR="007F3889" w:rsidRPr="002836D8" w:rsidRDefault="00322830" w:rsidP="007F3889">
      <w:pPr>
        <w:pStyle w:val="3Bodytext-MediaInfo"/>
        <w:rPr>
          <w:bCs/>
          <w:iCs/>
          <w:color w:val="000000" w:themeColor="text1"/>
        </w:rPr>
      </w:pPr>
      <w:r w:rsidRPr="00322830">
        <w:rPr>
          <w:b/>
          <w:i/>
          <w:color w:val="000000" w:themeColor="text1"/>
        </w:rPr>
        <w:t>Great Performances</w:t>
      </w:r>
      <w:r>
        <w:rPr>
          <w:bCs/>
          <w:iCs/>
          <w:color w:val="000000" w:themeColor="text1"/>
        </w:rPr>
        <w:t xml:space="preserve"> and Th</w:t>
      </w:r>
      <w:r w:rsidR="00DF13CB" w:rsidRPr="00496E3D">
        <w:rPr>
          <w:bCs/>
          <w:iCs/>
          <w:color w:val="000000" w:themeColor="text1"/>
        </w:rPr>
        <w:t xml:space="preserve">e Metropolitan Opera present a special </w:t>
      </w:r>
      <w:r w:rsidR="00DB3F4C">
        <w:rPr>
          <w:bCs/>
          <w:iCs/>
          <w:color w:val="000000" w:themeColor="text1"/>
        </w:rPr>
        <w:t xml:space="preserve">live </w:t>
      </w:r>
      <w:r w:rsidR="00DF13CB" w:rsidRPr="00496E3D">
        <w:rPr>
          <w:bCs/>
          <w:iCs/>
          <w:color w:val="000000" w:themeColor="text1"/>
        </w:rPr>
        <w:t>performance of Verdi</w:t>
      </w:r>
      <w:r w:rsidR="00DF13CB">
        <w:rPr>
          <w:bCs/>
          <w:iCs/>
          <w:color w:val="000000" w:themeColor="text1"/>
        </w:rPr>
        <w:t>’s</w:t>
      </w:r>
      <w:r w:rsidR="00DF13CB" w:rsidRPr="00496E3D">
        <w:rPr>
          <w:bCs/>
          <w:iCs/>
          <w:color w:val="000000" w:themeColor="text1"/>
        </w:rPr>
        <w:t xml:space="preserve"> </w:t>
      </w:r>
      <w:r w:rsidR="0053577E">
        <w:rPr>
          <w:bCs/>
          <w:iCs/>
          <w:color w:val="000000" w:themeColor="text1"/>
        </w:rPr>
        <w:t>“</w:t>
      </w:r>
      <w:r w:rsidR="00DF13CB" w:rsidRPr="00496E3D">
        <w:rPr>
          <w:bCs/>
          <w:iCs/>
          <w:color w:val="000000" w:themeColor="text1"/>
        </w:rPr>
        <w:t>Requiem</w:t>
      </w:r>
      <w:r w:rsidR="0053577E">
        <w:rPr>
          <w:bCs/>
          <w:iCs/>
          <w:color w:val="000000" w:themeColor="text1"/>
        </w:rPr>
        <w:t>”</w:t>
      </w:r>
      <w:r w:rsidR="00DF13CB" w:rsidRPr="00496E3D">
        <w:rPr>
          <w:bCs/>
          <w:iCs/>
          <w:color w:val="000000" w:themeColor="text1"/>
        </w:rPr>
        <w:t xml:space="preserve"> </w:t>
      </w:r>
      <w:r w:rsidR="00CC1A85">
        <w:rPr>
          <w:bCs/>
          <w:iCs/>
          <w:color w:val="000000" w:themeColor="text1"/>
        </w:rPr>
        <w:t>commemorating</w:t>
      </w:r>
      <w:r w:rsidR="00DF13CB" w:rsidRPr="00496E3D">
        <w:rPr>
          <w:bCs/>
          <w:iCs/>
          <w:color w:val="000000" w:themeColor="text1"/>
        </w:rPr>
        <w:t xml:space="preserve"> the 20th anniversary of the September 11 attacks. </w:t>
      </w:r>
      <w:r>
        <w:rPr>
          <w:bCs/>
          <w:iCs/>
          <w:color w:val="000000" w:themeColor="text1"/>
        </w:rPr>
        <w:t>Conducted by</w:t>
      </w:r>
      <w:r w:rsidR="008E7354">
        <w:rPr>
          <w:bCs/>
          <w:iCs/>
          <w:color w:val="000000" w:themeColor="text1"/>
        </w:rPr>
        <w:t xml:space="preserve"> Met </w:t>
      </w:r>
      <w:r w:rsidR="00C1116E">
        <w:rPr>
          <w:bCs/>
          <w:iCs/>
          <w:color w:val="000000" w:themeColor="text1"/>
        </w:rPr>
        <w:t>M</w:t>
      </w:r>
      <w:r w:rsidR="008E7354">
        <w:rPr>
          <w:bCs/>
          <w:iCs/>
          <w:color w:val="000000" w:themeColor="text1"/>
        </w:rPr>
        <w:t xml:space="preserve">usic </w:t>
      </w:r>
      <w:r w:rsidR="00C1116E">
        <w:rPr>
          <w:bCs/>
          <w:iCs/>
          <w:color w:val="000000" w:themeColor="text1"/>
        </w:rPr>
        <w:t>D</w:t>
      </w:r>
      <w:r w:rsidR="008E7354">
        <w:rPr>
          <w:bCs/>
          <w:iCs/>
          <w:color w:val="000000" w:themeColor="text1"/>
        </w:rPr>
        <w:t>irector</w:t>
      </w:r>
      <w:r>
        <w:rPr>
          <w:bCs/>
          <w:iCs/>
          <w:color w:val="000000" w:themeColor="text1"/>
        </w:rPr>
        <w:t xml:space="preserve"> </w:t>
      </w:r>
      <w:r w:rsidR="008E7354" w:rsidRPr="00D10D09">
        <w:rPr>
          <w:b/>
          <w:iCs/>
          <w:color w:val="000000" w:themeColor="text1"/>
        </w:rPr>
        <w:t xml:space="preserve">Yannick </w:t>
      </w:r>
      <w:proofErr w:type="spellStart"/>
      <w:r w:rsidR="008E7354" w:rsidRPr="00D10D09">
        <w:rPr>
          <w:b/>
          <w:iCs/>
          <w:color w:val="000000" w:themeColor="text1"/>
        </w:rPr>
        <w:t>Nézet-Séguin</w:t>
      </w:r>
      <w:proofErr w:type="spellEnd"/>
      <w:r w:rsidR="008E7354">
        <w:rPr>
          <w:bCs/>
          <w:iCs/>
          <w:color w:val="000000" w:themeColor="text1"/>
        </w:rPr>
        <w:t xml:space="preserve">, </w:t>
      </w:r>
      <w:r w:rsidR="00813AC6">
        <w:rPr>
          <w:bCs/>
          <w:iCs/>
          <w:color w:val="000000" w:themeColor="text1"/>
        </w:rPr>
        <w:t>the concert features</w:t>
      </w:r>
      <w:r w:rsidR="008E7354">
        <w:rPr>
          <w:bCs/>
          <w:iCs/>
          <w:color w:val="000000" w:themeColor="text1"/>
        </w:rPr>
        <w:t xml:space="preserve"> performances by</w:t>
      </w:r>
      <w:r w:rsidR="00813AC6">
        <w:rPr>
          <w:bCs/>
          <w:iCs/>
          <w:color w:val="000000" w:themeColor="text1"/>
        </w:rPr>
        <w:t xml:space="preserve"> </w:t>
      </w:r>
      <w:r w:rsidR="00496E3D" w:rsidRPr="00496E3D">
        <w:rPr>
          <w:bCs/>
          <w:iCs/>
          <w:color w:val="000000" w:themeColor="text1"/>
        </w:rPr>
        <w:t>the Met orchestra</w:t>
      </w:r>
      <w:r w:rsidR="00BE45DA">
        <w:rPr>
          <w:bCs/>
          <w:iCs/>
          <w:color w:val="000000" w:themeColor="text1"/>
        </w:rPr>
        <w:t xml:space="preserve">, </w:t>
      </w:r>
      <w:proofErr w:type="gramStart"/>
      <w:r w:rsidR="00BE45DA">
        <w:rPr>
          <w:bCs/>
          <w:iCs/>
          <w:color w:val="000000" w:themeColor="text1"/>
        </w:rPr>
        <w:t>chorus</w:t>
      </w:r>
      <w:proofErr w:type="gramEnd"/>
      <w:r w:rsidR="00D10D09">
        <w:rPr>
          <w:bCs/>
          <w:iCs/>
          <w:color w:val="000000" w:themeColor="text1"/>
        </w:rPr>
        <w:t xml:space="preserve"> </w:t>
      </w:r>
      <w:r w:rsidR="00BE45DA">
        <w:rPr>
          <w:bCs/>
          <w:iCs/>
          <w:color w:val="000000" w:themeColor="text1"/>
        </w:rPr>
        <w:t xml:space="preserve">and </w:t>
      </w:r>
      <w:r w:rsidR="00496E3D" w:rsidRPr="00496E3D">
        <w:rPr>
          <w:bCs/>
          <w:iCs/>
          <w:color w:val="000000" w:themeColor="text1"/>
        </w:rPr>
        <w:t>soloists</w:t>
      </w:r>
      <w:r w:rsidR="00EC6DA1">
        <w:rPr>
          <w:bCs/>
          <w:iCs/>
          <w:color w:val="000000" w:themeColor="text1"/>
        </w:rPr>
        <w:t xml:space="preserve"> </w:t>
      </w:r>
      <w:proofErr w:type="spellStart"/>
      <w:r w:rsidR="00496E3D" w:rsidRPr="00BE45DA">
        <w:rPr>
          <w:b/>
          <w:iCs/>
          <w:color w:val="000000" w:themeColor="text1"/>
        </w:rPr>
        <w:t>Ailyn</w:t>
      </w:r>
      <w:proofErr w:type="spellEnd"/>
      <w:r w:rsidR="00EC6DA1">
        <w:rPr>
          <w:b/>
          <w:iCs/>
          <w:color w:val="000000" w:themeColor="text1"/>
        </w:rPr>
        <w:t xml:space="preserve"> </w:t>
      </w:r>
      <w:r w:rsidR="00496E3D" w:rsidRPr="00BE45DA">
        <w:rPr>
          <w:b/>
          <w:iCs/>
          <w:color w:val="000000" w:themeColor="text1"/>
        </w:rPr>
        <w:t>Pérez</w:t>
      </w:r>
      <w:r w:rsidR="00496E3D" w:rsidRPr="0067135C">
        <w:rPr>
          <w:bCs/>
          <w:iCs/>
          <w:color w:val="000000" w:themeColor="text1"/>
        </w:rPr>
        <w:t>,</w:t>
      </w:r>
      <w:r w:rsidR="00EC6DA1">
        <w:rPr>
          <w:b/>
          <w:iCs/>
          <w:color w:val="000000" w:themeColor="text1"/>
        </w:rPr>
        <w:t xml:space="preserve"> </w:t>
      </w:r>
      <w:r w:rsidR="00304E1B" w:rsidRPr="00304E1B">
        <w:rPr>
          <w:b/>
          <w:iCs/>
          <w:color w:val="000000" w:themeColor="text1"/>
        </w:rPr>
        <w:t>Michelle DeYoung</w:t>
      </w:r>
      <w:r w:rsidR="00496E3D" w:rsidRPr="0067135C">
        <w:rPr>
          <w:bCs/>
          <w:iCs/>
          <w:color w:val="000000" w:themeColor="text1"/>
        </w:rPr>
        <w:t>,</w:t>
      </w:r>
      <w:r w:rsidR="00496E3D" w:rsidRPr="00BE45DA">
        <w:rPr>
          <w:b/>
          <w:iCs/>
          <w:color w:val="000000" w:themeColor="text1"/>
        </w:rPr>
        <w:t xml:space="preserve"> Matthew</w:t>
      </w:r>
      <w:r w:rsidR="00EC6DA1">
        <w:rPr>
          <w:b/>
          <w:iCs/>
          <w:color w:val="000000" w:themeColor="text1"/>
        </w:rPr>
        <w:t xml:space="preserve"> </w:t>
      </w:r>
      <w:proofErr w:type="spellStart"/>
      <w:r w:rsidR="00496E3D" w:rsidRPr="00BE45DA">
        <w:rPr>
          <w:b/>
          <w:iCs/>
          <w:color w:val="000000" w:themeColor="text1"/>
        </w:rPr>
        <w:t>Polenzani</w:t>
      </w:r>
      <w:proofErr w:type="spellEnd"/>
      <w:r w:rsidR="00EC6DA1">
        <w:rPr>
          <w:b/>
          <w:iCs/>
          <w:color w:val="000000" w:themeColor="text1"/>
        </w:rPr>
        <w:t xml:space="preserve"> </w:t>
      </w:r>
      <w:r w:rsidR="00496E3D" w:rsidRPr="00BE45DA">
        <w:rPr>
          <w:bCs/>
          <w:iCs/>
          <w:color w:val="000000" w:themeColor="text1"/>
        </w:rPr>
        <w:t>and</w:t>
      </w:r>
      <w:r w:rsidR="00496E3D" w:rsidRPr="00BE45DA">
        <w:rPr>
          <w:b/>
          <w:iCs/>
          <w:color w:val="000000" w:themeColor="text1"/>
        </w:rPr>
        <w:t xml:space="preserve"> Eric Owens</w:t>
      </w:r>
      <w:r w:rsidR="00496E3D" w:rsidRPr="0067135C">
        <w:rPr>
          <w:bCs/>
          <w:iCs/>
          <w:color w:val="000000" w:themeColor="text1"/>
        </w:rPr>
        <w:t>.</w:t>
      </w:r>
      <w:r w:rsidR="00EC6DA1">
        <w:rPr>
          <w:bCs/>
          <w:iCs/>
          <w:color w:val="000000" w:themeColor="text1"/>
        </w:rPr>
        <w:t xml:space="preserve"> </w:t>
      </w:r>
      <w:r w:rsidR="000A4856">
        <w:rPr>
          <w:bCs/>
          <w:iCs/>
          <w:color w:val="000000" w:themeColor="text1"/>
        </w:rPr>
        <w:t xml:space="preserve">Hosted by world-renowned ballerina </w:t>
      </w:r>
      <w:r w:rsidR="000A4856" w:rsidRPr="00A8530B">
        <w:rPr>
          <w:b/>
          <w:iCs/>
          <w:color w:val="000000" w:themeColor="text1"/>
        </w:rPr>
        <w:t>Misty Copeland</w:t>
      </w:r>
      <w:r w:rsidR="000A4856">
        <w:rPr>
          <w:bCs/>
          <w:iCs/>
          <w:color w:val="000000" w:themeColor="text1"/>
        </w:rPr>
        <w:t xml:space="preserve"> from</w:t>
      </w:r>
      <w:r w:rsidR="000A4856" w:rsidRPr="00397BF8">
        <w:rPr>
          <w:bCs/>
          <w:iCs/>
          <w:color w:val="000000" w:themeColor="text1"/>
        </w:rPr>
        <w:t xml:space="preserve"> </w:t>
      </w:r>
      <w:r w:rsidR="006D2E72">
        <w:rPr>
          <w:bCs/>
          <w:iCs/>
          <w:color w:val="000000" w:themeColor="text1"/>
        </w:rPr>
        <w:t xml:space="preserve">nearby the site of </w:t>
      </w:r>
      <w:r w:rsidR="000A4856" w:rsidRPr="00397BF8">
        <w:rPr>
          <w:bCs/>
          <w:iCs/>
          <w:color w:val="000000" w:themeColor="text1"/>
        </w:rPr>
        <w:t xml:space="preserve">the 9/11 Memorial </w:t>
      </w:r>
      <w:r w:rsidR="006D2E72">
        <w:rPr>
          <w:bCs/>
          <w:iCs/>
          <w:color w:val="000000" w:themeColor="text1"/>
        </w:rPr>
        <w:t xml:space="preserve">&amp; </w:t>
      </w:r>
      <w:r w:rsidR="000A4856" w:rsidRPr="00397BF8">
        <w:rPr>
          <w:bCs/>
          <w:iCs/>
          <w:color w:val="000000" w:themeColor="text1"/>
        </w:rPr>
        <w:t>Museum</w:t>
      </w:r>
      <w:r w:rsidR="000A4856">
        <w:rPr>
          <w:bCs/>
          <w:iCs/>
          <w:color w:val="000000" w:themeColor="text1"/>
        </w:rPr>
        <w:t xml:space="preserve">, the </w:t>
      </w:r>
      <w:r w:rsidR="00DA76CA">
        <w:rPr>
          <w:bCs/>
          <w:iCs/>
          <w:color w:val="000000" w:themeColor="text1"/>
        </w:rPr>
        <w:t xml:space="preserve">special </w:t>
      </w:r>
      <w:r w:rsidR="000A4856">
        <w:rPr>
          <w:bCs/>
          <w:iCs/>
          <w:color w:val="000000" w:themeColor="text1"/>
        </w:rPr>
        <w:t xml:space="preserve">includes </w:t>
      </w:r>
      <w:r w:rsidR="005D10AE" w:rsidRPr="005D10AE">
        <w:rPr>
          <w:bCs/>
          <w:iCs/>
          <w:color w:val="000000" w:themeColor="text1"/>
        </w:rPr>
        <w:t xml:space="preserve">footage from the archives of the </w:t>
      </w:r>
      <w:r w:rsidR="000A4856">
        <w:rPr>
          <w:bCs/>
          <w:iCs/>
          <w:color w:val="000000" w:themeColor="text1"/>
        </w:rPr>
        <w:t>m</w:t>
      </w:r>
      <w:r w:rsidR="005D10AE" w:rsidRPr="005D10AE">
        <w:rPr>
          <w:bCs/>
          <w:iCs/>
          <w:color w:val="000000" w:themeColor="text1"/>
        </w:rPr>
        <w:t>useum as well as</w:t>
      </w:r>
      <w:r w:rsidR="005D10AE">
        <w:rPr>
          <w:bCs/>
          <w:iCs/>
          <w:color w:val="000000" w:themeColor="text1"/>
        </w:rPr>
        <w:t xml:space="preserve"> </w:t>
      </w:r>
      <w:r w:rsidR="002301E3">
        <w:rPr>
          <w:bCs/>
          <w:iCs/>
          <w:color w:val="000000" w:themeColor="text1"/>
        </w:rPr>
        <w:t>New York City’s T</w:t>
      </w:r>
      <w:r w:rsidR="005D10AE" w:rsidRPr="005D10AE">
        <w:rPr>
          <w:bCs/>
          <w:iCs/>
          <w:color w:val="000000" w:themeColor="text1"/>
        </w:rPr>
        <w:t>ribute in Light</w:t>
      </w:r>
      <w:r w:rsidR="004540D6">
        <w:rPr>
          <w:bCs/>
          <w:iCs/>
          <w:color w:val="000000" w:themeColor="text1"/>
        </w:rPr>
        <w:t>, a</w:t>
      </w:r>
      <w:r w:rsidR="00146F25" w:rsidRPr="00146F25">
        <w:rPr>
          <w:bCs/>
          <w:iCs/>
          <w:color w:val="000000" w:themeColor="text1"/>
        </w:rPr>
        <w:t xml:space="preserve"> commemorative public art installation</w:t>
      </w:r>
      <w:r w:rsidR="002301E3">
        <w:rPr>
          <w:bCs/>
          <w:iCs/>
          <w:color w:val="000000" w:themeColor="text1"/>
        </w:rPr>
        <w:t xml:space="preserve"> featuring two beams of light</w:t>
      </w:r>
      <w:r w:rsidR="00146F25" w:rsidRPr="00146F25">
        <w:rPr>
          <w:bCs/>
          <w:iCs/>
          <w:color w:val="000000" w:themeColor="text1"/>
        </w:rPr>
        <w:t xml:space="preserve"> </w:t>
      </w:r>
      <w:r w:rsidR="00837AE5">
        <w:rPr>
          <w:rFonts w:ascii="Helvetica" w:hAnsi="Helvetica"/>
          <w:color w:val="333333"/>
          <w:shd w:val="clear" w:color="auto" w:fill="FFFFFF"/>
        </w:rPr>
        <w:t>that reach up to four miles into the sky, echoing the shape and orientation of the Twin Towers,</w:t>
      </w:r>
      <w:r w:rsidR="00837AE5" w:rsidRPr="00146F25" w:rsidDel="00837AE5">
        <w:rPr>
          <w:bCs/>
          <w:iCs/>
          <w:color w:val="000000" w:themeColor="text1"/>
        </w:rPr>
        <w:t xml:space="preserve"> </w:t>
      </w:r>
      <w:r w:rsidR="00146F25" w:rsidRPr="00146F25">
        <w:rPr>
          <w:bCs/>
          <w:iCs/>
          <w:color w:val="000000" w:themeColor="text1"/>
        </w:rPr>
        <w:t xml:space="preserve">every year from dusk to dawn on the night of September 11. </w:t>
      </w:r>
      <w:r w:rsidR="007F3889" w:rsidRPr="70033217">
        <w:rPr>
          <w:b/>
          <w:bCs/>
          <w:i/>
          <w:iCs/>
          <w:color w:val="000000" w:themeColor="text1"/>
        </w:rPr>
        <w:t>Great Performances</w:t>
      </w:r>
      <w:r w:rsidR="007F3889">
        <w:rPr>
          <w:b/>
          <w:bCs/>
          <w:i/>
          <w:iCs/>
          <w:color w:val="000000" w:themeColor="text1"/>
        </w:rPr>
        <w:t xml:space="preserve"> – Verdi’s Requiem: The Met Remembers 9/11 </w:t>
      </w:r>
      <w:r w:rsidR="007F3889">
        <w:rPr>
          <w:color w:val="000000" w:themeColor="text1"/>
        </w:rPr>
        <w:t xml:space="preserve">premieres </w:t>
      </w:r>
      <w:r w:rsidR="007F3889" w:rsidRPr="009B073D">
        <w:rPr>
          <w:color w:val="000000" w:themeColor="text1"/>
          <w:u w:val="single"/>
        </w:rPr>
        <w:t xml:space="preserve">Saturday, September 11 at 8 p.m. </w:t>
      </w:r>
      <w:r w:rsidR="00DA76CA">
        <w:rPr>
          <w:color w:val="000000" w:themeColor="text1"/>
          <w:u w:val="single"/>
        </w:rPr>
        <w:t xml:space="preserve">ET </w:t>
      </w:r>
      <w:r w:rsidR="007F3889" w:rsidRPr="009B073D">
        <w:rPr>
          <w:color w:val="000000" w:themeColor="text1"/>
          <w:u w:val="single"/>
        </w:rPr>
        <w:t>on PBS</w:t>
      </w:r>
      <w:r w:rsidR="007F3889">
        <w:rPr>
          <w:color w:val="000000" w:themeColor="text1"/>
        </w:rPr>
        <w:t xml:space="preserve"> </w:t>
      </w:r>
      <w:r w:rsidR="007F3889" w:rsidRPr="70033217">
        <w:rPr>
          <w:rFonts w:cs="Arial"/>
          <w:color w:val="000000" w:themeColor="text1"/>
        </w:rPr>
        <w:t>(</w:t>
      </w:r>
      <w:hyperlink r:id="rId13">
        <w:r w:rsidR="007F3889" w:rsidRPr="70033217">
          <w:rPr>
            <w:rStyle w:val="Hyperlink"/>
            <w:rFonts w:cs="Arial"/>
          </w:rPr>
          <w:t>check local listings</w:t>
        </w:r>
      </w:hyperlink>
      <w:r w:rsidR="007F3889">
        <w:rPr>
          <w:rFonts w:cs="Arial"/>
        </w:rPr>
        <w:t>)</w:t>
      </w:r>
      <w:r w:rsidR="006E0120">
        <w:rPr>
          <w:rFonts w:cs="Arial"/>
        </w:rPr>
        <w:t xml:space="preserve"> and</w:t>
      </w:r>
      <w:r w:rsidR="00295FBF">
        <w:rPr>
          <w:rFonts w:cs="Arial"/>
        </w:rPr>
        <w:t xml:space="preserve"> </w:t>
      </w:r>
      <w:r w:rsidR="00327D65">
        <w:rPr>
          <w:rFonts w:cs="Arial"/>
        </w:rPr>
        <w:t xml:space="preserve">will </w:t>
      </w:r>
      <w:r w:rsidR="009B5732">
        <w:rPr>
          <w:rFonts w:cs="Arial"/>
        </w:rPr>
        <w:t xml:space="preserve">live </w:t>
      </w:r>
      <w:r w:rsidR="00327D65">
        <w:rPr>
          <w:rFonts w:cs="Arial"/>
        </w:rPr>
        <w:t xml:space="preserve">stream in select </w:t>
      </w:r>
      <w:r w:rsidR="00327D65" w:rsidRPr="00391443">
        <w:rPr>
          <w:rFonts w:cs="Arial"/>
          <w:color w:val="000000" w:themeColor="text1"/>
        </w:rPr>
        <w:t>markets</w:t>
      </w:r>
      <w:r w:rsidR="00327D65" w:rsidRPr="00391443">
        <w:rPr>
          <w:rStyle w:val="Hyperlink"/>
          <w:rFonts w:cs="Arial"/>
          <w:color w:val="000000" w:themeColor="text1"/>
          <w:u w:val="none"/>
        </w:rPr>
        <w:t>.</w:t>
      </w:r>
      <w:r w:rsidR="00391443" w:rsidRPr="00391443">
        <w:rPr>
          <w:rStyle w:val="Hyperlink"/>
          <w:rFonts w:cs="Arial"/>
          <w:color w:val="000000" w:themeColor="text1"/>
          <w:u w:val="none"/>
        </w:rPr>
        <w:t xml:space="preserve"> </w:t>
      </w:r>
      <w:r w:rsidR="00327D65" w:rsidRPr="00391443">
        <w:rPr>
          <w:rStyle w:val="Hyperlink"/>
          <w:rFonts w:cs="Arial"/>
          <w:color w:val="000000" w:themeColor="text1"/>
          <w:u w:val="none"/>
        </w:rPr>
        <w:t xml:space="preserve">The concert will be available </w:t>
      </w:r>
      <w:r w:rsidR="00C96D70" w:rsidRPr="00391443">
        <w:rPr>
          <w:rStyle w:val="Hyperlink"/>
          <w:rFonts w:cs="Arial"/>
          <w:color w:val="000000" w:themeColor="text1"/>
          <w:u w:val="none"/>
        </w:rPr>
        <w:t xml:space="preserve">to stream </w:t>
      </w:r>
      <w:r w:rsidR="00327D65" w:rsidRPr="00391443">
        <w:rPr>
          <w:rStyle w:val="Hyperlink"/>
          <w:rFonts w:cs="Arial"/>
          <w:color w:val="000000" w:themeColor="text1"/>
          <w:u w:val="none"/>
        </w:rPr>
        <w:t xml:space="preserve">on demand on </w:t>
      </w:r>
      <w:hyperlink r:id="rId14">
        <w:r w:rsidR="007F3889" w:rsidRPr="70033217">
          <w:rPr>
            <w:rStyle w:val="Hyperlink"/>
          </w:rPr>
          <w:t>pbs.org/</w:t>
        </w:r>
        <w:proofErr w:type="spellStart"/>
        <w:r w:rsidR="007F3889" w:rsidRPr="70033217">
          <w:rPr>
            <w:rStyle w:val="Hyperlink"/>
          </w:rPr>
          <w:t>gperf</w:t>
        </w:r>
        <w:proofErr w:type="spellEnd"/>
      </w:hyperlink>
      <w:r w:rsidR="007F3889" w:rsidRPr="70033217">
        <w:rPr>
          <w:color w:val="000000" w:themeColor="text1"/>
        </w:rPr>
        <w:t xml:space="preserve"> </w:t>
      </w:r>
      <w:r w:rsidR="007F3889">
        <w:rPr>
          <w:rFonts w:cs="Arial"/>
        </w:rPr>
        <w:t xml:space="preserve">and the </w:t>
      </w:r>
      <w:r w:rsidR="00C96D70" w:rsidRPr="00391443">
        <w:t>PBS Video app</w:t>
      </w:r>
      <w:r w:rsidR="00327D65">
        <w:rPr>
          <w:color w:val="000000" w:themeColor="text1"/>
        </w:rPr>
        <w:t xml:space="preserve"> the </w:t>
      </w:r>
      <w:r w:rsidR="00C96D70">
        <w:rPr>
          <w:color w:val="000000" w:themeColor="text1"/>
        </w:rPr>
        <w:t>next</w:t>
      </w:r>
      <w:r w:rsidR="00327D65">
        <w:rPr>
          <w:color w:val="000000" w:themeColor="text1"/>
        </w:rPr>
        <w:t xml:space="preserve"> day</w:t>
      </w:r>
      <w:r w:rsidR="007F3889" w:rsidRPr="70033217">
        <w:rPr>
          <w:color w:val="000000" w:themeColor="text1"/>
        </w:rPr>
        <w:t>.</w:t>
      </w:r>
    </w:p>
    <w:p w14:paraId="36023427" w14:textId="77777777" w:rsidR="00496E3D" w:rsidRPr="00C31E0F" w:rsidRDefault="00496E3D" w:rsidP="00AC6900">
      <w:pPr>
        <w:pStyle w:val="3Bodytext-MediaInfo"/>
        <w:rPr>
          <w:bCs/>
          <w:iCs/>
          <w:color w:val="000000" w:themeColor="text1"/>
        </w:rPr>
      </w:pPr>
    </w:p>
    <w:p w14:paraId="695C2FE3" w14:textId="526AA2C1" w:rsidR="00016CEC" w:rsidRDefault="00A1675D" w:rsidP="1D367553">
      <w:pPr>
        <w:pStyle w:val="3Bodytext-MediaInfo"/>
        <w:rPr>
          <w:b/>
          <w:bCs/>
          <w:color w:val="000000" w:themeColor="text1"/>
        </w:rPr>
      </w:pPr>
      <w:r w:rsidRPr="00450D7A">
        <w:rPr>
          <w:b/>
          <w:bCs/>
          <w:color w:val="000000" w:themeColor="text1"/>
        </w:rPr>
        <w:t>Notable Talent:</w:t>
      </w:r>
    </w:p>
    <w:p w14:paraId="24C08037" w14:textId="45AFF765" w:rsidR="000B2176" w:rsidRDefault="000B2176" w:rsidP="00AD21B5">
      <w:pPr>
        <w:pStyle w:val="3Bodytext-MediaInfo"/>
        <w:numPr>
          <w:ilvl w:val="0"/>
          <w:numId w:val="2"/>
        </w:numPr>
        <w:rPr>
          <w:color w:val="000000" w:themeColor="text1"/>
        </w:rPr>
      </w:pPr>
      <w:r>
        <w:rPr>
          <w:color w:val="000000" w:themeColor="text1"/>
        </w:rPr>
        <w:t>Misty Copeland –</w:t>
      </w:r>
      <w:r w:rsidR="00F54792">
        <w:rPr>
          <w:color w:val="000000" w:themeColor="text1"/>
        </w:rPr>
        <w:t>H</w:t>
      </w:r>
      <w:r>
        <w:rPr>
          <w:color w:val="000000" w:themeColor="text1"/>
        </w:rPr>
        <w:t xml:space="preserve">ost </w:t>
      </w:r>
    </w:p>
    <w:p w14:paraId="5FF2A918" w14:textId="3E27A98D" w:rsidR="00AD21B5" w:rsidRPr="00DF69A3" w:rsidRDefault="00AD21B5" w:rsidP="00AD21B5">
      <w:pPr>
        <w:pStyle w:val="3Bodytext-MediaInfo"/>
        <w:numPr>
          <w:ilvl w:val="0"/>
          <w:numId w:val="2"/>
        </w:numPr>
        <w:rPr>
          <w:color w:val="000000" w:themeColor="text1"/>
        </w:rPr>
      </w:pPr>
      <w:r w:rsidRPr="00DF69A3">
        <w:rPr>
          <w:color w:val="000000" w:themeColor="text1"/>
        </w:rPr>
        <w:t xml:space="preserve">Yannick </w:t>
      </w:r>
      <w:proofErr w:type="spellStart"/>
      <w:r w:rsidRPr="00DF69A3">
        <w:rPr>
          <w:color w:val="000000" w:themeColor="text1"/>
        </w:rPr>
        <w:t>Nézet-Séguin</w:t>
      </w:r>
      <w:proofErr w:type="spellEnd"/>
      <w:r w:rsidRPr="00DF69A3">
        <w:rPr>
          <w:color w:val="000000" w:themeColor="text1"/>
        </w:rPr>
        <w:t xml:space="preserve"> – Met </w:t>
      </w:r>
      <w:r w:rsidR="006D2E72">
        <w:rPr>
          <w:color w:val="000000" w:themeColor="text1"/>
        </w:rPr>
        <w:t>M</w:t>
      </w:r>
      <w:r w:rsidR="006D2E72" w:rsidRPr="00DF69A3">
        <w:rPr>
          <w:color w:val="000000" w:themeColor="text1"/>
        </w:rPr>
        <w:t xml:space="preserve">usic </w:t>
      </w:r>
      <w:r w:rsidR="006D2E72">
        <w:rPr>
          <w:color w:val="000000" w:themeColor="text1"/>
        </w:rPr>
        <w:t>D</w:t>
      </w:r>
      <w:r w:rsidR="006D2E72" w:rsidRPr="00DF69A3">
        <w:rPr>
          <w:color w:val="000000" w:themeColor="text1"/>
        </w:rPr>
        <w:t xml:space="preserve">irector </w:t>
      </w:r>
    </w:p>
    <w:p w14:paraId="0054976E" w14:textId="528DD01C" w:rsidR="00AA6B08" w:rsidRPr="00DF69A3" w:rsidRDefault="00AA6B08" w:rsidP="00AD21B5">
      <w:pPr>
        <w:pStyle w:val="3Bodytext-MediaInfo"/>
        <w:numPr>
          <w:ilvl w:val="0"/>
          <w:numId w:val="2"/>
        </w:numPr>
        <w:rPr>
          <w:color w:val="000000" w:themeColor="text1"/>
        </w:rPr>
      </w:pPr>
      <w:r w:rsidRPr="00DF69A3">
        <w:rPr>
          <w:color w:val="000000" w:themeColor="text1"/>
        </w:rPr>
        <w:t>Ailyn Pérez</w:t>
      </w:r>
      <w:r w:rsidR="00ED0999" w:rsidRPr="00DF69A3">
        <w:rPr>
          <w:color w:val="000000" w:themeColor="text1"/>
        </w:rPr>
        <w:t xml:space="preserve"> - Soprano</w:t>
      </w:r>
    </w:p>
    <w:p w14:paraId="756CE31A" w14:textId="51017820" w:rsidR="00AA6B08" w:rsidRPr="00DF69A3" w:rsidRDefault="00304E1B" w:rsidP="00AD21B5">
      <w:pPr>
        <w:pStyle w:val="3Bodytext-MediaInfo"/>
        <w:numPr>
          <w:ilvl w:val="0"/>
          <w:numId w:val="2"/>
        </w:numPr>
        <w:rPr>
          <w:color w:val="000000" w:themeColor="text1"/>
        </w:rPr>
      </w:pPr>
      <w:r w:rsidRPr="00AF621D">
        <w:lastRenderedPageBreak/>
        <w:t>Michelle DeYoung</w:t>
      </w:r>
      <w:r>
        <w:rPr>
          <w:b/>
          <w:bCs/>
        </w:rPr>
        <w:t xml:space="preserve"> </w:t>
      </w:r>
      <w:r w:rsidR="003558D1" w:rsidRPr="00DF69A3">
        <w:rPr>
          <w:color w:val="000000" w:themeColor="text1"/>
        </w:rPr>
        <w:t>– Mezzo-soprano</w:t>
      </w:r>
    </w:p>
    <w:p w14:paraId="38434E40" w14:textId="119D5B62" w:rsidR="00AA6B08" w:rsidRPr="00DF69A3" w:rsidRDefault="00AA6B08" w:rsidP="00AD21B5">
      <w:pPr>
        <w:pStyle w:val="3Bodytext-MediaInfo"/>
        <w:numPr>
          <w:ilvl w:val="0"/>
          <w:numId w:val="2"/>
        </w:numPr>
        <w:rPr>
          <w:color w:val="000000" w:themeColor="text1"/>
        </w:rPr>
      </w:pPr>
      <w:r w:rsidRPr="00DF69A3">
        <w:rPr>
          <w:color w:val="000000" w:themeColor="text1"/>
        </w:rPr>
        <w:t>Matthew </w:t>
      </w:r>
      <w:proofErr w:type="spellStart"/>
      <w:r w:rsidRPr="00DF69A3">
        <w:rPr>
          <w:color w:val="000000" w:themeColor="text1"/>
        </w:rPr>
        <w:t>Polenzani</w:t>
      </w:r>
      <w:proofErr w:type="spellEnd"/>
      <w:r w:rsidR="003558D1" w:rsidRPr="00DF69A3">
        <w:rPr>
          <w:color w:val="000000" w:themeColor="text1"/>
        </w:rPr>
        <w:t xml:space="preserve"> - Tenor</w:t>
      </w:r>
    </w:p>
    <w:p w14:paraId="3844DC66" w14:textId="15A669D7" w:rsidR="00AD21B5" w:rsidRPr="00DF69A3" w:rsidRDefault="00AA6B08" w:rsidP="00AD21B5">
      <w:pPr>
        <w:pStyle w:val="3Bodytext-MediaInfo"/>
        <w:numPr>
          <w:ilvl w:val="0"/>
          <w:numId w:val="2"/>
        </w:numPr>
        <w:rPr>
          <w:color w:val="000000" w:themeColor="text1"/>
        </w:rPr>
      </w:pPr>
      <w:r w:rsidRPr="00DF69A3">
        <w:rPr>
          <w:color w:val="000000" w:themeColor="text1"/>
        </w:rPr>
        <w:t>Eric Owens</w:t>
      </w:r>
      <w:r w:rsidR="00DF69A3" w:rsidRPr="00DF69A3">
        <w:rPr>
          <w:color w:val="000000" w:themeColor="text1"/>
        </w:rPr>
        <w:t xml:space="preserve"> – Bass-baritone</w:t>
      </w:r>
    </w:p>
    <w:p w14:paraId="0ABD3D18" w14:textId="18DD72CD" w:rsidR="004D62D8" w:rsidRPr="00450D7A" w:rsidRDefault="004D62D8" w:rsidP="1D367553">
      <w:pPr>
        <w:pStyle w:val="3Bodytext-MediaInfo"/>
        <w:rPr>
          <w:b/>
          <w:bCs/>
          <w:color w:val="000000" w:themeColor="text1"/>
        </w:rPr>
      </w:pPr>
    </w:p>
    <w:p w14:paraId="0289D4FA" w14:textId="11E9EEA0" w:rsidR="004D62D8" w:rsidRDefault="004D62D8" w:rsidP="1D367553">
      <w:pPr>
        <w:pStyle w:val="3Bodytext-MediaInfo"/>
        <w:rPr>
          <w:b/>
          <w:bCs/>
          <w:color w:val="000000" w:themeColor="text1"/>
        </w:rPr>
      </w:pPr>
      <w:r w:rsidRPr="0000185A">
        <w:rPr>
          <w:b/>
          <w:bCs/>
          <w:color w:val="000000" w:themeColor="text1"/>
        </w:rPr>
        <w:t>Noteworthy</w:t>
      </w:r>
      <w:r w:rsidR="002C2BBA" w:rsidRPr="0000185A">
        <w:rPr>
          <w:b/>
          <w:bCs/>
          <w:color w:val="000000" w:themeColor="text1"/>
        </w:rPr>
        <w:t xml:space="preserve"> Fact:</w:t>
      </w:r>
    </w:p>
    <w:p w14:paraId="01AFCF15" w14:textId="5D293BD9" w:rsidR="00B25184" w:rsidRPr="00AB2731" w:rsidRDefault="00B25184" w:rsidP="00DB3F4C">
      <w:pPr>
        <w:pStyle w:val="3Bodytext-MediaInfo"/>
        <w:numPr>
          <w:ilvl w:val="0"/>
          <w:numId w:val="3"/>
        </w:numPr>
        <w:rPr>
          <w:color w:val="000000" w:themeColor="text1"/>
        </w:rPr>
      </w:pPr>
      <w:r w:rsidRPr="00AB2731">
        <w:rPr>
          <w:color w:val="000000" w:themeColor="text1"/>
        </w:rPr>
        <w:t xml:space="preserve">This concert </w:t>
      </w:r>
      <w:r w:rsidR="009801F5">
        <w:rPr>
          <w:color w:val="000000" w:themeColor="text1"/>
        </w:rPr>
        <w:t>is the first</w:t>
      </w:r>
      <w:r w:rsidRPr="00AB2731">
        <w:rPr>
          <w:color w:val="000000" w:themeColor="text1"/>
        </w:rPr>
        <w:t xml:space="preserve"> </w:t>
      </w:r>
      <w:r w:rsidR="00480E91" w:rsidRPr="00AB2731">
        <w:rPr>
          <w:color w:val="000000" w:themeColor="text1"/>
        </w:rPr>
        <w:t xml:space="preserve">performance </w:t>
      </w:r>
      <w:r w:rsidR="009801F5">
        <w:rPr>
          <w:color w:val="000000" w:themeColor="text1"/>
        </w:rPr>
        <w:t>at</w:t>
      </w:r>
      <w:r w:rsidR="009801F5" w:rsidRPr="00AB2731">
        <w:rPr>
          <w:color w:val="000000" w:themeColor="text1"/>
        </w:rPr>
        <w:t xml:space="preserve"> </w:t>
      </w:r>
      <w:r w:rsidR="00480E91" w:rsidRPr="00AB2731">
        <w:rPr>
          <w:color w:val="000000" w:themeColor="text1"/>
        </w:rPr>
        <w:t>the Met</w:t>
      </w:r>
      <w:r w:rsidR="006D2E72">
        <w:rPr>
          <w:color w:val="000000" w:themeColor="text1"/>
        </w:rPr>
        <w:t>ropolitan</w:t>
      </w:r>
      <w:r w:rsidR="00480E91" w:rsidRPr="00AB2731">
        <w:rPr>
          <w:color w:val="000000" w:themeColor="text1"/>
        </w:rPr>
        <w:t xml:space="preserve"> Opera House since its closure in March 2020 due to the COVID-19 pandemic.</w:t>
      </w:r>
    </w:p>
    <w:p w14:paraId="751EA7BB" w14:textId="3415B901" w:rsidR="002C2BBA" w:rsidRPr="00450D7A" w:rsidRDefault="002C2BBA" w:rsidP="1D367553">
      <w:pPr>
        <w:pStyle w:val="3Bodytext-MediaInfo"/>
        <w:rPr>
          <w:b/>
          <w:bCs/>
          <w:color w:val="000000" w:themeColor="text1"/>
        </w:rPr>
      </w:pPr>
    </w:p>
    <w:p w14:paraId="40672FCF" w14:textId="1F2D8DE9" w:rsidR="002C2BBA" w:rsidRPr="00450D7A" w:rsidRDefault="002C2BBA" w:rsidP="1D367553">
      <w:pPr>
        <w:pStyle w:val="3Bodytext-MediaInfo"/>
        <w:rPr>
          <w:b/>
          <w:bCs/>
          <w:color w:val="000000" w:themeColor="text1"/>
        </w:rPr>
      </w:pPr>
      <w:r w:rsidRPr="00450D7A">
        <w:rPr>
          <w:b/>
          <w:bCs/>
          <w:color w:val="000000" w:themeColor="text1"/>
        </w:rPr>
        <w:t>Short TV Listing:</w:t>
      </w:r>
    </w:p>
    <w:p w14:paraId="31A9E2BC" w14:textId="59173254" w:rsidR="002C2BBA" w:rsidRPr="00BA0BA4" w:rsidRDefault="00BA0BA4" w:rsidP="1D367553">
      <w:pPr>
        <w:pStyle w:val="3Bodytext-MediaInfo"/>
        <w:rPr>
          <w:color w:val="000000" w:themeColor="text1"/>
        </w:rPr>
      </w:pPr>
      <w:r w:rsidRPr="00BA0BA4">
        <w:rPr>
          <w:color w:val="000000" w:themeColor="text1"/>
        </w:rPr>
        <w:t>Honor the 20th anniversary of the September 11 attacks featuring the Met orchestra, chorus and more.</w:t>
      </w:r>
    </w:p>
    <w:p w14:paraId="4935EFAF" w14:textId="77777777" w:rsidR="00BA0BA4" w:rsidRPr="00450D7A" w:rsidRDefault="00BA0BA4" w:rsidP="1D367553">
      <w:pPr>
        <w:pStyle w:val="3Bodytext-MediaInfo"/>
        <w:rPr>
          <w:b/>
          <w:bCs/>
          <w:color w:val="000000" w:themeColor="text1"/>
        </w:rPr>
      </w:pPr>
    </w:p>
    <w:p w14:paraId="17C37445" w14:textId="27E6D125" w:rsidR="002C2BBA" w:rsidRPr="00450D7A" w:rsidRDefault="002C2BBA" w:rsidP="1D367553">
      <w:pPr>
        <w:pStyle w:val="3Bodytext-MediaInfo"/>
        <w:rPr>
          <w:b/>
          <w:bCs/>
          <w:color w:val="000000" w:themeColor="text1"/>
        </w:rPr>
      </w:pPr>
      <w:r w:rsidRPr="00450D7A">
        <w:rPr>
          <w:b/>
          <w:bCs/>
          <w:color w:val="000000" w:themeColor="text1"/>
        </w:rPr>
        <w:t>Long TV Listing:</w:t>
      </w:r>
    </w:p>
    <w:p w14:paraId="5CF25042" w14:textId="406A4914" w:rsidR="002C2BBA" w:rsidRPr="00012EB9" w:rsidRDefault="00012EB9" w:rsidP="1D367553">
      <w:pPr>
        <w:pStyle w:val="3Bodytext-MediaInfo"/>
        <w:rPr>
          <w:color w:val="000000" w:themeColor="text1"/>
        </w:rPr>
      </w:pPr>
      <w:r w:rsidRPr="00012EB9">
        <w:rPr>
          <w:color w:val="000000" w:themeColor="text1"/>
        </w:rPr>
        <w:t xml:space="preserve">Honor the 20th anniversary of the September 11 attacks with this special performance hosted by Misty Copeland and led by Met </w:t>
      </w:r>
      <w:r w:rsidR="006D2E72">
        <w:rPr>
          <w:color w:val="000000" w:themeColor="text1"/>
        </w:rPr>
        <w:t>M</w:t>
      </w:r>
      <w:r w:rsidR="006D2E72" w:rsidRPr="00012EB9">
        <w:rPr>
          <w:color w:val="000000" w:themeColor="text1"/>
        </w:rPr>
        <w:t xml:space="preserve">usic </w:t>
      </w:r>
      <w:r w:rsidR="006D2E72">
        <w:rPr>
          <w:color w:val="000000" w:themeColor="text1"/>
        </w:rPr>
        <w:t>D</w:t>
      </w:r>
      <w:r w:rsidR="006D2E72" w:rsidRPr="00012EB9">
        <w:rPr>
          <w:color w:val="000000" w:themeColor="text1"/>
        </w:rPr>
        <w:t xml:space="preserve">irector </w:t>
      </w:r>
      <w:r w:rsidRPr="00012EB9">
        <w:rPr>
          <w:color w:val="000000" w:themeColor="text1"/>
        </w:rPr>
        <w:t xml:space="preserve">Yannick </w:t>
      </w:r>
      <w:proofErr w:type="spellStart"/>
      <w:r w:rsidRPr="00012EB9">
        <w:rPr>
          <w:color w:val="000000" w:themeColor="text1"/>
        </w:rPr>
        <w:t>Nézet-Séguin</w:t>
      </w:r>
      <w:proofErr w:type="spellEnd"/>
      <w:r w:rsidRPr="00012EB9">
        <w:rPr>
          <w:color w:val="000000" w:themeColor="text1"/>
        </w:rPr>
        <w:t xml:space="preserve"> featuring soloists </w:t>
      </w:r>
      <w:proofErr w:type="spellStart"/>
      <w:r w:rsidRPr="00012EB9">
        <w:rPr>
          <w:color w:val="000000" w:themeColor="text1"/>
        </w:rPr>
        <w:t>Ailyn</w:t>
      </w:r>
      <w:proofErr w:type="spellEnd"/>
      <w:r w:rsidRPr="00012EB9">
        <w:rPr>
          <w:color w:val="000000" w:themeColor="text1"/>
        </w:rPr>
        <w:t xml:space="preserve"> Pérez, </w:t>
      </w:r>
      <w:r w:rsidR="00304E1B" w:rsidRPr="00AF621D">
        <w:t>Michelle DeYoung</w:t>
      </w:r>
      <w:r w:rsidRPr="00AF621D">
        <w:rPr>
          <w:color w:val="000000" w:themeColor="text1"/>
        </w:rPr>
        <w:t>,</w:t>
      </w:r>
      <w:r w:rsidRPr="00012EB9">
        <w:rPr>
          <w:color w:val="000000" w:themeColor="text1"/>
        </w:rPr>
        <w:t xml:space="preserve"> Matthew </w:t>
      </w:r>
      <w:proofErr w:type="spellStart"/>
      <w:proofErr w:type="gramStart"/>
      <w:r w:rsidRPr="00012EB9">
        <w:rPr>
          <w:color w:val="000000" w:themeColor="text1"/>
        </w:rPr>
        <w:t>Polenzani</w:t>
      </w:r>
      <w:proofErr w:type="spellEnd"/>
      <w:proofErr w:type="gramEnd"/>
      <w:r w:rsidRPr="00012EB9">
        <w:rPr>
          <w:color w:val="000000" w:themeColor="text1"/>
        </w:rPr>
        <w:t xml:space="preserve"> and Eric Owens.</w:t>
      </w:r>
    </w:p>
    <w:p w14:paraId="0B30302F" w14:textId="77777777" w:rsidR="00012EB9" w:rsidRPr="00450D7A" w:rsidRDefault="00012EB9" w:rsidP="1D367553">
      <w:pPr>
        <w:pStyle w:val="3Bodytext-MediaInfo"/>
        <w:rPr>
          <w:b/>
          <w:bCs/>
          <w:color w:val="000000" w:themeColor="text1"/>
        </w:rPr>
      </w:pPr>
    </w:p>
    <w:p w14:paraId="6121245B" w14:textId="74BF607D" w:rsidR="002C2BBA" w:rsidRPr="00450D7A" w:rsidRDefault="00D62E12" w:rsidP="1D367553">
      <w:pPr>
        <w:pStyle w:val="3Bodytext-MediaInfo"/>
        <w:rPr>
          <w:b/>
          <w:bCs/>
          <w:color w:val="000000" w:themeColor="text1"/>
        </w:rPr>
      </w:pPr>
      <w:r w:rsidRPr="00450D7A">
        <w:rPr>
          <w:b/>
          <w:bCs/>
          <w:color w:val="000000" w:themeColor="text1"/>
        </w:rPr>
        <w:t>Series Overview:</w:t>
      </w:r>
    </w:p>
    <w:p w14:paraId="26BA996D" w14:textId="77777777" w:rsidR="00450D7A" w:rsidRDefault="00450D7A" w:rsidP="00450D7A">
      <w:pPr>
        <w:pStyle w:val="3Bodytext-MediaInfo"/>
      </w:pPr>
      <w:r>
        <w:t xml:space="preserve">Throughout its nearly 50-year history on PBS, </w:t>
      </w:r>
      <w:r w:rsidRPr="70033217">
        <w:rPr>
          <w:b/>
          <w:bCs/>
          <w:i/>
          <w:iCs/>
        </w:rPr>
        <w:t>Great Performances</w:t>
      </w:r>
      <w:r>
        <w:t xml:space="preserve"> 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Peek behind the curtain at the </w:t>
      </w:r>
      <w:hyperlink r:id="rId15">
        <w:r w:rsidRPr="70033217">
          <w:rPr>
            <w:rStyle w:val="Hyperlink"/>
            <w:b/>
            <w:bCs/>
            <w:i/>
            <w:iCs/>
          </w:rPr>
          <w:t xml:space="preserve">Great Performances </w:t>
        </w:r>
        <w:r w:rsidRPr="70033217">
          <w:rPr>
            <w:rStyle w:val="Hyperlink"/>
          </w:rPr>
          <w:t>website</w:t>
        </w:r>
      </w:hyperlink>
      <w:r>
        <w:t xml:space="preserve"> for exclusive videos, interviews, photos, full episodes and more. The series is produced by The WNET Group.</w:t>
      </w:r>
    </w:p>
    <w:p w14:paraId="5F9CAFAE" w14:textId="77777777" w:rsidR="00450D7A" w:rsidRDefault="00450D7A" w:rsidP="00450D7A">
      <w:pPr>
        <w:pStyle w:val="3Bodytext-MediaInfo"/>
      </w:pPr>
    </w:p>
    <w:p w14:paraId="190C922F" w14:textId="77777777" w:rsidR="00450D7A" w:rsidRPr="004A01F6" w:rsidRDefault="00450D7A" w:rsidP="00450D7A">
      <w:pPr>
        <w:pStyle w:val="xmsolistparagraph"/>
        <w:spacing w:line="300" w:lineRule="auto"/>
        <w:rPr>
          <w:rFonts w:ascii="Arial" w:hAnsi="Arial" w:cs="Arial"/>
          <w:sz w:val="21"/>
          <w:szCs w:val="21"/>
        </w:rPr>
      </w:pPr>
      <w:r w:rsidRPr="007F6CBD">
        <w:rPr>
          <w:rFonts w:ascii="Arial" w:hAnsi="Arial" w:cs="Arial"/>
          <w:b/>
          <w:bCs/>
          <w:i/>
          <w:iCs/>
          <w:sz w:val="21"/>
          <w:szCs w:val="21"/>
        </w:rPr>
        <w:t>Great Performances</w:t>
      </w:r>
      <w:r w:rsidRPr="007F6CBD">
        <w:rPr>
          <w:rFonts w:ascii="Arial" w:hAnsi="Arial" w:cs="Arial"/>
          <w:sz w:val="21"/>
          <w:szCs w:val="21"/>
        </w:rPr>
        <w:t xml:space="preserve"> is available for streaming concurrent with broadcast on all station-branded PBS platforms, </w:t>
      </w:r>
      <w:r w:rsidRPr="007F6CBD">
        <w:rPr>
          <w:rFonts w:ascii="Arial" w:hAnsi="Arial" w:cs="Arial"/>
          <w:color w:val="000000"/>
          <w:sz w:val="21"/>
          <w:szCs w:val="21"/>
        </w:rPr>
        <w:t>including </w:t>
      </w:r>
      <w:hyperlink r:id="rId16" w:tgtFrame="_blank" w:history="1">
        <w:r w:rsidRPr="007F6CBD">
          <w:rPr>
            <w:rStyle w:val="Hyperlink"/>
            <w:rFonts w:ascii="Arial" w:hAnsi="Arial" w:cs="Arial"/>
            <w:color w:val="0563C1"/>
            <w:sz w:val="21"/>
            <w:szCs w:val="21"/>
          </w:rPr>
          <w:t>PBS.org</w:t>
        </w:r>
      </w:hyperlink>
      <w:r w:rsidRPr="007F6CBD">
        <w:rPr>
          <w:rFonts w:ascii="Arial" w:hAnsi="Arial" w:cs="Arial"/>
          <w:color w:val="000000"/>
          <w:sz w:val="21"/>
          <w:szCs w:val="21"/>
        </w:rPr>
        <w:t> and the </w:t>
      </w:r>
      <w:hyperlink r:id="rId17" w:tgtFrame="_blank" w:history="1">
        <w:r w:rsidRPr="007F6CBD">
          <w:rPr>
            <w:rStyle w:val="Hyperlink"/>
            <w:rFonts w:ascii="Arial" w:hAnsi="Arial" w:cs="Arial"/>
            <w:color w:val="0563C1"/>
            <w:sz w:val="21"/>
            <w:szCs w:val="21"/>
          </w:rPr>
          <w:t>PBS Video App</w:t>
        </w:r>
      </w:hyperlink>
      <w:r w:rsidRPr="007F6CBD">
        <w:rPr>
          <w:rFonts w:ascii="Arial" w:hAnsi="Arial" w:cs="Arial"/>
          <w:color w:val="000000"/>
          <w:sz w:val="21"/>
          <w:szCs w:val="21"/>
        </w:rPr>
        <w:t xml:space="preserve">, available on iOS, Android, Roku streaming devices, Apple TV, Android TV, Amazon Fire TV, Samsung Smart TV, Chromecast and VIZIO. PBS station members can view many series, </w:t>
      </w:r>
      <w:proofErr w:type="gramStart"/>
      <w:r w:rsidRPr="007F6CBD">
        <w:rPr>
          <w:rFonts w:ascii="Arial" w:hAnsi="Arial" w:cs="Arial"/>
          <w:color w:val="000000"/>
          <w:sz w:val="21"/>
          <w:szCs w:val="21"/>
        </w:rPr>
        <w:t>documentaries</w:t>
      </w:r>
      <w:proofErr w:type="gramEnd"/>
      <w:r w:rsidRPr="007F6CBD">
        <w:rPr>
          <w:rFonts w:ascii="Arial" w:hAnsi="Arial" w:cs="Arial"/>
          <w:color w:val="000000"/>
          <w:sz w:val="21"/>
          <w:szCs w:val="21"/>
        </w:rPr>
        <w:t xml:space="preserve"> and specials via </w:t>
      </w:r>
      <w:hyperlink r:id="rId18" w:tgtFrame="_blank" w:history="1">
        <w:r w:rsidRPr="007F6CBD">
          <w:rPr>
            <w:rStyle w:val="Hyperlink"/>
            <w:rFonts w:ascii="Arial" w:hAnsi="Arial" w:cs="Arial"/>
            <w:color w:val="0563C1"/>
            <w:sz w:val="21"/>
            <w:szCs w:val="21"/>
          </w:rPr>
          <w:t>PBS Passport</w:t>
        </w:r>
      </w:hyperlink>
      <w:r w:rsidRPr="007F6CBD">
        <w:rPr>
          <w:rFonts w:ascii="Arial" w:hAnsi="Arial" w:cs="Arial"/>
          <w:color w:val="000000"/>
          <w:sz w:val="21"/>
          <w:szCs w:val="21"/>
        </w:rPr>
        <w:t>. For more information about PBS Passport, visit the </w:t>
      </w:r>
      <w:hyperlink r:id="rId19" w:tgtFrame="_blank" w:tooltip="https://help.pbs.org/support/solutions/5000121793" w:history="1">
        <w:r w:rsidRPr="007F6CBD">
          <w:rPr>
            <w:rStyle w:val="Hyperlink"/>
            <w:rFonts w:ascii="Arial" w:hAnsi="Arial" w:cs="Arial"/>
            <w:color w:val="0563C1"/>
            <w:sz w:val="21"/>
            <w:szCs w:val="21"/>
          </w:rPr>
          <w:t>PBS Passport FAQ</w:t>
        </w:r>
      </w:hyperlink>
      <w:r w:rsidRPr="007F6CBD">
        <w:rPr>
          <w:rFonts w:ascii="Arial" w:hAnsi="Arial" w:cs="Arial"/>
          <w:color w:val="000000"/>
          <w:sz w:val="21"/>
          <w:szCs w:val="21"/>
        </w:rPr>
        <w:t> </w:t>
      </w:r>
      <w:r w:rsidRPr="004A01F6">
        <w:rPr>
          <w:rFonts w:ascii="Arial" w:hAnsi="Arial" w:cs="Arial"/>
          <w:color w:val="000000"/>
          <w:sz w:val="21"/>
          <w:szCs w:val="21"/>
        </w:rPr>
        <w:t>website.</w:t>
      </w:r>
    </w:p>
    <w:p w14:paraId="6CE59252" w14:textId="3E2B37D2" w:rsidR="00D62E12" w:rsidRPr="004A01F6" w:rsidRDefault="00D62E12" w:rsidP="1D367553">
      <w:pPr>
        <w:pStyle w:val="3Bodytext-MediaInfo"/>
        <w:rPr>
          <w:b/>
          <w:bCs/>
          <w:color w:val="000000" w:themeColor="text1"/>
        </w:rPr>
      </w:pPr>
    </w:p>
    <w:p w14:paraId="1B0939A6" w14:textId="355A6782" w:rsidR="00D62E12" w:rsidRPr="004A01F6" w:rsidRDefault="00D62E12" w:rsidP="1D367553">
      <w:pPr>
        <w:pStyle w:val="3Bodytext-MediaInfo"/>
        <w:rPr>
          <w:b/>
          <w:bCs/>
          <w:color w:val="000000" w:themeColor="text1"/>
        </w:rPr>
      </w:pPr>
      <w:r w:rsidRPr="004A01F6">
        <w:rPr>
          <w:b/>
          <w:bCs/>
          <w:color w:val="000000" w:themeColor="text1"/>
        </w:rPr>
        <w:t>Production Credits:</w:t>
      </w:r>
    </w:p>
    <w:p w14:paraId="6841BAE5" w14:textId="0BC43663" w:rsidR="007737AB" w:rsidRPr="001C413E" w:rsidRDefault="001C413E" w:rsidP="1D367553">
      <w:pPr>
        <w:pStyle w:val="3Bodytext-MediaInfo"/>
        <w:rPr>
          <w:rFonts w:cs="Arial"/>
          <w:color w:val="000000" w:themeColor="text1"/>
        </w:rPr>
      </w:pPr>
      <w:r w:rsidRPr="004A01F6">
        <w:rPr>
          <w:b/>
          <w:bCs/>
          <w:i/>
          <w:iCs/>
          <w:color w:val="000000" w:themeColor="text1"/>
        </w:rPr>
        <w:t xml:space="preserve">Great Performances – Verdi’s Requiem: The Met Remembers 9/11 </w:t>
      </w:r>
      <w:r w:rsidRPr="004A01F6">
        <w:rPr>
          <w:color w:val="000000" w:themeColor="text1"/>
        </w:rPr>
        <w:t>is p</w:t>
      </w:r>
      <w:r w:rsidRPr="004A01F6">
        <w:rPr>
          <w:rFonts w:cs="Arial"/>
          <w:color w:val="000000" w:themeColor="text1"/>
        </w:rPr>
        <w:t>roduced</w:t>
      </w:r>
      <w:r w:rsidR="530D5395" w:rsidRPr="004A01F6">
        <w:rPr>
          <w:rFonts w:cs="Arial"/>
          <w:color w:val="000000" w:themeColor="text1"/>
        </w:rPr>
        <w:t xml:space="preserve"> by the Metropolitan Opera</w:t>
      </w:r>
      <w:r w:rsidRPr="004A01F6">
        <w:rPr>
          <w:rFonts w:cs="Arial"/>
          <w:color w:val="000000" w:themeColor="text1"/>
        </w:rPr>
        <w:t xml:space="preserve"> in association with the National September 11 Memorial &amp; Museum.</w:t>
      </w:r>
      <w:r w:rsidR="39403CD6" w:rsidRPr="004A01F6">
        <w:rPr>
          <w:rFonts w:cs="Arial"/>
          <w:color w:val="000000" w:themeColor="text1"/>
        </w:rPr>
        <w:t xml:space="preserve"> </w:t>
      </w:r>
      <w:r w:rsidR="39403CD6" w:rsidRPr="004A01F6">
        <w:t xml:space="preserve">For the Met, Mia Bongiovanni is Supervising Producer, and Louisa </w:t>
      </w:r>
      <w:proofErr w:type="spellStart"/>
      <w:r w:rsidR="39403CD6" w:rsidRPr="004A01F6">
        <w:t>Briccetti</w:t>
      </w:r>
      <w:proofErr w:type="spellEnd"/>
      <w:r w:rsidR="39403CD6" w:rsidRPr="004A01F6">
        <w:t xml:space="preserve">, Matt </w:t>
      </w:r>
      <w:proofErr w:type="spellStart"/>
      <w:r w:rsidR="39403CD6" w:rsidRPr="004A01F6">
        <w:t>Dobkin</w:t>
      </w:r>
      <w:proofErr w:type="spellEnd"/>
      <w:r w:rsidR="39403CD6" w:rsidRPr="004A01F6">
        <w:t>, and Victoria Warivonchik are</w:t>
      </w:r>
      <w:r w:rsidR="39403CD6" w:rsidRPr="436D15B3">
        <w:t xml:space="preserve"> Producers. Peter Gelb is Executive Producer.</w:t>
      </w:r>
      <w:r w:rsidRPr="436D15B3">
        <w:rPr>
          <w:rFonts w:cs="Arial"/>
          <w:color w:val="000000" w:themeColor="text1"/>
        </w:rPr>
        <w:t xml:space="preserve"> </w:t>
      </w:r>
      <w:r w:rsidR="007737AB" w:rsidRPr="436D15B3">
        <w:rPr>
          <w:rFonts w:cs="Arial"/>
          <w:color w:val="000000" w:themeColor="text1"/>
        </w:rPr>
        <w:t>For </w:t>
      </w:r>
      <w:r w:rsidR="007737AB" w:rsidRPr="436D15B3">
        <w:rPr>
          <w:rStyle w:val="Emphasis"/>
          <w:rFonts w:cs="Arial"/>
          <w:b/>
          <w:bCs/>
          <w:color w:val="000000" w:themeColor="text1"/>
        </w:rPr>
        <w:t>Great Performances</w:t>
      </w:r>
      <w:r w:rsidR="007737AB" w:rsidRPr="436D15B3">
        <w:rPr>
          <w:rFonts w:cs="Arial"/>
          <w:color w:val="000000" w:themeColor="text1"/>
        </w:rPr>
        <w:t xml:space="preserve">: Bill O’Donnell is Series Producer and David Horn is Executive Producer. </w:t>
      </w:r>
    </w:p>
    <w:p w14:paraId="275423F5" w14:textId="61F42E5E" w:rsidR="00D62E12" w:rsidRPr="00450D7A" w:rsidRDefault="00D62E12" w:rsidP="1D367553">
      <w:pPr>
        <w:pStyle w:val="3Bodytext-MediaInfo"/>
        <w:rPr>
          <w:b/>
          <w:bCs/>
          <w:color w:val="000000" w:themeColor="text1"/>
        </w:rPr>
      </w:pPr>
    </w:p>
    <w:p w14:paraId="311826F4" w14:textId="52E55F87" w:rsidR="00B37769" w:rsidRPr="004A01F6" w:rsidRDefault="00D46A5B" w:rsidP="003532C4">
      <w:pPr>
        <w:pStyle w:val="3Bodytext-MediaInfo"/>
        <w:rPr>
          <w:b/>
          <w:bCs/>
          <w:color w:val="000000" w:themeColor="text1"/>
        </w:rPr>
      </w:pPr>
      <w:r w:rsidRPr="004A01F6">
        <w:rPr>
          <w:b/>
          <w:bCs/>
          <w:color w:val="000000" w:themeColor="text1"/>
        </w:rPr>
        <w:t>Underwriters:</w:t>
      </w:r>
    </w:p>
    <w:p w14:paraId="448EA1B3" w14:textId="54A1CDE1" w:rsidR="002864A1" w:rsidRPr="002864A1" w:rsidRDefault="778287F1" w:rsidP="003532C4">
      <w:pPr>
        <w:pStyle w:val="3Bodytext-MediaInfo"/>
        <w:rPr>
          <w:color w:val="000000" w:themeColor="text1"/>
        </w:rPr>
      </w:pPr>
      <w:r w:rsidRPr="004A01F6">
        <w:rPr>
          <w:color w:val="000000" w:themeColor="text1"/>
        </w:rPr>
        <w:lastRenderedPageBreak/>
        <w:t>Major s</w:t>
      </w:r>
      <w:r w:rsidRPr="004A01F6">
        <w:t>upport</w:t>
      </w:r>
      <w:r w:rsidRPr="436D15B3">
        <w:t xml:space="preserve"> for </w:t>
      </w:r>
      <w:r w:rsidRPr="004A01F6">
        <w:rPr>
          <w:i/>
          <w:iCs/>
        </w:rPr>
        <w:t>Verdi’s Requiem: The Met Remembers 9/11</w:t>
      </w:r>
      <w:r w:rsidRPr="436D15B3">
        <w:t xml:space="preserve"> is provided by </w:t>
      </w:r>
      <w:r w:rsidR="4F554612" w:rsidRPr="436D15B3">
        <w:t>C. Graham Berwin, III</w:t>
      </w:r>
      <w:r w:rsidRPr="436D15B3">
        <w:t xml:space="preserve">. Series funding for </w:t>
      </w:r>
      <w:r w:rsidRPr="436D15B3">
        <w:rPr>
          <w:b/>
          <w:bCs/>
          <w:i/>
          <w:iCs/>
        </w:rPr>
        <w:t>Great Performances</w:t>
      </w:r>
      <w:r w:rsidRPr="436D15B3">
        <w:t xml:space="preserve"> </w:t>
      </w:r>
      <w:r w:rsidR="3F9BDFD3" w:rsidRPr="436D15B3">
        <w:t>i</w:t>
      </w:r>
      <w:r w:rsidRPr="436D15B3">
        <w:t xml:space="preserve">s also made possible </w:t>
      </w:r>
      <w:r w:rsidR="14A09F76" w:rsidRPr="436D15B3">
        <w:t>by The</w:t>
      </w:r>
      <w:r w:rsidRPr="436D15B3">
        <w:t xml:space="preserve"> Robert Cornell Memorial Foundation, the Anna-Maria and Stephen Kellen Arts Fund, the </w:t>
      </w:r>
      <w:proofErr w:type="spellStart"/>
      <w:r w:rsidRPr="436D15B3">
        <w:t>LuEsther</w:t>
      </w:r>
      <w:proofErr w:type="spellEnd"/>
      <w:r w:rsidRPr="436D15B3">
        <w:t xml:space="preserve"> T. Mertz Charitable Trust, Jody and John Arnhold, The Philip and Janice Levin Foundation, the Kate W. Cassidy Foundation, the Thea </w:t>
      </w:r>
      <w:proofErr w:type="spellStart"/>
      <w:r w:rsidRPr="436D15B3">
        <w:t>Petschek</w:t>
      </w:r>
      <w:proofErr w:type="spellEnd"/>
      <w:r w:rsidRPr="436D15B3">
        <w:t xml:space="preserve"> </w:t>
      </w:r>
      <w:proofErr w:type="spellStart"/>
      <w:r w:rsidRPr="436D15B3">
        <w:t>Iervolino</w:t>
      </w:r>
      <w:proofErr w:type="spellEnd"/>
      <w:r w:rsidRPr="436D15B3">
        <w:t xml:space="preserve"> Foundation, Rosalind P. Walter, The Starr Foundation, the Seton Melvin Charitable Trust, the Estate of Worthington Mayo-Smith, </w:t>
      </w:r>
      <w:proofErr w:type="gramStart"/>
      <w:r w:rsidRPr="436D15B3">
        <w:t>Ellen</w:t>
      </w:r>
      <w:proofErr w:type="gramEnd"/>
      <w:r w:rsidRPr="436D15B3">
        <w:t xml:space="preserve"> and James S. Marcus.</w:t>
      </w:r>
    </w:p>
    <w:p w14:paraId="2E5BDD9E" w14:textId="1551B365" w:rsidR="001E2061" w:rsidRPr="003532C4" w:rsidRDefault="001E2061" w:rsidP="003532C4">
      <w:pPr>
        <w:pStyle w:val="3Bodytext-MediaInfo"/>
        <w:rPr>
          <w:rFonts w:cs="Arial"/>
          <w:color w:val="000000" w:themeColor="text1"/>
        </w:rPr>
      </w:pPr>
    </w:p>
    <w:p w14:paraId="6B4642B3" w14:textId="67F9373C" w:rsidR="000A2784" w:rsidRPr="00B17BE7" w:rsidRDefault="000A2784" w:rsidP="000A2784">
      <w:pPr>
        <w:pStyle w:val="3Bodytext-MediaInfo"/>
        <w:rPr>
          <w:rFonts w:cs="Arial"/>
        </w:rPr>
      </w:pPr>
      <w:r w:rsidRPr="003532C4">
        <w:rPr>
          <w:rFonts w:cs="Arial"/>
          <w:b/>
          <w:bCs/>
          <w:color w:val="000000" w:themeColor="text1"/>
        </w:rPr>
        <w:t>Websites</w:t>
      </w:r>
      <w:r w:rsidRPr="5843C3A6">
        <w:rPr>
          <w:rFonts w:cs="Arial"/>
          <w:b/>
          <w:bCs/>
        </w:rPr>
        <w:t>:</w:t>
      </w:r>
      <w:r w:rsidRPr="5843C3A6">
        <w:rPr>
          <w:rFonts w:cs="Arial"/>
        </w:rPr>
        <w:t xml:space="preserve"> </w:t>
      </w:r>
      <w:hyperlink r:id="rId20">
        <w:r w:rsidRPr="5843C3A6">
          <w:rPr>
            <w:rStyle w:val="Hyperlink"/>
            <w:rFonts w:cs="Arial"/>
          </w:rPr>
          <w:t>http://pbs.org/gperf</w:t>
        </w:r>
      </w:hyperlink>
      <w:r w:rsidRPr="5843C3A6">
        <w:rPr>
          <w:rFonts w:cs="Arial"/>
        </w:rPr>
        <w:t xml:space="preserve">, </w:t>
      </w:r>
      <w:hyperlink r:id="rId21">
        <w:r w:rsidRPr="5843C3A6">
          <w:rPr>
            <w:rStyle w:val="Hyperlink"/>
            <w:rFonts w:cs="Arial"/>
          </w:rPr>
          <w:t>facebook.com/</w:t>
        </w:r>
        <w:proofErr w:type="spellStart"/>
        <w:r w:rsidRPr="5843C3A6">
          <w:rPr>
            <w:rStyle w:val="Hyperlink"/>
            <w:rFonts w:cs="Arial"/>
          </w:rPr>
          <w:t>GreatPerformances</w:t>
        </w:r>
        <w:proofErr w:type="spellEnd"/>
      </w:hyperlink>
      <w:r w:rsidRPr="5843C3A6">
        <w:rPr>
          <w:rFonts w:cs="Arial"/>
        </w:rPr>
        <w:t xml:space="preserve">, </w:t>
      </w:r>
      <w:hyperlink r:id="rId22">
        <w:r w:rsidRPr="5843C3A6">
          <w:rPr>
            <w:rStyle w:val="Hyperlink"/>
            <w:rFonts w:cs="Arial"/>
          </w:rPr>
          <w:t>@GPerfPBS</w:t>
        </w:r>
      </w:hyperlink>
      <w:r w:rsidRPr="5843C3A6">
        <w:rPr>
          <w:rFonts w:cs="Arial"/>
          <w:u w:val="single"/>
        </w:rPr>
        <w:t xml:space="preserve">, </w:t>
      </w:r>
      <w:hyperlink r:id="rId23" w:history="1">
        <w:r w:rsidRPr="001F4B22">
          <w:rPr>
            <w:rStyle w:val="Hyperlink"/>
            <w:rFonts w:cs="Arial"/>
          </w:rPr>
          <w:t>giphy.com/great-performances</w:t>
        </w:r>
      </w:hyperlink>
      <w:r w:rsidRPr="5843C3A6">
        <w:rPr>
          <w:rFonts w:cs="Arial"/>
        </w:rPr>
        <w:t>,</w:t>
      </w:r>
      <w:r>
        <w:rPr>
          <w:rFonts w:cs="Arial"/>
        </w:rPr>
        <w:t xml:space="preserve"> </w:t>
      </w:r>
      <w:hyperlink r:id="rId24" w:history="1">
        <w:r w:rsidRPr="5843C3A6">
          <w:rPr>
            <w:rStyle w:val="Hyperlink"/>
            <w:rFonts w:cs="Arial"/>
          </w:rPr>
          <w:t>youtube.com/</w:t>
        </w:r>
        <w:proofErr w:type="spellStart"/>
        <w:r w:rsidRPr="5843C3A6">
          <w:rPr>
            <w:rStyle w:val="Hyperlink"/>
            <w:rFonts w:cs="Arial"/>
          </w:rPr>
          <w:t>greatperformancespbs</w:t>
        </w:r>
        <w:proofErr w:type="spellEnd"/>
      </w:hyperlink>
      <w:r w:rsidRPr="5843C3A6">
        <w:rPr>
          <w:rFonts w:cs="Arial"/>
        </w:rPr>
        <w:t xml:space="preserve"> #GreatPerformancesPBS</w:t>
      </w:r>
      <w:r w:rsidR="00145F3D">
        <w:rPr>
          <w:rFonts w:cs="Arial"/>
        </w:rPr>
        <w:t xml:space="preserve"> #PBSForTheArts</w:t>
      </w:r>
    </w:p>
    <w:p w14:paraId="0179AAD7" w14:textId="77777777" w:rsidR="000A2784" w:rsidRPr="00B17BE7" w:rsidRDefault="000A2784" w:rsidP="000A2784">
      <w:pPr>
        <w:pStyle w:val="paragraph"/>
        <w:spacing w:before="0" w:beforeAutospacing="0" w:after="0" w:afterAutospacing="0"/>
        <w:textAlignment w:val="baseline"/>
        <w:rPr>
          <w:rFonts w:ascii="Arial" w:hAnsi="Arial" w:cs="Arial"/>
          <w:sz w:val="18"/>
          <w:szCs w:val="18"/>
        </w:rPr>
      </w:pPr>
      <w:r w:rsidRPr="00B17BE7">
        <w:rPr>
          <w:rFonts w:ascii="Arial" w:hAnsi="Arial" w:cs="Arial"/>
          <w:b/>
          <w:iCs/>
        </w:rPr>
        <w:br/>
      </w:r>
      <w:r w:rsidRPr="00B17BE7">
        <w:rPr>
          <w:rStyle w:val="normaltextrun"/>
          <w:rFonts w:ascii="Arial" w:hAnsi="Arial" w:cs="Arial"/>
          <w:b/>
          <w:bCs/>
          <w:sz w:val="20"/>
          <w:szCs w:val="20"/>
          <w:lang w:val="en"/>
        </w:rPr>
        <w:t>About The WNET Group </w:t>
      </w:r>
      <w:r w:rsidRPr="00B17BE7">
        <w:rPr>
          <w:rStyle w:val="eop"/>
          <w:rFonts w:ascii="Arial" w:hAnsi="Arial" w:cs="Arial"/>
          <w:sz w:val="20"/>
          <w:szCs w:val="20"/>
        </w:rPr>
        <w:t> </w:t>
      </w:r>
    </w:p>
    <w:p w14:paraId="339BBD78" w14:textId="6E517231" w:rsidR="000A2784" w:rsidRPr="00C25E7F" w:rsidRDefault="005068A8" w:rsidP="489224D2">
      <w:pPr>
        <w:pStyle w:val="paragraph"/>
        <w:spacing w:before="0" w:beforeAutospacing="0" w:after="0" w:afterAutospacing="0"/>
        <w:textAlignment w:val="baseline"/>
        <w:rPr>
          <w:rFonts w:ascii="Segoe UI" w:hAnsi="Segoe UI" w:cs="Segoe UI"/>
          <w:sz w:val="18"/>
          <w:szCs w:val="18"/>
        </w:rPr>
      </w:pPr>
      <w:hyperlink r:id="rId25">
        <w:r w:rsidR="000A2784" w:rsidRPr="489224D2">
          <w:rPr>
            <w:rStyle w:val="normaltextrun"/>
            <w:rFonts w:ascii="Arial" w:hAnsi="Arial" w:cs="Arial"/>
            <w:color w:val="000080"/>
            <w:sz w:val="20"/>
            <w:szCs w:val="20"/>
            <w:u w:val="single"/>
          </w:rPr>
          <w:t>The WNET Group</w:t>
        </w:r>
      </w:hyperlink>
      <w:r w:rsidR="009E025B" w:rsidRPr="489224D2">
        <w:rPr>
          <w:rStyle w:val="normaltextrun"/>
          <w:rFonts w:ascii="Arial" w:hAnsi="Arial" w:cs="Arial"/>
          <w:sz w:val="20"/>
          <w:szCs w:val="20"/>
        </w:rPr>
        <w:t xml:space="preserve"> </w:t>
      </w:r>
      <w:r w:rsidR="000A2784" w:rsidRPr="489224D2">
        <w:rPr>
          <w:rStyle w:val="normaltextrun"/>
          <w:rFonts w:ascii="Arial" w:hAnsi="Arial" w:cs="Arial"/>
          <w:sz w:val="20"/>
          <w:szCs w:val="20"/>
        </w:rPr>
        <w:t>creates inspiring media content and meaningful experiences for diverse audiences nationwide. It is the community-supported home</w:t>
      </w:r>
      <w:r w:rsidR="009E025B" w:rsidRPr="489224D2">
        <w:rPr>
          <w:rStyle w:val="normaltextrun"/>
          <w:rFonts w:ascii="Arial" w:hAnsi="Arial" w:cs="Arial"/>
          <w:sz w:val="20"/>
          <w:szCs w:val="20"/>
        </w:rPr>
        <w:t xml:space="preserve"> </w:t>
      </w:r>
      <w:r w:rsidR="000A2784" w:rsidRPr="489224D2">
        <w:rPr>
          <w:rStyle w:val="normaltextrun"/>
          <w:rFonts w:ascii="Arial" w:hAnsi="Arial" w:cs="Arial"/>
          <w:sz w:val="20"/>
          <w:szCs w:val="20"/>
        </w:rPr>
        <w:t>of</w:t>
      </w:r>
      <w:r w:rsidR="009E025B" w:rsidRPr="489224D2">
        <w:rPr>
          <w:rStyle w:val="normaltextrun"/>
          <w:rFonts w:ascii="Arial" w:hAnsi="Arial" w:cs="Arial"/>
          <w:sz w:val="20"/>
          <w:szCs w:val="20"/>
        </w:rPr>
        <w:t xml:space="preserve"> </w:t>
      </w:r>
      <w:r w:rsidR="000A2784" w:rsidRPr="489224D2">
        <w:rPr>
          <w:rStyle w:val="normaltextrun"/>
          <w:rFonts w:ascii="Arial" w:hAnsi="Arial" w:cs="Arial"/>
          <w:sz w:val="20"/>
          <w:szCs w:val="20"/>
        </w:rPr>
        <w:t>New York’s</w:t>
      </w:r>
      <w:r w:rsidR="009E025B" w:rsidRPr="489224D2">
        <w:rPr>
          <w:rStyle w:val="normaltextrun"/>
          <w:rFonts w:ascii="Arial" w:hAnsi="Arial" w:cs="Arial"/>
          <w:sz w:val="20"/>
          <w:szCs w:val="20"/>
        </w:rPr>
        <w:t xml:space="preserve"> </w:t>
      </w:r>
      <w:hyperlink r:id="rId26">
        <w:r w:rsidR="000A2784" w:rsidRPr="489224D2">
          <w:rPr>
            <w:rStyle w:val="normaltextrun"/>
            <w:rFonts w:ascii="Arial" w:hAnsi="Arial" w:cs="Arial"/>
            <w:color w:val="000080"/>
            <w:sz w:val="20"/>
            <w:szCs w:val="20"/>
            <w:u w:val="single"/>
          </w:rPr>
          <w:t>THIRTEEN</w:t>
        </w:r>
      </w:hyperlink>
      <w:r w:rsidR="009E025B" w:rsidRPr="489224D2">
        <w:rPr>
          <w:rStyle w:val="normaltextrun"/>
          <w:rFonts w:ascii="Arial" w:hAnsi="Arial" w:cs="Arial"/>
          <w:sz w:val="20"/>
          <w:szCs w:val="20"/>
        </w:rPr>
        <w:t xml:space="preserve"> </w:t>
      </w:r>
      <w:r w:rsidR="000A2784" w:rsidRPr="489224D2">
        <w:rPr>
          <w:rStyle w:val="normaltextrun"/>
          <w:rFonts w:ascii="Arial" w:hAnsi="Arial" w:cs="Arial"/>
          <w:sz w:val="20"/>
          <w:szCs w:val="20"/>
        </w:rPr>
        <w:t>– America’s flagship PBS station –</w:t>
      </w:r>
      <w:r w:rsidR="009E025B" w:rsidRPr="489224D2">
        <w:rPr>
          <w:rStyle w:val="normaltextrun"/>
          <w:rFonts w:ascii="Arial" w:hAnsi="Arial" w:cs="Arial"/>
          <w:sz w:val="20"/>
          <w:szCs w:val="20"/>
        </w:rPr>
        <w:t xml:space="preserve"> </w:t>
      </w:r>
      <w:hyperlink r:id="rId27">
        <w:r w:rsidR="000A2784" w:rsidRPr="489224D2">
          <w:rPr>
            <w:rStyle w:val="normaltextrun"/>
            <w:rFonts w:ascii="Arial" w:hAnsi="Arial" w:cs="Arial"/>
            <w:color w:val="000080"/>
            <w:sz w:val="20"/>
            <w:szCs w:val="20"/>
            <w:u w:val="single"/>
          </w:rPr>
          <w:t>WLIW21</w:t>
        </w:r>
      </w:hyperlink>
      <w:r w:rsidR="000A2784" w:rsidRPr="489224D2">
        <w:rPr>
          <w:rStyle w:val="normaltextrun"/>
          <w:rFonts w:ascii="Arial" w:hAnsi="Arial" w:cs="Arial"/>
          <w:sz w:val="20"/>
          <w:szCs w:val="20"/>
        </w:rPr>
        <w:t>, THIRTEEN</w:t>
      </w:r>
      <w:r w:rsidR="009E025B" w:rsidRPr="489224D2">
        <w:rPr>
          <w:rStyle w:val="normaltextrun"/>
          <w:rFonts w:ascii="Arial" w:hAnsi="Arial" w:cs="Arial"/>
          <w:sz w:val="20"/>
          <w:szCs w:val="20"/>
        </w:rPr>
        <w:t xml:space="preserve"> </w:t>
      </w:r>
      <w:proofErr w:type="spellStart"/>
      <w:r w:rsidR="000A2784" w:rsidRPr="489224D2">
        <w:rPr>
          <w:rStyle w:val="normaltextrun"/>
          <w:rFonts w:ascii="Arial" w:hAnsi="Arial" w:cs="Arial"/>
          <w:sz w:val="20"/>
          <w:szCs w:val="20"/>
        </w:rPr>
        <w:t>PBSKids</w:t>
      </w:r>
      <w:proofErr w:type="spellEnd"/>
      <w:r w:rsidR="000A2784" w:rsidRPr="489224D2">
        <w:rPr>
          <w:rStyle w:val="normaltextrun"/>
          <w:rFonts w:ascii="Arial" w:hAnsi="Arial" w:cs="Arial"/>
          <w:sz w:val="20"/>
          <w:szCs w:val="20"/>
        </w:rPr>
        <w:t>, WLIW World and Create;</w:t>
      </w:r>
      <w:r w:rsidR="009E025B" w:rsidRPr="489224D2">
        <w:rPr>
          <w:rStyle w:val="normaltextrun"/>
          <w:rFonts w:ascii="Arial" w:hAnsi="Arial" w:cs="Arial"/>
          <w:sz w:val="20"/>
          <w:szCs w:val="20"/>
        </w:rPr>
        <w:t xml:space="preserve"> </w:t>
      </w:r>
      <w:hyperlink r:id="rId28">
        <w:r w:rsidR="000A2784" w:rsidRPr="489224D2">
          <w:rPr>
            <w:rStyle w:val="normaltextrun"/>
            <w:rFonts w:ascii="Arial" w:hAnsi="Arial" w:cs="Arial"/>
            <w:color w:val="0563C1"/>
            <w:sz w:val="20"/>
            <w:szCs w:val="20"/>
            <w:u w:val="single"/>
          </w:rPr>
          <w:t>NJ PBS</w:t>
        </w:r>
      </w:hyperlink>
      <w:r w:rsidR="000A2784" w:rsidRPr="489224D2">
        <w:rPr>
          <w:rStyle w:val="normaltextrun"/>
          <w:rFonts w:ascii="Arial" w:hAnsi="Arial" w:cs="Arial"/>
          <w:sz w:val="20"/>
          <w:szCs w:val="20"/>
        </w:rPr>
        <w:t>, New Jersey’s statewide public television network; Long Island’s only NPR station WLIW-FM;</w:t>
      </w:r>
      <w:r w:rsidR="009E025B" w:rsidRPr="489224D2">
        <w:rPr>
          <w:rStyle w:val="normaltextrun"/>
          <w:rFonts w:ascii="Arial" w:hAnsi="Arial" w:cs="Arial"/>
          <w:sz w:val="20"/>
          <w:szCs w:val="20"/>
        </w:rPr>
        <w:t xml:space="preserve"> </w:t>
      </w:r>
      <w:hyperlink r:id="rId29">
        <w:r w:rsidR="000A2784" w:rsidRPr="489224D2">
          <w:rPr>
            <w:rStyle w:val="normaltextrun"/>
            <w:rFonts w:ascii="Arial" w:hAnsi="Arial" w:cs="Arial"/>
            <w:color w:val="000080"/>
            <w:sz w:val="20"/>
            <w:szCs w:val="20"/>
            <w:u w:val="single"/>
          </w:rPr>
          <w:t>ALL ARTS</w:t>
        </w:r>
      </w:hyperlink>
      <w:r w:rsidR="000A2784" w:rsidRPr="489224D2">
        <w:rPr>
          <w:rStyle w:val="normaltextrun"/>
          <w:rFonts w:ascii="Arial" w:hAnsi="Arial" w:cs="Arial"/>
          <w:sz w:val="20"/>
          <w:szCs w:val="20"/>
        </w:rPr>
        <w:t>,</w:t>
      </w:r>
      <w:r w:rsidR="009E025B" w:rsidRPr="489224D2">
        <w:rPr>
          <w:rStyle w:val="normaltextrun"/>
          <w:rFonts w:ascii="Arial" w:hAnsi="Arial" w:cs="Arial"/>
          <w:sz w:val="20"/>
          <w:szCs w:val="20"/>
        </w:rPr>
        <w:t xml:space="preserve"> </w:t>
      </w:r>
      <w:r w:rsidR="000A2784" w:rsidRPr="489224D2">
        <w:rPr>
          <w:rStyle w:val="normaltextrun"/>
          <w:rFonts w:ascii="Arial" w:hAnsi="Arial" w:cs="Arial"/>
          <w:sz w:val="20"/>
          <w:szCs w:val="20"/>
        </w:rPr>
        <w:t>the arts and culture media provider; and newsroom</w:t>
      </w:r>
      <w:r w:rsidR="009E025B" w:rsidRPr="489224D2">
        <w:rPr>
          <w:rStyle w:val="normaltextrun"/>
          <w:rFonts w:ascii="Arial" w:hAnsi="Arial" w:cs="Arial"/>
          <w:sz w:val="20"/>
          <w:szCs w:val="20"/>
        </w:rPr>
        <w:t xml:space="preserve"> </w:t>
      </w:r>
      <w:hyperlink r:id="rId30">
        <w:r w:rsidR="000A2784" w:rsidRPr="489224D2">
          <w:rPr>
            <w:rStyle w:val="normaltextrun"/>
            <w:rFonts w:ascii="Arial" w:hAnsi="Arial" w:cs="Arial"/>
            <w:color w:val="0563C1"/>
            <w:sz w:val="20"/>
            <w:szCs w:val="20"/>
            <w:u w:val="single"/>
          </w:rPr>
          <w:t>NJ Spotlight News</w:t>
        </w:r>
      </w:hyperlink>
      <w:r w:rsidR="000A2784" w:rsidRPr="489224D2">
        <w:rPr>
          <w:rStyle w:val="normaltextrun"/>
          <w:rFonts w:ascii="Arial" w:hAnsi="Arial" w:cs="Arial"/>
          <w:sz w:val="20"/>
          <w:szCs w:val="20"/>
        </w:rPr>
        <w:t>.</w:t>
      </w:r>
      <w:r w:rsidR="009E025B" w:rsidRPr="489224D2">
        <w:rPr>
          <w:rStyle w:val="normaltextrun"/>
          <w:rFonts w:ascii="Arial" w:hAnsi="Arial" w:cs="Arial"/>
          <w:sz w:val="20"/>
          <w:szCs w:val="20"/>
        </w:rPr>
        <w:t xml:space="preserve"> </w:t>
      </w:r>
      <w:r w:rsidR="000A2784" w:rsidRPr="489224D2">
        <w:rPr>
          <w:rStyle w:val="normaltextrun"/>
          <w:rFonts w:ascii="Arial" w:hAnsi="Arial" w:cs="Arial"/>
          <w:sz w:val="20"/>
          <w:szCs w:val="20"/>
        </w:rPr>
        <w:t>Through these channels and streaming platforms, The WNET Group brings arts, culture, education, news, documentary,</w:t>
      </w:r>
      <w:r w:rsidR="009E025B" w:rsidRPr="489224D2">
        <w:rPr>
          <w:rStyle w:val="normaltextrun"/>
          <w:rFonts w:ascii="Arial" w:hAnsi="Arial" w:cs="Arial"/>
          <w:sz w:val="20"/>
          <w:szCs w:val="20"/>
        </w:rPr>
        <w:t xml:space="preserve"> </w:t>
      </w:r>
      <w:proofErr w:type="gramStart"/>
      <w:r w:rsidR="000A2784" w:rsidRPr="489224D2">
        <w:rPr>
          <w:rStyle w:val="normaltextrun"/>
          <w:rFonts w:ascii="Arial" w:hAnsi="Arial" w:cs="Arial"/>
          <w:sz w:val="20"/>
          <w:szCs w:val="20"/>
        </w:rPr>
        <w:t>entertainment</w:t>
      </w:r>
      <w:proofErr w:type="gramEnd"/>
      <w:r w:rsidR="009E025B" w:rsidRPr="489224D2">
        <w:rPr>
          <w:rStyle w:val="normaltextrun"/>
          <w:rFonts w:ascii="Arial" w:hAnsi="Arial" w:cs="Arial"/>
          <w:sz w:val="20"/>
          <w:szCs w:val="20"/>
        </w:rPr>
        <w:t xml:space="preserve"> </w:t>
      </w:r>
      <w:r w:rsidR="000A2784" w:rsidRPr="489224D2">
        <w:rPr>
          <w:rStyle w:val="normaltextrun"/>
          <w:rFonts w:ascii="Arial" w:hAnsi="Arial" w:cs="Arial"/>
          <w:sz w:val="20"/>
          <w:szCs w:val="20"/>
        </w:rPr>
        <w:t>and DIY programming to more than five million viewers each month. The WNET Group’s award-winning productions include signature PBS series</w:t>
      </w:r>
      <w:r w:rsidR="009E025B" w:rsidRPr="489224D2">
        <w:rPr>
          <w:rStyle w:val="normaltextrun"/>
          <w:rFonts w:ascii="Arial" w:hAnsi="Arial" w:cs="Arial"/>
          <w:sz w:val="20"/>
          <w:szCs w:val="20"/>
        </w:rPr>
        <w:t xml:space="preserve"> </w:t>
      </w:r>
      <w:r w:rsidR="000A2784" w:rsidRPr="489224D2">
        <w:rPr>
          <w:rStyle w:val="normaltextrun"/>
          <w:rFonts w:ascii="Arial" w:hAnsi="Arial" w:cs="Arial"/>
          <w:b/>
          <w:bCs/>
          <w:i/>
          <w:iCs/>
          <w:sz w:val="20"/>
          <w:szCs w:val="20"/>
        </w:rPr>
        <w:t>Nature</w:t>
      </w:r>
      <w:r w:rsidR="000A2784" w:rsidRPr="489224D2">
        <w:rPr>
          <w:rStyle w:val="normaltextrun"/>
          <w:rFonts w:ascii="Arial" w:hAnsi="Arial" w:cs="Arial"/>
          <w:sz w:val="20"/>
          <w:szCs w:val="20"/>
        </w:rPr>
        <w:t>,</w:t>
      </w:r>
      <w:r w:rsidR="009E025B" w:rsidRPr="489224D2">
        <w:rPr>
          <w:rStyle w:val="normaltextrun"/>
          <w:rFonts w:ascii="Arial" w:hAnsi="Arial" w:cs="Arial"/>
          <w:sz w:val="20"/>
          <w:szCs w:val="20"/>
        </w:rPr>
        <w:t xml:space="preserve"> </w:t>
      </w:r>
      <w:r w:rsidR="000A2784" w:rsidRPr="489224D2">
        <w:rPr>
          <w:rStyle w:val="normaltextrun"/>
          <w:rFonts w:ascii="Arial" w:hAnsi="Arial" w:cs="Arial"/>
          <w:b/>
          <w:bCs/>
          <w:i/>
          <w:iCs/>
          <w:sz w:val="20"/>
          <w:szCs w:val="20"/>
        </w:rPr>
        <w:t>Great Performances</w:t>
      </w:r>
      <w:r w:rsidR="000A2784" w:rsidRPr="489224D2">
        <w:rPr>
          <w:rStyle w:val="normaltextrun"/>
          <w:rFonts w:ascii="Arial" w:hAnsi="Arial" w:cs="Arial"/>
          <w:sz w:val="20"/>
          <w:szCs w:val="20"/>
        </w:rPr>
        <w:t>,</w:t>
      </w:r>
      <w:r w:rsidR="009E025B" w:rsidRPr="489224D2">
        <w:rPr>
          <w:rStyle w:val="normaltextrun"/>
          <w:rFonts w:ascii="Arial" w:hAnsi="Arial" w:cs="Arial"/>
          <w:sz w:val="20"/>
          <w:szCs w:val="20"/>
        </w:rPr>
        <w:t xml:space="preserve"> </w:t>
      </w:r>
      <w:r w:rsidR="000A2784" w:rsidRPr="489224D2">
        <w:rPr>
          <w:rStyle w:val="normaltextrun"/>
          <w:rFonts w:ascii="Arial" w:hAnsi="Arial" w:cs="Arial"/>
          <w:b/>
          <w:bCs/>
          <w:i/>
          <w:iCs/>
          <w:sz w:val="20"/>
          <w:szCs w:val="20"/>
        </w:rPr>
        <w:t>American Masters</w:t>
      </w:r>
      <w:r w:rsidR="000A2784" w:rsidRPr="489224D2">
        <w:rPr>
          <w:rStyle w:val="normaltextrun"/>
          <w:rFonts w:ascii="Arial" w:hAnsi="Arial" w:cs="Arial"/>
          <w:sz w:val="20"/>
          <w:szCs w:val="20"/>
        </w:rPr>
        <w:t>,</w:t>
      </w:r>
      <w:r w:rsidR="009E025B" w:rsidRPr="489224D2">
        <w:rPr>
          <w:rStyle w:val="normaltextrun"/>
          <w:rFonts w:ascii="Arial" w:hAnsi="Arial" w:cs="Arial"/>
          <w:sz w:val="20"/>
          <w:szCs w:val="20"/>
        </w:rPr>
        <w:t xml:space="preserve"> </w:t>
      </w:r>
      <w:r w:rsidR="000A2784" w:rsidRPr="489224D2">
        <w:rPr>
          <w:rStyle w:val="normaltextrun"/>
          <w:rFonts w:ascii="Arial" w:hAnsi="Arial" w:cs="Arial"/>
          <w:b/>
          <w:bCs/>
          <w:i/>
          <w:iCs/>
          <w:sz w:val="20"/>
          <w:szCs w:val="20"/>
        </w:rPr>
        <w:t>PBS NewsHour Weekend</w:t>
      </w:r>
      <w:r w:rsidR="009E025B" w:rsidRPr="489224D2">
        <w:rPr>
          <w:rStyle w:val="normaltextrun"/>
          <w:rFonts w:ascii="Arial" w:hAnsi="Arial" w:cs="Arial"/>
          <w:sz w:val="20"/>
          <w:szCs w:val="20"/>
        </w:rPr>
        <w:t xml:space="preserve"> </w:t>
      </w:r>
      <w:r w:rsidR="000A2784" w:rsidRPr="489224D2">
        <w:rPr>
          <w:rStyle w:val="normaltextrun"/>
          <w:rFonts w:ascii="Arial" w:hAnsi="Arial" w:cs="Arial"/>
          <w:sz w:val="20"/>
          <w:szCs w:val="20"/>
        </w:rPr>
        <w:t>and</w:t>
      </w:r>
      <w:r w:rsidR="009E025B" w:rsidRPr="489224D2">
        <w:rPr>
          <w:rStyle w:val="normaltextrun"/>
          <w:rFonts w:ascii="Arial" w:hAnsi="Arial" w:cs="Arial"/>
          <w:sz w:val="20"/>
          <w:szCs w:val="20"/>
        </w:rPr>
        <w:t xml:space="preserve"> </w:t>
      </w:r>
      <w:r w:rsidR="000A2784" w:rsidRPr="489224D2">
        <w:rPr>
          <w:rStyle w:val="normaltextrun"/>
          <w:rFonts w:ascii="Arial" w:hAnsi="Arial" w:cs="Arial"/>
          <w:b/>
          <w:bCs/>
          <w:i/>
          <w:iCs/>
          <w:sz w:val="20"/>
          <w:szCs w:val="20"/>
        </w:rPr>
        <w:t>Amanpour and Company</w:t>
      </w:r>
      <w:r w:rsidR="009E025B" w:rsidRPr="489224D2">
        <w:rPr>
          <w:rStyle w:val="normaltextrun"/>
          <w:rFonts w:ascii="Arial" w:hAnsi="Arial" w:cs="Arial"/>
          <w:b/>
          <w:bCs/>
          <w:i/>
          <w:iCs/>
          <w:sz w:val="20"/>
          <w:szCs w:val="20"/>
        </w:rPr>
        <w:t xml:space="preserve"> </w:t>
      </w:r>
      <w:r w:rsidR="000A2784" w:rsidRPr="489224D2">
        <w:rPr>
          <w:rStyle w:val="normaltextrun"/>
          <w:rFonts w:ascii="Arial" w:hAnsi="Arial" w:cs="Arial"/>
          <w:sz w:val="20"/>
          <w:szCs w:val="20"/>
        </w:rPr>
        <w:t>and trusted local news programs</w:t>
      </w:r>
      <w:r w:rsidR="009E025B" w:rsidRPr="489224D2">
        <w:rPr>
          <w:rStyle w:val="normaltextrun"/>
          <w:rFonts w:ascii="Arial" w:hAnsi="Arial" w:cs="Arial"/>
          <w:sz w:val="20"/>
          <w:szCs w:val="20"/>
        </w:rPr>
        <w:t xml:space="preserve"> </w:t>
      </w:r>
      <w:proofErr w:type="spellStart"/>
      <w:r w:rsidR="000A2784" w:rsidRPr="489224D2">
        <w:rPr>
          <w:rStyle w:val="normaltextrun"/>
          <w:rFonts w:ascii="Arial" w:hAnsi="Arial" w:cs="Arial"/>
          <w:b/>
          <w:bCs/>
          <w:i/>
          <w:iCs/>
          <w:sz w:val="20"/>
          <w:szCs w:val="20"/>
        </w:rPr>
        <w:t>MetroFocus</w:t>
      </w:r>
      <w:proofErr w:type="spellEnd"/>
      <w:r w:rsidR="009E025B" w:rsidRPr="489224D2">
        <w:rPr>
          <w:rStyle w:val="normaltextrun"/>
          <w:rFonts w:ascii="Arial" w:hAnsi="Arial" w:cs="Arial"/>
          <w:sz w:val="20"/>
          <w:szCs w:val="20"/>
        </w:rPr>
        <w:t xml:space="preserve"> </w:t>
      </w:r>
      <w:r w:rsidR="000A2784" w:rsidRPr="489224D2">
        <w:rPr>
          <w:rStyle w:val="normaltextrun"/>
          <w:rFonts w:ascii="Arial" w:hAnsi="Arial" w:cs="Arial"/>
          <w:sz w:val="20"/>
          <w:szCs w:val="20"/>
        </w:rPr>
        <w:t>and</w:t>
      </w:r>
      <w:r w:rsidR="009E025B" w:rsidRPr="489224D2">
        <w:rPr>
          <w:rStyle w:val="normaltextrun"/>
          <w:rFonts w:ascii="Arial" w:hAnsi="Arial" w:cs="Arial"/>
          <w:sz w:val="20"/>
          <w:szCs w:val="20"/>
        </w:rPr>
        <w:t xml:space="preserve"> </w:t>
      </w:r>
      <w:r w:rsidR="000A2784" w:rsidRPr="489224D2">
        <w:rPr>
          <w:rStyle w:val="normaltextrun"/>
          <w:rFonts w:ascii="Arial" w:hAnsi="Arial" w:cs="Arial"/>
          <w:b/>
          <w:bCs/>
          <w:i/>
          <w:iCs/>
          <w:sz w:val="20"/>
          <w:szCs w:val="20"/>
        </w:rPr>
        <w:t>NJ Spotlight News</w:t>
      </w:r>
      <w:r w:rsidR="009E025B" w:rsidRPr="489224D2">
        <w:rPr>
          <w:rStyle w:val="normaltextrun"/>
          <w:rFonts w:ascii="Arial" w:hAnsi="Arial" w:cs="Arial"/>
          <w:i/>
          <w:iCs/>
          <w:sz w:val="20"/>
          <w:szCs w:val="20"/>
        </w:rPr>
        <w:t xml:space="preserve"> </w:t>
      </w:r>
      <w:r w:rsidR="000A2784" w:rsidRPr="489224D2">
        <w:rPr>
          <w:rStyle w:val="normaltextrun"/>
          <w:rFonts w:ascii="Arial" w:hAnsi="Arial" w:cs="Arial"/>
          <w:b/>
          <w:bCs/>
          <w:i/>
          <w:iCs/>
          <w:sz w:val="20"/>
          <w:szCs w:val="20"/>
          <w:lang w:val="en"/>
        </w:rPr>
        <w:t>with Briana</w:t>
      </w:r>
      <w:r w:rsidR="009E025B" w:rsidRPr="489224D2">
        <w:rPr>
          <w:rStyle w:val="normaltextrun"/>
          <w:rFonts w:ascii="Arial" w:hAnsi="Arial" w:cs="Arial"/>
          <w:b/>
          <w:bCs/>
          <w:i/>
          <w:iCs/>
          <w:sz w:val="20"/>
          <w:szCs w:val="20"/>
          <w:lang w:val="en"/>
        </w:rPr>
        <w:t xml:space="preserve"> </w:t>
      </w:r>
      <w:r w:rsidR="000A2784" w:rsidRPr="489224D2">
        <w:rPr>
          <w:rStyle w:val="normaltextrun"/>
          <w:rFonts w:ascii="Arial" w:hAnsi="Arial" w:cs="Arial"/>
          <w:b/>
          <w:bCs/>
          <w:i/>
          <w:iCs/>
          <w:sz w:val="20"/>
          <w:szCs w:val="20"/>
          <w:lang w:val="en"/>
        </w:rPr>
        <w:t>Vannozzi</w:t>
      </w:r>
      <w:r w:rsidR="000A2784" w:rsidRPr="489224D2">
        <w:rPr>
          <w:rStyle w:val="normaltextrun"/>
          <w:rFonts w:ascii="Arial" w:hAnsi="Arial" w:cs="Arial"/>
          <w:sz w:val="20"/>
          <w:szCs w:val="20"/>
        </w:rPr>
        <w:t>. Inspiring curiosity and nurturing dreams, The WNET Group’s award-winning Kids’ Media and Education team produces the PBS KIDS series</w:t>
      </w:r>
      <w:r w:rsidR="009E025B" w:rsidRPr="489224D2">
        <w:rPr>
          <w:rStyle w:val="normaltextrun"/>
          <w:rFonts w:ascii="Arial" w:hAnsi="Arial" w:cs="Arial"/>
          <w:sz w:val="20"/>
          <w:szCs w:val="20"/>
        </w:rPr>
        <w:t xml:space="preserve"> </w:t>
      </w:r>
      <w:proofErr w:type="spellStart"/>
      <w:r w:rsidR="000A2784" w:rsidRPr="489224D2">
        <w:rPr>
          <w:rStyle w:val="normaltextrun"/>
          <w:rFonts w:ascii="Arial" w:hAnsi="Arial" w:cs="Arial"/>
          <w:b/>
          <w:bCs/>
          <w:i/>
          <w:iCs/>
          <w:sz w:val="20"/>
          <w:szCs w:val="20"/>
        </w:rPr>
        <w:t>Cyberchase</w:t>
      </w:r>
      <w:proofErr w:type="spellEnd"/>
      <w:r w:rsidR="000A2784" w:rsidRPr="489224D2">
        <w:rPr>
          <w:rStyle w:val="normaltextrun"/>
          <w:rFonts w:ascii="Arial" w:hAnsi="Arial" w:cs="Arial"/>
          <w:sz w:val="20"/>
          <w:szCs w:val="20"/>
        </w:rPr>
        <w:t>, interactive</w:t>
      </w:r>
      <w:r w:rsidR="009E025B" w:rsidRPr="489224D2">
        <w:rPr>
          <w:rStyle w:val="normaltextrun"/>
          <w:rFonts w:ascii="Arial" w:hAnsi="Arial" w:cs="Arial"/>
          <w:sz w:val="20"/>
          <w:szCs w:val="20"/>
        </w:rPr>
        <w:t xml:space="preserve"> </w:t>
      </w:r>
      <w:r w:rsidR="000A2784" w:rsidRPr="489224D2">
        <w:rPr>
          <w:rStyle w:val="normaltextrun"/>
          <w:rFonts w:ascii="Arial" w:hAnsi="Arial" w:cs="Arial"/>
          <w:b/>
          <w:bCs/>
          <w:i/>
          <w:iCs/>
          <w:sz w:val="20"/>
          <w:szCs w:val="20"/>
        </w:rPr>
        <w:t>Mission US</w:t>
      </w:r>
      <w:r w:rsidR="009E025B" w:rsidRPr="489224D2">
        <w:rPr>
          <w:rStyle w:val="normaltextrun"/>
          <w:rFonts w:ascii="Arial" w:hAnsi="Arial" w:cs="Arial"/>
          <w:sz w:val="20"/>
          <w:szCs w:val="20"/>
        </w:rPr>
        <w:t xml:space="preserve"> </w:t>
      </w:r>
      <w:r w:rsidR="000A2784" w:rsidRPr="489224D2">
        <w:rPr>
          <w:rStyle w:val="normaltextrun"/>
          <w:rFonts w:ascii="Arial" w:hAnsi="Arial" w:cs="Arial"/>
          <w:sz w:val="20"/>
          <w:szCs w:val="20"/>
        </w:rPr>
        <w:t>history games, and resources for families,</w:t>
      </w:r>
      <w:r w:rsidR="009E025B" w:rsidRPr="489224D2">
        <w:rPr>
          <w:rStyle w:val="normaltextrun"/>
          <w:rFonts w:ascii="Arial" w:hAnsi="Arial" w:cs="Arial"/>
          <w:sz w:val="20"/>
          <w:szCs w:val="20"/>
        </w:rPr>
        <w:t xml:space="preserve"> </w:t>
      </w:r>
      <w:proofErr w:type="gramStart"/>
      <w:r w:rsidR="000A2784" w:rsidRPr="489224D2">
        <w:rPr>
          <w:rStyle w:val="normaltextrun"/>
          <w:rFonts w:ascii="Arial" w:hAnsi="Arial" w:cs="Arial"/>
          <w:sz w:val="20"/>
          <w:szCs w:val="20"/>
        </w:rPr>
        <w:t>teachers</w:t>
      </w:r>
      <w:proofErr w:type="gramEnd"/>
      <w:r w:rsidR="009E025B" w:rsidRPr="489224D2">
        <w:rPr>
          <w:rStyle w:val="normaltextrun"/>
          <w:rFonts w:ascii="Arial" w:hAnsi="Arial" w:cs="Arial"/>
          <w:sz w:val="20"/>
          <w:szCs w:val="20"/>
        </w:rPr>
        <w:t xml:space="preserve"> </w:t>
      </w:r>
      <w:r w:rsidR="000A2784" w:rsidRPr="489224D2">
        <w:rPr>
          <w:rStyle w:val="normaltextrun"/>
          <w:rFonts w:ascii="Arial" w:hAnsi="Arial" w:cs="Arial"/>
          <w:sz w:val="20"/>
          <w:szCs w:val="20"/>
        </w:rPr>
        <w:t>and caregivers. A leading</w:t>
      </w:r>
      <w:r w:rsidR="009E025B" w:rsidRPr="489224D2">
        <w:rPr>
          <w:rStyle w:val="normaltextrun"/>
          <w:rFonts w:ascii="Arial" w:hAnsi="Arial" w:cs="Arial"/>
          <w:sz w:val="20"/>
          <w:szCs w:val="20"/>
        </w:rPr>
        <w:t xml:space="preserve"> </w:t>
      </w:r>
      <w:r w:rsidR="000A2784" w:rsidRPr="489224D2">
        <w:rPr>
          <w:rStyle w:val="normaltextrun"/>
          <w:rFonts w:ascii="Arial" w:hAnsi="Arial" w:cs="Arial"/>
          <w:sz w:val="20"/>
          <w:szCs w:val="20"/>
        </w:rPr>
        <w:t>nonprofit</w:t>
      </w:r>
      <w:r w:rsidR="009E025B" w:rsidRPr="489224D2">
        <w:rPr>
          <w:rStyle w:val="normaltextrun"/>
          <w:rFonts w:ascii="Arial" w:hAnsi="Arial" w:cs="Arial"/>
          <w:sz w:val="20"/>
          <w:szCs w:val="20"/>
        </w:rPr>
        <w:t xml:space="preserve"> </w:t>
      </w:r>
      <w:r w:rsidR="000A2784" w:rsidRPr="489224D2">
        <w:rPr>
          <w:rStyle w:val="normaltextrun"/>
          <w:rFonts w:ascii="Arial" w:hAnsi="Arial" w:cs="Arial"/>
          <w:sz w:val="20"/>
          <w:szCs w:val="20"/>
        </w:rPr>
        <w:t>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r w:rsidR="000A2784" w:rsidRPr="489224D2">
        <w:rPr>
          <w:rStyle w:val="normaltextrun"/>
          <w:rFonts w:ascii="Arial" w:hAnsi="Arial" w:cs="Arial"/>
          <w:b/>
          <w:bCs/>
          <w:sz w:val="20"/>
          <w:szCs w:val="20"/>
        </w:rPr>
        <w:t> </w:t>
      </w:r>
      <w:r w:rsidR="000A2784" w:rsidRPr="489224D2">
        <w:rPr>
          <w:rStyle w:val="eop"/>
          <w:rFonts w:ascii="Arial" w:hAnsi="Arial" w:cs="Arial"/>
          <w:sz w:val="20"/>
          <w:szCs w:val="20"/>
        </w:rPr>
        <w:t> </w:t>
      </w:r>
    </w:p>
    <w:p w14:paraId="07717BB0" w14:textId="5198D5B2" w:rsidR="489224D2" w:rsidRPr="00780D70" w:rsidRDefault="489224D2" w:rsidP="489224D2">
      <w:pPr>
        <w:pStyle w:val="paragraph"/>
        <w:spacing w:before="0" w:beforeAutospacing="0" w:after="0" w:afterAutospacing="0"/>
        <w:rPr>
          <w:rStyle w:val="eop"/>
          <w:rFonts w:ascii="Arial" w:hAnsi="Arial" w:cs="Arial"/>
          <w:sz w:val="21"/>
          <w:szCs w:val="21"/>
        </w:rPr>
      </w:pPr>
    </w:p>
    <w:p w14:paraId="78C06362" w14:textId="77777777" w:rsidR="000A2784" w:rsidRDefault="000A2784" w:rsidP="002B6885">
      <w:pPr>
        <w:pStyle w:val="NormalIndent"/>
        <w:spacing w:line="240" w:lineRule="auto"/>
        <w:ind w:firstLine="0"/>
      </w:pPr>
    </w:p>
    <w:p w14:paraId="3B64948D" w14:textId="2DC97CB6" w:rsidR="00F43E63" w:rsidRPr="005D2640" w:rsidRDefault="000A2784" w:rsidP="00315612">
      <w:pPr>
        <w:pStyle w:val="NormalIndent"/>
        <w:ind w:firstLine="0"/>
        <w:jc w:val="center"/>
      </w:pPr>
      <w:r>
        <w:t>###</w:t>
      </w:r>
    </w:p>
    <w:sectPr w:rsidR="00F43E63" w:rsidRPr="005D2640" w:rsidSect="008F6C97">
      <w:headerReference w:type="even" r:id="rId31"/>
      <w:headerReference w:type="default" r:id="rId32"/>
      <w:footerReference w:type="even" r:id="rId33"/>
      <w:footerReference w:type="default" r:id="rId34"/>
      <w:headerReference w:type="first" r:id="rId35"/>
      <w:footerReference w:type="first" r:id="rId36"/>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D9CE9" w14:textId="77777777" w:rsidR="0051667D" w:rsidRDefault="0051667D">
      <w:r>
        <w:separator/>
      </w:r>
    </w:p>
  </w:endnote>
  <w:endnote w:type="continuationSeparator" w:id="0">
    <w:p w14:paraId="0CAB1ACE" w14:textId="77777777" w:rsidR="0051667D" w:rsidRDefault="0051667D">
      <w:r>
        <w:continuationSeparator/>
      </w:r>
    </w:p>
  </w:endnote>
  <w:endnote w:type="continuationNotice" w:id="1">
    <w:p w14:paraId="1BE5E574" w14:textId="77777777" w:rsidR="0051667D" w:rsidRDefault="005166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5EE4A" w14:textId="77777777" w:rsidR="0051667D" w:rsidRDefault="0051667D">
      <w:r>
        <w:separator/>
      </w:r>
    </w:p>
  </w:footnote>
  <w:footnote w:type="continuationSeparator" w:id="0">
    <w:p w14:paraId="1F09726E" w14:textId="77777777" w:rsidR="0051667D" w:rsidRDefault="0051667D">
      <w:r>
        <w:continuationSeparator/>
      </w:r>
    </w:p>
  </w:footnote>
  <w:footnote w:type="continuationNotice" w:id="1">
    <w:p w14:paraId="33D25AFC" w14:textId="77777777" w:rsidR="0051667D" w:rsidRDefault="005166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1"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3175">
                            <a:solidFill>
                              <a:srgbClr val="000000"/>
                            </a:solidFill>
                            <a:miter lim="800000"/>
                            <a:headEnd/>
                            <a:tailEnd/>
                          </a14:hiddenLine>
                        </a:ext>
                        <a:ext uri="{AF507438-7753-43e0-B8FC-AC1667EBCBE1}">
                          <a14:hiddenEffects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A14ED"/>
    <w:multiLevelType w:val="hybridMultilevel"/>
    <w:tmpl w:val="F29A9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2F7806"/>
    <w:multiLevelType w:val="multilevel"/>
    <w:tmpl w:val="8284A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422631"/>
    <w:multiLevelType w:val="hybridMultilevel"/>
    <w:tmpl w:val="A7EA2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14E5"/>
    <w:rsid w:val="0000185A"/>
    <w:rsid w:val="00001FB1"/>
    <w:rsid w:val="000073D6"/>
    <w:rsid w:val="00012EB9"/>
    <w:rsid w:val="00016CEC"/>
    <w:rsid w:val="0002329C"/>
    <w:rsid w:val="00024468"/>
    <w:rsid w:val="00025DE5"/>
    <w:rsid w:val="00030289"/>
    <w:rsid w:val="000359C3"/>
    <w:rsid w:val="00050034"/>
    <w:rsid w:val="000553BE"/>
    <w:rsid w:val="00056928"/>
    <w:rsid w:val="00066CB9"/>
    <w:rsid w:val="0007350C"/>
    <w:rsid w:val="00081A1C"/>
    <w:rsid w:val="000852C6"/>
    <w:rsid w:val="000877AB"/>
    <w:rsid w:val="00097135"/>
    <w:rsid w:val="000A0268"/>
    <w:rsid w:val="000A1925"/>
    <w:rsid w:val="000A2784"/>
    <w:rsid w:val="000A4856"/>
    <w:rsid w:val="000A4B87"/>
    <w:rsid w:val="000A60A8"/>
    <w:rsid w:val="000A71E7"/>
    <w:rsid w:val="000B2176"/>
    <w:rsid w:val="000B5BCE"/>
    <w:rsid w:val="000B731D"/>
    <w:rsid w:val="000D50E9"/>
    <w:rsid w:val="000F044C"/>
    <w:rsid w:val="000F12DC"/>
    <w:rsid w:val="000F4BDD"/>
    <w:rsid w:val="000F7405"/>
    <w:rsid w:val="001171D3"/>
    <w:rsid w:val="00120EA9"/>
    <w:rsid w:val="001232A9"/>
    <w:rsid w:val="001367B4"/>
    <w:rsid w:val="001407C0"/>
    <w:rsid w:val="00141689"/>
    <w:rsid w:val="0014437C"/>
    <w:rsid w:val="001444BA"/>
    <w:rsid w:val="00145F3D"/>
    <w:rsid w:val="00146F25"/>
    <w:rsid w:val="001516F6"/>
    <w:rsid w:val="00190305"/>
    <w:rsid w:val="001936C6"/>
    <w:rsid w:val="00195DCC"/>
    <w:rsid w:val="001A07A1"/>
    <w:rsid w:val="001A3862"/>
    <w:rsid w:val="001A541D"/>
    <w:rsid w:val="001B424A"/>
    <w:rsid w:val="001B76C3"/>
    <w:rsid w:val="001C1F1C"/>
    <w:rsid w:val="001C2736"/>
    <w:rsid w:val="001C413E"/>
    <w:rsid w:val="001D1407"/>
    <w:rsid w:val="001E0BA5"/>
    <w:rsid w:val="001E2061"/>
    <w:rsid w:val="001E3FEC"/>
    <w:rsid w:val="001E7116"/>
    <w:rsid w:val="001F1152"/>
    <w:rsid w:val="001F24DA"/>
    <w:rsid w:val="001F2703"/>
    <w:rsid w:val="001F75F2"/>
    <w:rsid w:val="00212DAA"/>
    <w:rsid w:val="00214364"/>
    <w:rsid w:val="00220BE8"/>
    <w:rsid w:val="00221B52"/>
    <w:rsid w:val="00226988"/>
    <w:rsid w:val="002301E3"/>
    <w:rsid w:val="002360E7"/>
    <w:rsid w:val="00252698"/>
    <w:rsid w:val="00257740"/>
    <w:rsid w:val="00266BEA"/>
    <w:rsid w:val="00267CF3"/>
    <w:rsid w:val="002709D2"/>
    <w:rsid w:val="002836D8"/>
    <w:rsid w:val="002864A1"/>
    <w:rsid w:val="0028673C"/>
    <w:rsid w:val="00294068"/>
    <w:rsid w:val="002940C7"/>
    <w:rsid w:val="00295FBF"/>
    <w:rsid w:val="00297CE0"/>
    <w:rsid w:val="002A564B"/>
    <w:rsid w:val="002A6EC7"/>
    <w:rsid w:val="002B08BE"/>
    <w:rsid w:val="002B25B6"/>
    <w:rsid w:val="002B568C"/>
    <w:rsid w:val="002B5C10"/>
    <w:rsid w:val="002B6885"/>
    <w:rsid w:val="002C2805"/>
    <w:rsid w:val="002C2BBA"/>
    <w:rsid w:val="002D2742"/>
    <w:rsid w:val="002E0A76"/>
    <w:rsid w:val="002F27E4"/>
    <w:rsid w:val="002F45BC"/>
    <w:rsid w:val="00300A12"/>
    <w:rsid w:val="00304E1B"/>
    <w:rsid w:val="0030560B"/>
    <w:rsid w:val="003100AB"/>
    <w:rsid w:val="00315612"/>
    <w:rsid w:val="00315B26"/>
    <w:rsid w:val="0031780D"/>
    <w:rsid w:val="00322830"/>
    <w:rsid w:val="00324B09"/>
    <w:rsid w:val="00325933"/>
    <w:rsid w:val="00327D65"/>
    <w:rsid w:val="00332344"/>
    <w:rsid w:val="003410F8"/>
    <w:rsid w:val="003518A7"/>
    <w:rsid w:val="00352B32"/>
    <w:rsid w:val="003532C4"/>
    <w:rsid w:val="00354FC9"/>
    <w:rsid w:val="003558D1"/>
    <w:rsid w:val="0036371F"/>
    <w:rsid w:val="00364F79"/>
    <w:rsid w:val="00375DBA"/>
    <w:rsid w:val="00380AA9"/>
    <w:rsid w:val="00391443"/>
    <w:rsid w:val="00397BF8"/>
    <w:rsid w:val="003B795F"/>
    <w:rsid w:val="003C2547"/>
    <w:rsid w:val="003C5EF7"/>
    <w:rsid w:val="003D380A"/>
    <w:rsid w:val="003D50C9"/>
    <w:rsid w:val="003F293B"/>
    <w:rsid w:val="004001D0"/>
    <w:rsid w:val="00402371"/>
    <w:rsid w:val="004046F5"/>
    <w:rsid w:val="00405F74"/>
    <w:rsid w:val="0041601D"/>
    <w:rsid w:val="0042482F"/>
    <w:rsid w:val="00425311"/>
    <w:rsid w:val="00431A7E"/>
    <w:rsid w:val="00432A0C"/>
    <w:rsid w:val="00436C10"/>
    <w:rsid w:val="00443068"/>
    <w:rsid w:val="00443907"/>
    <w:rsid w:val="004453A2"/>
    <w:rsid w:val="00450D7A"/>
    <w:rsid w:val="004540D6"/>
    <w:rsid w:val="00455339"/>
    <w:rsid w:val="004577AA"/>
    <w:rsid w:val="00465E3E"/>
    <w:rsid w:val="00473A0C"/>
    <w:rsid w:val="00474F26"/>
    <w:rsid w:val="004804D9"/>
    <w:rsid w:val="00480E91"/>
    <w:rsid w:val="00481229"/>
    <w:rsid w:val="00481586"/>
    <w:rsid w:val="00496E3D"/>
    <w:rsid w:val="004A01F6"/>
    <w:rsid w:val="004A19E3"/>
    <w:rsid w:val="004B0E35"/>
    <w:rsid w:val="004C4CC5"/>
    <w:rsid w:val="004D0229"/>
    <w:rsid w:val="004D0E15"/>
    <w:rsid w:val="004D62D8"/>
    <w:rsid w:val="004D66E7"/>
    <w:rsid w:val="004E1B55"/>
    <w:rsid w:val="00503DBF"/>
    <w:rsid w:val="005077FD"/>
    <w:rsid w:val="00507AED"/>
    <w:rsid w:val="00512B71"/>
    <w:rsid w:val="005135CC"/>
    <w:rsid w:val="0051667D"/>
    <w:rsid w:val="0052169A"/>
    <w:rsid w:val="00521C5F"/>
    <w:rsid w:val="0052201C"/>
    <w:rsid w:val="00531A8C"/>
    <w:rsid w:val="0053577E"/>
    <w:rsid w:val="00537800"/>
    <w:rsid w:val="005405B4"/>
    <w:rsid w:val="00540D22"/>
    <w:rsid w:val="0056770F"/>
    <w:rsid w:val="00571036"/>
    <w:rsid w:val="00577ABE"/>
    <w:rsid w:val="00581F0D"/>
    <w:rsid w:val="00590005"/>
    <w:rsid w:val="0059026D"/>
    <w:rsid w:val="00591AF9"/>
    <w:rsid w:val="005A01A8"/>
    <w:rsid w:val="005A2DD6"/>
    <w:rsid w:val="005B07A2"/>
    <w:rsid w:val="005B2BB9"/>
    <w:rsid w:val="005B3F37"/>
    <w:rsid w:val="005D10AE"/>
    <w:rsid w:val="005E487D"/>
    <w:rsid w:val="005E570A"/>
    <w:rsid w:val="005F2A5A"/>
    <w:rsid w:val="005F42AB"/>
    <w:rsid w:val="005F71C0"/>
    <w:rsid w:val="006138A2"/>
    <w:rsid w:val="00620726"/>
    <w:rsid w:val="006210CD"/>
    <w:rsid w:val="00623556"/>
    <w:rsid w:val="006266BD"/>
    <w:rsid w:val="00627877"/>
    <w:rsid w:val="00627C96"/>
    <w:rsid w:val="0063269A"/>
    <w:rsid w:val="00663828"/>
    <w:rsid w:val="00663D13"/>
    <w:rsid w:val="0066404D"/>
    <w:rsid w:val="006641B9"/>
    <w:rsid w:val="00664374"/>
    <w:rsid w:val="0067135C"/>
    <w:rsid w:val="006854A4"/>
    <w:rsid w:val="00685F59"/>
    <w:rsid w:val="00692091"/>
    <w:rsid w:val="006967C2"/>
    <w:rsid w:val="006A5E52"/>
    <w:rsid w:val="006A603F"/>
    <w:rsid w:val="006B1A12"/>
    <w:rsid w:val="006D010F"/>
    <w:rsid w:val="006D01C9"/>
    <w:rsid w:val="006D05FB"/>
    <w:rsid w:val="006D2E72"/>
    <w:rsid w:val="006D2F5E"/>
    <w:rsid w:val="006D3A45"/>
    <w:rsid w:val="006D7F3C"/>
    <w:rsid w:val="006E0120"/>
    <w:rsid w:val="006F2AC1"/>
    <w:rsid w:val="006F53DD"/>
    <w:rsid w:val="007047AC"/>
    <w:rsid w:val="00705AEA"/>
    <w:rsid w:val="007210E0"/>
    <w:rsid w:val="007237C0"/>
    <w:rsid w:val="007316F4"/>
    <w:rsid w:val="00737137"/>
    <w:rsid w:val="00741D65"/>
    <w:rsid w:val="00744C10"/>
    <w:rsid w:val="0075167C"/>
    <w:rsid w:val="00757785"/>
    <w:rsid w:val="00762515"/>
    <w:rsid w:val="00765936"/>
    <w:rsid w:val="00771A39"/>
    <w:rsid w:val="00772316"/>
    <w:rsid w:val="007737AB"/>
    <w:rsid w:val="00777CA3"/>
    <w:rsid w:val="00780D70"/>
    <w:rsid w:val="007834EA"/>
    <w:rsid w:val="00792830"/>
    <w:rsid w:val="00794599"/>
    <w:rsid w:val="0079465A"/>
    <w:rsid w:val="007A058F"/>
    <w:rsid w:val="007A1341"/>
    <w:rsid w:val="007A4027"/>
    <w:rsid w:val="007C085C"/>
    <w:rsid w:val="007C2B39"/>
    <w:rsid w:val="007C40E9"/>
    <w:rsid w:val="007C671A"/>
    <w:rsid w:val="007C6BFF"/>
    <w:rsid w:val="007D5E07"/>
    <w:rsid w:val="007D6D58"/>
    <w:rsid w:val="007D744A"/>
    <w:rsid w:val="007D7BB1"/>
    <w:rsid w:val="007F1C29"/>
    <w:rsid w:val="007F246C"/>
    <w:rsid w:val="007F3889"/>
    <w:rsid w:val="007F52D2"/>
    <w:rsid w:val="007F581F"/>
    <w:rsid w:val="007F5908"/>
    <w:rsid w:val="007F6CBD"/>
    <w:rsid w:val="007F750C"/>
    <w:rsid w:val="00805B86"/>
    <w:rsid w:val="008071B3"/>
    <w:rsid w:val="00813AC6"/>
    <w:rsid w:val="00815713"/>
    <w:rsid w:val="00817738"/>
    <w:rsid w:val="00822300"/>
    <w:rsid w:val="0082746E"/>
    <w:rsid w:val="008375BD"/>
    <w:rsid w:val="00837AE5"/>
    <w:rsid w:val="0084115D"/>
    <w:rsid w:val="00845D32"/>
    <w:rsid w:val="008463C7"/>
    <w:rsid w:val="008475E5"/>
    <w:rsid w:val="00855456"/>
    <w:rsid w:val="00860090"/>
    <w:rsid w:val="008613DD"/>
    <w:rsid w:val="00863378"/>
    <w:rsid w:val="0086410A"/>
    <w:rsid w:val="00866784"/>
    <w:rsid w:val="00871981"/>
    <w:rsid w:val="00895922"/>
    <w:rsid w:val="008A23DC"/>
    <w:rsid w:val="008A3AB7"/>
    <w:rsid w:val="008B2ADA"/>
    <w:rsid w:val="008B2EFC"/>
    <w:rsid w:val="008B578A"/>
    <w:rsid w:val="008C1A0E"/>
    <w:rsid w:val="008C5804"/>
    <w:rsid w:val="008D0E5D"/>
    <w:rsid w:val="008E7354"/>
    <w:rsid w:val="008E7DAB"/>
    <w:rsid w:val="008F49A7"/>
    <w:rsid w:val="008F62C4"/>
    <w:rsid w:val="008F6C97"/>
    <w:rsid w:val="008F6F0B"/>
    <w:rsid w:val="0090146B"/>
    <w:rsid w:val="00902AF0"/>
    <w:rsid w:val="009053E6"/>
    <w:rsid w:val="00906738"/>
    <w:rsid w:val="0091537C"/>
    <w:rsid w:val="00920B0D"/>
    <w:rsid w:val="00924906"/>
    <w:rsid w:val="00924C4C"/>
    <w:rsid w:val="009328C9"/>
    <w:rsid w:val="009370A2"/>
    <w:rsid w:val="00944EBD"/>
    <w:rsid w:val="00945F23"/>
    <w:rsid w:val="00950E3D"/>
    <w:rsid w:val="00962247"/>
    <w:rsid w:val="0096654B"/>
    <w:rsid w:val="009702CD"/>
    <w:rsid w:val="00970B74"/>
    <w:rsid w:val="009743D1"/>
    <w:rsid w:val="0097620A"/>
    <w:rsid w:val="009801F5"/>
    <w:rsid w:val="00984E3F"/>
    <w:rsid w:val="00990632"/>
    <w:rsid w:val="0099250C"/>
    <w:rsid w:val="009979E1"/>
    <w:rsid w:val="009A147D"/>
    <w:rsid w:val="009A543D"/>
    <w:rsid w:val="009B073D"/>
    <w:rsid w:val="009B1B23"/>
    <w:rsid w:val="009B5732"/>
    <w:rsid w:val="009C42A8"/>
    <w:rsid w:val="009C7A72"/>
    <w:rsid w:val="009D18CE"/>
    <w:rsid w:val="009D1EAC"/>
    <w:rsid w:val="009D1FCF"/>
    <w:rsid w:val="009D296A"/>
    <w:rsid w:val="009D6DEF"/>
    <w:rsid w:val="009E025B"/>
    <w:rsid w:val="009E2319"/>
    <w:rsid w:val="009F043E"/>
    <w:rsid w:val="009F1AF1"/>
    <w:rsid w:val="009F242B"/>
    <w:rsid w:val="009F3840"/>
    <w:rsid w:val="00A0374E"/>
    <w:rsid w:val="00A05C5D"/>
    <w:rsid w:val="00A11E67"/>
    <w:rsid w:val="00A127B5"/>
    <w:rsid w:val="00A16355"/>
    <w:rsid w:val="00A1675D"/>
    <w:rsid w:val="00A3290C"/>
    <w:rsid w:val="00A5085E"/>
    <w:rsid w:val="00A51208"/>
    <w:rsid w:val="00A53CEA"/>
    <w:rsid w:val="00A566E7"/>
    <w:rsid w:val="00A62DDD"/>
    <w:rsid w:val="00A676DD"/>
    <w:rsid w:val="00A67BB3"/>
    <w:rsid w:val="00A71FC1"/>
    <w:rsid w:val="00A827E8"/>
    <w:rsid w:val="00A8530B"/>
    <w:rsid w:val="00A86A67"/>
    <w:rsid w:val="00A97E7C"/>
    <w:rsid w:val="00AA36FD"/>
    <w:rsid w:val="00AA6B08"/>
    <w:rsid w:val="00AB2731"/>
    <w:rsid w:val="00AC0068"/>
    <w:rsid w:val="00AC2C2A"/>
    <w:rsid w:val="00AC6900"/>
    <w:rsid w:val="00AD21B5"/>
    <w:rsid w:val="00AD6D7F"/>
    <w:rsid w:val="00AD750A"/>
    <w:rsid w:val="00AD7C9C"/>
    <w:rsid w:val="00AE77E2"/>
    <w:rsid w:val="00AF621D"/>
    <w:rsid w:val="00AF7A8D"/>
    <w:rsid w:val="00B02CB7"/>
    <w:rsid w:val="00B10B22"/>
    <w:rsid w:val="00B13B0D"/>
    <w:rsid w:val="00B21ABF"/>
    <w:rsid w:val="00B25184"/>
    <w:rsid w:val="00B33596"/>
    <w:rsid w:val="00B33B81"/>
    <w:rsid w:val="00B37769"/>
    <w:rsid w:val="00B5243D"/>
    <w:rsid w:val="00B530B6"/>
    <w:rsid w:val="00B706B2"/>
    <w:rsid w:val="00B83426"/>
    <w:rsid w:val="00B93947"/>
    <w:rsid w:val="00BA0BA4"/>
    <w:rsid w:val="00BB4B1E"/>
    <w:rsid w:val="00BC67BB"/>
    <w:rsid w:val="00BC72DA"/>
    <w:rsid w:val="00BD20EC"/>
    <w:rsid w:val="00BD252A"/>
    <w:rsid w:val="00BD56BE"/>
    <w:rsid w:val="00BD6CF9"/>
    <w:rsid w:val="00BD6D64"/>
    <w:rsid w:val="00BD7323"/>
    <w:rsid w:val="00BE317B"/>
    <w:rsid w:val="00BE45DA"/>
    <w:rsid w:val="00BF6F4D"/>
    <w:rsid w:val="00C03A86"/>
    <w:rsid w:val="00C1116E"/>
    <w:rsid w:val="00C2233C"/>
    <w:rsid w:val="00C31E0F"/>
    <w:rsid w:val="00C34B65"/>
    <w:rsid w:val="00C44B6A"/>
    <w:rsid w:val="00C461EA"/>
    <w:rsid w:val="00C547FC"/>
    <w:rsid w:val="00C57854"/>
    <w:rsid w:val="00C72B98"/>
    <w:rsid w:val="00C77317"/>
    <w:rsid w:val="00C8511F"/>
    <w:rsid w:val="00C96D70"/>
    <w:rsid w:val="00CA0945"/>
    <w:rsid w:val="00CB0160"/>
    <w:rsid w:val="00CB632B"/>
    <w:rsid w:val="00CC1A85"/>
    <w:rsid w:val="00CC2DFB"/>
    <w:rsid w:val="00CD051A"/>
    <w:rsid w:val="00CD1960"/>
    <w:rsid w:val="00CD6403"/>
    <w:rsid w:val="00CE15FA"/>
    <w:rsid w:val="00CF4139"/>
    <w:rsid w:val="00CF5D8E"/>
    <w:rsid w:val="00CF69E2"/>
    <w:rsid w:val="00D02582"/>
    <w:rsid w:val="00D079B0"/>
    <w:rsid w:val="00D10D09"/>
    <w:rsid w:val="00D1448B"/>
    <w:rsid w:val="00D27FBF"/>
    <w:rsid w:val="00D32E8A"/>
    <w:rsid w:val="00D40362"/>
    <w:rsid w:val="00D4388A"/>
    <w:rsid w:val="00D46A5B"/>
    <w:rsid w:val="00D507C4"/>
    <w:rsid w:val="00D6163A"/>
    <w:rsid w:val="00D628EA"/>
    <w:rsid w:val="00D62E12"/>
    <w:rsid w:val="00D64F2C"/>
    <w:rsid w:val="00D7778F"/>
    <w:rsid w:val="00D824C1"/>
    <w:rsid w:val="00D901D6"/>
    <w:rsid w:val="00DA659B"/>
    <w:rsid w:val="00DA76CA"/>
    <w:rsid w:val="00DA7816"/>
    <w:rsid w:val="00DB3F4C"/>
    <w:rsid w:val="00DB41A3"/>
    <w:rsid w:val="00DB7EE0"/>
    <w:rsid w:val="00DC2FB0"/>
    <w:rsid w:val="00DC47D3"/>
    <w:rsid w:val="00DC4A4C"/>
    <w:rsid w:val="00DC7BF3"/>
    <w:rsid w:val="00DD422B"/>
    <w:rsid w:val="00DD4D92"/>
    <w:rsid w:val="00DE30AE"/>
    <w:rsid w:val="00DE513A"/>
    <w:rsid w:val="00DF13CB"/>
    <w:rsid w:val="00DF69A3"/>
    <w:rsid w:val="00E007EB"/>
    <w:rsid w:val="00E10E12"/>
    <w:rsid w:val="00E268BE"/>
    <w:rsid w:val="00E32D22"/>
    <w:rsid w:val="00E4217B"/>
    <w:rsid w:val="00E430CF"/>
    <w:rsid w:val="00E44549"/>
    <w:rsid w:val="00E44978"/>
    <w:rsid w:val="00E53EAC"/>
    <w:rsid w:val="00E6571E"/>
    <w:rsid w:val="00E77EE3"/>
    <w:rsid w:val="00E83109"/>
    <w:rsid w:val="00E876F3"/>
    <w:rsid w:val="00E97EC7"/>
    <w:rsid w:val="00EA0132"/>
    <w:rsid w:val="00EA5A8D"/>
    <w:rsid w:val="00EA5F9D"/>
    <w:rsid w:val="00EB0F4A"/>
    <w:rsid w:val="00EB2AF8"/>
    <w:rsid w:val="00EC21BE"/>
    <w:rsid w:val="00EC6DA1"/>
    <w:rsid w:val="00ED0999"/>
    <w:rsid w:val="00ED2C73"/>
    <w:rsid w:val="00ED2D34"/>
    <w:rsid w:val="00EE1C86"/>
    <w:rsid w:val="00EE2499"/>
    <w:rsid w:val="00EE27F6"/>
    <w:rsid w:val="00EE5152"/>
    <w:rsid w:val="00EE7685"/>
    <w:rsid w:val="00EF2BDD"/>
    <w:rsid w:val="00EF5878"/>
    <w:rsid w:val="00F011E6"/>
    <w:rsid w:val="00F03C88"/>
    <w:rsid w:val="00F2189D"/>
    <w:rsid w:val="00F2532C"/>
    <w:rsid w:val="00F43E63"/>
    <w:rsid w:val="00F45669"/>
    <w:rsid w:val="00F54792"/>
    <w:rsid w:val="00F61100"/>
    <w:rsid w:val="00F61DA6"/>
    <w:rsid w:val="00F91176"/>
    <w:rsid w:val="00F95CFB"/>
    <w:rsid w:val="00FA49C5"/>
    <w:rsid w:val="00FA4A9E"/>
    <w:rsid w:val="00FA6E49"/>
    <w:rsid w:val="00FA78AA"/>
    <w:rsid w:val="00FA7C3A"/>
    <w:rsid w:val="00FB762D"/>
    <w:rsid w:val="00FB7B5B"/>
    <w:rsid w:val="00FC27F2"/>
    <w:rsid w:val="00FC6B43"/>
    <w:rsid w:val="00FD3739"/>
    <w:rsid w:val="00FD4B69"/>
    <w:rsid w:val="00FE6053"/>
    <w:rsid w:val="00FF77E9"/>
    <w:rsid w:val="0103044C"/>
    <w:rsid w:val="010CB42E"/>
    <w:rsid w:val="0419B62B"/>
    <w:rsid w:val="05636446"/>
    <w:rsid w:val="06F8443B"/>
    <w:rsid w:val="07AB7023"/>
    <w:rsid w:val="09EA5696"/>
    <w:rsid w:val="0F69A18C"/>
    <w:rsid w:val="0FB6BDA2"/>
    <w:rsid w:val="1049D2D1"/>
    <w:rsid w:val="132EB275"/>
    <w:rsid w:val="13706A92"/>
    <w:rsid w:val="14A09F76"/>
    <w:rsid w:val="154A4176"/>
    <w:rsid w:val="1610E4E9"/>
    <w:rsid w:val="172DD40D"/>
    <w:rsid w:val="1A6FF2E8"/>
    <w:rsid w:val="1B58A04A"/>
    <w:rsid w:val="1C634303"/>
    <w:rsid w:val="1CA5C6C9"/>
    <w:rsid w:val="1CB7012A"/>
    <w:rsid w:val="1D367553"/>
    <w:rsid w:val="224767B9"/>
    <w:rsid w:val="250619C6"/>
    <w:rsid w:val="250B2F99"/>
    <w:rsid w:val="2A4A5A42"/>
    <w:rsid w:val="2AB31DEF"/>
    <w:rsid w:val="2AC3D697"/>
    <w:rsid w:val="2B852C2F"/>
    <w:rsid w:val="2B98F64F"/>
    <w:rsid w:val="2C37B571"/>
    <w:rsid w:val="2CE2A46A"/>
    <w:rsid w:val="2F8C4D6D"/>
    <w:rsid w:val="3070F9FE"/>
    <w:rsid w:val="32AD4FE9"/>
    <w:rsid w:val="32C6C920"/>
    <w:rsid w:val="37793928"/>
    <w:rsid w:val="39403CD6"/>
    <w:rsid w:val="3D1BC1E9"/>
    <w:rsid w:val="3DC208EF"/>
    <w:rsid w:val="3E26B400"/>
    <w:rsid w:val="3F9BDFD3"/>
    <w:rsid w:val="4268BB32"/>
    <w:rsid w:val="436D15B3"/>
    <w:rsid w:val="455E986A"/>
    <w:rsid w:val="467CECB2"/>
    <w:rsid w:val="47E98AC7"/>
    <w:rsid w:val="488B901B"/>
    <w:rsid w:val="489224D2"/>
    <w:rsid w:val="4B2D77ED"/>
    <w:rsid w:val="4BA48DA2"/>
    <w:rsid w:val="4BC14C6C"/>
    <w:rsid w:val="4D42A816"/>
    <w:rsid w:val="4EEC1135"/>
    <w:rsid w:val="4F554612"/>
    <w:rsid w:val="5025E377"/>
    <w:rsid w:val="5212A036"/>
    <w:rsid w:val="530D5395"/>
    <w:rsid w:val="5390253B"/>
    <w:rsid w:val="5428B735"/>
    <w:rsid w:val="57C14367"/>
    <w:rsid w:val="584B3145"/>
    <w:rsid w:val="5883C6FC"/>
    <w:rsid w:val="59EC87CC"/>
    <w:rsid w:val="5A1496A0"/>
    <w:rsid w:val="5A68EB8F"/>
    <w:rsid w:val="5B29BF55"/>
    <w:rsid w:val="5B7A56C4"/>
    <w:rsid w:val="5BABBD56"/>
    <w:rsid w:val="5C13B051"/>
    <w:rsid w:val="5D639957"/>
    <w:rsid w:val="60C31657"/>
    <w:rsid w:val="68A54FDF"/>
    <w:rsid w:val="68EB93C7"/>
    <w:rsid w:val="69908DD4"/>
    <w:rsid w:val="6C782216"/>
    <w:rsid w:val="70033217"/>
    <w:rsid w:val="70312CB3"/>
    <w:rsid w:val="73E85360"/>
    <w:rsid w:val="778287F1"/>
    <w:rsid w:val="796AF52E"/>
    <w:rsid w:val="7972186B"/>
    <w:rsid w:val="79980A4D"/>
    <w:rsid w:val="7C033F56"/>
    <w:rsid w:val="7E7BD55C"/>
    <w:rsid w:val="7EE1F3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30"/>
  <w15:docId w15:val="{E46CD08C-44AB-4175-BA3E-82112FC5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1E2061"/>
    <w:rPr>
      <w:color w:val="605E5C"/>
      <w:shd w:val="clear" w:color="auto" w:fill="E1DFDD"/>
    </w:rPr>
  </w:style>
  <w:style w:type="character" w:styleId="CommentReference">
    <w:name w:val="annotation reference"/>
    <w:basedOn w:val="DefaultParagraphFont"/>
    <w:uiPriority w:val="99"/>
    <w:semiHidden/>
    <w:unhideWhenUsed/>
    <w:rsid w:val="001E2061"/>
    <w:rPr>
      <w:sz w:val="16"/>
      <w:szCs w:val="16"/>
    </w:rPr>
  </w:style>
  <w:style w:type="paragraph" w:styleId="CommentText">
    <w:name w:val="annotation text"/>
    <w:basedOn w:val="Normal"/>
    <w:link w:val="CommentTextChar"/>
    <w:uiPriority w:val="99"/>
    <w:semiHidden/>
    <w:unhideWhenUsed/>
    <w:rsid w:val="001E2061"/>
    <w:pPr>
      <w:spacing w:line="240" w:lineRule="auto"/>
    </w:pPr>
    <w:rPr>
      <w:sz w:val="20"/>
    </w:rPr>
  </w:style>
  <w:style w:type="character" w:customStyle="1" w:styleId="CommentTextChar">
    <w:name w:val="Comment Text Char"/>
    <w:basedOn w:val="DefaultParagraphFont"/>
    <w:link w:val="CommentText"/>
    <w:uiPriority w:val="99"/>
    <w:semiHidden/>
    <w:rsid w:val="001E2061"/>
    <w:rPr>
      <w:rFonts w:ascii="Georgia" w:hAnsi="Georgia"/>
      <w:kern w:val="16"/>
    </w:rPr>
  </w:style>
  <w:style w:type="paragraph" w:styleId="CommentSubject">
    <w:name w:val="annotation subject"/>
    <w:basedOn w:val="CommentText"/>
    <w:next w:val="CommentText"/>
    <w:link w:val="CommentSubjectChar"/>
    <w:uiPriority w:val="99"/>
    <w:semiHidden/>
    <w:unhideWhenUsed/>
    <w:rsid w:val="00267CF3"/>
    <w:rPr>
      <w:b/>
      <w:bCs/>
    </w:rPr>
  </w:style>
  <w:style w:type="character" w:customStyle="1" w:styleId="CommentSubjectChar">
    <w:name w:val="Comment Subject Char"/>
    <w:basedOn w:val="CommentTextChar"/>
    <w:link w:val="CommentSubject"/>
    <w:uiPriority w:val="99"/>
    <w:semiHidden/>
    <w:rsid w:val="00267CF3"/>
    <w:rPr>
      <w:rFonts w:ascii="Georgia" w:hAnsi="Georgia"/>
      <w:b/>
      <w:bCs/>
      <w:kern w:val="16"/>
    </w:rPr>
  </w:style>
  <w:style w:type="paragraph" w:customStyle="1" w:styleId="paragraph">
    <w:name w:val="paragraph"/>
    <w:basedOn w:val="Normal"/>
    <w:rsid w:val="00266BEA"/>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266BEA"/>
  </w:style>
  <w:style w:type="character" w:customStyle="1" w:styleId="eop">
    <w:name w:val="eop"/>
    <w:basedOn w:val="DefaultParagraphFont"/>
    <w:rsid w:val="00266BEA"/>
  </w:style>
  <w:style w:type="character" w:customStyle="1" w:styleId="scxw33649438">
    <w:name w:val="scxw33649438"/>
    <w:basedOn w:val="DefaultParagraphFont"/>
    <w:rsid w:val="00266BEA"/>
  </w:style>
  <w:style w:type="character" w:styleId="Strong">
    <w:name w:val="Strong"/>
    <w:basedOn w:val="DefaultParagraphFont"/>
    <w:uiPriority w:val="22"/>
    <w:qFormat/>
    <w:rsid w:val="00F61100"/>
    <w:rPr>
      <w:b/>
      <w:bCs/>
    </w:rPr>
  </w:style>
  <w:style w:type="paragraph" w:styleId="NormalWeb">
    <w:name w:val="Normal (Web)"/>
    <w:basedOn w:val="Normal"/>
    <w:uiPriority w:val="99"/>
    <w:semiHidden/>
    <w:unhideWhenUsed/>
    <w:rsid w:val="00B37769"/>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B37769"/>
    <w:rPr>
      <w:i/>
      <w:iCs/>
    </w:rPr>
  </w:style>
  <w:style w:type="paragraph" w:customStyle="1" w:styleId="xmsolistparagraph">
    <w:name w:val="x_msolistparagraph"/>
    <w:basedOn w:val="Normal"/>
    <w:rsid w:val="00443907"/>
    <w:pPr>
      <w:spacing w:line="240" w:lineRule="auto"/>
    </w:pPr>
    <w:rPr>
      <w:rFonts w:ascii="Calibri" w:eastAsiaTheme="minorHAnsi" w:hAnsi="Calibri" w:cs="Calibri"/>
      <w:kern w:val="0"/>
      <w:sz w:val="22"/>
      <w:szCs w:val="22"/>
    </w:rPr>
  </w:style>
  <w:style w:type="paragraph" w:customStyle="1" w:styleId="xmsonormal">
    <w:name w:val="x_msonormal"/>
    <w:basedOn w:val="Normal"/>
    <w:rsid w:val="007F5908"/>
    <w:pPr>
      <w:spacing w:line="240" w:lineRule="auto"/>
    </w:pPr>
    <w:rPr>
      <w:rFonts w:ascii="Calibri" w:eastAsiaTheme="minorHAns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646">
      <w:bodyDiv w:val="1"/>
      <w:marLeft w:val="0"/>
      <w:marRight w:val="0"/>
      <w:marTop w:val="0"/>
      <w:marBottom w:val="0"/>
      <w:divBdr>
        <w:top w:val="none" w:sz="0" w:space="0" w:color="auto"/>
        <w:left w:val="none" w:sz="0" w:space="0" w:color="auto"/>
        <w:bottom w:val="none" w:sz="0" w:space="0" w:color="auto"/>
        <w:right w:val="none" w:sz="0" w:space="0" w:color="auto"/>
      </w:divBdr>
    </w:div>
    <w:div w:id="28340336">
      <w:bodyDiv w:val="1"/>
      <w:marLeft w:val="0"/>
      <w:marRight w:val="0"/>
      <w:marTop w:val="0"/>
      <w:marBottom w:val="0"/>
      <w:divBdr>
        <w:top w:val="none" w:sz="0" w:space="0" w:color="auto"/>
        <w:left w:val="none" w:sz="0" w:space="0" w:color="auto"/>
        <w:bottom w:val="none" w:sz="0" w:space="0" w:color="auto"/>
        <w:right w:val="none" w:sz="0" w:space="0" w:color="auto"/>
      </w:divBdr>
    </w:div>
    <w:div w:id="601230421">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494300867">
      <w:bodyDiv w:val="1"/>
      <w:marLeft w:val="0"/>
      <w:marRight w:val="0"/>
      <w:marTop w:val="0"/>
      <w:marBottom w:val="0"/>
      <w:divBdr>
        <w:top w:val="none" w:sz="0" w:space="0" w:color="auto"/>
        <w:left w:val="none" w:sz="0" w:space="0" w:color="auto"/>
        <w:bottom w:val="none" w:sz="0" w:space="0" w:color="auto"/>
        <w:right w:val="none" w:sz="0" w:space="0" w:color="auto"/>
      </w:divBdr>
    </w:div>
    <w:div w:id="1545020827">
      <w:bodyDiv w:val="1"/>
      <w:marLeft w:val="0"/>
      <w:marRight w:val="0"/>
      <w:marTop w:val="0"/>
      <w:marBottom w:val="0"/>
      <w:divBdr>
        <w:top w:val="none" w:sz="0" w:space="0" w:color="auto"/>
        <w:left w:val="none" w:sz="0" w:space="0" w:color="auto"/>
        <w:bottom w:val="none" w:sz="0" w:space="0" w:color="auto"/>
        <w:right w:val="none" w:sz="0" w:space="0" w:color="auto"/>
      </w:divBdr>
      <w:divsChild>
        <w:div w:id="203713920">
          <w:marLeft w:val="0"/>
          <w:marRight w:val="0"/>
          <w:marTop w:val="0"/>
          <w:marBottom w:val="0"/>
          <w:divBdr>
            <w:top w:val="none" w:sz="0" w:space="0" w:color="auto"/>
            <w:left w:val="none" w:sz="0" w:space="0" w:color="auto"/>
            <w:bottom w:val="none" w:sz="0" w:space="0" w:color="auto"/>
            <w:right w:val="none" w:sz="0" w:space="0" w:color="auto"/>
          </w:divBdr>
        </w:div>
        <w:div w:id="217136087">
          <w:marLeft w:val="0"/>
          <w:marRight w:val="0"/>
          <w:marTop w:val="0"/>
          <w:marBottom w:val="0"/>
          <w:divBdr>
            <w:top w:val="none" w:sz="0" w:space="0" w:color="auto"/>
            <w:left w:val="none" w:sz="0" w:space="0" w:color="auto"/>
            <w:bottom w:val="none" w:sz="0" w:space="0" w:color="auto"/>
            <w:right w:val="none" w:sz="0" w:space="0" w:color="auto"/>
          </w:divBdr>
        </w:div>
        <w:div w:id="424418656">
          <w:marLeft w:val="0"/>
          <w:marRight w:val="0"/>
          <w:marTop w:val="0"/>
          <w:marBottom w:val="0"/>
          <w:divBdr>
            <w:top w:val="none" w:sz="0" w:space="0" w:color="auto"/>
            <w:left w:val="none" w:sz="0" w:space="0" w:color="auto"/>
            <w:bottom w:val="none" w:sz="0" w:space="0" w:color="auto"/>
            <w:right w:val="none" w:sz="0" w:space="0" w:color="auto"/>
          </w:divBdr>
        </w:div>
        <w:div w:id="667177248">
          <w:marLeft w:val="0"/>
          <w:marRight w:val="0"/>
          <w:marTop w:val="0"/>
          <w:marBottom w:val="0"/>
          <w:divBdr>
            <w:top w:val="none" w:sz="0" w:space="0" w:color="auto"/>
            <w:left w:val="none" w:sz="0" w:space="0" w:color="auto"/>
            <w:bottom w:val="none" w:sz="0" w:space="0" w:color="auto"/>
            <w:right w:val="none" w:sz="0" w:space="0" w:color="auto"/>
          </w:divBdr>
        </w:div>
        <w:div w:id="993072088">
          <w:marLeft w:val="0"/>
          <w:marRight w:val="0"/>
          <w:marTop w:val="0"/>
          <w:marBottom w:val="0"/>
          <w:divBdr>
            <w:top w:val="none" w:sz="0" w:space="0" w:color="auto"/>
            <w:left w:val="none" w:sz="0" w:space="0" w:color="auto"/>
            <w:bottom w:val="none" w:sz="0" w:space="0" w:color="auto"/>
            <w:right w:val="none" w:sz="0" w:space="0" w:color="auto"/>
          </w:divBdr>
        </w:div>
        <w:div w:id="1198087210">
          <w:marLeft w:val="0"/>
          <w:marRight w:val="0"/>
          <w:marTop w:val="0"/>
          <w:marBottom w:val="0"/>
          <w:divBdr>
            <w:top w:val="none" w:sz="0" w:space="0" w:color="auto"/>
            <w:left w:val="none" w:sz="0" w:space="0" w:color="auto"/>
            <w:bottom w:val="none" w:sz="0" w:space="0" w:color="auto"/>
            <w:right w:val="none" w:sz="0" w:space="0" w:color="auto"/>
          </w:divBdr>
        </w:div>
        <w:div w:id="1257862543">
          <w:marLeft w:val="0"/>
          <w:marRight w:val="0"/>
          <w:marTop w:val="0"/>
          <w:marBottom w:val="0"/>
          <w:divBdr>
            <w:top w:val="none" w:sz="0" w:space="0" w:color="auto"/>
            <w:left w:val="none" w:sz="0" w:space="0" w:color="auto"/>
            <w:bottom w:val="none" w:sz="0" w:space="0" w:color="auto"/>
            <w:right w:val="none" w:sz="0" w:space="0" w:color="auto"/>
          </w:divBdr>
        </w:div>
        <w:div w:id="1896315646">
          <w:marLeft w:val="0"/>
          <w:marRight w:val="0"/>
          <w:marTop w:val="0"/>
          <w:marBottom w:val="0"/>
          <w:divBdr>
            <w:top w:val="none" w:sz="0" w:space="0" w:color="auto"/>
            <w:left w:val="none" w:sz="0" w:space="0" w:color="auto"/>
            <w:bottom w:val="none" w:sz="0" w:space="0" w:color="auto"/>
            <w:right w:val="none" w:sz="0" w:space="0" w:color="auto"/>
          </w:divBdr>
        </w:div>
      </w:divsChild>
    </w:div>
    <w:div w:id="1982346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passport/videos/" TargetMode="External"/><Relationship Id="rId26" Type="http://schemas.openxmlformats.org/officeDocument/2006/relationships/hyperlink" Target="http://thirteen.org/" TargetMode="External"/><Relationship Id="rId21" Type="http://schemas.openxmlformats.org/officeDocument/2006/relationships/hyperlink" Target="http://www.facebook.com/GreatPerformances"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thirteen.org/pressroom" TargetMode="External"/><Relationship Id="rId17" Type="http://schemas.openxmlformats.org/officeDocument/2006/relationships/hyperlink" Target="https://www.pbs.org/pbs-video-app/" TargetMode="External"/><Relationship Id="rId25" Type="http://schemas.openxmlformats.org/officeDocument/2006/relationships/hyperlink" Target="http://wnet.org/"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bs.org/" TargetMode="External"/><Relationship Id="rId20" Type="http://schemas.openxmlformats.org/officeDocument/2006/relationships/hyperlink" Target="http://pbs.org/gperf" TargetMode="External"/><Relationship Id="rId29" Type="http://schemas.openxmlformats.org/officeDocument/2006/relationships/hyperlink" Target="http://allart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s://youtube.com/greatperformancespb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bs.org/gperf" TargetMode="External"/><Relationship Id="rId23" Type="http://schemas.openxmlformats.org/officeDocument/2006/relationships/hyperlink" Target="https://giphy.com/great-performances/" TargetMode="External"/><Relationship Id="rId28" Type="http://schemas.openxmlformats.org/officeDocument/2006/relationships/hyperlink" Target="https://www.mynjpbs.org/"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help.pbs.org/support/solutions/5000121793"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gperf" TargetMode="External"/><Relationship Id="rId22" Type="http://schemas.openxmlformats.org/officeDocument/2006/relationships/hyperlink" Target="https://twitter.com/GPerfPBS" TargetMode="External"/><Relationship Id="rId27" Type="http://schemas.openxmlformats.org/officeDocument/2006/relationships/hyperlink" Target="http://wliw.org/" TargetMode="External"/><Relationship Id="rId30" Type="http://schemas.openxmlformats.org/officeDocument/2006/relationships/hyperlink" Target="https://www.njspotlightnews.org/"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7" ma:contentTypeDescription="Create a new document." ma:contentTypeScope="" ma:versionID="a99d21472423fa74898ce20507fc7865">
  <xsd:schema xmlns:xsd="http://www.w3.org/2001/XMLSchema" xmlns:xs="http://www.w3.org/2001/XMLSchema" xmlns:p="http://schemas.microsoft.com/office/2006/metadata/properties" xmlns:ns2="a83b1902-ffe3-41c1-8b5c-04b41c884060" targetNamespace="http://schemas.microsoft.com/office/2006/metadata/properties" ma:root="true" ma:fieldsID="dd5e7c4d4af8bc9becae537cae737404" ns2:_="">
    <xsd:import namespace="a83b1902-ffe3-41c1-8b5c-04b41c8840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6B2A5-1B41-4646-99C9-86FC5C96A400}">
  <ds:schemaRefs>
    <ds:schemaRef ds:uri="http://schemas.openxmlformats.org/officeDocument/2006/bibliography"/>
  </ds:schemaRefs>
</ds:datastoreItem>
</file>

<file path=customXml/itemProps2.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3.xml><?xml version="1.0" encoding="utf-8"?>
<ds:datastoreItem xmlns:ds="http://schemas.openxmlformats.org/officeDocument/2006/customXml" ds:itemID="{70A1A0F7-42BC-4489-A972-D5EC8FD08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5990</Characters>
  <Application>Microsoft Office Word</Application>
  <DocSecurity>0</DocSecurity>
  <Lines>49</Lines>
  <Paragraphs>14</Paragraphs>
  <ScaleCrop>false</ScaleCrop>
  <Manager/>
  <Company>www.brandwares.com</Company>
  <LinksUpToDate>false</LinksUpToDate>
  <CharactersWithSpaces>7026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Boone, Elizabeth</cp:lastModifiedBy>
  <cp:revision>2</cp:revision>
  <cp:lastPrinted>2021-03-05T21:43:00Z</cp:lastPrinted>
  <dcterms:created xsi:type="dcterms:W3CDTF">2021-09-07T21:18:00Z</dcterms:created>
  <dcterms:modified xsi:type="dcterms:W3CDTF">2021-09-07T21:18:00Z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